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80" w:firstLine="720"/>
        <w:rPr>
          <w:rFonts w:ascii="Times New Roman" w:hAnsi="Times New Roman" w:cs="Times New Roman"/>
          <w:b/>
          <w:bCs/>
          <w:sz w:val="24"/>
          <w:szCs w:val="24"/>
          <w:u w:val="single"/>
        </w:rPr>
      </w:pPr>
      <w:r>
        <w:rPr>
          <w:rFonts w:ascii="Times New Roman" w:hAnsi="Times New Roman" w:cs="Times New Roman"/>
          <w:b/>
          <w:bCs/>
          <w:sz w:val="24"/>
          <w:szCs w:val="24"/>
          <w:u w:val="single"/>
        </w:rPr>
        <w:t>Lab Sheet 3</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Date – 08-04-2022</w:t>
      </w:r>
    </w:p>
    <w:p>
      <w:pPr>
        <w:rPr>
          <w:rFonts w:ascii="Times New Roman" w:hAnsi="Times New Roman" w:cs="Times New Roman"/>
          <w:sz w:val="24"/>
          <w:szCs w:val="24"/>
        </w:rPr>
      </w:pPr>
    </w:p>
    <w:p>
      <w:pPr>
        <w:rPr>
          <w:rFonts w:ascii="Times New Roman" w:hAnsi="Times New Roman" w:cs="Times New Roman"/>
          <w:sz w:val="24"/>
          <w:szCs w:val="24"/>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ASWIN G MENON</w:t>
      </w:r>
      <w:bookmarkStart w:id="0" w:name="_GoBack"/>
      <w:bookmarkEnd w:id="0"/>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AM.EN.U4CSE20313</w:t>
      </w:r>
    </w:p>
    <w:p>
      <w:pPr>
        <w:rPr>
          <w:rFonts w:ascii="Times New Roman" w:hAnsi="Times New Roman" w:cs="Times New Roman"/>
          <w:sz w:val="24"/>
          <w:szCs w:val="24"/>
        </w:rPr>
      </w:pPr>
    </w:p>
    <w:p>
      <w:pPr>
        <w:pStyle w:val="5"/>
        <w:numPr>
          <w:ilvl w:val="0"/>
          <w:numId w:val="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Write a program in MIPS assembly language that computes the area of a rectangle given the width and the height. The width and height are read from the standard input after prompting the user, and then the program computes the area and prints it on the standard output.             </w:t>
      </w:r>
    </w:p>
    <w:p>
      <w:pPr>
        <w:pStyle w:val="5"/>
        <w:numPr>
          <w:numId w:val="0"/>
        </w:numPr>
        <w:ind w:left="360" w:leftChars="0"/>
        <w:jc w:val="both"/>
        <w:rPr>
          <w:rFonts w:ascii="Times New Roman" w:hAnsi="Times New Roman" w:cs="Times New Roman"/>
          <w:sz w:val="24"/>
          <w:szCs w:val="24"/>
        </w:rPr>
      </w:pPr>
      <w:r>
        <w:drawing>
          <wp:inline distT="0" distB="0" distL="114300" distR="114300">
            <wp:extent cx="5067300" cy="714375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067300" cy="7143750"/>
                    </a:xfrm>
                    <a:prstGeom prst="rect">
                      <a:avLst/>
                    </a:prstGeom>
                    <a:noFill/>
                    <a:ln>
                      <a:noFill/>
                    </a:ln>
                  </pic:spPr>
                </pic:pic>
              </a:graphicData>
            </a:graphic>
          </wp:inline>
        </w:drawing>
      </w:r>
      <w:r>
        <w:rPr>
          <w:rFonts w:ascii="Times New Roman" w:hAnsi="Times New Roman" w:cs="Times New Roman"/>
          <w:color w:val="000000"/>
          <w:sz w:val="24"/>
          <w:szCs w:val="24"/>
          <w:shd w:val="clear" w:color="auto" w:fill="FFFFFF"/>
        </w:rPr>
        <w:t xml:space="preserve">              </w:t>
      </w:r>
    </w:p>
    <w:p>
      <w:pPr>
        <w:pStyle w:val="5"/>
        <w:numPr>
          <w:ilvl w:val="0"/>
          <w:numId w:val="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Write a program in MIPS assembly language to swap two values. Get input from the user and display the values on screen after swap operation.</w:t>
      </w:r>
    </w:p>
    <w:p>
      <w:pPr>
        <w:pStyle w:val="5"/>
        <w:numPr>
          <w:numId w:val="0"/>
        </w:numPr>
        <w:ind w:left="360" w:leftChars="0"/>
        <w:jc w:val="both"/>
        <w:rPr>
          <w:rFonts w:ascii="Times New Roman" w:hAnsi="Times New Roman" w:cs="Times New Roman"/>
          <w:sz w:val="24"/>
          <w:szCs w:val="24"/>
        </w:rPr>
      </w:pPr>
      <w:r>
        <w:drawing>
          <wp:inline distT="0" distB="0" distL="114300" distR="114300">
            <wp:extent cx="4924425" cy="8343900"/>
            <wp:effectExtent l="0" t="0" r="133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924425" cy="8343900"/>
                    </a:xfrm>
                    <a:prstGeom prst="rect">
                      <a:avLst/>
                    </a:prstGeom>
                    <a:noFill/>
                    <a:ln>
                      <a:noFill/>
                    </a:ln>
                  </pic:spPr>
                </pic:pic>
              </a:graphicData>
            </a:graphic>
          </wp:inline>
        </w:drawing>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Write a program to check an entered number is odd or even.</w:t>
      </w:r>
      <w:r>
        <w:drawing>
          <wp:inline distT="0" distB="0" distL="114300" distR="114300">
            <wp:extent cx="5410200" cy="578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410200" cy="5781675"/>
                    </a:xfrm>
                    <a:prstGeom prst="rect">
                      <a:avLst/>
                    </a:prstGeom>
                    <a:noFill/>
                    <a:ln>
                      <a:noFill/>
                    </a:ln>
                  </pic:spPr>
                </pic:pic>
              </a:graphicData>
            </a:graphic>
          </wp:inline>
        </w:drawing>
      </w:r>
    </w:p>
    <w:p>
      <w:pPr>
        <w:pStyle w:val="5"/>
        <w:numPr>
          <w:ilvl w:val="0"/>
          <w:numId w:val="1"/>
        </w:numPr>
        <w:jc w:val="both"/>
        <w:rPr>
          <w:rFonts w:ascii="Times New Roman" w:hAnsi="Times New Roman" w:cs="Times New Roman"/>
          <w:sz w:val="24"/>
          <w:szCs w:val="24"/>
        </w:rPr>
      </w:pPr>
      <w:r>
        <w:rPr>
          <w:rFonts w:ascii="Times New Roman" w:hAnsi="Times New Roman" w:cs="Times New Roman"/>
          <w:sz w:val="24"/>
          <w:szCs w:val="24"/>
        </w:rPr>
        <w:t>Write programs to evaluate the following expressions. The user should enter the variables, and the program should print back an answer. Prompt the user for all variables in the expression, and print the results in a meaningful manner. The results should be as accurate as possible.</w:t>
      </w:r>
    </w:p>
    <w:p>
      <w:pPr>
        <w:pStyle w:val="5"/>
        <w:numPr>
          <w:ilvl w:val="0"/>
          <w:numId w:val="2"/>
        </w:numPr>
        <w:jc w:val="both"/>
        <w:rPr>
          <w:rFonts w:ascii="Times New Roman" w:hAnsi="Times New Roman" w:cs="Times New Roman"/>
          <w:sz w:val="24"/>
          <w:szCs w:val="24"/>
        </w:rPr>
      </w:pPr>
      <w:r>
        <w:rPr>
          <w:rFonts w:ascii="Times New Roman" w:hAnsi="Times New Roman" w:cs="Times New Roman"/>
          <w:sz w:val="24"/>
          <w:szCs w:val="24"/>
        </w:rPr>
        <w:t>4x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+ 2x + 3.</w:t>
      </w:r>
    </w:p>
    <w:p>
      <w:pPr>
        <w:pStyle w:val="5"/>
        <w:numPr>
          <w:numId w:val="0"/>
        </w:numPr>
        <w:ind w:left="1800" w:leftChars="0"/>
        <w:jc w:val="both"/>
        <w:rPr>
          <w:rFonts w:ascii="Times New Roman" w:hAnsi="Times New Roman" w:cs="Times New Roman"/>
          <w:sz w:val="24"/>
          <w:szCs w:val="24"/>
        </w:rPr>
      </w:pPr>
      <w:r>
        <w:drawing>
          <wp:inline distT="0" distB="0" distL="114300" distR="114300">
            <wp:extent cx="5210175" cy="69246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10175" cy="6924675"/>
                    </a:xfrm>
                    <a:prstGeom prst="rect">
                      <a:avLst/>
                    </a:prstGeom>
                    <a:noFill/>
                    <a:ln>
                      <a:noFill/>
                    </a:ln>
                  </pic:spPr>
                </pic:pic>
              </a:graphicData>
            </a:graphic>
          </wp:inline>
        </w:drawing>
      </w:r>
    </w:p>
    <w:p>
      <w:pPr>
        <w:pStyle w:val="5"/>
        <w:numPr>
          <w:ilvl w:val="0"/>
          <w:numId w:val="2"/>
        </w:numPr>
        <w:jc w:val="both"/>
        <w:rPr>
          <w:rFonts w:ascii="Times New Roman" w:hAnsi="Times New Roman" w:cs="Times New Roman"/>
          <w:sz w:val="24"/>
          <w:szCs w:val="24"/>
        </w:rPr>
      </w:pPr>
      <w:r>
        <w:rPr>
          <w:rFonts w:ascii="Times New Roman" w:hAnsi="Times New Roman" w:cs="Times New Roman"/>
          <w:sz w:val="24"/>
          <w:szCs w:val="24"/>
        </w:rPr>
        <w:t>5x + 3y +z</w:t>
      </w:r>
    </w:p>
    <w:p>
      <w:pPr>
        <w:pStyle w:val="5"/>
        <w:numPr>
          <w:numId w:val="0"/>
        </w:numPr>
        <w:ind w:left="1800" w:leftChars="0"/>
        <w:jc w:val="both"/>
        <w:rPr>
          <w:rFonts w:ascii="Times New Roman" w:hAnsi="Times New Roman" w:cs="Times New Roman"/>
          <w:sz w:val="24"/>
          <w:szCs w:val="24"/>
        </w:rPr>
      </w:pPr>
      <w:r>
        <w:drawing>
          <wp:inline distT="0" distB="0" distL="114300" distR="114300">
            <wp:extent cx="5238750" cy="7820025"/>
            <wp:effectExtent l="0" t="0" r="381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238750" cy="7820025"/>
                    </a:xfrm>
                    <a:prstGeom prst="rect">
                      <a:avLst/>
                    </a:prstGeom>
                    <a:noFill/>
                    <a:ln>
                      <a:noFill/>
                    </a:ln>
                  </pic:spPr>
                </pic:pic>
              </a:graphicData>
            </a:graphic>
          </wp:inline>
        </w:drawing>
      </w:r>
    </w:p>
    <w:p>
      <w:pPr>
        <w:pStyle w:val="5"/>
        <w:numPr>
          <w:numId w:val="0"/>
        </w:numPr>
        <w:ind w:left="1800" w:leftChars="0"/>
        <w:jc w:val="both"/>
        <w:rPr>
          <w:rFonts w:ascii="Times New Roman" w:hAnsi="Times New Roman" w:cs="Times New Roman"/>
          <w:sz w:val="24"/>
          <w:szCs w:val="24"/>
        </w:rPr>
      </w:pPr>
    </w:p>
    <w:p>
      <w:pPr>
        <w:pStyle w:val="5"/>
        <w:numPr>
          <w:ilvl w:val="0"/>
          <w:numId w:val="2"/>
        </w:numPr>
        <w:jc w:val="both"/>
        <w:rPr>
          <w:rFonts w:ascii="Times New Roman" w:hAnsi="Times New Roman" w:cs="Times New Roman"/>
          <w:sz w:val="24"/>
          <w:szCs w:val="24"/>
        </w:rPr>
      </w:pPr>
      <w:r>
        <w:rPr>
          <w:rFonts w:ascii="Times New Roman" w:hAnsi="Times New Roman" w:cs="Times New Roman"/>
          <w:sz w:val="24"/>
          <w:szCs w:val="24"/>
        </w:rPr>
        <w:t>((5x + 3y + z) / 2) * 3</w:t>
      </w:r>
    </w:p>
    <w:p>
      <w:pPr>
        <w:pStyle w:val="5"/>
        <w:numPr>
          <w:numId w:val="0"/>
        </w:numPr>
        <w:ind w:left="1800" w:leftChars="0"/>
        <w:jc w:val="both"/>
        <w:rPr>
          <w:rFonts w:ascii="Times New Roman" w:hAnsi="Times New Roman" w:cs="Times New Roman"/>
          <w:sz w:val="24"/>
          <w:szCs w:val="24"/>
        </w:rPr>
      </w:pPr>
      <w:r>
        <w:drawing>
          <wp:inline distT="0" distB="0" distL="114300" distR="114300">
            <wp:extent cx="5730875" cy="7408545"/>
            <wp:effectExtent l="0" t="0" r="1460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730875" cy="7408545"/>
                    </a:xfrm>
                    <a:prstGeom prst="rect">
                      <a:avLst/>
                    </a:prstGeom>
                    <a:noFill/>
                    <a:ln>
                      <a:noFill/>
                    </a:ln>
                  </pic:spPr>
                </pic:pic>
              </a:graphicData>
            </a:graphic>
          </wp:inline>
        </w:drawing>
      </w:r>
    </w:p>
    <w:p>
      <w:pPr>
        <w:pStyle w:val="5"/>
        <w:numPr>
          <w:ilvl w:val="0"/>
          <w:numId w:val="2"/>
        </w:numPr>
        <w:jc w:val="both"/>
        <w:rPr>
          <w:rFonts w:ascii="Times New Roman" w:hAnsi="Times New Roman" w:cs="Times New Roman"/>
          <w:sz w:val="24"/>
          <w:szCs w:val="24"/>
        </w:rPr>
      </w:pPr>
      <w:r>
        <w:rPr>
          <w:rFonts w:ascii="Times New Roman" w:hAnsi="Times New Roman" w:cs="Times New Roman"/>
          <w:sz w:val="24"/>
          <w:szCs w:val="24"/>
        </w:rPr>
        <w:t>(4x / 3) * y</w:t>
      </w:r>
    </w:p>
    <w:p>
      <w:pPr>
        <w:pStyle w:val="5"/>
        <w:numPr>
          <w:numId w:val="0"/>
        </w:numPr>
        <w:ind w:left="1800" w:leftChars="0"/>
        <w:jc w:val="both"/>
        <w:rPr>
          <w:rFonts w:ascii="Times New Roman" w:hAnsi="Times New Roman" w:cs="Times New Roman"/>
          <w:sz w:val="24"/>
          <w:szCs w:val="24"/>
        </w:rPr>
      </w:pPr>
      <w:r>
        <w:drawing>
          <wp:inline distT="0" distB="0" distL="114300" distR="114300">
            <wp:extent cx="5553075" cy="7058025"/>
            <wp:effectExtent l="0" t="0" r="9525"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553075" cy="7058025"/>
                    </a:xfrm>
                    <a:prstGeom prst="rect">
                      <a:avLst/>
                    </a:prstGeom>
                    <a:noFill/>
                    <a:ln>
                      <a:noFill/>
                    </a:ln>
                  </pic:spPr>
                </pic:pic>
              </a:graphicData>
            </a:graphic>
          </wp:inline>
        </w:drawing>
      </w:r>
    </w:p>
    <w:p>
      <w:pPr>
        <w:jc w:val="both"/>
        <w:rPr>
          <w:rFonts w:ascii="Times New Roman" w:hAnsi="Times New Roman" w:cs="Times New Roman"/>
          <w:sz w:val="24"/>
          <w:szCs w:val="24"/>
        </w:rPr>
      </w:pPr>
    </w:p>
    <w:p>
      <w:pPr>
        <w:ind w:left="1800"/>
        <w:jc w:val="both"/>
        <w:rPr>
          <w:rFonts w:ascii="Times New Roman" w:hAnsi="Times New Roman" w:cs="Times New Roman"/>
          <w:sz w:val="24"/>
          <w:szCs w:val="24"/>
        </w:rPr>
      </w:pPr>
      <w:r>
        <w:rPr>
          <w:rFonts w:ascii="Times New Roman" w:hAnsi="Times New Roman" w:cs="Times New Roman"/>
          <w:sz w:val="24"/>
          <w:szCs w:val="24"/>
        </w:rPr>
        <w: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0D0604"/>
    <w:multiLevelType w:val="multilevel"/>
    <w:tmpl w:val="100D0604"/>
    <w:lvl w:ilvl="0" w:tentative="0">
      <w:start w:val="1"/>
      <w:numFmt w:val="decimal"/>
      <w:lvlText w:val="%1."/>
      <w:lvlJc w:val="left"/>
      <w:pPr>
        <w:ind w:left="720" w:hanging="360"/>
      </w:pPr>
      <w:rPr>
        <w:rFonts w:hint="default"/>
        <w:color w:val="000000"/>
        <w:sz w:val="27"/>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4B01239"/>
    <w:multiLevelType w:val="multilevel"/>
    <w:tmpl w:val="34B01239"/>
    <w:lvl w:ilvl="0" w:tentative="0">
      <w:start w:val="1"/>
      <w:numFmt w:val="lowerRoman"/>
      <w:lvlText w:val="%1."/>
      <w:lvlJc w:val="righ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4B"/>
    <w:rsid w:val="00070D4B"/>
    <w:rsid w:val="00165CCD"/>
    <w:rsid w:val="001D0DBC"/>
    <w:rsid w:val="00464798"/>
    <w:rsid w:val="00523395"/>
    <w:rsid w:val="006A5E5F"/>
    <w:rsid w:val="00A353D4"/>
    <w:rsid w:val="00C05DA5"/>
    <w:rsid w:val="00CC7848"/>
    <w:rsid w:val="00E275C7"/>
    <w:rsid w:val="00EB5C03"/>
    <w:rsid w:val="00F41FFC"/>
    <w:rsid w:val="11998E2F"/>
    <w:rsid w:val="2D053B77"/>
    <w:rsid w:val="370FABE7"/>
    <w:rsid w:val="3FE444AA"/>
    <w:rsid w:val="41E9571B"/>
    <w:rsid w:val="42D458CA"/>
    <w:rsid w:val="4A878E18"/>
    <w:rsid w:val="63C91DB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Sample"/>
    <w:basedOn w:val="2"/>
    <w:semiHidden/>
    <w:unhideWhenUsed/>
    <w:uiPriority w:val="99"/>
    <w:rPr>
      <w:rFonts w:ascii="Courier New" w:hAnsi="Courier New" w:eastAsia="Times New Roman" w:cs="Courier New"/>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B2DA5E5169844DAA3868FFD9EEE3B7" ma:contentTypeVersion="5" ma:contentTypeDescription="Create a new document." ma:contentTypeScope="" ma:versionID="93f285d523d47d1770891626753d221f">
  <xsd:schema xmlns:xsd="http://www.w3.org/2001/XMLSchema" xmlns:xs="http://www.w3.org/2001/XMLSchema" xmlns:p="http://schemas.microsoft.com/office/2006/metadata/properties" xmlns:ns2="e08b3a47-2f33-49bb-a1be-d18226854a82" targetNamespace="http://schemas.microsoft.com/office/2006/metadata/properties" ma:root="true" ma:fieldsID="6ba690200ea00cb4356ef7026db26040" ns2:_="">
    <xsd:import namespace="e08b3a47-2f33-49bb-a1be-d18226854a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8b3a47-2f33-49bb-a1be-d18226854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449FB2-7D96-4658-8655-01F42CE970B7}">
  <ds:schemaRefs/>
</ds:datastoreItem>
</file>

<file path=customXml/itemProps2.xml><?xml version="1.0" encoding="utf-8"?>
<ds:datastoreItem xmlns:ds="http://schemas.openxmlformats.org/officeDocument/2006/customXml" ds:itemID="{893D221D-DA96-454F-9CF3-054588CD6C8A}">
  <ds:schemaRefs/>
</ds:datastoreItem>
</file>

<file path=customXml/itemProps3.xml><?xml version="1.0" encoding="utf-8"?>
<ds:datastoreItem xmlns:ds="http://schemas.openxmlformats.org/officeDocument/2006/customXml" ds:itemID="{7D8CA6B7-97C0-4F1E-B969-254CE98C4D61}">
  <ds:schemaRefs/>
</ds:datastoreItem>
</file>

<file path=docProps/app.xml><?xml version="1.0" encoding="utf-8"?>
<Properties xmlns="http://schemas.openxmlformats.org/officeDocument/2006/extended-properties" xmlns:vt="http://schemas.openxmlformats.org/officeDocument/2006/docPropsVTypes">
  <Template>Normal</Template>
  <Pages>1</Pages>
  <Words>140</Words>
  <Characters>804</Characters>
  <Lines>6</Lines>
  <Paragraphs>1</Paragraphs>
  <TotalTime>12</TotalTime>
  <ScaleCrop>false</ScaleCrop>
  <LinksUpToDate>false</LinksUpToDate>
  <CharactersWithSpaces>943</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2022-04-08T03:46:00Z</dcterms:created>
  <dc:creator>jisha menon</dc:creator>
  <cp:lastModifiedBy>Ashwin</cp:lastModifiedBy>
  <dcterms:modified xsi:type="dcterms:W3CDTF">2022-05-06T15:04:49Z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0x010100CCB2DA5E5169844DAA3868FFD9EEE3B7</vt:lpwstr>
  </property>
  <property fmtid="{D5CDD505-2E9C-101B-9397-08002B2CF9AE}" pid="3" name="KSOProductBuildVer">
    <vt:lpwstr>1033-11.2.0.11074</vt:lpwstr>
  </property>
  <property fmtid="{D5CDD505-2E9C-101B-9397-08002B2CF9AE}" pid="4" name="ICV">
    <vt:lpwstr>6BF14D57D3F74ACE92FD717C9D5DE85A</vt:lpwstr>
  </property>
</Properties>
</file>