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A9EE" w14:textId="77777777" w:rsidR="00BF183E" w:rsidRDefault="00000000">
      <w:pPr>
        <w:jc w:val="center"/>
      </w:pPr>
      <w:r>
        <w:rPr>
          <w:b/>
          <w:sz w:val="40"/>
        </w:rPr>
        <w:t>SP-8502 · Guía Sustantiva de los Sprints</w:t>
      </w:r>
      <w:r>
        <w:rPr>
          <w:b/>
          <w:sz w:val="40"/>
        </w:rPr>
        <w:br/>
      </w:r>
    </w:p>
    <w:p w14:paraId="47CFCD34" w14:textId="77777777" w:rsidR="00BF183E" w:rsidRDefault="00000000">
      <w:pPr>
        <w:jc w:val="center"/>
      </w:pPr>
      <w:r>
        <w:rPr>
          <w:sz w:val="24"/>
        </w:rPr>
        <w:t>Métodos de análisis cuantitativos y cualitativos</w:t>
      </w:r>
      <w:r>
        <w:rPr>
          <w:sz w:val="24"/>
        </w:rPr>
        <w:br/>
        <w:t>GIACT · Universidad de Costa Rica · I Ciclo 2026</w:t>
      </w:r>
    </w:p>
    <w:p w14:paraId="0A001125" w14:textId="77777777" w:rsidR="00BF183E" w:rsidRDefault="00000000">
      <w:pPr>
        <w:jc w:val="center"/>
      </w:pPr>
      <w:r>
        <w:rPr>
          <w:i/>
        </w:rPr>
        <w:t>Versión para estudiantes · 03/04/2026</w:t>
      </w:r>
    </w:p>
    <w:p w14:paraId="3F9E7655" w14:textId="77777777" w:rsidR="00BF183E" w:rsidRDefault="00000000">
      <w:r>
        <w:br w:type="page"/>
      </w:r>
    </w:p>
    <w:p w14:paraId="3D2E7611" w14:textId="77777777" w:rsidR="00BF183E" w:rsidRDefault="00000000">
      <w:pPr>
        <w:pStyle w:val="Heading1"/>
      </w:pPr>
      <w:r>
        <w:lastRenderedPageBreak/>
        <w:t>Cómo usar esta guía</w:t>
      </w:r>
    </w:p>
    <w:p w14:paraId="3A744630" w14:textId="77777777" w:rsidR="00BF183E" w:rsidRDefault="00000000">
      <w:r>
        <w:t>Esta guía resume, en lenguaje sencillo, la parte sustantiva de los cuatro Sprints del curso. No reemplaza las guías completas ni las rúbricas: sirve como mapa rápido para entender qué se hace en cada Sprint, por qué, y qué productos se esperan.</w:t>
      </w:r>
    </w:p>
    <w:p w14:paraId="19B57B61" w14:textId="77777777" w:rsidR="00BF183E" w:rsidRDefault="00000000">
      <w:r>
        <w:rPr>
          <w:b/>
        </w:rPr>
        <w:t xml:space="preserve">Regla base del curso: </w:t>
      </w:r>
      <w:r>
        <w:t>cada Sprint produce evidencia que se integra en tu Proyecto Integrador (documento único) y en tu tesis.</w:t>
      </w:r>
    </w:p>
    <w:p w14:paraId="624AE6D8" w14:textId="77777777" w:rsidR="00BF183E" w:rsidRDefault="00BF183E"/>
    <w:p w14:paraId="6E86C58E" w14:textId="77777777" w:rsidR="00BF183E" w:rsidRDefault="00000000">
      <w:pPr>
        <w:pStyle w:val="Heading1"/>
      </w:pPr>
      <w:r>
        <w:t>Mapa general en una página</w:t>
      </w:r>
    </w:p>
    <w:p w14:paraId="4355D7AA" w14:textId="77777777" w:rsidR="00BF183E" w:rsidRDefault="00000000">
      <w:pPr>
        <w:pStyle w:val="ListBullet"/>
      </w:pPr>
      <w:r>
        <w:rPr>
          <w:b/>
        </w:rPr>
        <w:t xml:space="preserve">Sprint 1 (Diseño y datos): </w:t>
      </w:r>
      <w:r>
        <w:t>defines el problema, operacionalizas variables y dejas una base limpia y documentada.</w:t>
      </w:r>
    </w:p>
    <w:p w14:paraId="4F3F70FE" w14:textId="77777777" w:rsidR="00BF183E" w:rsidRDefault="00000000">
      <w:pPr>
        <w:pStyle w:val="ListBullet"/>
      </w:pPr>
      <w:r>
        <w:rPr>
          <w:b/>
        </w:rPr>
        <w:t xml:space="preserve">Sprint 2 (Campo y muestreo): </w:t>
      </w:r>
      <w:r>
        <w:t>justificas cómo seleccionas casos/personas, validas instrumento y construyes una base anonimizada lista para modelar.</w:t>
      </w:r>
    </w:p>
    <w:p w14:paraId="4FDEB11D" w14:textId="77777777" w:rsidR="00BF183E" w:rsidRDefault="00000000">
      <w:pPr>
        <w:pStyle w:val="ListBullet"/>
      </w:pPr>
      <w:r>
        <w:rPr>
          <w:b/>
        </w:rPr>
        <w:t xml:space="preserve">Sprint 3 (Análisis y modelado): </w:t>
      </w:r>
      <w:r>
        <w:t>ejecutas modelos y análisis cualitativo, pruebas hipótesis y validas robustez (bootstrap).</w:t>
      </w:r>
    </w:p>
    <w:p w14:paraId="2D3D9481" w14:textId="77777777" w:rsidR="00BF183E" w:rsidRDefault="00000000">
      <w:pPr>
        <w:pStyle w:val="ListBullet"/>
      </w:pPr>
      <w:r>
        <w:rPr>
          <w:b/>
        </w:rPr>
        <w:t xml:space="preserve">Sprint 4 (Comunicación y decisiones): </w:t>
      </w:r>
      <w:r>
        <w:t>conviertes resultados en decisiones: visualizaciones, mapas, integración mixta, policy brief y presentación.</w:t>
      </w:r>
    </w:p>
    <w:p w14:paraId="2E76F314" w14:textId="77777777" w:rsidR="00BF183E" w:rsidRDefault="00000000">
      <w:pPr>
        <w:pStyle w:val="ListBullet"/>
      </w:pPr>
      <w:r>
        <w:rPr>
          <w:b/>
        </w:rPr>
        <w:t xml:space="preserve">Defensa final (Semana 16): </w:t>
      </w:r>
      <w:r>
        <w:t>demuestras en vivo (sin IA) que puedes reproducir lo esencial del pipeline y explicar decisiones.</w:t>
      </w:r>
    </w:p>
    <w:p w14:paraId="2458146B" w14:textId="77777777" w:rsidR="00BF183E" w:rsidRDefault="00BF183E"/>
    <w:p w14:paraId="621411A7" w14:textId="77777777" w:rsidR="00BF183E" w:rsidRDefault="00000000">
      <w:pPr>
        <w:pStyle w:val="Heading1"/>
      </w:pPr>
      <w:r>
        <w:t>Tabla resumen de Sprints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"/>
        <w:gridCol w:w="1099"/>
        <w:gridCol w:w="778"/>
        <w:gridCol w:w="1795"/>
        <w:gridCol w:w="2931"/>
        <w:gridCol w:w="1227"/>
      </w:tblGrid>
      <w:tr w:rsidR="00BF183E" w14:paraId="3A54B4F2" w14:textId="77777777">
        <w:trPr>
          <w:jc w:val="center"/>
        </w:trPr>
        <w:tc>
          <w:tcPr>
            <w:tcW w:w="1440" w:type="dxa"/>
          </w:tcPr>
          <w:p w14:paraId="36F62A21" w14:textId="77777777" w:rsidR="00BF183E" w:rsidRDefault="00000000">
            <w:r>
              <w:rPr>
                <w:b/>
              </w:rPr>
              <w:t>Sprint</w:t>
            </w:r>
          </w:p>
        </w:tc>
        <w:tc>
          <w:tcPr>
            <w:tcW w:w="1440" w:type="dxa"/>
          </w:tcPr>
          <w:p w14:paraId="1CBB1480" w14:textId="77777777" w:rsidR="00BF183E" w:rsidRDefault="00000000">
            <w:r>
              <w:rPr>
                <w:b/>
              </w:rPr>
              <w:t>Semanas</w:t>
            </w:r>
          </w:p>
        </w:tc>
        <w:tc>
          <w:tcPr>
            <w:tcW w:w="1440" w:type="dxa"/>
          </w:tcPr>
          <w:p w14:paraId="500E242D" w14:textId="77777777" w:rsidR="00BF183E" w:rsidRDefault="00000000">
            <w:r>
              <w:rPr>
                <w:b/>
              </w:rPr>
              <w:t>Peso</w:t>
            </w:r>
          </w:p>
        </w:tc>
        <w:tc>
          <w:tcPr>
            <w:tcW w:w="1440" w:type="dxa"/>
          </w:tcPr>
          <w:p w14:paraId="498EBC99" w14:textId="77777777" w:rsidR="00BF183E" w:rsidRDefault="00000000">
            <w:r>
              <w:rPr>
                <w:b/>
              </w:rPr>
              <w:t>Pregunta clave</w:t>
            </w:r>
          </w:p>
        </w:tc>
        <w:tc>
          <w:tcPr>
            <w:tcW w:w="1440" w:type="dxa"/>
          </w:tcPr>
          <w:p w14:paraId="03E602CA" w14:textId="77777777" w:rsidR="00BF183E" w:rsidRDefault="00000000">
            <w:r>
              <w:rPr>
                <w:b/>
              </w:rPr>
              <w:t>Productos clave</w:t>
            </w:r>
          </w:p>
        </w:tc>
        <w:tc>
          <w:tcPr>
            <w:tcW w:w="1440" w:type="dxa"/>
          </w:tcPr>
          <w:p w14:paraId="2A05C49E" w14:textId="77777777" w:rsidR="00BF183E" w:rsidRDefault="00000000">
            <w:r>
              <w:rPr>
                <w:b/>
              </w:rPr>
              <w:t>Proyecto Integrador</w:t>
            </w:r>
          </w:p>
        </w:tc>
      </w:tr>
      <w:tr w:rsidR="00BF183E" w14:paraId="0B069EDF" w14:textId="77777777">
        <w:trPr>
          <w:jc w:val="center"/>
        </w:trPr>
        <w:tc>
          <w:tcPr>
            <w:tcW w:w="1440" w:type="dxa"/>
          </w:tcPr>
          <w:p w14:paraId="5EAE6FB2" w14:textId="77777777" w:rsidR="00BF183E" w:rsidRDefault="00000000">
            <w:r>
              <w:t>1</w:t>
            </w:r>
          </w:p>
        </w:tc>
        <w:tc>
          <w:tcPr>
            <w:tcW w:w="1440" w:type="dxa"/>
          </w:tcPr>
          <w:p w14:paraId="64FFD9F3" w14:textId="77777777" w:rsidR="00BF183E" w:rsidRDefault="00000000">
            <w:r>
              <w:t>1–4</w:t>
            </w:r>
          </w:p>
        </w:tc>
        <w:tc>
          <w:tcPr>
            <w:tcW w:w="1440" w:type="dxa"/>
          </w:tcPr>
          <w:p w14:paraId="46593AC2" w14:textId="77777777" w:rsidR="00BF183E" w:rsidRDefault="00000000">
            <w:r>
              <w:t>20%</w:t>
            </w:r>
          </w:p>
        </w:tc>
        <w:tc>
          <w:tcPr>
            <w:tcW w:w="1440" w:type="dxa"/>
          </w:tcPr>
          <w:p w14:paraId="68300B80" w14:textId="77777777" w:rsidR="00BF183E" w:rsidRDefault="00000000">
            <w:r>
              <w:t>¿Qué voy a estudiar y con qué variables/diseño?</w:t>
            </w:r>
          </w:p>
        </w:tc>
        <w:tc>
          <w:tcPr>
            <w:tcW w:w="1440" w:type="dxa"/>
          </w:tcPr>
          <w:p w14:paraId="16362457" w14:textId="77777777" w:rsidR="00BF183E" w:rsidRDefault="00000000">
            <w:r>
              <w:t>script_limpieza.R · sprint1_reporte.pdf · mmr_sprint1.csv · bitacora_ia_sprint1.xlsx</w:t>
            </w:r>
          </w:p>
        </w:tc>
        <w:tc>
          <w:tcPr>
            <w:tcW w:w="1440" w:type="dxa"/>
          </w:tcPr>
          <w:p w14:paraId="361CD43B" w14:textId="77777777" w:rsidR="00BF183E" w:rsidRDefault="00000000">
            <w:r>
              <w:t>Secciones 1–3</w:t>
            </w:r>
          </w:p>
        </w:tc>
      </w:tr>
      <w:tr w:rsidR="00BF183E" w14:paraId="01218E17" w14:textId="77777777">
        <w:trPr>
          <w:jc w:val="center"/>
        </w:trPr>
        <w:tc>
          <w:tcPr>
            <w:tcW w:w="1440" w:type="dxa"/>
          </w:tcPr>
          <w:p w14:paraId="180996C6" w14:textId="77777777" w:rsidR="00BF183E" w:rsidRDefault="00000000">
            <w:r>
              <w:t>2</w:t>
            </w:r>
          </w:p>
        </w:tc>
        <w:tc>
          <w:tcPr>
            <w:tcW w:w="1440" w:type="dxa"/>
          </w:tcPr>
          <w:p w14:paraId="42E9E187" w14:textId="77777777" w:rsidR="00BF183E" w:rsidRDefault="00000000">
            <w:r>
              <w:t>5–8</w:t>
            </w:r>
          </w:p>
        </w:tc>
        <w:tc>
          <w:tcPr>
            <w:tcW w:w="1440" w:type="dxa"/>
          </w:tcPr>
          <w:p w14:paraId="217DC958" w14:textId="77777777" w:rsidR="00BF183E" w:rsidRDefault="00000000">
            <w:r>
              <w:t>20%</w:t>
            </w:r>
          </w:p>
        </w:tc>
        <w:tc>
          <w:tcPr>
            <w:tcW w:w="1440" w:type="dxa"/>
          </w:tcPr>
          <w:p w14:paraId="71A1EB84" w14:textId="77777777" w:rsidR="00BF183E" w:rsidRDefault="00000000">
            <w:r>
              <w:t>¿A quién/cómo voy a muestrear y con qué instrumento?</w:t>
            </w:r>
          </w:p>
        </w:tc>
        <w:tc>
          <w:tcPr>
            <w:tcW w:w="1440" w:type="dxa"/>
          </w:tcPr>
          <w:p w14:paraId="6BD509C8" w14:textId="77777777" w:rsidR="00BF183E" w:rsidRDefault="00000000">
            <w:r>
              <w:t>base_datos.csv · estrategia_muestreo.pdf · diccionario_variables_s2.csv · bitacora_ia_sprint2.xlsx</w:t>
            </w:r>
          </w:p>
        </w:tc>
        <w:tc>
          <w:tcPr>
            <w:tcW w:w="1440" w:type="dxa"/>
          </w:tcPr>
          <w:p w14:paraId="66E52DF9" w14:textId="77777777" w:rsidR="00BF183E" w:rsidRDefault="00000000">
            <w:r>
              <w:t>Sección 4</w:t>
            </w:r>
          </w:p>
        </w:tc>
      </w:tr>
      <w:tr w:rsidR="00BF183E" w14:paraId="4D72B33A" w14:textId="77777777">
        <w:trPr>
          <w:jc w:val="center"/>
        </w:trPr>
        <w:tc>
          <w:tcPr>
            <w:tcW w:w="1440" w:type="dxa"/>
          </w:tcPr>
          <w:p w14:paraId="7F54B9A8" w14:textId="77777777" w:rsidR="00BF183E" w:rsidRDefault="00000000">
            <w:r>
              <w:t>3</w:t>
            </w:r>
          </w:p>
        </w:tc>
        <w:tc>
          <w:tcPr>
            <w:tcW w:w="1440" w:type="dxa"/>
          </w:tcPr>
          <w:p w14:paraId="70634FCD" w14:textId="77777777" w:rsidR="00BF183E" w:rsidRDefault="00000000">
            <w:r>
              <w:t>9–12</w:t>
            </w:r>
          </w:p>
        </w:tc>
        <w:tc>
          <w:tcPr>
            <w:tcW w:w="1440" w:type="dxa"/>
          </w:tcPr>
          <w:p w14:paraId="2CF954C0" w14:textId="77777777" w:rsidR="00BF183E" w:rsidRDefault="00000000">
            <w:r>
              <w:t>25%</w:t>
            </w:r>
          </w:p>
        </w:tc>
        <w:tc>
          <w:tcPr>
            <w:tcW w:w="1440" w:type="dxa"/>
          </w:tcPr>
          <w:p w14:paraId="7435052A" w14:textId="77777777" w:rsidR="00BF183E" w:rsidRDefault="00000000">
            <w:r>
              <w:t>¿Qué explican los datos y qué tan robusto es?</w:t>
            </w:r>
          </w:p>
        </w:tc>
        <w:tc>
          <w:tcPr>
            <w:tcW w:w="1440" w:type="dxa"/>
          </w:tcPr>
          <w:p w14:paraId="31141E09" w14:textId="77777777" w:rsidR="00BF183E" w:rsidRDefault="00000000">
            <w:r>
              <w:t xml:space="preserve">script_analisis.R · sprint3_hallazgos.pdf · README_reproducibilidad.md </w:t>
            </w:r>
            <w:r>
              <w:lastRenderedPageBreak/>
              <w:t>· bitacora_ia_sprint3.xlsx</w:t>
            </w:r>
          </w:p>
        </w:tc>
        <w:tc>
          <w:tcPr>
            <w:tcW w:w="1440" w:type="dxa"/>
          </w:tcPr>
          <w:p w14:paraId="6BD109D2" w14:textId="77777777" w:rsidR="00BF183E" w:rsidRDefault="00000000">
            <w:r>
              <w:lastRenderedPageBreak/>
              <w:t>Secciones 5–6</w:t>
            </w:r>
          </w:p>
        </w:tc>
      </w:tr>
      <w:tr w:rsidR="00BF183E" w14:paraId="5E701046" w14:textId="77777777">
        <w:trPr>
          <w:jc w:val="center"/>
        </w:trPr>
        <w:tc>
          <w:tcPr>
            <w:tcW w:w="1440" w:type="dxa"/>
          </w:tcPr>
          <w:p w14:paraId="44528E2A" w14:textId="77777777" w:rsidR="00BF183E" w:rsidRDefault="00000000">
            <w:r>
              <w:t>4</w:t>
            </w:r>
          </w:p>
        </w:tc>
        <w:tc>
          <w:tcPr>
            <w:tcW w:w="1440" w:type="dxa"/>
          </w:tcPr>
          <w:p w14:paraId="2E24AFC9" w14:textId="77777777" w:rsidR="00BF183E" w:rsidRDefault="00000000">
            <w:r>
              <w:t>13–15</w:t>
            </w:r>
          </w:p>
        </w:tc>
        <w:tc>
          <w:tcPr>
            <w:tcW w:w="1440" w:type="dxa"/>
          </w:tcPr>
          <w:p w14:paraId="50787348" w14:textId="77777777" w:rsidR="00BF183E" w:rsidRDefault="00000000">
            <w:r>
              <w:t>20%</w:t>
            </w:r>
          </w:p>
        </w:tc>
        <w:tc>
          <w:tcPr>
            <w:tcW w:w="1440" w:type="dxa"/>
          </w:tcPr>
          <w:p w14:paraId="37EB7303" w14:textId="77777777" w:rsidR="00BF183E" w:rsidRDefault="00000000">
            <w:r>
              <w:t>¿Qué decisión se recomienda y cómo se comunica?</w:t>
            </w:r>
          </w:p>
        </w:tc>
        <w:tc>
          <w:tcPr>
            <w:tcW w:w="1440" w:type="dxa"/>
          </w:tcPr>
          <w:p w14:paraId="5EA81C78" w14:textId="77777777" w:rsidR="00BF183E" w:rsidRDefault="00000000">
            <w:r>
              <w:t>sprint4_policy_brief.pdf (≤4 págs) · sprint4_presentacion.pdf (≤12 slides) · visualizaciones/ · bitacora_ia_sprint4.xlsx</w:t>
            </w:r>
          </w:p>
        </w:tc>
        <w:tc>
          <w:tcPr>
            <w:tcW w:w="1440" w:type="dxa"/>
          </w:tcPr>
          <w:p w14:paraId="72591463" w14:textId="77777777" w:rsidR="00BF183E" w:rsidRDefault="00000000">
            <w:r>
              <w:t>Secciones 7–8</w:t>
            </w:r>
          </w:p>
        </w:tc>
      </w:tr>
      <w:tr w:rsidR="00BF183E" w14:paraId="70B52E3C" w14:textId="77777777">
        <w:trPr>
          <w:jc w:val="center"/>
        </w:trPr>
        <w:tc>
          <w:tcPr>
            <w:tcW w:w="1440" w:type="dxa"/>
          </w:tcPr>
          <w:p w14:paraId="0C2D4671" w14:textId="77777777" w:rsidR="00BF183E" w:rsidRDefault="00000000">
            <w:r>
              <w:t>Defensa</w:t>
            </w:r>
          </w:p>
        </w:tc>
        <w:tc>
          <w:tcPr>
            <w:tcW w:w="1440" w:type="dxa"/>
          </w:tcPr>
          <w:p w14:paraId="3FF41DF0" w14:textId="77777777" w:rsidR="00BF183E" w:rsidRDefault="00000000">
            <w:r>
              <w:t>16</w:t>
            </w:r>
          </w:p>
        </w:tc>
        <w:tc>
          <w:tcPr>
            <w:tcW w:w="1440" w:type="dxa"/>
          </w:tcPr>
          <w:p w14:paraId="132D6592" w14:textId="77777777" w:rsidR="00BF183E" w:rsidRDefault="00000000">
            <w:r>
              <w:t>15%</w:t>
            </w:r>
          </w:p>
        </w:tc>
        <w:tc>
          <w:tcPr>
            <w:tcW w:w="1440" w:type="dxa"/>
          </w:tcPr>
          <w:p w14:paraId="4F9E3C4C" w14:textId="77777777" w:rsidR="00BF183E" w:rsidRDefault="00000000">
            <w:r>
              <w:t>¿Puedo reproducir lo esencial y defender mis decisiones?</w:t>
            </w:r>
          </w:p>
        </w:tc>
        <w:tc>
          <w:tcPr>
            <w:tcW w:w="1440" w:type="dxa"/>
          </w:tcPr>
          <w:p w14:paraId="047C1A89" w14:textId="77777777" w:rsidR="00BF183E" w:rsidRDefault="00000000">
            <w:r>
              <w:t>Ejecución en vivo en R sin IA + explicación metodológica</w:t>
            </w:r>
          </w:p>
        </w:tc>
        <w:tc>
          <w:tcPr>
            <w:tcW w:w="1440" w:type="dxa"/>
          </w:tcPr>
          <w:p w14:paraId="2812B4F7" w14:textId="77777777" w:rsidR="00BF183E" w:rsidRDefault="00000000">
            <w:r>
              <w:t>Cierre</w:t>
            </w:r>
          </w:p>
        </w:tc>
      </w:tr>
    </w:tbl>
    <w:p w14:paraId="71BBB113" w14:textId="77777777" w:rsidR="00BF183E" w:rsidRDefault="00BF183E"/>
    <w:p w14:paraId="48851AB7" w14:textId="77777777" w:rsidR="00BF183E" w:rsidRDefault="00000000">
      <w:pPr>
        <w:pStyle w:val="Heading1"/>
      </w:pPr>
      <w:r>
        <w:t>Flujo de trabajo que se repite en todos los Sprints</w:t>
      </w:r>
    </w:p>
    <w:p w14:paraId="355EBF37" w14:textId="77777777" w:rsidR="00BF183E" w:rsidRDefault="00000000">
      <w:pPr>
        <w:pStyle w:val="ListNumber"/>
      </w:pPr>
      <w:r>
        <w:rPr>
          <w:b/>
        </w:rPr>
        <w:t xml:space="preserve">1) Estudio previo (aula invertida): </w:t>
      </w:r>
      <w:r>
        <w:t>Revisas la base teórica (NotebookLM/lecturas) y llegas con preguntas concretas.</w:t>
      </w:r>
    </w:p>
    <w:p w14:paraId="0EDA6791" w14:textId="77777777" w:rsidR="00BF183E" w:rsidRDefault="00000000">
      <w:pPr>
        <w:pStyle w:val="ListNumber"/>
      </w:pPr>
      <w:r>
        <w:rPr>
          <w:b/>
        </w:rPr>
        <w:t xml:space="preserve">2) Ejecución en R (scripts del Sprint): </w:t>
      </w:r>
      <w:r>
        <w:t>Corres los scripts, adaptas a tu tema de tesis y documentas decisiones.</w:t>
      </w:r>
    </w:p>
    <w:p w14:paraId="6BC3DD32" w14:textId="77777777" w:rsidR="00BF183E" w:rsidRDefault="00000000">
      <w:pPr>
        <w:pStyle w:val="ListNumber"/>
      </w:pPr>
      <w:r>
        <w:rPr>
          <w:b/>
        </w:rPr>
        <w:t xml:space="preserve">3) Evidencia reproducible: </w:t>
      </w:r>
      <w:r>
        <w:t>Tu entrega debe correr desde cero (reinicia R), sin rutas absolutas, y producir outputs.</w:t>
      </w:r>
    </w:p>
    <w:p w14:paraId="5409B7DB" w14:textId="77777777" w:rsidR="00BF183E" w:rsidRDefault="00000000">
      <w:pPr>
        <w:pStyle w:val="ListNumber"/>
      </w:pPr>
      <w:r>
        <w:rPr>
          <w:b/>
        </w:rPr>
        <w:t xml:space="preserve">4) Bitácora de IA: </w:t>
      </w:r>
      <w:r>
        <w:t>Registras prompts relevantes, respuestas, tu decisión humana y cómo verificaste.</w:t>
      </w:r>
    </w:p>
    <w:p w14:paraId="13DF2D98" w14:textId="77777777" w:rsidR="00BF183E" w:rsidRDefault="00000000">
      <w:pPr>
        <w:pStyle w:val="ListNumber"/>
      </w:pPr>
      <w:r>
        <w:rPr>
          <w:b/>
        </w:rPr>
        <w:t xml:space="preserve">5) Entrega: </w:t>
      </w:r>
      <w:r>
        <w:t>Subes los archivos con nombres estándar y un README breve.</w:t>
      </w:r>
    </w:p>
    <w:p w14:paraId="73E4DC4F" w14:textId="77777777" w:rsidR="00BF183E" w:rsidRDefault="00000000">
      <w:r>
        <w:br w:type="page"/>
      </w:r>
    </w:p>
    <w:p w14:paraId="2DE4B677" w14:textId="77777777" w:rsidR="00BF183E" w:rsidRDefault="00000000">
      <w:pPr>
        <w:pStyle w:val="Heading1"/>
      </w:pPr>
      <w:r>
        <w:lastRenderedPageBreak/>
        <w:t>Sprint 1 — Diseño y Fundamentos de Datos</w:t>
      </w:r>
    </w:p>
    <w:p w14:paraId="3A38BF22" w14:textId="77777777" w:rsidR="00BF183E" w:rsidRDefault="00000000">
      <w:r>
        <w:rPr>
          <w:b/>
        </w:rPr>
        <w:t xml:space="preserve">Objetivo sustantivo: </w:t>
      </w:r>
    </w:p>
    <w:p w14:paraId="2E095544" w14:textId="77777777" w:rsidR="00BF183E" w:rsidRDefault="00000000">
      <w:r>
        <w:t>Formular el problema de investigación y dejar una base de datos limpia y documentada. Aquí defines tu variable dependiente, tus hipótesis y la Matriz Metodológica Mixta (MMR).</w:t>
      </w:r>
    </w:p>
    <w:p w14:paraId="3718EA58" w14:textId="77777777" w:rsidR="00BF183E" w:rsidRDefault="00000000">
      <w:r>
        <w:rPr>
          <w:b/>
        </w:rPr>
        <w:t xml:space="preserve">¿Para qué te sirve en tu tesis?: </w:t>
      </w:r>
    </w:p>
    <w:p w14:paraId="51E3073D" w14:textId="77777777" w:rsidR="00BF183E" w:rsidRDefault="00000000">
      <w:r>
        <w:t>Sin un Sprint 1 sólido no hay inferencia válida después: limpieza deficiente + variables mal definidas = modelos engañosos. Este Sprint alimenta directamente el planteamiento de tu tesis y tu plan de análisis.</w:t>
      </w:r>
    </w:p>
    <w:p w14:paraId="0D997DC3" w14:textId="77777777" w:rsidR="00BF183E" w:rsidRDefault="00000000">
      <w:r>
        <w:rPr>
          <w:b/>
        </w:rPr>
        <w:t>Decisiones metodológicas que debes tomar (y justificar):</w:t>
      </w:r>
    </w:p>
    <w:p w14:paraId="547A6A12" w14:textId="77777777" w:rsidR="00BF183E" w:rsidRDefault="00000000">
      <w:pPr>
        <w:pStyle w:val="ListBullet"/>
      </w:pPr>
      <w:r>
        <w:t>Definir la pregunta y el objetivo de investigación (una frase verificable).</w:t>
      </w:r>
    </w:p>
    <w:p w14:paraId="77441245" w14:textId="77777777" w:rsidR="00BF183E" w:rsidRDefault="00000000">
      <w:pPr>
        <w:pStyle w:val="ListBullet"/>
      </w:pPr>
      <w:r>
        <w:t>Elegir y justificar el diseño mixto (p.ej., secuencial explicativo QUAN→qual) según viabilidad y lógica.</w:t>
      </w:r>
    </w:p>
    <w:p w14:paraId="097DEA30" w14:textId="77777777" w:rsidR="00BF183E" w:rsidRDefault="00000000">
      <w:pPr>
        <w:pStyle w:val="ListBullet"/>
      </w:pPr>
      <w:r>
        <w:t>Operacionalizar variables: escala/medición, instrumento y en qué Sprint se construyen.</w:t>
      </w:r>
    </w:p>
    <w:p w14:paraId="3E8DF659" w14:textId="77777777" w:rsidR="00BF183E" w:rsidRDefault="00000000">
      <w:pPr>
        <w:pStyle w:val="ListBullet"/>
      </w:pPr>
      <w:r>
        <w:t>Cómo tratar datos problemáticos (códigos especiales, valores fuera de rango, categorías inconsistentes) y por qué.</w:t>
      </w:r>
    </w:p>
    <w:p w14:paraId="67309609" w14:textId="77777777" w:rsidR="00BF183E" w:rsidRDefault="00000000">
      <w:r>
        <w:rPr>
          <w:b/>
        </w:rPr>
        <w:t>Productos clave (qué entregas):</w:t>
      </w:r>
    </w:p>
    <w:p w14:paraId="4DF8D214" w14:textId="77777777" w:rsidR="00BF183E" w:rsidRDefault="00000000">
      <w:pPr>
        <w:pStyle w:val="ListBullet"/>
      </w:pPr>
      <w:r>
        <w:t>script_limpieza.R (entregable principal): corrige problemas de datos y deja trazabilidad.</w:t>
      </w:r>
    </w:p>
    <w:p w14:paraId="5DA017F0" w14:textId="77777777" w:rsidR="00BF183E" w:rsidRDefault="00000000">
      <w:pPr>
        <w:pStyle w:val="ListBullet"/>
      </w:pPr>
      <w:r>
        <w:t>sprint1_reporte.pdf: hipótesis + MMR + EDA con figuras y decisiones documentadas.</w:t>
      </w:r>
    </w:p>
    <w:p w14:paraId="61C347C0" w14:textId="77777777" w:rsidR="00BF183E" w:rsidRDefault="00000000">
      <w:pPr>
        <w:pStyle w:val="ListBullet"/>
      </w:pPr>
      <w:r>
        <w:t>mmr_sprint1.csv: tabla de operacionalización (≥8 variables) para usar en todo el curso.</w:t>
      </w:r>
    </w:p>
    <w:p w14:paraId="1BA46A5E" w14:textId="77777777" w:rsidR="00BF183E" w:rsidRDefault="00000000">
      <w:pPr>
        <w:pStyle w:val="ListBullet"/>
      </w:pPr>
      <w:r>
        <w:t>bitacora_ia_sprint1.xlsx: registro mínimo de interacciones relevantes con IA.</w:t>
      </w:r>
    </w:p>
    <w:p w14:paraId="0D9154EB" w14:textId="77777777" w:rsidR="00BF183E" w:rsidRDefault="00000000">
      <w:r>
        <w:rPr>
          <w:b/>
        </w:rPr>
        <w:t>Errores comunes a evitar:</w:t>
      </w:r>
    </w:p>
    <w:p w14:paraId="1B737AC3" w14:textId="77777777" w:rsidR="00BF183E" w:rsidRDefault="00000000">
      <w:pPr>
        <w:pStyle w:val="ListBullet"/>
      </w:pPr>
      <w:r>
        <w:t>“Limpiar” sin dejar rastro: no producir tabla/archivo de trazabilidad de correcciones.</w:t>
      </w:r>
    </w:p>
    <w:p w14:paraId="383957F1" w14:textId="77777777" w:rsidR="00BF183E" w:rsidRDefault="00000000">
      <w:pPr>
        <w:pStyle w:val="ListBullet"/>
      </w:pPr>
      <w:r>
        <w:t>Imputar o “arreglar” valores sin justificar (o sin diferenciar NA real vs. código especial).</w:t>
      </w:r>
    </w:p>
    <w:p w14:paraId="0AEF8EDF" w14:textId="77777777" w:rsidR="00BF183E" w:rsidRDefault="00000000">
      <w:pPr>
        <w:pStyle w:val="ListBullet"/>
      </w:pPr>
      <w:r>
        <w:t>EDA sin propósito (muchos gráficos, pocas conclusiones accionables para el modelo del Sprint 3).</w:t>
      </w:r>
    </w:p>
    <w:p w14:paraId="2348BE15" w14:textId="77777777" w:rsidR="00BF183E" w:rsidRDefault="00000000">
      <w:pPr>
        <w:pStyle w:val="ListBullet"/>
      </w:pPr>
      <w:r>
        <w:t>MMR con variables vagas o no medibles (p.ej., “conciencia ambiental” sin escala/ítems).</w:t>
      </w:r>
    </w:p>
    <w:p w14:paraId="38B0E087" w14:textId="77777777" w:rsidR="00BF183E" w:rsidRDefault="00000000">
      <w:r>
        <w:rPr>
          <w:b/>
        </w:rPr>
        <w:t>Tips prácticos (para hacerlo más fácil):</w:t>
      </w:r>
    </w:p>
    <w:p w14:paraId="74A27E05" w14:textId="77777777" w:rsidR="00BF183E" w:rsidRDefault="00000000">
      <w:pPr>
        <w:pStyle w:val="ListBullet"/>
      </w:pPr>
      <w:r>
        <w:t>Trabaja con una lista de chequeo por error: cálculo → interpretación → contexto → decisión.</w:t>
      </w:r>
    </w:p>
    <w:p w14:paraId="18C98400" w14:textId="77777777" w:rsidR="00BF183E" w:rsidRDefault="00000000">
      <w:pPr>
        <w:pStyle w:val="ListBullet"/>
      </w:pPr>
      <w:r>
        <w:t>Pon set.seed(8502) antes de cualquier parte aleatoria (simulación, muestreo, bootstrap).</w:t>
      </w:r>
    </w:p>
    <w:p w14:paraId="05D9A2FC" w14:textId="77777777" w:rsidR="00BF183E" w:rsidRDefault="00000000">
      <w:pPr>
        <w:pStyle w:val="ListBullet"/>
      </w:pPr>
      <w:r>
        <w:t>Desde Sprint 1 guarda todo en rutas relativas (here::here()) y crea carpetas /datos, /scripts, /outputs.</w:t>
      </w:r>
    </w:p>
    <w:p w14:paraId="094E4CC1" w14:textId="77777777" w:rsidR="00BF183E" w:rsidRDefault="00000000">
      <w:pPr>
        <w:pStyle w:val="ListBullet"/>
      </w:pPr>
      <w:r>
        <w:t>Escribe desde ya 3–5 referencias que respalden decisiones (diseño mixto, missing data, medición).</w:t>
      </w:r>
    </w:p>
    <w:p w14:paraId="1BE34C3A" w14:textId="77777777" w:rsidR="00BF183E" w:rsidRDefault="00BF183E"/>
    <w:p w14:paraId="79F004D0" w14:textId="77777777" w:rsidR="00BF183E" w:rsidRDefault="00000000">
      <w:pPr>
        <w:pStyle w:val="Heading1"/>
      </w:pPr>
      <w:r>
        <w:t>Sprint 2 — Trabajo de Campo y Muestreo</w:t>
      </w:r>
    </w:p>
    <w:p w14:paraId="07F5A52A" w14:textId="77777777" w:rsidR="00BF183E" w:rsidRDefault="00000000">
      <w:r>
        <w:rPr>
          <w:b/>
        </w:rPr>
        <w:t xml:space="preserve">Objetivo sustantivo: </w:t>
      </w:r>
    </w:p>
    <w:p w14:paraId="75CDEAA3" w14:textId="77777777" w:rsidR="00BF183E" w:rsidRDefault="00000000">
      <w:r>
        <w:t>Diseñar la estrategia muestral (probabilística y, si aplica, no probabilística), validar el instrumento, y construir una base de datos anonimizada lista para análisis.</w:t>
      </w:r>
    </w:p>
    <w:p w14:paraId="77AF59C3" w14:textId="77777777" w:rsidR="00BF183E" w:rsidRDefault="00000000">
      <w:r>
        <w:rPr>
          <w:b/>
        </w:rPr>
        <w:t xml:space="preserve">¿Para qué te sirve en tu tesis?: </w:t>
      </w:r>
    </w:p>
    <w:p w14:paraId="1D1372EC" w14:textId="77777777" w:rsidR="00BF183E" w:rsidRDefault="00000000">
      <w:r>
        <w:t>El muestreo define qué población puedes inferir. La validación del instrumento sostiene la calidad de tu variable dependiente/constructos. La anonimización protege a participantes y te permite trabajar con datos sin riesgo.</w:t>
      </w:r>
    </w:p>
    <w:p w14:paraId="0E2C7C90" w14:textId="77777777" w:rsidR="00BF183E" w:rsidRDefault="00000000">
      <w:r>
        <w:rPr>
          <w:b/>
        </w:rPr>
        <w:t>Decisiones metodológicas que debes tomar (y justificar):</w:t>
      </w:r>
    </w:p>
    <w:p w14:paraId="5BB355F6" w14:textId="77777777" w:rsidR="00BF183E" w:rsidRDefault="00000000">
      <w:pPr>
        <w:pStyle w:val="ListBullet"/>
      </w:pPr>
      <w:r>
        <w:t>Definir la población objetivo y el marco muestral (qué queda dentro/fuera).</w:t>
      </w:r>
    </w:p>
    <w:p w14:paraId="09F59A4F" w14:textId="77777777" w:rsidR="00BF183E" w:rsidRDefault="00000000">
      <w:pPr>
        <w:pStyle w:val="ListBullet"/>
      </w:pPr>
      <w:r>
        <w:t>Justificar un tamaño de muestra operativo realista (p.ej., n≈80): distinguir mínimo por precisión vs. n por poder para modelos.</w:t>
      </w:r>
    </w:p>
    <w:p w14:paraId="2E2D774E" w14:textId="77777777" w:rsidR="00BF183E" w:rsidRDefault="00000000">
      <w:pPr>
        <w:pStyle w:val="ListBullet"/>
      </w:pPr>
      <w:r>
        <w:t>Elegir diseño probabilístico (MAS, estratos, etc.) y explicar por qué es adecuado en tu costa/territorio.</w:t>
      </w:r>
    </w:p>
    <w:p w14:paraId="2146C46E" w14:textId="77777777" w:rsidR="00BF183E" w:rsidRDefault="00000000">
      <w:pPr>
        <w:pStyle w:val="ListBullet"/>
      </w:pPr>
      <w:r>
        <w:t>Si hay población oculta/no registrada: justificar RDS (semillas, cupones, olas) y usar estimador VH.</w:t>
      </w:r>
    </w:p>
    <w:p w14:paraId="32EA6250" w14:textId="77777777" w:rsidR="00BF183E" w:rsidRDefault="00000000">
      <w:pPr>
        <w:pStyle w:val="ListBullet"/>
      </w:pPr>
      <w:r>
        <w:t>Definir criterios de calidad del instrumento (α/ω, ítem-total, tiempo de aplicación) y acciones si falla.</w:t>
      </w:r>
    </w:p>
    <w:p w14:paraId="64CA734C" w14:textId="77777777" w:rsidR="00BF183E" w:rsidRDefault="00000000">
      <w:pPr>
        <w:pStyle w:val="ListBullet"/>
      </w:pPr>
      <w:r>
        <w:t>Aplicar y verificar las capas de anonimización (IDs, GPS, fechas, subgrupos pequeños).</w:t>
      </w:r>
    </w:p>
    <w:p w14:paraId="45B61B74" w14:textId="77777777" w:rsidR="00BF183E" w:rsidRDefault="00000000">
      <w:r>
        <w:rPr>
          <w:b/>
        </w:rPr>
        <w:t>Productos clave (qué entregas):</w:t>
      </w:r>
    </w:p>
    <w:p w14:paraId="7647F9BE" w14:textId="77777777" w:rsidR="00BF183E" w:rsidRDefault="00000000">
      <w:pPr>
        <w:pStyle w:val="ListBullet"/>
      </w:pPr>
      <w:r>
        <w:t>estrategia_muestreo.pdf: justificación estadística (Cochran + finitud + decisión de n operativo) + diseño + RDS si aplica.</w:t>
      </w:r>
    </w:p>
    <w:p w14:paraId="4244EE9A" w14:textId="77777777" w:rsidR="00BF183E" w:rsidRDefault="00000000">
      <w:pPr>
        <w:pStyle w:val="ListBullet"/>
      </w:pPr>
      <w:r>
        <w:t>base_datos.csv: base final (n objetivo) anonimizada y con variable 'metodo' (estratificado/RDS) si corresponde.</w:t>
      </w:r>
    </w:p>
    <w:p w14:paraId="69825818" w14:textId="77777777" w:rsidR="00BF183E" w:rsidRDefault="00000000">
      <w:pPr>
        <w:pStyle w:val="ListBullet"/>
      </w:pPr>
      <w:r>
        <w:t>diccionario_variables_s2.csv: definición de variables, codificación y escalas.</w:t>
      </w:r>
    </w:p>
    <w:p w14:paraId="487A7BDE" w14:textId="77777777" w:rsidR="00BF183E" w:rsidRDefault="00000000">
      <w:pPr>
        <w:pStyle w:val="ListBullet"/>
      </w:pPr>
      <w:r>
        <w:t>bitacora_ia_sprint2.xlsx: registro mínimo de interacciones relevantes con IA.</w:t>
      </w:r>
    </w:p>
    <w:p w14:paraId="1DEEC3C0" w14:textId="77777777" w:rsidR="00BF183E" w:rsidRDefault="00000000">
      <w:r>
        <w:rPr>
          <w:b/>
        </w:rPr>
        <w:t>Errores comunes a evitar:</w:t>
      </w:r>
    </w:p>
    <w:p w14:paraId="6BD856E4" w14:textId="77777777" w:rsidR="00BF183E" w:rsidRDefault="00000000">
      <w:pPr>
        <w:pStyle w:val="ListBullet"/>
      </w:pPr>
      <w:r>
        <w:t>Confundir “n mínimo por fórmula” con “n que necesito para el modelo”: no explicitar el criterio adicional de poder/viabilidad.</w:t>
      </w:r>
    </w:p>
    <w:p w14:paraId="658A673B" w14:textId="77777777" w:rsidR="00BF183E" w:rsidRDefault="00000000">
      <w:pPr>
        <w:pStyle w:val="ListBullet"/>
      </w:pPr>
      <w:r>
        <w:t>Hacer RDS sin diagnóstico de convergencia (el estimador debe estabilizarse en olas tempranas).</w:t>
      </w:r>
    </w:p>
    <w:p w14:paraId="09A72CC3" w14:textId="77777777" w:rsidR="00BF183E" w:rsidRDefault="00000000">
      <w:pPr>
        <w:pStyle w:val="ListBullet"/>
      </w:pPr>
      <w:r>
        <w:lastRenderedPageBreak/>
        <w:t>Perder información de diseño: borrar la variable de método de muestreo y luego no poder controlar sesgo en Sprint 3.</w:t>
      </w:r>
    </w:p>
    <w:p w14:paraId="6D6CDEA6" w14:textId="77777777" w:rsidR="00BF183E" w:rsidRDefault="00000000">
      <w:pPr>
        <w:pStyle w:val="ListBullet"/>
      </w:pPr>
      <w:r>
        <w:t>Anonimización incompleta: dejar ID original, GPS preciso o fechas exactas.</w:t>
      </w:r>
    </w:p>
    <w:p w14:paraId="04A66DC9" w14:textId="77777777" w:rsidR="00BF183E" w:rsidRDefault="00000000">
      <w:r>
        <w:rPr>
          <w:b/>
        </w:rPr>
        <w:t>Tips prácticos (para hacerlo más fácil):</w:t>
      </w:r>
    </w:p>
    <w:p w14:paraId="7FCE65A6" w14:textId="77777777" w:rsidR="00BF183E" w:rsidRDefault="00000000">
      <w:pPr>
        <w:pStyle w:val="ListBullet"/>
      </w:pPr>
      <w:r>
        <w:t>Escribe tu justificación de n en dos párrafos: (1) precisión/ME; (2) poder para regresión y subgrupos.</w:t>
      </w:r>
    </w:p>
    <w:p w14:paraId="2C1E82E6" w14:textId="77777777" w:rsidR="00BF183E" w:rsidRDefault="00000000">
      <w:pPr>
        <w:pStyle w:val="ListBullet"/>
      </w:pPr>
      <w:r>
        <w:t>En RDS, documenta por qué elegiste semillas (heterogeneidad) y cupones (control de homofilia/reclutamiento).</w:t>
      </w:r>
    </w:p>
    <w:p w14:paraId="2990731E" w14:textId="77777777" w:rsidR="00BF183E" w:rsidRDefault="00000000">
      <w:pPr>
        <w:pStyle w:val="ListBullet"/>
      </w:pPr>
      <w:r>
        <w:t>Haz un ‘chequeo de riesgo’ automático antes de exportar base_datos.csv (assertions sobre columnas prohibidas).</w:t>
      </w:r>
    </w:p>
    <w:p w14:paraId="259D1D44" w14:textId="77777777" w:rsidR="00BF183E" w:rsidRDefault="00000000">
      <w:pPr>
        <w:pStyle w:val="ListBullet"/>
      </w:pPr>
      <w:r>
        <w:t>Guarda el instrumento (versión) como anexo y controla cambios (fecha y versión).</w:t>
      </w:r>
    </w:p>
    <w:p w14:paraId="17788B9A" w14:textId="77777777" w:rsidR="00BF183E" w:rsidRDefault="00BF183E"/>
    <w:p w14:paraId="06905AE1" w14:textId="77777777" w:rsidR="00BF183E" w:rsidRDefault="00000000">
      <w:pPr>
        <w:pStyle w:val="Heading1"/>
      </w:pPr>
      <w:r>
        <w:t>Sprint 3 — Análisis Profundo y Modelado</w:t>
      </w:r>
    </w:p>
    <w:p w14:paraId="6AFB2B99" w14:textId="77777777" w:rsidR="00BF183E" w:rsidRDefault="00000000">
      <w:r>
        <w:rPr>
          <w:b/>
        </w:rPr>
        <w:t xml:space="preserve">Objetivo sustantivo: </w:t>
      </w:r>
    </w:p>
    <w:p w14:paraId="40C47FD2" w14:textId="77777777" w:rsidR="00BF183E" w:rsidRDefault="00000000">
      <w:r>
        <w:t>Ejecutar el pipeline analítico integrado: imputación (si aplica), verificación de supuestos, modelos (OLS/GLM), análisis cualitativo temático, y validación de robustez con bootstrap/simulación.</w:t>
      </w:r>
    </w:p>
    <w:p w14:paraId="4D688310" w14:textId="77777777" w:rsidR="00BF183E" w:rsidRDefault="00000000">
      <w:r>
        <w:rPr>
          <w:b/>
        </w:rPr>
        <w:t xml:space="preserve">¿Para qué te sirve en tu tesis?: </w:t>
      </w:r>
    </w:p>
    <w:p w14:paraId="3D78EC9B" w14:textId="77777777" w:rsidR="00BF183E" w:rsidRDefault="00000000">
      <w:r>
        <w:t>Aquí respondes tu pregunta de investigación con evidencia: estimas efectos, evalúas hipótesis y construyes una narrativa explicativa mixta que luego se convertirá en recomendaciones (Sprint 4).</w:t>
      </w:r>
    </w:p>
    <w:p w14:paraId="6319D072" w14:textId="77777777" w:rsidR="00BF183E" w:rsidRDefault="00000000">
      <w:r>
        <w:rPr>
          <w:b/>
        </w:rPr>
        <w:t>Decisiones metodológicas que debes tomar (y justificar):</w:t>
      </w:r>
    </w:p>
    <w:p w14:paraId="705E92F5" w14:textId="77777777" w:rsidR="00BF183E" w:rsidRDefault="00000000">
      <w:pPr>
        <w:pStyle w:val="ListBullet"/>
      </w:pPr>
      <w:r>
        <w:t>Cómo manejar faltantes (p.ej., MICE) y cómo reportar el impacto de la imputación.</w:t>
      </w:r>
    </w:p>
    <w:p w14:paraId="7738B045" w14:textId="77777777" w:rsidR="00BF183E" w:rsidRDefault="00000000">
      <w:pPr>
        <w:pStyle w:val="ListBullet"/>
      </w:pPr>
      <w:r>
        <w:t>Cuándo activar errores estándar robustos (según heterocedasticidad) y cómo cambia tu inferencia.</w:t>
      </w:r>
    </w:p>
    <w:p w14:paraId="54CF3D3A" w14:textId="77777777" w:rsidR="00BF183E" w:rsidRDefault="00000000">
      <w:pPr>
        <w:pStyle w:val="ListBullet"/>
      </w:pPr>
      <w:r>
        <w:t>Qué modelo es ‘principal’ (teóricamente motivado) y qué modelos son solo de robustez (p.ej., stepwise).</w:t>
      </w:r>
    </w:p>
    <w:p w14:paraId="2D6CC525" w14:textId="77777777" w:rsidR="00BF183E" w:rsidRDefault="00000000">
      <w:pPr>
        <w:pStyle w:val="ListBullet"/>
      </w:pPr>
      <w:r>
        <w:t>Qué umbrales definen ‘confirmación’ de H1–H3 y cómo reportar cuando no se confirma.</w:t>
      </w:r>
    </w:p>
    <w:p w14:paraId="40D3E592" w14:textId="77777777" w:rsidR="00BF183E" w:rsidRDefault="00000000">
      <w:pPr>
        <w:pStyle w:val="ListBullet"/>
      </w:pPr>
      <w:r>
        <w:t>Cómo definir temas cualitativos (criterio de saturación/justificación) y conectar cada tema con resultados cuantitativos.</w:t>
      </w:r>
    </w:p>
    <w:p w14:paraId="1C1AF6AC" w14:textId="77777777" w:rsidR="00BF183E" w:rsidRDefault="00000000">
      <w:pPr>
        <w:pStyle w:val="ListBullet"/>
      </w:pPr>
      <w:r>
        <w:t>Qué se comunica como asociación vs. qué NO puede afirmarse como causalidad.</w:t>
      </w:r>
    </w:p>
    <w:p w14:paraId="5175D5C9" w14:textId="77777777" w:rsidR="00BF183E" w:rsidRDefault="00000000">
      <w:r>
        <w:rPr>
          <w:b/>
        </w:rPr>
        <w:t>Productos clave (qué entregas):</w:t>
      </w:r>
    </w:p>
    <w:p w14:paraId="30976DCA" w14:textId="77777777" w:rsidR="00BF183E" w:rsidRDefault="00000000">
      <w:pPr>
        <w:pStyle w:val="ListBullet"/>
      </w:pPr>
      <w:r>
        <w:t>script_analisis.R (entregable principal): corre desde cero y ejecuta todo el pipeline en orden.</w:t>
      </w:r>
    </w:p>
    <w:p w14:paraId="3C5BBC32" w14:textId="77777777" w:rsidR="00BF183E" w:rsidRDefault="00000000">
      <w:pPr>
        <w:pStyle w:val="ListBullet"/>
      </w:pPr>
      <w:r>
        <w:lastRenderedPageBreak/>
        <w:t>sprint3_hallazgos.pdf: resultados de H1–H3 + gráficos esenciales + tabla de convergencia cuanti–cuali.</w:t>
      </w:r>
    </w:p>
    <w:p w14:paraId="264F8D87" w14:textId="77777777" w:rsidR="00BF183E" w:rsidRDefault="00000000">
      <w:pPr>
        <w:pStyle w:val="ListBullet"/>
      </w:pPr>
      <w:r>
        <w:t>README_reproducibilidad.md: cómo correr el proyecto, paquetes/versions, semillas, estructura de carpetas.</w:t>
      </w:r>
    </w:p>
    <w:p w14:paraId="54F532D5" w14:textId="77777777" w:rsidR="00BF183E" w:rsidRDefault="00000000">
      <w:pPr>
        <w:pStyle w:val="ListBullet"/>
      </w:pPr>
      <w:r>
        <w:t>bitacora_ia_sprint3.xlsx: registro mínimo de interacciones relevantes con IA.</w:t>
      </w:r>
    </w:p>
    <w:p w14:paraId="5DABF775" w14:textId="77777777" w:rsidR="00BF183E" w:rsidRDefault="00000000">
      <w:r>
        <w:rPr>
          <w:b/>
        </w:rPr>
        <w:t>Errores comunes a evitar:</w:t>
      </w:r>
    </w:p>
    <w:p w14:paraId="29413ACB" w14:textId="77777777" w:rsidR="00BF183E" w:rsidRDefault="00000000">
      <w:pPr>
        <w:pStyle w:val="ListBullet"/>
      </w:pPr>
      <w:r>
        <w:t>Interpretar p-valores sin revisar supuestos (o sin reportar diagnóstico).</w:t>
      </w:r>
    </w:p>
    <w:p w14:paraId="467937D1" w14:textId="77777777" w:rsidR="00BF183E" w:rsidRDefault="00000000">
      <w:pPr>
        <w:pStyle w:val="ListBullet"/>
      </w:pPr>
      <w:r>
        <w:t>Confundir robustez con ‘buscar el modelo que gane’: el stepwise no reemplaza teoría.</w:t>
      </w:r>
    </w:p>
    <w:p w14:paraId="335F1E00" w14:textId="77777777" w:rsidR="00BF183E" w:rsidRDefault="00000000">
      <w:pPr>
        <w:pStyle w:val="ListBullet"/>
      </w:pPr>
      <w:r>
        <w:t>Bootstrap sin explicar qué valida y por qué es útil con n moderado.</w:t>
      </w:r>
    </w:p>
    <w:p w14:paraId="630EAE01" w14:textId="77777777" w:rsidR="00BF183E" w:rsidRDefault="00000000">
      <w:pPr>
        <w:pStyle w:val="ListBullet"/>
      </w:pPr>
      <w:r>
        <w:t>Análisis cualitativo como ‘resumen’ superficial (sin citas, sin trazabilidad de códigos→temas).</w:t>
      </w:r>
    </w:p>
    <w:p w14:paraId="45364B8F" w14:textId="77777777" w:rsidR="00BF183E" w:rsidRDefault="00000000">
      <w:r>
        <w:rPr>
          <w:b/>
        </w:rPr>
        <w:t>Tips prácticos (para hacerlo más fácil):</w:t>
      </w:r>
    </w:p>
    <w:p w14:paraId="4EFD75B4" w14:textId="77777777" w:rsidR="00BF183E" w:rsidRDefault="00000000">
      <w:pPr>
        <w:pStyle w:val="ListBullet"/>
      </w:pPr>
      <w:r>
        <w:t>Trata el Sprint 3 como ‘pipeline’: si algo cambia (variable, filtro, imputación), debe reflejarse en outputs y reporte.</w:t>
      </w:r>
    </w:p>
    <w:p w14:paraId="6C99628A" w14:textId="77777777" w:rsidR="00BF183E" w:rsidRDefault="00000000">
      <w:pPr>
        <w:pStyle w:val="ListBullet"/>
      </w:pPr>
      <w:r>
        <w:t>Reporta siempre tamaño de efecto (β, d, r) + IC, no solo significancia.</w:t>
      </w:r>
    </w:p>
    <w:p w14:paraId="53663467" w14:textId="77777777" w:rsidR="00BF183E" w:rsidRDefault="00000000">
      <w:pPr>
        <w:pStyle w:val="ListBullet"/>
      </w:pPr>
      <w:r>
        <w:t>Mantén una tabla simple ‘H1–H3: umbral, valor observado, decisión’.</w:t>
      </w:r>
    </w:p>
    <w:p w14:paraId="12F53F65" w14:textId="77777777" w:rsidR="00BF183E" w:rsidRDefault="00000000">
      <w:pPr>
        <w:pStyle w:val="ListBullet"/>
      </w:pPr>
      <w:r>
        <w:t>En cualitativo: usa 3–5 citas cortas y una explicación clara de cómo complementan el modelo.</w:t>
      </w:r>
    </w:p>
    <w:p w14:paraId="658DAF59" w14:textId="77777777" w:rsidR="00BF183E" w:rsidRDefault="00BF183E"/>
    <w:p w14:paraId="078CE93D" w14:textId="77777777" w:rsidR="00BF183E" w:rsidRDefault="00000000">
      <w:pPr>
        <w:pStyle w:val="Heading1"/>
      </w:pPr>
      <w:r>
        <w:t>Sprint 4 — Comunicación y Toma de Decisiones</w:t>
      </w:r>
    </w:p>
    <w:p w14:paraId="43DC7EF5" w14:textId="77777777" w:rsidR="00BF183E" w:rsidRDefault="00000000">
      <w:r>
        <w:rPr>
          <w:b/>
        </w:rPr>
        <w:t xml:space="preserve">Objetivo sustantivo: </w:t>
      </w:r>
    </w:p>
    <w:p w14:paraId="7CFF66E0" w14:textId="77777777" w:rsidR="00BF183E" w:rsidRDefault="00000000">
      <w:r>
        <w:t>Traducir hallazgos técnicos en mensajes para toma de decisiones: visualizaciones claras, mapas exploratorios, Joint Display de integración mixta, Policy Brief (≤4 páginas) y presentación ejecutiva (≤12 diapositivas).</w:t>
      </w:r>
    </w:p>
    <w:p w14:paraId="6D1A9276" w14:textId="77777777" w:rsidR="00BF183E" w:rsidRDefault="00000000">
      <w:r>
        <w:rPr>
          <w:b/>
        </w:rPr>
        <w:t xml:space="preserve">¿Para qué te sirve en tu tesis?: </w:t>
      </w:r>
    </w:p>
    <w:p w14:paraId="2F71B912" w14:textId="77777777" w:rsidR="00BF183E" w:rsidRDefault="00000000">
      <w:r>
        <w:t>Tu tesis no termina en resultados estadísticos: debes convertir evidencia en recomendaciones viables para actores reales (instituciones, comunidades, municipalidades, etc.).</w:t>
      </w:r>
    </w:p>
    <w:p w14:paraId="38D5B949" w14:textId="77777777" w:rsidR="00BF183E" w:rsidRDefault="00000000">
      <w:r>
        <w:rPr>
          <w:b/>
        </w:rPr>
        <w:t>Decisiones metodológicas que debes tomar (y justificar):</w:t>
      </w:r>
    </w:p>
    <w:p w14:paraId="7A3205E0" w14:textId="77777777" w:rsidR="00BF183E" w:rsidRDefault="00000000">
      <w:pPr>
        <w:pStyle w:val="ListBullet"/>
      </w:pPr>
      <w:r>
        <w:t>Qué 4–6 mensajes son ‘lo más importante’ (y qué dejas fuera) para un tomador de decisiones.</w:t>
      </w:r>
    </w:p>
    <w:p w14:paraId="6C1852D7" w14:textId="77777777" w:rsidR="00BF183E" w:rsidRDefault="00000000">
      <w:pPr>
        <w:pStyle w:val="ListBullet"/>
      </w:pPr>
      <w:r>
        <w:t>Cómo convertir resultados en recomendaciones: acción + fundamento + actor + plazo + riesgo/limitación.</w:t>
      </w:r>
    </w:p>
    <w:p w14:paraId="7C2EF4AB" w14:textId="77777777" w:rsidR="00BF183E" w:rsidRDefault="00000000">
      <w:pPr>
        <w:pStyle w:val="ListBullet"/>
      </w:pPr>
      <w:r>
        <w:t>Qué tipo de integración mixta reportas (convergencia, complementariedad, gap) y por qué.</w:t>
      </w:r>
    </w:p>
    <w:p w14:paraId="306D39FC" w14:textId="77777777" w:rsidR="00BF183E" w:rsidRDefault="00000000">
      <w:pPr>
        <w:pStyle w:val="ListBullet"/>
      </w:pPr>
      <w:r>
        <w:lastRenderedPageBreak/>
        <w:t>Cómo etiquetar mapas como exploratorios (evitar interpretaciones catastrales).</w:t>
      </w:r>
    </w:p>
    <w:p w14:paraId="695647BE" w14:textId="77777777" w:rsidR="00BF183E" w:rsidRDefault="00000000">
      <w:pPr>
        <w:pStyle w:val="ListBullet"/>
      </w:pPr>
      <w:r>
        <w:t>Cómo titular figuras: el título es el hallazgo (una idea), no la descripción del gráfico.</w:t>
      </w:r>
    </w:p>
    <w:p w14:paraId="2E0B4401" w14:textId="77777777" w:rsidR="00BF183E" w:rsidRDefault="00000000">
      <w:r>
        <w:rPr>
          <w:b/>
        </w:rPr>
        <w:t>Productos clave (qué entregas):</w:t>
      </w:r>
    </w:p>
    <w:p w14:paraId="013C9722" w14:textId="77777777" w:rsidR="00BF183E" w:rsidRDefault="00000000">
      <w:pPr>
        <w:pStyle w:val="ListBullet"/>
      </w:pPr>
      <w:r>
        <w:t>sprint4_policy_brief.pdf (entregable principal): máximo 4 páginas con recomendaciones y tabla actor/plazo.</w:t>
      </w:r>
    </w:p>
    <w:p w14:paraId="0C7EB2BF" w14:textId="77777777" w:rsidR="00BF183E" w:rsidRDefault="00000000">
      <w:pPr>
        <w:pStyle w:val="ListBullet"/>
      </w:pPr>
      <w:r>
        <w:t>sprint4_presentacion.pdf: máximo 12 diapositivas con un ‘arco narrativo’ completo.</w:t>
      </w:r>
    </w:p>
    <w:p w14:paraId="739BF01F" w14:textId="77777777" w:rsidR="00BF183E" w:rsidRDefault="00000000">
      <w:pPr>
        <w:pStyle w:val="ListBullet"/>
      </w:pPr>
      <w:r>
        <w:t>Carpeta visualizaciones/: figuras en PNG (300 dpi) para reusar en brief y presentación.</w:t>
      </w:r>
    </w:p>
    <w:p w14:paraId="4057DD72" w14:textId="77777777" w:rsidR="00BF183E" w:rsidRDefault="00000000">
      <w:pPr>
        <w:pStyle w:val="ListBullet"/>
      </w:pPr>
      <w:r>
        <w:t>bitacora_ia_sprint4.xlsx: registro mínimo de interacciones relevantes (redacción, figuras, estructura).</w:t>
      </w:r>
    </w:p>
    <w:p w14:paraId="05D72A2C" w14:textId="77777777" w:rsidR="00BF183E" w:rsidRDefault="00000000">
      <w:r>
        <w:rPr>
          <w:b/>
        </w:rPr>
        <w:t>Errores comunes a evitar:</w:t>
      </w:r>
    </w:p>
    <w:p w14:paraId="2A797F9A" w14:textId="77777777" w:rsidR="00BF183E" w:rsidRDefault="00000000">
      <w:pPr>
        <w:pStyle w:val="ListBullet"/>
      </w:pPr>
      <w:r>
        <w:t>Confundir claridad con simplificación excesiva: eliminar supuestos/limitaciones clave.</w:t>
      </w:r>
    </w:p>
    <w:p w14:paraId="1220F178" w14:textId="77777777" w:rsidR="00BF183E" w:rsidRDefault="00000000">
      <w:pPr>
        <w:pStyle w:val="ListBullet"/>
      </w:pPr>
      <w:r>
        <w:t>Usar jerga estadística en Policy Brief (p.ej., ‘heterocedasticidad’) en vez de traducirla a implicaciones.</w:t>
      </w:r>
    </w:p>
    <w:p w14:paraId="14DC36C1" w14:textId="77777777" w:rsidR="00BF183E" w:rsidRDefault="00000000">
      <w:pPr>
        <w:pStyle w:val="ListBullet"/>
      </w:pPr>
      <w:r>
        <w:t>Figuras con títulos descriptivos (“Gráfico de...”) y no de hallazgos.</w:t>
      </w:r>
    </w:p>
    <w:p w14:paraId="5F2D3964" w14:textId="77777777" w:rsidR="00BF183E" w:rsidRDefault="00000000">
      <w:pPr>
        <w:pStyle w:val="ListBullet"/>
      </w:pPr>
      <w:r>
        <w:t>Mapas interpretados como zonificación real sin advertencia metodológica.</w:t>
      </w:r>
    </w:p>
    <w:p w14:paraId="64FFA2C5" w14:textId="77777777" w:rsidR="00BF183E" w:rsidRDefault="00000000">
      <w:r>
        <w:rPr>
          <w:b/>
        </w:rPr>
        <w:t>Tips prácticos (para hacerlo más fácil):</w:t>
      </w:r>
    </w:p>
    <w:p w14:paraId="3E14398E" w14:textId="77777777" w:rsidR="00BF183E" w:rsidRDefault="00000000">
      <w:pPr>
        <w:pStyle w:val="ListBullet"/>
      </w:pPr>
      <w:r>
        <w:t>Regla de oro: una figura = una idea. Si comunica dos, sepárala.</w:t>
      </w:r>
    </w:p>
    <w:p w14:paraId="28F0DC32" w14:textId="77777777" w:rsidR="00BF183E" w:rsidRDefault="00000000">
      <w:pPr>
        <w:pStyle w:val="ListBullet"/>
      </w:pPr>
      <w:r>
        <w:t>Cada recomendación debe poder ejecutarse: verbo de acción + quién + cuándo.</w:t>
      </w:r>
    </w:p>
    <w:p w14:paraId="3B3C3B50" w14:textId="77777777" w:rsidR="00BF183E" w:rsidRDefault="00000000">
      <w:pPr>
        <w:pStyle w:val="ListBullet"/>
      </w:pPr>
      <w:r>
        <w:t>Incluye una mini-sección ‘limitaciones’ (qué no se puede concluir).</w:t>
      </w:r>
    </w:p>
    <w:p w14:paraId="10BC3B0A" w14:textId="77777777" w:rsidR="00BF183E" w:rsidRDefault="00000000">
      <w:pPr>
        <w:pStyle w:val="ListBullet"/>
      </w:pPr>
      <w:r>
        <w:t>Ensaya la presentación como si fuera para un comité mixto (técnico + tomador de decisión).</w:t>
      </w:r>
    </w:p>
    <w:p w14:paraId="2031B358" w14:textId="77777777" w:rsidR="00BF183E" w:rsidRDefault="00BF183E"/>
    <w:p w14:paraId="2DBA001A" w14:textId="77777777" w:rsidR="00BF183E" w:rsidRDefault="00000000">
      <w:pPr>
        <w:pStyle w:val="Heading1"/>
      </w:pPr>
      <w:r>
        <w:t>Defensa final (Semana 16) — qué debes poder demostrar sin IA</w:t>
      </w:r>
    </w:p>
    <w:p w14:paraId="53A2A3B6" w14:textId="77777777" w:rsidR="00BF183E" w:rsidRDefault="00000000">
      <w:r>
        <w:t>En la defensa final (15% del curso) no se evalúa ‘memoria’: se evalúa que puedas reproducir y explicar lo esencial del proceso. La expectativa es ejecutar en R, en tiempo real, piezas clave de cada Sprint y justificar tus decisiones.</w:t>
      </w:r>
    </w:p>
    <w:p w14:paraId="216F54C9" w14:textId="77777777" w:rsidR="00BF183E" w:rsidRDefault="00000000">
      <w:pPr>
        <w:pStyle w:val="ListBullet"/>
      </w:pPr>
      <w:r>
        <w:t>Limpieza reproducible: corregir un dato sucio nuevo y explicar la decisión.</w:t>
      </w:r>
    </w:p>
    <w:p w14:paraId="47146A6D" w14:textId="77777777" w:rsidR="00BF183E" w:rsidRDefault="00000000">
      <w:pPr>
        <w:pStyle w:val="ListBullet"/>
      </w:pPr>
      <w:r>
        <w:t>Cálculo de tamaño de muestra y corrección por finitud (y por qué n operativo puede ser mayor).</w:t>
      </w:r>
    </w:p>
    <w:p w14:paraId="7543B568" w14:textId="77777777" w:rsidR="00BF183E" w:rsidRDefault="00000000">
      <w:pPr>
        <w:pStyle w:val="ListBullet"/>
      </w:pPr>
      <w:r>
        <w:t>Estimador VH para RDS y por qué corrige sesgo por grados de red.</w:t>
      </w:r>
    </w:p>
    <w:p w14:paraId="41934081" w14:textId="77777777" w:rsidR="00BF183E" w:rsidRDefault="00000000">
      <w:pPr>
        <w:pStyle w:val="ListBullet"/>
      </w:pPr>
      <w:r>
        <w:t>Alpha de Cronbach (interpretación y decisión sobre ítems).</w:t>
      </w:r>
    </w:p>
    <w:p w14:paraId="491E7A17" w14:textId="77777777" w:rsidR="00BF183E" w:rsidRDefault="00000000">
      <w:pPr>
        <w:pStyle w:val="ListBullet"/>
      </w:pPr>
      <w:r>
        <w:t>Diagnóstico OLS (Breusch–Pagan, VIF, panel de gráficos) y decisión sobre SE robustos.</w:t>
      </w:r>
    </w:p>
    <w:p w14:paraId="313EAD68" w14:textId="77777777" w:rsidR="00BF183E" w:rsidRDefault="00000000">
      <w:pPr>
        <w:pStyle w:val="ListBullet"/>
      </w:pPr>
      <w:r>
        <w:t>Ejecutar y explicar el modelo OLS principal + resultado de H1–H3.</w:t>
      </w:r>
    </w:p>
    <w:p w14:paraId="4C8F3B95" w14:textId="77777777" w:rsidR="00BF183E" w:rsidRDefault="00000000">
      <w:pPr>
        <w:pStyle w:val="ListBullet"/>
      </w:pPr>
      <w:r>
        <w:t>Bootstrap básico (IC del R² o tamaño de efecto) y qué valida.</w:t>
      </w:r>
    </w:p>
    <w:p w14:paraId="2DEDA3F0" w14:textId="77777777" w:rsidR="00BF183E" w:rsidRDefault="00000000">
      <w:pPr>
        <w:pStyle w:val="ListBullet"/>
      </w:pPr>
      <w:r>
        <w:t>Mapa básico con sf (st_as_sf + geom_sf) con advertencia exploratoria.</w:t>
      </w:r>
    </w:p>
    <w:p w14:paraId="10B6FBBE" w14:textId="77777777" w:rsidR="00BF183E" w:rsidRDefault="00000000">
      <w:pPr>
        <w:pStyle w:val="ListBullet"/>
      </w:pPr>
      <w:r>
        <w:lastRenderedPageBreak/>
        <w:t>Explicar el Joint Display: 5 dimensiones y dónde hay convergencia o gap.</w:t>
      </w:r>
    </w:p>
    <w:p w14:paraId="56E45B6C" w14:textId="77777777" w:rsidR="00BF183E" w:rsidRDefault="00000000">
      <w:r>
        <w:br w:type="page"/>
      </w:r>
    </w:p>
    <w:p w14:paraId="11942F4E" w14:textId="77777777" w:rsidR="00BF183E" w:rsidRDefault="00000000">
      <w:pPr>
        <w:pStyle w:val="Heading1"/>
      </w:pPr>
      <w:r>
        <w:lastRenderedPageBreak/>
        <w:t>Reglas transversales (siempre aplican)</w:t>
      </w:r>
    </w:p>
    <w:p w14:paraId="7CE77A7B" w14:textId="77777777" w:rsidR="00BF183E" w:rsidRDefault="00000000">
      <w:r>
        <w:rPr>
          <w:b/>
        </w:rPr>
        <w:t>Reproducibilidad (no negociable):</w:t>
      </w:r>
    </w:p>
    <w:p w14:paraId="5752B4E5" w14:textId="77777777" w:rsidR="00BF183E" w:rsidRDefault="00000000">
      <w:pPr>
        <w:pStyle w:val="ListBullet"/>
      </w:pPr>
      <w:r>
        <w:t>Tu script principal debe correr desde cero (reinicia R; no dependas del Environment).</w:t>
      </w:r>
    </w:p>
    <w:p w14:paraId="1AF2AAE8" w14:textId="77777777" w:rsidR="00BF183E" w:rsidRDefault="00000000">
      <w:pPr>
        <w:pStyle w:val="ListBullet"/>
      </w:pPr>
      <w:r>
        <w:t>Usa rutas relativas (here::here()), nunca rutas absolutas.</w:t>
      </w:r>
    </w:p>
    <w:p w14:paraId="6A934777" w14:textId="77777777" w:rsidR="00BF183E" w:rsidRDefault="00000000">
      <w:pPr>
        <w:pStyle w:val="ListBullet"/>
      </w:pPr>
      <w:r>
        <w:t>Mantén estructura mínima: /scripts, /datos, /outputs, /docs, README.md.</w:t>
      </w:r>
    </w:p>
    <w:p w14:paraId="2F29A17C" w14:textId="77777777" w:rsidR="00BF183E" w:rsidRDefault="00000000">
      <w:pPr>
        <w:pStyle w:val="ListBullet"/>
      </w:pPr>
      <w:r>
        <w:t>Registra versiones de paquetes cuando corresponda (sessionInfo() o renv).</w:t>
      </w:r>
    </w:p>
    <w:p w14:paraId="6B24D22F" w14:textId="77777777" w:rsidR="00BF183E" w:rsidRDefault="00000000">
      <w:r>
        <w:rPr>
          <w:b/>
        </w:rPr>
        <w:t>Uso responsable de IA:</w:t>
      </w:r>
    </w:p>
    <w:p w14:paraId="7EA0417E" w14:textId="77777777" w:rsidR="00BF183E" w:rsidRDefault="00000000">
      <w:pPr>
        <w:pStyle w:val="ListBullet"/>
      </w:pPr>
      <w:r>
        <w:t>La IA asiste; no sustituye tu juicio. Tú decides, tú verificas.</w:t>
      </w:r>
    </w:p>
    <w:p w14:paraId="64FD78AE" w14:textId="77777777" w:rsidR="00BF183E" w:rsidRDefault="00000000">
      <w:pPr>
        <w:pStyle w:val="ListBullet"/>
      </w:pPr>
      <w:r>
        <w:t>Toda interacción relevante va a Bitácora IA (prompt, respuesta, decisión humana, verificación).</w:t>
      </w:r>
    </w:p>
    <w:p w14:paraId="6B0B996E" w14:textId="77777777" w:rsidR="00BF183E" w:rsidRDefault="00000000">
      <w:pPr>
        <w:pStyle w:val="ListBullet"/>
      </w:pPr>
      <w:r>
        <w:t>Nunca compartas datos personales/sensibles en plataformas externas. Si necesitas ejemplos: anonimiza o usa datos sintéticos.</w:t>
      </w:r>
    </w:p>
    <w:p w14:paraId="3709F238" w14:textId="77777777" w:rsidR="00BF183E" w:rsidRDefault="00BF183E"/>
    <w:p w14:paraId="139E1F58" w14:textId="77777777" w:rsidR="00BF183E" w:rsidRDefault="00000000">
      <w:r>
        <w:t>Fin del documento. Usa esta guía como mapa rápido y vuelve a las guías completas para detalles de scripts, rúbricas y checklist.</w:t>
      </w:r>
    </w:p>
    <w:sectPr w:rsidR="00BF18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661640">
    <w:abstractNumId w:val="8"/>
  </w:num>
  <w:num w:numId="2" w16cid:durableId="243684563">
    <w:abstractNumId w:val="6"/>
  </w:num>
  <w:num w:numId="3" w16cid:durableId="1883055241">
    <w:abstractNumId w:val="5"/>
  </w:num>
  <w:num w:numId="4" w16cid:durableId="563371537">
    <w:abstractNumId w:val="4"/>
  </w:num>
  <w:num w:numId="5" w16cid:durableId="417287049">
    <w:abstractNumId w:val="7"/>
  </w:num>
  <w:num w:numId="6" w16cid:durableId="112020724">
    <w:abstractNumId w:val="3"/>
  </w:num>
  <w:num w:numId="7" w16cid:durableId="1000040718">
    <w:abstractNumId w:val="2"/>
  </w:num>
  <w:num w:numId="8" w16cid:durableId="1333527835">
    <w:abstractNumId w:val="1"/>
  </w:num>
  <w:num w:numId="9" w16cid:durableId="50829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688"/>
    <w:rsid w:val="006F24BC"/>
    <w:rsid w:val="00AA1D8D"/>
    <w:rsid w:val="00B47730"/>
    <w:rsid w:val="00BF18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AC087"/>
  <w14:defaultImageDpi w14:val="300"/>
  <w15:docId w15:val="{0AEE0464-11CE-6848-9013-C8CF1E6F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1898</Words>
  <Characters>11649</Characters>
  <Application>Microsoft Office Word</Application>
  <DocSecurity>0</DocSecurity>
  <Lines>290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Agustín Gómez Meléndez</cp:lastModifiedBy>
  <cp:revision>2</cp:revision>
  <dcterms:created xsi:type="dcterms:W3CDTF">2013-12-23T23:15:00Z</dcterms:created>
  <dcterms:modified xsi:type="dcterms:W3CDTF">2026-04-03T15:18:00Z</dcterms:modified>
  <cp:category/>
</cp:coreProperties>
</file>