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8DD77" w14:textId="7E874B0F" w:rsidR="00557447" w:rsidRPr="00111215" w:rsidRDefault="00111215">
      <w:r>
        <w:t xml:space="preserve">From May 25 to 27, 2026, IES </w:t>
      </w:r>
      <w:proofErr w:type="spellStart"/>
      <w:r>
        <w:t>Abastos</w:t>
      </w:r>
      <w:proofErr w:type="spellEnd"/>
      <w:r>
        <w:t xml:space="preserve"> in Valencia, Spain, hosted the Valencia Staff Week, an international activity developed within the framework of the Ethical AI project under the European Union's Erasmus+ </w:t>
      </w:r>
      <w:proofErr w:type="spellStart"/>
      <w:r>
        <w:t>programme</w:t>
      </w:r>
      <w:proofErr w:type="spellEnd"/>
      <w:r>
        <w:t>. The event adopted the format of an ethical hackathon entitled '</w:t>
      </w:r>
      <w:proofErr w:type="spellStart"/>
      <w:r>
        <w:t>EthicalAIthon</w:t>
      </w:r>
      <w:proofErr w:type="spellEnd"/>
      <w:r>
        <w:t>'—an international forum for academic exchange, collaboration, and innovation oriented toward developing intervention proposals to address gaps in the ethical use of artificial intelligence within the educational context.</w:t>
      </w:r>
    </w:p>
    <w:sectPr w:rsidR="00557447" w:rsidRPr="00111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47"/>
    <w:rsid w:val="00111215"/>
    <w:rsid w:val="00557447"/>
    <w:rsid w:val="00F5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F7BCF7"/>
  <w15:chartTrackingRefBased/>
  <w15:docId w15:val="{0A1EEBE0-16BF-1C4C-968F-6B643F9F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Gómez Meléndez</dc:creator>
  <cp:keywords/>
  <dc:description/>
  <cp:lastModifiedBy>Agustín Gómez Meléndez</cp:lastModifiedBy>
  <cp:revision>2</cp:revision>
  <dcterms:created xsi:type="dcterms:W3CDTF">2026-06-25T17:25:00Z</dcterms:created>
  <dcterms:modified xsi:type="dcterms:W3CDTF">2026-06-25T17:27:00Z</dcterms:modified>
</cp:coreProperties>
</file>