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6F38" w:rsidRDefault="006C549F" w:rsidP="00092A38">
      <w:pPr>
        <w:rPr>
          <w:noProof/>
        </w:rPr>
      </w:pPr>
      <w:r>
        <w:rPr>
          <w:noProof/>
        </w:rPr>
        <w:t xml:space="preserve">Trauma Craneo-encefálico </w:t>
      </w:r>
    </w:p>
    <w:p w:rsidR="006C549F" w:rsidRDefault="006C549F" w:rsidP="006C549F">
      <w:pPr>
        <w:jc w:val="both"/>
        <w:rPr>
          <w:noProof/>
        </w:rPr>
      </w:pPr>
      <w:r>
        <w:rPr>
          <w:noProof/>
        </w:rPr>
        <w:t>Abarcan las lesiones en la cabeza que comprometen la bóveda craneana y las estructuras que ésta protege. La forma en la que se clasifica la severidad del trauma está mediada por la escala de coma glasgow (por sus siglas  en ingles GCS) y en mucha literatura se ve acompañada por la evaluación de la respuesta pupilar. Se ha visto que  la GCS es un predictor de severidad para TCE más alla que las lesiones que se tengan, para poner un ejemplo una contusión cerebral por TC puede tener menor impacto en un paciente con GCS de 15 puntos, a un paciente con GCS de 7 con una TC limpia, por esto en emergencias se determina la severidad por esta escala.</w:t>
      </w:r>
    </w:p>
    <w:p w:rsidR="006C549F" w:rsidRDefault="006C549F" w:rsidP="006C549F">
      <w:pPr>
        <w:jc w:val="both"/>
        <w:rPr>
          <w:noProof/>
        </w:rPr>
      </w:pPr>
      <w:r>
        <w:rPr>
          <w:noProof/>
        </w:rPr>
        <w:t xml:space="preserve"> Vamos a clasificar el TCE por el </w:t>
      </w:r>
      <w:r w:rsidR="00A23DB7">
        <w:rPr>
          <w:noProof/>
        </w:rPr>
        <w:t>GCS menor documentado</w:t>
      </w:r>
      <w:r w:rsidR="009A57AE">
        <w:rPr>
          <w:noProof/>
        </w:rPr>
        <w:t xml:space="preserve">, ya que 15 puntos es un paciente con la mejor respuesta a estimulos despierto alerta y orientado y una GCS de 3 puntos es un paciente </w:t>
      </w:r>
    </w:p>
    <w:p w:rsidR="00A23DB7" w:rsidRDefault="00A23DB7" w:rsidP="006C549F">
      <w:pPr>
        <w:jc w:val="both"/>
        <w:rPr>
          <w:noProof/>
        </w:rPr>
      </w:pPr>
      <w:r>
        <w:rPr>
          <w:noProof/>
        </w:rPr>
        <w:t>TCE muy leve: GCS 15-14</w:t>
      </w:r>
      <w:r w:rsidR="00376E71">
        <w:rPr>
          <w:noProof/>
        </w:rPr>
        <w:t xml:space="preserve"> puntos </w:t>
      </w:r>
    </w:p>
    <w:p w:rsidR="00A23DB7" w:rsidRDefault="00A23DB7" w:rsidP="006C549F">
      <w:pPr>
        <w:jc w:val="both"/>
        <w:rPr>
          <w:noProof/>
        </w:rPr>
      </w:pPr>
      <w:r>
        <w:rPr>
          <w:noProof/>
        </w:rPr>
        <w:t>Es poco probable que le hagan estudios de gabinete, lo que va a requerir es observación por al menos 12 horas. En mi experiencia si no ha tenido vomitos desorientación o alguna otra molestia en 6 horas se le da de alta con indicaciones, analgesicos orales y una incapacidad por 3 dias maximo.</w:t>
      </w:r>
    </w:p>
    <w:p w:rsidR="00A23DB7" w:rsidRDefault="00A23DB7" w:rsidP="006C549F">
      <w:pPr>
        <w:jc w:val="both"/>
        <w:rPr>
          <w:noProof/>
        </w:rPr>
      </w:pPr>
      <w:r>
        <w:rPr>
          <w:noProof/>
        </w:rPr>
        <w:t>TCE leve</w:t>
      </w:r>
      <w:r w:rsidR="009A57AE">
        <w:rPr>
          <w:noProof/>
        </w:rPr>
        <w:t xml:space="preserve"> GCS 13-12 puntos </w:t>
      </w:r>
    </w:p>
    <w:p w:rsidR="009A57AE" w:rsidRDefault="009A57AE" w:rsidP="006C549F">
      <w:pPr>
        <w:jc w:val="both"/>
        <w:rPr>
          <w:noProof/>
        </w:rPr>
      </w:pPr>
      <w:r>
        <w:rPr>
          <w:noProof/>
        </w:rPr>
        <w:t xml:space="preserve">A este paciente se le realiza estudios de gabinete, el menos una serie de cráneo en radiografias o de ser posible TC de sistema nervioso central. Las lesiones comunmente encontradas son fracturas lineales de la calota, base de craneo o contusiones cerebrales. Todas estas lesiones son </w:t>
      </w:r>
      <w:r w:rsidR="00376E71">
        <w:rPr>
          <w:noProof/>
        </w:rPr>
        <w:t>autolimitadas y si no presenta signos o sintomas de empeoramiento luego de la observacion en sala de urgencias por al menos 24 horas se le da egreso con analgésicos  y una incapacidad por 3 dias. En el hospital de niños se le da ademas una cita control en un mes en consulta externa de neurocirugia para verificar que la fractura lineal haya soldado.</w:t>
      </w:r>
    </w:p>
    <w:p w:rsidR="00376E71" w:rsidRDefault="00376E71" w:rsidP="006C549F">
      <w:pPr>
        <w:jc w:val="both"/>
        <w:rPr>
          <w:noProof/>
        </w:rPr>
      </w:pPr>
      <w:r>
        <w:rPr>
          <w:noProof/>
        </w:rPr>
        <w:t xml:space="preserve">TCE moderado SGCS 11-9 puntos </w:t>
      </w:r>
    </w:p>
    <w:p w:rsidR="001B341B" w:rsidRDefault="00376E71" w:rsidP="001B341B">
      <w:pPr>
        <w:tabs>
          <w:tab w:val="right" w:pos="8838"/>
        </w:tabs>
        <w:jc w:val="both"/>
        <w:rPr>
          <w:noProof/>
        </w:rPr>
      </w:pPr>
      <w:r>
        <w:rPr>
          <w:noProof/>
        </w:rPr>
        <w:t>Paciente se le realiza TC, acá depende si es quirurgico o no, si el paciente tiene sangrado (</w:t>
      </w:r>
      <w:r w:rsidR="001B341B">
        <w:rPr>
          <w:noProof/>
        </w:rPr>
        <w:t>hemorragia epidural o subaracnoidea, si tiene edema cerebral o si tiene aumento de la presion intracraneana) si tiene fracturas desplazadas (que pasen el diploe de las laminas) o si tiene fractura desplazada de los huesos de la base van a necesitar tratamiento quirurgico si no se le da sosten y medicamentos para disminuir el edema. Pero para lo que nos atañe se va a tomar éste como el inicio del tratamiento quirúrgico de TCE, la mayoria de las antes descritas va a requerir alrededor de 1 hora de quirofano con 1 dia en unidad de cuidados intensivos neurologicos, tomando en cuenta adecuada evolución salida en el tercer o cuarto dia de internamiento, incapacidad por al menos 10 dias, una cita en EBAIS a los 14 dias postquirurgicos para quitar los puntos y una cita al mes para ver evolucion.</w:t>
      </w:r>
    </w:p>
    <w:p w:rsidR="001B341B" w:rsidRDefault="001B341B" w:rsidP="001B341B">
      <w:pPr>
        <w:tabs>
          <w:tab w:val="right" w:pos="8838"/>
        </w:tabs>
        <w:jc w:val="both"/>
        <w:rPr>
          <w:noProof/>
        </w:rPr>
      </w:pPr>
      <w:r>
        <w:rPr>
          <w:noProof/>
        </w:rPr>
        <w:t>Esta seria la unica cita si el paciente no se complica, no necesita rehabilitación y no presenta discapacidad.</w:t>
      </w:r>
    </w:p>
    <w:p w:rsidR="001B341B" w:rsidRDefault="001B341B" w:rsidP="001B341B">
      <w:pPr>
        <w:tabs>
          <w:tab w:val="right" w:pos="8838"/>
        </w:tabs>
        <w:jc w:val="both"/>
        <w:rPr>
          <w:noProof/>
        </w:rPr>
      </w:pPr>
      <w:r>
        <w:rPr>
          <w:noProof/>
        </w:rPr>
        <w:t>TCE Severo 8-3puntos.</w:t>
      </w:r>
    </w:p>
    <w:p w:rsidR="001B341B" w:rsidRDefault="001B341B" w:rsidP="001B341B">
      <w:pPr>
        <w:tabs>
          <w:tab w:val="right" w:pos="8838"/>
        </w:tabs>
        <w:jc w:val="both"/>
        <w:rPr>
          <w:noProof/>
        </w:rPr>
      </w:pPr>
      <w:r>
        <w:rPr>
          <w:noProof/>
        </w:rPr>
        <w:t>Paciente es manejado en sala de shock, inicialmente necesita manejo definitivo de la vía aerea, una TC y una valoración por neurocirugia en la primera hora, si la TC muestra que necesita intervención quirurgica</w:t>
      </w:r>
      <w:r w:rsidR="005D5433">
        <w:rPr>
          <w:noProof/>
        </w:rPr>
        <w:t xml:space="preserve">, se lleva a sala de operaciones lo más pronto posible. Las lesiones van desde hemorragia </w:t>
      </w:r>
      <w:r w:rsidR="005D5433">
        <w:rPr>
          <w:noProof/>
        </w:rPr>
        <w:lastRenderedPageBreak/>
        <w:t>epidural, subdural, subaracnoidea, edema cerebral, hipertension endocraneana, laceracion de seno venoso, contusión cerebral, hundimiento craneal, daño axonal difuso, trauma contuso con exposición de masa encefálica. Podria requerir de almenos 1 dia en unidad de neurocriticos, podria necesitar un estudio por resonancia magnetica para tipificar el daño ventilacion, el egreso podria demorar más de una semana, con citas subsecuentes y rehabilitación. Este tambien puede terminar en la muerte o la discapacidad importante.</w:t>
      </w:r>
    </w:p>
    <w:p w:rsidR="005D5433" w:rsidRDefault="005D5433" w:rsidP="005D5433">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Trauma Cráneo encefálico</w:t>
      </w:r>
      <w:r w:rsidR="00206BBF">
        <w:rPr>
          <w:rFonts w:ascii="Times New Roman" w:eastAsia="Times New Roman" w:hAnsi="Times New Roman" w:cs="Times New Roman"/>
          <w:sz w:val="24"/>
          <w:szCs w:val="24"/>
          <w:lang w:eastAsia="es-MX"/>
        </w:rPr>
        <w:t xml:space="preserve"> muy</w:t>
      </w:r>
      <w:r>
        <w:rPr>
          <w:rFonts w:ascii="Times New Roman" w:eastAsia="Times New Roman" w:hAnsi="Times New Roman" w:cs="Times New Roman"/>
          <w:sz w:val="24"/>
          <w:szCs w:val="24"/>
          <w:lang w:eastAsia="es-MX"/>
        </w:rPr>
        <w:t xml:space="preserve"> leve </w:t>
      </w:r>
    </w:p>
    <w:p w:rsidR="005D5433" w:rsidRPr="005D5433" w:rsidRDefault="005D5433" w:rsidP="005D5433">
      <w:pPr>
        <w:spacing w:after="0" w:line="240" w:lineRule="auto"/>
        <w:rPr>
          <w:rFonts w:ascii="Times New Roman" w:eastAsia="Times New Roman" w:hAnsi="Times New Roman" w:cs="Times New Roman"/>
          <w:sz w:val="24"/>
          <w:szCs w:val="24"/>
          <w:lang w:eastAsia="es-MX"/>
        </w:rPr>
      </w:pPr>
    </w:p>
    <w:tbl>
      <w:tblPr>
        <w:tblW w:w="0" w:type="auto"/>
        <w:tblCellMar>
          <w:top w:w="15" w:type="dxa"/>
          <w:left w:w="15" w:type="dxa"/>
          <w:bottom w:w="15" w:type="dxa"/>
          <w:right w:w="15" w:type="dxa"/>
        </w:tblCellMar>
        <w:tblLook w:val="04A0" w:firstRow="1" w:lastRow="0" w:firstColumn="1" w:lastColumn="0" w:noHBand="0" w:noVBand="1"/>
      </w:tblPr>
      <w:tblGrid>
        <w:gridCol w:w="4660"/>
        <w:gridCol w:w="4158"/>
      </w:tblGrid>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jc w:val="center"/>
              <w:outlineLvl w:val="1"/>
              <w:rPr>
                <w:rFonts w:ascii="Times New Roman" w:eastAsia="Times New Roman" w:hAnsi="Times New Roman" w:cs="Times New Roman"/>
                <w:b/>
                <w:bCs/>
                <w:sz w:val="36"/>
                <w:szCs w:val="36"/>
                <w:lang w:eastAsia="es-MX"/>
              </w:rPr>
            </w:pPr>
            <w:r w:rsidRPr="005D5433">
              <w:rPr>
                <w:rFonts w:ascii="Calibri" w:eastAsia="Times New Roman" w:hAnsi="Calibri" w:cs="Times New Roman"/>
                <w:b/>
                <w:bCs/>
                <w:color w:val="000000"/>
                <w:lang w:eastAsia="es-MX"/>
              </w:rPr>
              <w:t>VARIABLES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5D5433" w:rsidP="005D5433">
            <w:pPr>
              <w:spacing w:after="0" w:line="240" w:lineRule="auto"/>
              <w:jc w:val="center"/>
              <w:outlineLvl w:val="1"/>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TCE</w:t>
            </w:r>
            <w:r w:rsidR="00206BBF">
              <w:rPr>
                <w:rFonts w:ascii="Calibri" w:eastAsia="Times New Roman" w:hAnsi="Calibri" w:cs="Times New Roman"/>
                <w:b/>
                <w:bCs/>
                <w:color w:val="000000"/>
                <w:lang w:eastAsia="es-MX"/>
              </w:rPr>
              <w:t xml:space="preserve"> </w:t>
            </w:r>
            <w:proofErr w:type="gramStart"/>
            <w:r w:rsidR="00206BBF">
              <w:rPr>
                <w:rFonts w:ascii="Calibri" w:eastAsia="Times New Roman" w:hAnsi="Calibri" w:cs="Times New Roman"/>
                <w:b/>
                <w:bCs/>
                <w:color w:val="000000"/>
                <w:lang w:eastAsia="es-MX"/>
              </w:rPr>
              <w:t xml:space="preserve">muy </w:t>
            </w:r>
            <w:r>
              <w:rPr>
                <w:rFonts w:ascii="Calibri" w:eastAsia="Times New Roman" w:hAnsi="Calibri" w:cs="Times New Roman"/>
                <w:b/>
                <w:bCs/>
                <w:color w:val="000000"/>
                <w:lang w:eastAsia="es-MX"/>
              </w:rPr>
              <w:t xml:space="preserve"> leve</w:t>
            </w:r>
            <w:proofErr w:type="gramEnd"/>
            <w:r>
              <w:rPr>
                <w:rFonts w:ascii="Calibri" w:eastAsia="Times New Roman" w:hAnsi="Calibri" w:cs="Times New Roman"/>
                <w:b/>
                <w:bCs/>
                <w:color w:val="000000"/>
                <w:lang w:eastAsia="es-MX"/>
              </w:rPr>
              <w:t xml:space="preserve">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ESPECIFICACIONES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5D5433" w:rsidP="005D5433">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Diagnostico no especificado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TRIAGE</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4</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CONSULTAS</w:t>
            </w:r>
            <w:r w:rsidRPr="005D5433">
              <w:rPr>
                <w:rFonts w:ascii="Calibri" w:eastAsia="Times New Roman" w:hAnsi="Calibri" w:cs="Times New Roman"/>
                <w:color w:val="000000"/>
                <w:lang w:eastAsia="es-MX"/>
              </w:rPr>
              <w:t xml:space="preserve"> (medicina general y especialidades)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Medicina general en urgencias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TEIMPO DE OBSERVACION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6-12hrs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TIEMPO DE HOSPITALIZACION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No se interna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EXAMENES</w:t>
            </w:r>
            <w:r w:rsidRPr="005D5433">
              <w:rPr>
                <w:rFonts w:ascii="Calibri" w:eastAsia="Times New Roman" w:hAnsi="Calibri" w:cs="Times New Roman"/>
                <w:color w:val="000000"/>
                <w:lang w:eastAsia="es-MX"/>
              </w:rPr>
              <w:t xml:space="preserve"> (imágenes, laboratorios)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Ninguno</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CIRUGIAS</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Ninguna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OTROS PROCEDIMIENTOS</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Signos vitales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MEDICAMENTOS</w:t>
            </w:r>
            <w:r w:rsidRPr="005D5433">
              <w:rPr>
                <w:rFonts w:ascii="Calibri" w:eastAsia="Times New Roman" w:hAnsi="Calibri" w:cs="Times New Roman"/>
                <w:color w:val="000000"/>
                <w:lang w:eastAsia="es-MX"/>
              </w:rPr>
              <w:t xml:space="preserve"> (dosis y periodo de consumo)</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5D5433">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Voltaren</w:t>
            </w:r>
            <w:proofErr w:type="spellEnd"/>
            <w:r>
              <w:rPr>
                <w:rFonts w:ascii="Calibri" w:eastAsia="Times New Roman" w:hAnsi="Calibri" w:cs="Times New Roman"/>
                <w:b/>
                <w:bCs/>
                <w:color w:val="000000"/>
                <w:lang w:eastAsia="es-MX"/>
              </w:rPr>
              <w:t xml:space="preserve"> 75g IM STAT </w:t>
            </w:r>
          </w:p>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Analgésicos usual ibuprofeno 400mg cada 12 </w:t>
            </w:r>
            <w:proofErr w:type="spellStart"/>
            <w:r>
              <w:rPr>
                <w:rFonts w:ascii="Calibri" w:eastAsia="Times New Roman" w:hAnsi="Calibri" w:cs="Times New Roman"/>
                <w:b/>
                <w:bCs/>
                <w:color w:val="000000"/>
                <w:lang w:eastAsia="es-MX"/>
              </w:rPr>
              <w:t>hrs</w:t>
            </w:r>
            <w:proofErr w:type="spellEnd"/>
            <w:r>
              <w:rPr>
                <w:rFonts w:ascii="Calibri" w:eastAsia="Times New Roman" w:hAnsi="Calibri" w:cs="Times New Roman"/>
                <w:b/>
                <w:bCs/>
                <w:color w:val="000000"/>
                <w:lang w:eastAsia="es-MX"/>
              </w:rPr>
              <w:t xml:space="preserve"> x 3 </w:t>
            </w:r>
            <w:proofErr w:type="spellStart"/>
            <w:r>
              <w:rPr>
                <w:rFonts w:ascii="Calibri" w:eastAsia="Times New Roman" w:hAnsi="Calibri" w:cs="Times New Roman"/>
                <w:b/>
                <w:bCs/>
                <w:color w:val="000000"/>
                <w:lang w:eastAsia="es-MX"/>
              </w:rPr>
              <w:t>dias</w:t>
            </w:r>
            <w:proofErr w:type="spellEnd"/>
            <w:r>
              <w:rPr>
                <w:rFonts w:ascii="Calibri" w:eastAsia="Times New Roman" w:hAnsi="Calibri" w:cs="Times New Roman"/>
                <w:b/>
                <w:bCs/>
                <w:color w:val="000000"/>
                <w:lang w:eastAsia="es-MX"/>
              </w:rPr>
              <w:t xml:space="preserve"> al egreso.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REHABILITACION</w:t>
            </w:r>
            <w:r w:rsidRPr="005D5433">
              <w:rPr>
                <w:rFonts w:ascii="Calibri" w:eastAsia="Times New Roman" w:hAnsi="Calibri" w:cs="Times New Roman"/>
                <w:color w:val="000000"/>
                <w:lang w:eastAsia="es-MX"/>
              </w:rPr>
              <w:t xml:space="preserve"> (tiempo, personal, insumos y pronostico)</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No necesita </w:t>
            </w:r>
          </w:p>
        </w:tc>
      </w:tr>
      <w:tr w:rsidR="005D5433" w:rsidRPr="005D5433" w:rsidTr="005D5433">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D5433" w:rsidRPr="005D5433" w:rsidRDefault="005D5433" w:rsidP="005D5433">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 xml:space="preserve">INCAPACIDAD LABORAL </w:t>
            </w:r>
            <w:r w:rsidRPr="005D5433">
              <w:rPr>
                <w:rFonts w:ascii="Calibri" w:eastAsia="Times New Roman" w:hAnsi="Calibri" w:cs="Times New Roman"/>
                <w:color w:val="000000"/>
                <w:kern w:val="36"/>
                <w:lang w:eastAsia="es-MX"/>
              </w:rPr>
              <w:t>(tiempo e impacto según tipo de trabajo)</w:t>
            </w:r>
          </w:p>
        </w:tc>
        <w:tc>
          <w:tcPr>
            <w:tcW w:w="4158" w:type="dxa"/>
            <w:tcBorders>
              <w:top w:val="single" w:sz="8" w:space="0" w:color="000000"/>
              <w:left w:val="single" w:sz="8" w:space="0" w:color="000000"/>
              <w:bottom w:val="single" w:sz="8" w:space="0" w:color="000000"/>
              <w:right w:val="single" w:sz="8" w:space="0" w:color="000000"/>
            </w:tcBorders>
          </w:tcPr>
          <w:p w:rsidR="005D5433" w:rsidRPr="005D5433" w:rsidRDefault="00206BBF" w:rsidP="005D5433">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3 </w:t>
            </w:r>
            <w:proofErr w:type="spellStart"/>
            <w:r>
              <w:rPr>
                <w:rFonts w:ascii="Calibri" w:eastAsia="Times New Roman" w:hAnsi="Calibri" w:cs="Times New Roman"/>
                <w:b/>
                <w:bCs/>
                <w:color w:val="000000"/>
                <w:kern w:val="36"/>
                <w:lang w:eastAsia="es-MX"/>
              </w:rPr>
              <w:t>dias</w:t>
            </w:r>
            <w:proofErr w:type="spellEnd"/>
            <w:r>
              <w:rPr>
                <w:rFonts w:ascii="Calibri" w:eastAsia="Times New Roman" w:hAnsi="Calibri" w:cs="Times New Roman"/>
                <w:b/>
                <w:bCs/>
                <w:color w:val="000000"/>
                <w:kern w:val="36"/>
                <w:lang w:eastAsia="es-MX"/>
              </w:rPr>
              <w:t xml:space="preserve"> </w:t>
            </w:r>
          </w:p>
        </w:tc>
      </w:tr>
    </w:tbl>
    <w:p w:rsidR="005D5433" w:rsidRDefault="005D5433" w:rsidP="001B341B">
      <w:pPr>
        <w:tabs>
          <w:tab w:val="right" w:pos="8838"/>
        </w:tabs>
        <w:jc w:val="both"/>
        <w:rPr>
          <w:noProof/>
        </w:rPr>
      </w:pPr>
    </w:p>
    <w:p w:rsidR="00206BBF" w:rsidRDefault="00206BBF" w:rsidP="001B341B">
      <w:pPr>
        <w:tabs>
          <w:tab w:val="right" w:pos="8838"/>
        </w:tabs>
        <w:jc w:val="both"/>
        <w:rPr>
          <w:noProof/>
        </w:rPr>
      </w:pPr>
      <w:r>
        <w:rPr>
          <w:noProof/>
        </w:rPr>
        <w:t xml:space="preserve">TCE leve </w:t>
      </w:r>
    </w:p>
    <w:tbl>
      <w:tblPr>
        <w:tblW w:w="0" w:type="auto"/>
        <w:tblCellMar>
          <w:top w:w="15" w:type="dxa"/>
          <w:left w:w="15" w:type="dxa"/>
          <w:bottom w:w="15" w:type="dxa"/>
          <w:right w:w="15" w:type="dxa"/>
        </w:tblCellMar>
        <w:tblLook w:val="04A0" w:firstRow="1" w:lastRow="0" w:firstColumn="1" w:lastColumn="0" w:noHBand="0" w:noVBand="1"/>
      </w:tblPr>
      <w:tblGrid>
        <w:gridCol w:w="4660"/>
        <w:gridCol w:w="4158"/>
      </w:tblGrid>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jc w:val="center"/>
              <w:outlineLvl w:val="1"/>
              <w:rPr>
                <w:rFonts w:ascii="Times New Roman" w:eastAsia="Times New Roman" w:hAnsi="Times New Roman" w:cs="Times New Roman"/>
                <w:b/>
                <w:bCs/>
                <w:sz w:val="36"/>
                <w:szCs w:val="36"/>
                <w:lang w:eastAsia="es-MX"/>
              </w:rPr>
            </w:pPr>
            <w:r w:rsidRPr="005D5433">
              <w:rPr>
                <w:rFonts w:ascii="Calibri" w:eastAsia="Times New Roman" w:hAnsi="Calibri" w:cs="Times New Roman"/>
                <w:b/>
                <w:bCs/>
                <w:color w:val="000000"/>
                <w:lang w:eastAsia="es-MX"/>
              </w:rPr>
              <w:t>VARIABLES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jc w:val="center"/>
              <w:outlineLvl w:val="1"/>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TC</w:t>
            </w:r>
            <w:r>
              <w:rPr>
                <w:rFonts w:ascii="Calibri" w:eastAsia="Times New Roman" w:hAnsi="Calibri" w:cs="Times New Roman"/>
                <w:b/>
                <w:bCs/>
                <w:color w:val="000000"/>
                <w:lang w:eastAsia="es-MX"/>
              </w:rPr>
              <w:t xml:space="preserve">E </w:t>
            </w:r>
            <w:r>
              <w:rPr>
                <w:rFonts w:ascii="Calibri" w:eastAsia="Times New Roman" w:hAnsi="Calibri" w:cs="Times New Roman"/>
                <w:b/>
                <w:bCs/>
                <w:color w:val="000000"/>
                <w:lang w:eastAsia="es-MX"/>
              </w:rPr>
              <w:t xml:space="preserve">leve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ESPECIFICACIONES</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Contusión cerebral</w:t>
            </w:r>
          </w:p>
          <w:p w:rsidR="00206BBF"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Fractura lineal de calota </w:t>
            </w:r>
          </w:p>
          <w:p w:rsidR="00206BBF"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Fractura lineal de base de cráneo </w:t>
            </w:r>
          </w:p>
          <w:p w:rsidR="00206BBF" w:rsidRPr="005D5433"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Hemorragia </w:t>
            </w:r>
            <w:proofErr w:type="spellStart"/>
            <w:r>
              <w:rPr>
                <w:rFonts w:ascii="Calibri" w:eastAsia="Times New Roman" w:hAnsi="Calibri" w:cs="Times New Roman"/>
                <w:b/>
                <w:bCs/>
                <w:color w:val="000000"/>
                <w:kern w:val="36"/>
                <w:lang w:eastAsia="es-MX"/>
              </w:rPr>
              <w:t>intracraneana</w:t>
            </w:r>
            <w:proofErr w:type="spellEnd"/>
            <w:r>
              <w:rPr>
                <w:rFonts w:ascii="Calibri" w:eastAsia="Times New Roman" w:hAnsi="Calibri" w:cs="Times New Roman"/>
                <w:b/>
                <w:bCs/>
                <w:color w:val="000000"/>
                <w:kern w:val="36"/>
                <w:lang w:eastAsia="es-MX"/>
              </w:rPr>
              <w:t xml:space="preserve"> pequeña</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TRIAGE</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3</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CONSULTAS</w:t>
            </w:r>
            <w:r w:rsidRPr="005D5433">
              <w:rPr>
                <w:rFonts w:ascii="Calibri" w:eastAsia="Times New Roman" w:hAnsi="Calibri" w:cs="Times New Roman"/>
                <w:color w:val="000000"/>
                <w:lang w:eastAsia="es-MX"/>
              </w:rPr>
              <w:t xml:space="preserve"> (medicina general y especialidades)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Medicina general en urgencias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TEIMPO DE OBSERVACION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24 horas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TIEMPO DE HOSPITALIZACION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No se interna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EXAMENES</w:t>
            </w:r>
            <w:r w:rsidRPr="005D5433">
              <w:rPr>
                <w:rFonts w:ascii="Calibri" w:eastAsia="Times New Roman" w:hAnsi="Calibri" w:cs="Times New Roman"/>
                <w:color w:val="000000"/>
                <w:lang w:eastAsia="es-MX"/>
              </w:rPr>
              <w:t xml:space="preserve"> (imágenes, laboratorios)</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Serie de </w:t>
            </w:r>
            <w:proofErr w:type="spellStart"/>
            <w:r>
              <w:rPr>
                <w:rFonts w:ascii="Calibri" w:eastAsia="Times New Roman" w:hAnsi="Calibri" w:cs="Times New Roman"/>
                <w:b/>
                <w:bCs/>
                <w:color w:val="000000"/>
                <w:lang w:eastAsia="es-MX"/>
              </w:rPr>
              <w:t>radiografias</w:t>
            </w:r>
            <w:proofErr w:type="spellEnd"/>
            <w:r>
              <w:rPr>
                <w:rFonts w:ascii="Calibri" w:eastAsia="Times New Roman" w:hAnsi="Calibri" w:cs="Times New Roman"/>
                <w:b/>
                <w:bCs/>
                <w:color w:val="000000"/>
                <w:lang w:eastAsia="es-MX"/>
              </w:rPr>
              <w:t xml:space="preserve"> de cráneo </w:t>
            </w:r>
          </w:p>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Tomografía computarizada</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CIRUGIAS</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Ninguna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OTROS PROCEDIMIENTOS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Signos vitales </w:t>
            </w:r>
            <w:r>
              <w:rPr>
                <w:rFonts w:ascii="Calibri" w:eastAsia="Times New Roman" w:hAnsi="Calibri" w:cs="Times New Roman"/>
                <w:b/>
                <w:bCs/>
                <w:color w:val="000000"/>
                <w:kern w:val="36"/>
                <w:lang w:eastAsia="es-MX"/>
              </w:rPr>
              <w:t>por turno</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lastRenderedPageBreak/>
              <w:t>MEDICAMENTOS</w:t>
            </w:r>
            <w:r w:rsidRPr="005D5433">
              <w:rPr>
                <w:rFonts w:ascii="Calibri" w:eastAsia="Times New Roman" w:hAnsi="Calibri" w:cs="Times New Roman"/>
                <w:color w:val="000000"/>
                <w:lang w:eastAsia="es-MX"/>
              </w:rPr>
              <w:t xml:space="preserve"> (dosis y periodo de consumo)</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Voltaren</w:t>
            </w:r>
            <w:proofErr w:type="spellEnd"/>
            <w:r>
              <w:rPr>
                <w:rFonts w:ascii="Calibri" w:eastAsia="Times New Roman" w:hAnsi="Calibri" w:cs="Times New Roman"/>
                <w:b/>
                <w:bCs/>
                <w:color w:val="000000"/>
                <w:lang w:eastAsia="es-MX"/>
              </w:rPr>
              <w:t xml:space="preserve"> 75g IM STAT </w:t>
            </w:r>
          </w:p>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Analgésicos usual ibuprofeno 400mg cada 12 </w:t>
            </w:r>
            <w:proofErr w:type="spellStart"/>
            <w:r>
              <w:rPr>
                <w:rFonts w:ascii="Calibri" w:eastAsia="Times New Roman" w:hAnsi="Calibri" w:cs="Times New Roman"/>
                <w:b/>
                <w:bCs/>
                <w:color w:val="000000"/>
                <w:lang w:eastAsia="es-MX"/>
              </w:rPr>
              <w:t>hrs</w:t>
            </w:r>
            <w:proofErr w:type="spellEnd"/>
            <w:r>
              <w:rPr>
                <w:rFonts w:ascii="Calibri" w:eastAsia="Times New Roman" w:hAnsi="Calibri" w:cs="Times New Roman"/>
                <w:b/>
                <w:bCs/>
                <w:color w:val="000000"/>
                <w:lang w:eastAsia="es-MX"/>
              </w:rPr>
              <w:t xml:space="preserve"> x 3 </w:t>
            </w:r>
            <w:proofErr w:type="spellStart"/>
            <w:r>
              <w:rPr>
                <w:rFonts w:ascii="Calibri" w:eastAsia="Times New Roman" w:hAnsi="Calibri" w:cs="Times New Roman"/>
                <w:b/>
                <w:bCs/>
                <w:color w:val="000000"/>
                <w:lang w:eastAsia="es-MX"/>
              </w:rPr>
              <w:t>dias</w:t>
            </w:r>
            <w:proofErr w:type="spellEnd"/>
            <w:r>
              <w:rPr>
                <w:rFonts w:ascii="Calibri" w:eastAsia="Times New Roman" w:hAnsi="Calibri" w:cs="Times New Roman"/>
                <w:b/>
                <w:bCs/>
                <w:color w:val="000000"/>
                <w:lang w:eastAsia="es-MX"/>
              </w:rPr>
              <w:t xml:space="preserve"> al egreso.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REHABILITACION</w:t>
            </w:r>
            <w:r w:rsidRPr="005D5433">
              <w:rPr>
                <w:rFonts w:ascii="Calibri" w:eastAsia="Times New Roman" w:hAnsi="Calibri" w:cs="Times New Roman"/>
                <w:color w:val="000000"/>
                <w:lang w:eastAsia="es-MX"/>
              </w:rPr>
              <w:t xml:space="preserve"> (tiempo, personal, insumos y pronostico)</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No necesita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 xml:space="preserve">INCAPACIDAD LABORAL </w:t>
            </w:r>
            <w:r w:rsidRPr="005D5433">
              <w:rPr>
                <w:rFonts w:ascii="Calibri" w:eastAsia="Times New Roman" w:hAnsi="Calibri" w:cs="Times New Roman"/>
                <w:color w:val="000000"/>
                <w:kern w:val="36"/>
                <w:lang w:eastAsia="es-MX"/>
              </w:rPr>
              <w:t>(tiempo e impacto según tipo de trabajo)</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3 </w:t>
            </w:r>
            <w:proofErr w:type="spellStart"/>
            <w:r>
              <w:rPr>
                <w:rFonts w:ascii="Calibri" w:eastAsia="Times New Roman" w:hAnsi="Calibri" w:cs="Times New Roman"/>
                <w:b/>
                <w:bCs/>
                <w:color w:val="000000"/>
                <w:kern w:val="36"/>
                <w:lang w:eastAsia="es-MX"/>
              </w:rPr>
              <w:t>dias</w:t>
            </w:r>
            <w:proofErr w:type="spellEnd"/>
            <w:r>
              <w:rPr>
                <w:rFonts w:ascii="Calibri" w:eastAsia="Times New Roman" w:hAnsi="Calibri" w:cs="Times New Roman"/>
                <w:b/>
                <w:bCs/>
                <w:color w:val="000000"/>
                <w:kern w:val="36"/>
                <w:lang w:eastAsia="es-MX"/>
              </w:rPr>
              <w:t xml:space="preserve"> </w:t>
            </w:r>
          </w:p>
        </w:tc>
      </w:tr>
    </w:tbl>
    <w:p w:rsidR="00376E71" w:rsidRDefault="00206BBF" w:rsidP="006C549F">
      <w:pPr>
        <w:jc w:val="both"/>
      </w:pPr>
      <w:r>
        <w:t>}</w:t>
      </w:r>
    </w:p>
    <w:p w:rsidR="00206BBF" w:rsidRDefault="00206BBF" w:rsidP="006C549F">
      <w:pPr>
        <w:jc w:val="both"/>
      </w:pPr>
      <w:r>
        <w:t xml:space="preserve">TCE moderado </w:t>
      </w:r>
    </w:p>
    <w:tbl>
      <w:tblPr>
        <w:tblW w:w="0" w:type="auto"/>
        <w:tblCellMar>
          <w:top w:w="15" w:type="dxa"/>
          <w:left w:w="15" w:type="dxa"/>
          <w:bottom w:w="15" w:type="dxa"/>
          <w:right w:w="15" w:type="dxa"/>
        </w:tblCellMar>
        <w:tblLook w:val="04A0" w:firstRow="1" w:lastRow="0" w:firstColumn="1" w:lastColumn="0" w:noHBand="0" w:noVBand="1"/>
      </w:tblPr>
      <w:tblGrid>
        <w:gridCol w:w="4660"/>
        <w:gridCol w:w="4158"/>
      </w:tblGrid>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jc w:val="center"/>
              <w:outlineLvl w:val="1"/>
              <w:rPr>
                <w:rFonts w:ascii="Times New Roman" w:eastAsia="Times New Roman" w:hAnsi="Times New Roman" w:cs="Times New Roman"/>
                <w:b/>
                <w:bCs/>
                <w:sz w:val="36"/>
                <w:szCs w:val="36"/>
                <w:lang w:eastAsia="es-MX"/>
              </w:rPr>
            </w:pPr>
            <w:r w:rsidRPr="005D5433">
              <w:rPr>
                <w:rFonts w:ascii="Calibri" w:eastAsia="Times New Roman" w:hAnsi="Calibri" w:cs="Times New Roman"/>
                <w:b/>
                <w:bCs/>
                <w:color w:val="000000"/>
                <w:lang w:eastAsia="es-MX"/>
              </w:rPr>
              <w:t>VARIABLES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jc w:val="center"/>
              <w:outlineLvl w:val="1"/>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TCE </w:t>
            </w:r>
            <w:r w:rsidR="006E33C0">
              <w:rPr>
                <w:rFonts w:ascii="Calibri" w:eastAsia="Times New Roman" w:hAnsi="Calibri" w:cs="Times New Roman"/>
                <w:b/>
                <w:bCs/>
                <w:color w:val="000000"/>
                <w:lang w:eastAsia="es-MX"/>
              </w:rPr>
              <w:t xml:space="preserve">moderado </w:t>
            </w:r>
            <w:r>
              <w:rPr>
                <w:rFonts w:ascii="Calibri" w:eastAsia="Times New Roman" w:hAnsi="Calibri" w:cs="Times New Roman"/>
                <w:b/>
                <w:bCs/>
                <w:color w:val="000000"/>
                <w:lang w:eastAsia="es-MX"/>
              </w:rPr>
              <w:t xml:space="preserve">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ESPECIFICACIONES</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Contusión cerebral</w:t>
            </w:r>
          </w:p>
          <w:p w:rsidR="00206BBF"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Hemorragias cerebrales </w:t>
            </w:r>
          </w:p>
          <w:p w:rsidR="00206BBF"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Edema cerebral </w:t>
            </w:r>
          </w:p>
          <w:p w:rsidR="00206BBF" w:rsidRPr="005D5433"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Fractura desplazada de calota o base de cráneo compleja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TRIAGE</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2</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CONSULTAS</w:t>
            </w:r>
            <w:r w:rsidRPr="005D5433">
              <w:rPr>
                <w:rFonts w:ascii="Calibri" w:eastAsia="Times New Roman" w:hAnsi="Calibri" w:cs="Times New Roman"/>
                <w:color w:val="000000"/>
                <w:lang w:eastAsia="es-MX"/>
              </w:rPr>
              <w:t xml:space="preserve"> (medicina general y especialidades)</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Medicina general en urgencias </w:t>
            </w:r>
          </w:p>
          <w:p w:rsidR="00A21C1B"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Neurocirugía</w:t>
            </w:r>
          </w:p>
          <w:p w:rsidR="00206BBF"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Anestesia </w:t>
            </w:r>
            <w:r w:rsidR="00206BBF">
              <w:rPr>
                <w:rFonts w:ascii="Calibri" w:eastAsia="Times New Roman" w:hAnsi="Calibri" w:cs="Times New Roman"/>
                <w:b/>
                <w:bCs/>
                <w:color w:val="000000"/>
                <w:lang w:eastAsia="es-MX"/>
              </w:rPr>
              <w:t xml:space="preserve"> </w:t>
            </w:r>
          </w:p>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Intensivista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TEIMPO DE OBSERVACION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206BBF"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1 hora</w:t>
            </w:r>
          </w:p>
          <w:p w:rsidR="006E33C0"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2 accesos venosos de grueso calibre </w:t>
            </w:r>
          </w:p>
          <w:p w:rsidR="006E33C0"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Laboratorios completos </w:t>
            </w:r>
          </w:p>
          <w:p w:rsidR="006E33C0" w:rsidRPr="005D5433"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Reservar 2 unidades de sangre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TIEMPO DE HOSPITALIZACION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Al menos </w:t>
            </w:r>
            <w:r w:rsidR="006E33C0">
              <w:rPr>
                <w:rFonts w:ascii="Calibri" w:eastAsia="Times New Roman" w:hAnsi="Calibri" w:cs="Times New Roman"/>
                <w:b/>
                <w:bCs/>
                <w:color w:val="000000"/>
                <w:lang w:eastAsia="es-MX"/>
              </w:rPr>
              <w:t xml:space="preserve">12 horas en unidad de </w:t>
            </w:r>
            <w:proofErr w:type="spellStart"/>
            <w:r w:rsidR="006E33C0">
              <w:rPr>
                <w:rFonts w:ascii="Calibri" w:eastAsia="Times New Roman" w:hAnsi="Calibri" w:cs="Times New Roman"/>
                <w:b/>
                <w:bCs/>
                <w:color w:val="000000"/>
                <w:lang w:eastAsia="es-MX"/>
              </w:rPr>
              <w:t>neurocriticos</w:t>
            </w:r>
            <w:proofErr w:type="spellEnd"/>
            <w:r w:rsidR="006E33C0">
              <w:rPr>
                <w:rFonts w:ascii="Calibri" w:eastAsia="Times New Roman" w:hAnsi="Calibri" w:cs="Times New Roman"/>
                <w:b/>
                <w:bCs/>
                <w:color w:val="000000"/>
                <w:lang w:eastAsia="es-MX"/>
              </w:rPr>
              <w:t xml:space="preserve"> al menos 1 día en salón </w:t>
            </w:r>
            <w:r>
              <w:rPr>
                <w:rFonts w:ascii="Calibri" w:eastAsia="Times New Roman" w:hAnsi="Calibri" w:cs="Times New Roman"/>
                <w:b/>
                <w:bCs/>
                <w:color w:val="000000"/>
                <w:lang w:eastAsia="es-MX"/>
              </w:rPr>
              <w:t xml:space="preserve">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EXAMENES</w:t>
            </w:r>
            <w:r w:rsidRPr="005D5433">
              <w:rPr>
                <w:rFonts w:ascii="Calibri" w:eastAsia="Times New Roman" w:hAnsi="Calibri" w:cs="Times New Roman"/>
                <w:color w:val="000000"/>
                <w:lang w:eastAsia="es-MX"/>
              </w:rPr>
              <w:t xml:space="preserve"> (imágenes, laboratorios)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Tomografía computarizada</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CIRUGIAS</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6E33C0"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Trepano mas drenaje de hemorragia </w:t>
            </w:r>
          </w:p>
          <w:p w:rsidR="00206BBF" w:rsidRPr="005D5433" w:rsidRDefault="006E33C0"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Ventriculostomía</w:t>
            </w:r>
            <w:proofErr w:type="spellEnd"/>
            <w:r>
              <w:rPr>
                <w:rFonts w:ascii="Calibri" w:eastAsia="Times New Roman" w:hAnsi="Calibri" w:cs="Times New Roman"/>
                <w:b/>
                <w:bCs/>
                <w:color w:val="000000"/>
                <w:lang w:eastAsia="es-MX"/>
              </w:rPr>
              <w:t xml:space="preserve"> </w:t>
            </w:r>
            <w:r w:rsidR="00206BBF">
              <w:rPr>
                <w:rFonts w:ascii="Calibri" w:eastAsia="Times New Roman" w:hAnsi="Calibri" w:cs="Times New Roman"/>
                <w:b/>
                <w:bCs/>
                <w:color w:val="000000"/>
                <w:lang w:eastAsia="es-MX"/>
              </w:rPr>
              <w:t xml:space="preserve">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OTROS PROCEDIMIENTOS</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206BBF"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Signos vitales por turno</w:t>
            </w:r>
            <w:r w:rsidR="006E33C0">
              <w:rPr>
                <w:rFonts w:ascii="Calibri" w:eastAsia="Times New Roman" w:hAnsi="Calibri" w:cs="Times New Roman"/>
                <w:b/>
                <w:bCs/>
                <w:color w:val="000000"/>
                <w:kern w:val="36"/>
                <w:lang w:eastAsia="es-MX"/>
              </w:rPr>
              <w:t xml:space="preserve">, mantenimiento de </w:t>
            </w:r>
            <w:proofErr w:type="spellStart"/>
            <w:r w:rsidR="006E33C0">
              <w:rPr>
                <w:rFonts w:ascii="Calibri" w:eastAsia="Times New Roman" w:hAnsi="Calibri" w:cs="Times New Roman"/>
                <w:b/>
                <w:bCs/>
                <w:color w:val="000000"/>
                <w:kern w:val="36"/>
                <w:lang w:eastAsia="es-MX"/>
              </w:rPr>
              <w:t>ventriculostomia</w:t>
            </w:r>
            <w:proofErr w:type="spellEnd"/>
            <w:r w:rsidR="006E33C0">
              <w:rPr>
                <w:rFonts w:ascii="Calibri" w:eastAsia="Times New Roman" w:hAnsi="Calibri" w:cs="Times New Roman"/>
                <w:b/>
                <w:bCs/>
                <w:color w:val="000000"/>
                <w:kern w:val="36"/>
                <w:lang w:eastAsia="es-MX"/>
              </w:rPr>
              <w:t xml:space="preserve">, colocación de medidor de presión </w:t>
            </w:r>
            <w:proofErr w:type="spellStart"/>
            <w:r w:rsidR="006E33C0">
              <w:rPr>
                <w:rFonts w:ascii="Calibri" w:eastAsia="Times New Roman" w:hAnsi="Calibri" w:cs="Times New Roman"/>
                <w:b/>
                <w:bCs/>
                <w:color w:val="000000"/>
                <w:kern w:val="36"/>
                <w:lang w:eastAsia="es-MX"/>
              </w:rPr>
              <w:t>intracraneana</w:t>
            </w:r>
            <w:proofErr w:type="spellEnd"/>
            <w:r w:rsidR="006E33C0">
              <w:rPr>
                <w:rFonts w:ascii="Calibri" w:eastAsia="Times New Roman" w:hAnsi="Calibri" w:cs="Times New Roman"/>
                <w:b/>
                <w:bCs/>
                <w:color w:val="000000"/>
                <w:kern w:val="36"/>
                <w:lang w:eastAsia="es-MX"/>
              </w:rPr>
              <w:t xml:space="preserve"> directa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MEDICAMENTOS</w:t>
            </w:r>
            <w:r w:rsidRPr="005D5433">
              <w:rPr>
                <w:rFonts w:ascii="Calibri" w:eastAsia="Times New Roman" w:hAnsi="Calibri" w:cs="Times New Roman"/>
                <w:color w:val="000000"/>
                <w:lang w:eastAsia="es-MX"/>
              </w:rPr>
              <w:t xml:space="preserve"> (dosis y periodo de consumo)</w:t>
            </w:r>
          </w:p>
        </w:tc>
        <w:tc>
          <w:tcPr>
            <w:tcW w:w="4158" w:type="dxa"/>
            <w:tcBorders>
              <w:top w:val="single" w:sz="8" w:space="0" w:color="000000"/>
              <w:left w:val="single" w:sz="8" w:space="0" w:color="000000"/>
              <w:bottom w:val="single" w:sz="8" w:space="0" w:color="000000"/>
              <w:right w:val="single" w:sz="8" w:space="0" w:color="000000"/>
            </w:tcBorders>
          </w:tcPr>
          <w:p w:rsidR="006E33C0" w:rsidRDefault="006E33C0"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Vancuronio</w:t>
            </w:r>
            <w:proofErr w:type="spellEnd"/>
            <w:r>
              <w:rPr>
                <w:rFonts w:ascii="Calibri" w:eastAsia="Times New Roman" w:hAnsi="Calibri" w:cs="Times New Roman"/>
                <w:b/>
                <w:bCs/>
                <w:color w:val="000000"/>
                <w:lang w:eastAsia="es-MX"/>
              </w:rPr>
              <w:t xml:space="preserve"> o atracurio </w:t>
            </w:r>
          </w:p>
          <w:p w:rsidR="006E33C0"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Benzodiazepinas </w:t>
            </w:r>
          </w:p>
          <w:p w:rsidR="006E33C0"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Tramadol o </w:t>
            </w:r>
            <w:proofErr w:type="spellStart"/>
            <w:r>
              <w:rPr>
                <w:rFonts w:ascii="Calibri" w:eastAsia="Times New Roman" w:hAnsi="Calibri" w:cs="Times New Roman"/>
                <w:b/>
                <w:bCs/>
                <w:color w:val="000000"/>
                <w:lang w:eastAsia="es-MX"/>
              </w:rPr>
              <w:t>lisalgyl</w:t>
            </w:r>
            <w:proofErr w:type="spellEnd"/>
            <w:r>
              <w:rPr>
                <w:rFonts w:ascii="Calibri" w:eastAsia="Times New Roman" w:hAnsi="Calibri" w:cs="Times New Roman"/>
                <w:b/>
                <w:bCs/>
                <w:color w:val="000000"/>
                <w:lang w:eastAsia="es-MX"/>
              </w:rPr>
              <w:t xml:space="preserve"> para dolor </w:t>
            </w:r>
          </w:p>
          <w:p w:rsidR="006E33C0" w:rsidRDefault="006E33C0"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Voltaren</w:t>
            </w:r>
            <w:proofErr w:type="spellEnd"/>
            <w:r>
              <w:rPr>
                <w:rFonts w:ascii="Calibri" w:eastAsia="Times New Roman" w:hAnsi="Calibri" w:cs="Times New Roman"/>
                <w:b/>
                <w:bCs/>
                <w:color w:val="000000"/>
                <w:lang w:eastAsia="es-MX"/>
              </w:rPr>
              <w:t xml:space="preserve"> </w:t>
            </w:r>
          </w:p>
          <w:p w:rsidR="00206BBF" w:rsidRPr="005D5433"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Y analgésicos orales al egreso usualmente ibuprofeno 400mg cada 8-12hrs por 7 </w:t>
            </w:r>
            <w:proofErr w:type="spellStart"/>
            <w:r>
              <w:rPr>
                <w:rFonts w:ascii="Calibri" w:eastAsia="Times New Roman" w:hAnsi="Calibri" w:cs="Times New Roman"/>
                <w:b/>
                <w:bCs/>
                <w:color w:val="000000"/>
                <w:lang w:eastAsia="es-MX"/>
              </w:rPr>
              <w:t>dias</w:t>
            </w:r>
            <w:proofErr w:type="spellEnd"/>
            <w:r>
              <w:rPr>
                <w:rFonts w:ascii="Calibri" w:eastAsia="Times New Roman" w:hAnsi="Calibri" w:cs="Times New Roman"/>
                <w:b/>
                <w:bCs/>
                <w:color w:val="000000"/>
                <w:lang w:eastAsia="es-MX"/>
              </w:rPr>
              <w:t xml:space="preserve"> </w:t>
            </w:r>
            <w:r w:rsidR="00206BBF">
              <w:rPr>
                <w:rFonts w:ascii="Calibri" w:eastAsia="Times New Roman" w:hAnsi="Calibri" w:cs="Times New Roman"/>
                <w:b/>
                <w:bCs/>
                <w:color w:val="000000"/>
                <w:lang w:eastAsia="es-MX"/>
              </w:rPr>
              <w:t xml:space="preserve">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REHABILITACION</w:t>
            </w:r>
            <w:r w:rsidRPr="005D5433">
              <w:rPr>
                <w:rFonts w:ascii="Calibri" w:eastAsia="Times New Roman" w:hAnsi="Calibri" w:cs="Times New Roman"/>
                <w:color w:val="000000"/>
                <w:lang w:eastAsia="es-MX"/>
              </w:rPr>
              <w:t xml:space="preserve"> (tiempo, personal, insumos y pronostico)</w:t>
            </w:r>
          </w:p>
        </w:tc>
        <w:tc>
          <w:tcPr>
            <w:tcW w:w="4158" w:type="dxa"/>
            <w:tcBorders>
              <w:top w:val="single" w:sz="8" w:space="0" w:color="000000"/>
              <w:left w:val="single" w:sz="8" w:space="0" w:color="000000"/>
              <w:bottom w:val="single" w:sz="8" w:space="0" w:color="000000"/>
              <w:right w:val="single" w:sz="8" w:space="0" w:color="000000"/>
            </w:tcBorders>
          </w:tcPr>
          <w:p w:rsidR="006E33C0"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Puede no necesitar </w:t>
            </w:r>
            <w:proofErr w:type="gramStart"/>
            <w:r>
              <w:rPr>
                <w:rFonts w:ascii="Calibri" w:eastAsia="Times New Roman" w:hAnsi="Calibri" w:cs="Times New Roman"/>
                <w:b/>
                <w:bCs/>
                <w:color w:val="000000"/>
                <w:lang w:eastAsia="es-MX"/>
              </w:rPr>
              <w:t>rehabilitación</w:t>
            </w:r>
            <w:proofErr w:type="gramEnd"/>
            <w:r>
              <w:rPr>
                <w:rFonts w:ascii="Calibri" w:eastAsia="Times New Roman" w:hAnsi="Calibri" w:cs="Times New Roman"/>
                <w:b/>
                <w:bCs/>
                <w:color w:val="000000"/>
                <w:lang w:eastAsia="es-MX"/>
              </w:rPr>
              <w:t xml:space="preserve"> pero va a tener cita en neurocirugía para ver evolución</w:t>
            </w:r>
          </w:p>
          <w:p w:rsidR="00206BBF" w:rsidRPr="005D5433" w:rsidRDefault="006E33C0"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Y una cita en EBAIS para quitar puntos  </w:t>
            </w:r>
          </w:p>
        </w:tc>
      </w:tr>
      <w:tr w:rsidR="00206BBF"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06BBF" w:rsidRPr="005D5433" w:rsidRDefault="00206BBF"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 xml:space="preserve">INCAPACIDAD LABORAL </w:t>
            </w:r>
            <w:r w:rsidRPr="005D5433">
              <w:rPr>
                <w:rFonts w:ascii="Calibri" w:eastAsia="Times New Roman" w:hAnsi="Calibri" w:cs="Times New Roman"/>
                <w:color w:val="000000"/>
                <w:kern w:val="36"/>
                <w:lang w:eastAsia="es-MX"/>
              </w:rPr>
              <w:t>(tiempo e impacto según tipo de trabajo)</w:t>
            </w:r>
          </w:p>
        </w:tc>
        <w:tc>
          <w:tcPr>
            <w:tcW w:w="4158" w:type="dxa"/>
            <w:tcBorders>
              <w:top w:val="single" w:sz="8" w:space="0" w:color="000000"/>
              <w:left w:val="single" w:sz="8" w:space="0" w:color="000000"/>
              <w:bottom w:val="single" w:sz="8" w:space="0" w:color="000000"/>
              <w:right w:val="single" w:sz="8" w:space="0" w:color="000000"/>
            </w:tcBorders>
          </w:tcPr>
          <w:p w:rsidR="00206BBF" w:rsidRPr="005D5433" w:rsidRDefault="006E33C0"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Mínimo 15 días </w:t>
            </w:r>
          </w:p>
        </w:tc>
      </w:tr>
    </w:tbl>
    <w:p w:rsidR="00206BBF" w:rsidRDefault="00206BBF" w:rsidP="006C549F">
      <w:pPr>
        <w:jc w:val="both"/>
      </w:pPr>
    </w:p>
    <w:p w:rsidR="00A21C1B" w:rsidRDefault="00A21C1B" w:rsidP="006C549F">
      <w:pPr>
        <w:jc w:val="both"/>
      </w:pPr>
    </w:p>
    <w:p w:rsidR="00A21C1B" w:rsidRDefault="00A21C1B" w:rsidP="006C549F">
      <w:pPr>
        <w:jc w:val="both"/>
      </w:pPr>
      <w:r>
        <w:t xml:space="preserve">Trauma cráneo </w:t>
      </w:r>
      <w:proofErr w:type="spellStart"/>
      <w:r>
        <w:t>encefalico</w:t>
      </w:r>
      <w:proofErr w:type="spellEnd"/>
      <w:r>
        <w:t xml:space="preserve"> severo </w:t>
      </w:r>
    </w:p>
    <w:tbl>
      <w:tblPr>
        <w:tblW w:w="0" w:type="auto"/>
        <w:tblCellMar>
          <w:top w:w="15" w:type="dxa"/>
          <w:left w:w="15" w:type="dxa"/>
          <w:bottom w:w="15" w:type="dxa"/>
          <w:right w:w="15" w:type="dxa"/>
        </w:tblCellMar>
        <w:tblLook w:val="04A0" w:firstRow="1" w:lastRow="0" w:firstColumn="1" w:lastColumn="0" w:noHBand="0" w:noVBand="1"/>
      </w:tblPr>
      <w:tblGrid>
        <w:gridCol w:w="4660"/>
        <w:gridCol w:w="4158"/>
      </w:tblGrid>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jc w:val="center"/>
              <w:outlineLvl w:val="1"/>
              <w:rPr>
                <w:rFonts w:ascii="Times New Roman" w:eastAsia="Times New Roman" w:hAnsi="Times New Roman" w:cs="Times New Roman"/>
                <w:b/>
                <w:bCs/>
                <w:sz w:val="36"/>
                <w:szCs w:val="36"/>
                <w:lang w:eastAsia="es-MX"/>
              </w:rPr>
            </w:pPr>
            <w:r w:rsidRPr="005D5433">
              <w:rPr>
                <w:rFonts w:ascii="Calibri" w:eastAsia="Times New Roman" w:hAnsi="Calibri" w:cs="Times New Roman"/>
                <w:b/>
                <w:bCs/>
                <w:color w:val="000000"/>
                <w:lang w:eastAsia="es-MX"/>
              </w:rPr>
              <w:t>VARIABLES</w:t>
            </w:r>
          </w:p>
        </w:tc>
        <w:tc>
          <w:tcPr>
            <w:tcW w:w="4158" w:type="dxa"/>
            <w:tcBorders>
              <w:top w:val="single" w:sz="8" w:space="0" w:color="000000"/>
              <w:left w:val="single" w:sz="8" w:space="0" w:color="000000"/>
              <w:bottom w:val="single" w:sz="8" w:space="0" w:color="000000"/>
              <w:right w:val="single" w:sz="8" w:space="0" w:color="000000"/>
            </w:tcBorders>
          </w:tcPr>
          <w:p w:rsidR="00A21C1B" w:rsidRPr="005D5433" w:rsidRDefault="00A21C1B" w:rsidP="0000567C">
            <w:pPr>
              <w:spacing w:after="0" w:line="240" w:lineRule="auto"/>
              <w:jc w:val="center"/>
              <w:outlineLvl w:val="1"/>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TCE </w:t>
            </w:r>
            <w:r>
              <w:rPr>
                <w:rFonts w:ascii="Calibri" w:eastAsia="Times New Roman" w:hAnsi="Calibri" w:cs="Times New Roman"/>
                <w:b/>
                <w:bCs/>
                <w:color w:val="000000"/>
                <w:lang w:eastAsia="es-MX"/>
              </w:rPr>
              <w:t>severo</w:t>
            </w:r>
            <w:r>
              <w:rPr>
                <w:rFonts w:ascii="Calibri" w:eastAsia="Times New Roman" w:hAnsi="Calibri" w:cs="Times New Roman"/>
                <w:b/>
                <w:bCs/>
                <w:color w:val="000000"/>
                <w:lang w:eastAsia="es-MX"/>
              </w:rPr>
              <w:t xml:space="preserve"> </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ESPECIFICACIONES</w:t>
            </w:r>
          </w:p>
        </w:tc>
        <w:tc>
          <w:tcPr>
            <w:tcW w:w="4158" w:type="dxa"/>
            <w:tcBorders>
              <w:top w:val="single" w:sz="8" w:space="0" w:color="000000"/>
              <w:left w:val="single" w:sz="8" w:space="0" w:color="000000"/>
              <w:bottom w:val="single" w:sz="8" w:space="0" w:color="000000"/>
              <w:right w:val="single" w:sz="8" w:space="0" w:color="000000"/>
            </w:tcBorders>
          </w:tcPr>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Contusión cerebral</w:t>
            </w:r>
          </w:p>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Hemorragias cerebrales </w:t>
            </w:r>
          </w:p>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Edema cerebral </w:t>
            </w:r>
          </w:p>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Hipertensión </w:t>
            </w:r>
            <w:proofErr w:type="spellStart"/>
            <w:r>
              <w:rPr>
                <w:rFonts w:ascii="Calibri" w:eastAsia="Times New Roman" w:hAnsi="Calibri" w:cs="Times New Roman"/>
                <w:b/>
                <w:bCs/>
                <w:color w:val="000000"/>
                <w:kern w:val="36"/>
                <w:lang w:eastAsia="es-MX"/>
              </w:rPr>
              <w:t>endocraneana</w:t>
            </w:r>
            <w:proofErr w:type="spellEnd"/>
            <w:r>
              <w:rPr>
                <w:rFonts w:ascii="Calibri" w:eastAsia="Times New Roman" w:hAnsi="Calibri" w:cs="Times New Roman"/>
                <w:b/>
                <w:bCs/>
                <w:color w:val="000000"/>
                <w:kern w:val="36"/>
                <w:lang w:eastAsia="es-MX"/>
              </w:rPr>
              <w:t xml:space="preserve"> </w:t>
            </w:r>
          </w:p>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Fractura desplazada de calota o base de cráneo compleja </w:t>
            </w:r>
          </w:p>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Daño axonal difuso</w:t>
            </w:r>
          </w:p>
          <w:p w:rsidR="00A21C1B"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Exposición de masa encefálica </w:t>
            </w:r>
          </w:p>
          <w:p w:rsidR="00A21C1B" w:rsidRPr="005D5433"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Incrustación en tejido cerebral</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TRIAGE</w:t>
            </w:r>
          </w:p>
        </w:tc>
        <w:tc>
          <w:tcPr>
            <w:tcW w:w="4158" w:type="dxa"/>
            <w:tcBorders>
              <w:top w:val="single" w:sz="8" w:space="0" w:color="000000"/>
              <w:left w:val="single" w:sz="8" w:space="0" w:color="000000"/>
              <w:bottom w:val="single" w:sz="8" w:space="0" w:color="000000"/>
              <w:right w:val="single" w:sz="8" w:space="0" w:color="000000"/>
            </w:tcBorders>
          </w:tcPr>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1</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CONSULTAS</w:t>
            </w:r>
            <w:r w:rsidRPr="005D5433">
              <w:rPr>
                <w:rFonts w:ascii="Calibri" w:eastAsia="Times New Roman" w:hAnsi="Calibri" w:cs="Times New Roman"/>
                <w:color w:val="000000"/>
                <w:lang w:eastAsia="es-MX"/>
              </w:rPr>
              <w:t xml:space="preserve"> (medicina general y especialidades)</w:t>
            </w:r>
          </w:p>
        </w:tc>
        <w:tc>
          <w:tcPr>
            <w:tcW w:w="4158" w:type="dxa"/>
            <w:tcBorders>
              <w:top w:val="single" w:sz="8" w:space="0" w:color="000000"/>
              <w:left w:val="single" w:sz="8" w:space="0" w:color="000000"/>
              <w:bottom w:val="single" w:sz="8" w:space="0" w:color="000000"/>
              <w:right w:val="single" w:sz="8" w:space="0" w:color="000000"/>
            </w:tcBorders>
          </w:tcPr>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Medicina general en urgencias </w:t>
            </w:r>
          </w:p>
          <w:p w:rsidR="00A21C1B" w:rsidRDefault="00A21C1B"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Emergenciologo</w:t>
            </w:r>
            <w:proofErr w:type="spellEnd"/>
            <w:r>
              <w:rPr>
                <w:rFonts w:ascii="Calibri" w:eastAsia="Times New Roman" w:hAnsi="Calibri" w:cs="Times New Roman"/>
                <w:b/>
                <w:bCs/>
                <w:color w:val="000000"/>
                <w:lang w:eastAsia="es-MX"/>
              </w:rPr>
              <w:t xml:space="preserve">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Neurocirugía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Anestesia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Intensivista </w:t>
            </w:r>
          </w:p>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Terapista respiratorio</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TEIMPO DE OBSERVACION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1 hora</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2 accesos venosos de grueso calibre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Laboratorios completos </w:t>
            </w:r>
          </w:p>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Reservar 2 unidades de sangre </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TIEMPO DE HOSPITALIZACION</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Al menos 12 horas en unidad de </w:t>
            </w:r>
            <w:proofErr w:type="spellStart"/>
            <w:r>
              <w:rPr>
                <w:rFonts w:ascii="Calibri" w:eastAsia="Times New Roman" w:hAnsi="Calibri" w:cs="Times New Roman"/>
                <w:b/>
                <w:bCs/>
                <w:color w:val="000000"/>
                <w:lang w:eastAsia="es-MX"/>
              </w:rPr>
              <w:t>neurocriticos</w:t>
            </w:r>
            <w:proofErr w:type="spellEnd"/>
            <w:r>
              <w:rPr>
                <w:rFonts w:ascii="Calibri" w:eastAsia="Times New Roman" w:hAnsi="Calibri" w:cs="Times New Roman"/>
                <w:b/>
                <w:bCs/>
                <w:color w:val="000000"/>
                <w:lang w:eastAsia="es-MX"/>
              </w:rPr>
              <w:t xml:space="preserve"> al menos 1 día en salón  </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EXAMENES</w:t>
            </w:r>
            <w:r w:rsidRPr="005D5433">
              <w:rPr>
                <w:rFonts w:ascii="Calibri" w:eastAsia="Times New Roman" w:hAnsi="Calibri" w:cs="Times New Roman"/>
                <w:color w:val="000000"/>
                <w:lang w:eastAsia="es-MX"/>
              </w:rPr>
              <w:t xml:space="preserve"> (imágenes, laboratorios)</w:t>
            </w:r>
          </w:p>
        </w:tc>
        <w:tc>
          <w:tcPr>
            <w:tcW w:w="4158" w:type="dxa"/>
            <w:tcBorders>
              <w:top w:val="single" w:sz="8" w:space="0" w:color="000000"/>
              <w:left w:val="single" w:sz="8" w:space="0" w:color="000000"/>
              <w:bottom w:val="single" w:sz="8" w:space="0" w:color="000000"/>
              <w:right w:val="single" w:sz="8" w:space="0" w:color="000000"/>
            </w:tcBorders>
          </w:tcPr>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Tomografía computarizada</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CIRUGIAS</w:t>
            </w:r>
            <w:r w:rsidRPr="005D5433">
              <w:rPr>
                <w:rFonts w:ascii="Calibri" w:eastAsia="Times New Roman" w:hAnsi="Calibri" w:cs="Times New Roman"/>
                <w:color w:val="000000"/>
                <w:lang w:eastAsia="es-MX"/>
              </w:rPr>
              <w:t xml:space="preserve"> (personal e insumos)</w:t>
            </w:r>
          </w:p>
        </w:tc>
        <w:tc>
          <w:tcPr>
            <w:tcW w:w="4158" w:type="dxa"/>
            <w:tcBorders>
              <w:top w:val="single" w:sz="8" w:space="0" w:color="000000"/>
              <w:left w:val="single" w:sz="8" w:space="0" w:color="000000"/>
              <w:bottom w:val="single" w:sz="8" w:space="0" w:color="000000"/>
              <w:right w:val="single" w:sz="8" w:space="0" w:color="000000"/>
            </w:tcBorders>
          </w:tcPr>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Trepano </w:t>
            </w:r>
            <w:r>
              <w:rPr>
                <w:rFonts w:ascii="Calibri" w:eastAsia="Times New Roman" w:hAnsi="Calibri" w:cs="Times New Roman"/>
                <w:b/>
                <w:bCs/>
                <w:color w:val="000000"/>
                <w:lang w:eastAsia="es-MX"/>
              </w:rPr>
              <w:t>más</w:t>
            </w:r>
            <w:r>
              <w:rPr>
                <w:rFonts w:ascii="Calibri" w:eastAsia="Times New Roman" w:hAnsi="Calibri" w:cs="Times New Roman"/>
                <w:b/>
                <w:bCs/>
                <w:color w:val="000000"/>
                <w:lang w:eastAsia="es-MX"/>
              </w:rPr>
              <w:t xml:space="preserve"> drenaje de hemorragia </w:t>
            </w:r>
          </w:p>
          <w:p w:rsidR="00A21C1B" w:rsidRPr="005D5433" w:rsidRDefault="00A21C1B" w:rsidP="0000567C">
            <w:pPr>
              <w:spacing w:after="0" w:line="240" w:lineRule="auto"/>
              <w:rPr>
                <w:rFonts w:ascii="Calibri" w:eastAsia="Times New Roman" w:hAnsi="Calibri" w:cs="Times New Roman"/>
                <w:b/>
                <w:bCs/>
                <w:color w:val="000000"/>
                <w:lang w:eastAsia="es-MX"/>
              </w:rPr>
            </w:pPr>
            <w:proofErr w:type="spellStart"/>
            <w:proofErr w:type="gramStart"/>
            <w:r>
              <w:rPr>
                <w:rFonts w:ascii="Calibri" w:eastAsia="Times New Roman" w:hAnsi="Calibri" w:cs="Times New Roman"/>
                <w:b/>
                <w:bCs/>
                <w:color w:val="000000"/>
                <w:lang w:eastAsia="es-MX"/>
              </w:rPr>
              <w:t>Ventriculostomía</w:t>
            </w:r>
            <w:proofErr w:type="spellEnd"/>
            <w:r>
              <w:rPr>
                <w:rFonts w:ascii="Calibri" w:eastAsia="Times New Roman" w:hAnsi="Calibri" w:cs="Times New Roman"/>
                <w:b/>
                <w:bCs/>
                <w:color w:val="000000"/>
                <w:lang w:eastAsia="es-MX"/>
              </w:rPr>
              <w:t xml:space="preserve"> </w:t>
            </w:r>
            <w:r>
              <w:rPr>
                <w:rFonts w:ascii="Calibri" w:eastAsia="Times New Roman" w:hAnsi="Calibri" w:cs="Times New Roman"/>
                <w:b/>
                <w:bCs/>
                <w:color w:val="000000"/>
                <w:lang w:eastAsia="es-MX"/>
              </w:rPr>
              <w:t>,</w:t>
            </w:r>
            <w:proofErr w:type="gramEnd"/>
            <w:r>
              <w:rPr>
                <w:rFonts w:ascii="Calibri" w:eastAsia="Times New Roman" w:hAnsi="Calibri" w:cs="Times New Roman"/>
                <w:b/>
                <w:bCs/>
                <w:color w:val="000000"/>
                <w:lang w:eastAsia="es-MX"/>
              </w:rPr>
              <w:t xml:space="preserve"> medidor de PIC</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OTROS PROCEDIMIENTOS</w:t>
            </w:r>
          </w:p>
        </w:tc>
        <w:tc>
          <w:tcPr>
            <w:tcW w:w="4158" w:type="dxa"/>
            <w:tcBorders>
              <w:top w:val="single" w:sz="8" w:space="0" w:color="000000"/>
              <w:left w:val="single" w:sz="8" w:space="0" w:color="000000"/>
              <w:bottom w:val="single" w:sz="8" w:space="0" w:color="000000"/>
              <w:right w:val="single" w:sz="8" w:space="0" w:color="000000"/>
            </w:tcBorders>
          </w:tcPr>
          <w:p w:rsidR="00A21C1B" w:rsidRPr="005D5433" w:rsidRDefault="00A21C1B"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Signos vitales por turno, mantenimiento de </w:t>
            </w:r>
            <w:proofErr w:type="spellStart"/>
            <w:r>
              <w:rPr>
                <w:rFonts w:ascii="Calibri" w:eastAsia="Times New Roman" w:hAnsi="Calibri" w:cs="Times New Roman"/>
                <w:b/>
                <w:bCs/>
                <w:color w:val="000000"/>
                <w:kern w:val="36"/>
                <w:lang w:eastAsia="es-MX"/>
              </w:rPr>
              <w:t>ventriculostomia</w:t>
            </w:r>
            <w:proofErr w:type="spellEnd"/>
            <w:r>
              <w:rPr>
                <w:rFonts w:ascii="Calibri" w:eastAsia="Times New Roman" w:hAnsi="Calibri" w:cs="Times New Roman"/>
                <w:b/>
                <w:bCs/>
                <w:color w:val="000000"/>
                <w:kern w:val="36"/>
                <w:lang w:eastAsia="es-MX"/>
              </w:rPr>
              <w:t xml:space="preserve">, colocación de medidor de presión </w:t>
            </w:r>
            <w:proofErr w:type="spellStart"/>
            <w:r>
              <w:rPr>
                <w:rFonts w:ascii="Calibri" w:eastAsia="Times New Roman" w:hAnsi="Calibri" w:cs="Times New Roman"/>
                <w:b/>
                <w:bCs/>
                <w:color w:val="000000"/>
                <w:kern w:val="36"/>
                <w:lang w:eastAsia="es-MX"/>
              </w:rPr>
              <w:t>intracraneana</w:t>
            </w:r>
            <w:proofErr w:type="spellEnd"/>
            <w:r>
              <w:rPr>
                <w:rFonts w:ascii="Calibri" w:eastAsia="Times New Roman" w:hAnsi="Calibri" w:cs="Times New Roman"/>
                <w:b/>
                <w:bCs/>
                <w:color w:val="000000"/>
                <w:kern w:val="36"/>
                <w:lang w:eastAsia="es-MX"/>
              </w:rPr>
              <w:t xml:space="preserve"> </w:t>
            </w:r>
            <w:proofErr w:type="gramStart"/>
            <w:r>
              <w:rPr>
                <w:rFonts w:ascii="Calibri" w:eastAsia="Times New Roman" w:hAnsi="Calibri" w:cs="Times New Roman"/>
                <w:b/>
                <w:bCs/>
                <w:color w:val="000000"/>
                <w:kern w:val="36"/>
                <w:lang w:eastAsia="es-MX"/>
              </w:rPr>
              <w:t>directa</w:t>
            </w:r>
            <w:r>
              <w:rPr>
                <w:rFonts w:ascii="Calibri" w:eastAsia="Times New Roman" w:hAnsi="Calibri" w:cs="Times New Roman"/>
                <w:b/>
                <w:bCs/>
                <w:color w:val="000000"/>
                <w:kern w:val="36"/>
                <w:lang w:eastAsia="es-MX"/>
              </w:rPr>
              <w:t xml:space="preserve">,  </w:t>
            </w:r>
            <w:proofErr w:type="spellStart"/>
            <w:r>
              <w:rPr>
                <w:rFonts w:ascii="Calibri" w:eastAsia="Times New Roman" w:hAnsi="Calibri" w:cs="Times New Roman"/>
                <w:b/>
                <w:bCs/>
                <w:color w:val="000000"/>
                <w:kern w:val="36"/>
                <w:lang w:eastAsia="es-MX"/>
              </w:rPr>
              <w:t>via</w:t>
            </w:r>
            <w:proofErr w:type="spellEnd"/>
            <w:proofErr w:type="gramEnd"/>
            <w:r>
              <w:rPr>
                <w:rFonts w:ascii="Calibri" w:eastAsia="Times New Roman" w:hAnsi="Calibri" w:cs="Times New Roman"/>
                <w:b/>
                <w:bCs/>
                <w:color w:val="000000"/>
                <w:kern w:val="36"/>
                <w:lang w:eastAsia="es-MX"/>
              </w:rPr>
              <w:t xml:space="preserve"> endovenosa central, sonda Foley, colocación de tubo endotraqueal conectado a ventilación mecánica, </w:t>
            </w:r>
            <w:proofErr w:type="spellStart"/>
            <w:r>
              <w:rPr>
                <w:rFonts w:ascii="Calibri" w:eastAsia="Times New Roman" w:hAnsi="Calibri" w:cs="Times New Roman"/>
                <w:b/>
                <w:bCs/>
                <w:color w:val="000000"/>
                <w:kern w:val="36"/>
                <w:lang w:eastAsia="es-MX"/>
              </w:rPr>
              <w:t>via</w:t>
            </w:r>
            <w:proofErr w:type="spellEnd"/>
            <w:r>
              <w:rPr>
                <w:rFonts w:ascii="Calibri" w:eastAsia="Times New Roman" w:hAnsi="Calibri" w:cs="Times New Roman"/>
                <w:b/>
                <w:bCs/>
                <w:color w:val="000000"/>
                <w:kern w:val="36"/>
                <w:lang w:eastAsia="es-MX"/>
              </w:rPr>
              <w:t xml:space="preserve"> arterial.</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t>MEDICAMENTOS</w:t>
            </w:r>
            <w:r w:rsidRPr="005D5433">
              <w:rPr>
                <w:rFonts w:ascii="Calibri" w:eastAsia="Times New Roman" w:hAnsi="Calibri" w:cs="Times New Roman"/>
                <w:color w:val="000000"/>
                <w:lang w:eastAsia="es-MX"/>
              </w:rPr>
              <w:t xml:space="preserve"> (dosis y periodo de consumo)</w:t>
            </w:r>
          </w:p>
        </w:tc>
        <w:tc>
          <w:tcPr>
            <w:tcW w:w="4158" w:type="dxa"/>
            <w:tcBorders>
              <w:top w:val="single" w:sz="8" w:space="0" w:color="000000"/>
              <w:left w:val="single" w:sz="8" w:space="0" w:color="000000"/>
              <w:bottom w:val="single" w:sz="8" w:space="0" w:color="000000"/>
              <w:right w:val="single" w:sz="8" w:space="0" w:color="000000"/>
            </w:tcBorders>
          </w:tcPr>
          <w:p w:rsidR="00A21C1B" w:rsidRDefault="00A21C1B"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Vancuronio</w:t>
            </w:r>
            <w:proofErr w:type="spellEnd"/>
            <w:r>
              <w:rPr>
                <w:rFonts w:ascii="Calibri" w:eastAsia="Times New Roman" w:hAnsi="Calibri" w:cs="Times New Roman"/>
                <w:b/>
                <w:bCs/>
                <w:color w:val="000000"/>
                <w:lang w:eastAsia="es-MX"/>
              </w:rPr>
              <w:t xml:space="preserve"> o atracurio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Benzodiazepinas </w:t>
            </w:r>
          </w:p>
          <w:p w:rsidR="00A21C1B" w:rsidRDefault="00A21C1B" w:rsidP="0000567C">
            <w:pPr>
              <w:spacing w:after="0" w:line="240" w:lineRule="auto"/>
              <w:rPr>
                <w:rFonts w:ascii="Calibri" w:eastAsia="Times New Roman" w:hAnsi="Calibri" w:cs="Times New Roman"/>
                <w:b/>
                <w:bCs/>
                <w:color w:val="000000"/>
                <w:lang w:eastAsia="es-MX"/>
              </w:rPr>
            </w:pPr>
            <w:proofErr w:type="spellStart"/>
            <w:r>
              <w:rPr>
                <w:rFonts w:ascii="Calibri" w:eastAsia="Times New Roman" w:hAnsi="Calibri" w:cs="Times New Roman"/>
                <w:b/>
                <w:bCs/>
                <w:color w:val="000000"/>
                <w:lang w:eastAsia="es-MX"/>
              </w:rPr>
              <w:t>lisalgyl</w:t>
            </w:r>
            <w:proofErr w:type="spellEnd"/>
            <w:r>
              <w:rPr>
                <w:rFonts w:ascii="Calibri" w:eastAsia="Times New Roman" w:hAnsi="Calibri" w:cs="Times New Roman"/>
                <w:b/>
                <w:bCs/>
                <w:color w:val="000000"/>
                <w:lang w:eastAsia="es-MX"/>
              </w:rPr>
              <w:t xml:space="preserve"> para dolor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soluciones electrolíticas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dobutamina o epinefrina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cloruro de </w:t>
            </w:r>
            <w:proofErr w:type="spellStart"/>
            <w:r>
              <w:rPr>
                <w:rFonts w:ascii="Calibri" w:eastAsia="Times New Roman" w:hAnsi="Calibri" w:cs="Times New Roman"/>
                <w:b/>
                <w:bCs/>
                <w:color w:val="000000"/>
                <w:lang w:eastAsia="es-MX"/>
              </w:rPr>
              <w:t>na</w:t>
            </w:r>
            <w:proofErr w:type="spellEnd"/>
            <w:r>
              <w:rPr>
                <w:rFonts w:ascii="Calibri" w:eastAsia="Times New Roman" w:hAnsi="Calibri" w:cs="Times New Roman"/>
                <w:b/>
                <w:bCs/>
                <w:color w:val="000000"/>
                <w:lang w:eastAsia="es-MX"/>
              </w:rPr>
              <w:t xml:space="preserve"> al 3 molar u </w:t>
            </w:r>
            <w:proofErr w:type="gramStart"/>
            <w:r>
              <w:rPr>
                <w:rFonts w:ascii="Calibri" w:eastAsia="Times New Roman" w:hAnsi="Calibri" w:cs="Times New Roman"/>
                <w:b/>
                <w:bCs/>
                <w:color w:val="000000"/>
                <w:lang w:eastAsia="es-MX"/>
              </w:rPr>
              <w:t>otras sol</w:t>
            </w:r>
            <w:proofErr w:type="gramEnd"/>
            <w:r>
              <w:rPr>
                <w:rFonts w:ascii="Calibri" w:eastAsia="Times New Roman" w:hAnsi="Calibri" w:cs="Times New Roman"/>
                <w:b/>
                <w:bCs/>
                <w:color w:val="000000"/>
                <w:lang w:eastAsia="es-MX"/>
              </w:rPr>
              <w:t xml:space="preserve"> para tratar el edema cerebral</w:t>
            </w:r>
            <w:r>
              <w:rPr>
                <w:rFonts w:ascii="Calibri" w:eastAsia="Times New Roman" w:hAnsi="Calibri" w:cs="Times New Roman"/>
                <w:b/>
                <w:bCs/>
                <w:color w:val="000000"/>
                <w:lang w:eastAsia="es-MX"/>
              </w:rPr>
              <w:t xml:space="preserve">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Y analgésicos orales al egreso usualmente ibuprofeno 400mg cada 8-12hrs por 7 </w:t>
            </w:r>
            <w:proofErr w:type="spellStart"/>
            <w:r>
              <w:rPr>
                <w:rFonts w:ascii="Calibri" w:eastAsia="Times New Roman" w:hAnsi="Calibri" w:cs="Times New Roman"/>
                <w:b/>
                <w:bCs/>
                <w:color w:val="000000"/>
                <w:lang w:eastAsia="es-MX"/>
              </w:rPr>
              <w:t>dias</w:t>
            </w:r>
            <w:proofErr w:type="spellEnd"/>
            <w:r>
              <w:rPr>
                <w:rFonts w:ascii="Calibri" w:eastAsia="Times New Roman" w:hAnsi="Calibri" w:cs="Times New Roman"/>
                <w:b/>
                <w:bCs/>
                <w:color w:val="000000"/>
                <w:lang w:eastAsia="es-MX"/>
              </w:rPr>
              <w:t xml:space="preserve">  </w:t>
            </w:r>
          </w:p>
          <w:p w:rsidR="007E3DA2" w:rsidRPr="005D5433" w:rsidRDefault="007E3DA2"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lastRenderedPageBreak/>
              <w:t xml:space="preserve">Podría quedar con dolor neuropático de difícil manejo que necesitaría valoración por cuidados </w:t>
            </w:r>
            <w:proofErr w:type="spellStart"/>
            <w:r>
              <w:rPr>
                <w:rFonts w:ascii="Calibri" w:eastAsia="Times New Roman" w:hAnsi="Calibri" w:cs="Times New Roman"/>
                <w:b/>
                <w:bCs/>
                <w:color w:val="000000"/>
                <w:lang w:eastAsia="es-MX"/>
              </w:rPr>
              <w:t>paleativos</w:t>
            </w:r>
            <w:proofErr w:type="spellEnd"/>
            <w:r>
              <w:rPr>
                <w:rFonts w:ascii="Calibri" w:eastAsia="Times New Roman" w:hAnsi="Calibri" w:cs="Times New Roman"/>
                <w:b/>
                <w:bCs/>
                <w:color w:val="000000"/>
                <w:lang w:eastAsia="es-MX"/>
              </w:rPr>
              <w:t xml:space="preserve"> </w:t>
            </w:r>
            <w:bookmarkStart w:id="0" w:name="_GoBack"/>
            <w:bookmarkEnd w:id="0"/>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rPr>
                <w:rFonts w:ascii="Times New Roman" w:eastAsia="Times New Roman" w:hAnsi="Times New Roman" w:cs="Times New Roman"/>
                <w:sz w:val="24"/>
                <w:szCs w:val="24"/>
                <w:lang w:eastAsia="es-MX"/>
              </w:rPr>
            </w:pPr>
            <w:r w:rsidRPr="005D5433">
              <w:rPr>
                <w:rFonts w:ascii="Calibri" w:eastAsia="Times New Roman" w:hAnsi="Calibri" w:cs="Times New Roman"/>
                <w:b/>
                <w:bCs/>
                <w:color w:val="000000"/>
                <w:lang w:eastAsia="es-MX"/>
              </w:rPr>
              <w:lastRenderedPageBreak/>
              <w:t>REHABILITACION</w:t>
            </w:r>
            <w:r w:rsidRPr="005D5433">
              <w:rPr>
                <w:rFonts w:ascii="Calibri" w:eastAsia="Times New Roman" w:hAnsi="Calibri" w:cs="Times New Roman"/>
                <w:color w:val="000000"/>
                <w:lang w:eastAsia="es-MX"/>
              </w:rPr>
              <w:t xml:space="preserve"> (tiempo, personal, insumos y pronostico)</w:t>
            </w:r>
          </w:p>
        </w:tc>
        <w:tc>
          <w:tcPr>
            <w:tcW w:w="4158" w:type="dxa"/>
            <w:tcBorders>
              <w:top w:val="single" w:sz="8" w:space="0" w:color="000000"/>
              <w:left w:val="single" w:sz="8" w:space="0" w:color="000000"/>
              <w:bottom w:val="single" w:sz="8" w:space="0" w:color="000000"/>
              <w:right w:val="single" w:sz="8" w:space="0" w:color="000000"/>
            </w:tcBorders>
          </w:tcPr>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Sesiones de rehabilitación </w:t>
            </w:r>
          </w:p>
          <w:p w:rsidR="00A21C1B"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Citas en neurocirugía </w:t>
            </w:r>
          </w:p>
          <w:p w:rsidR="00A21C1B" w:rsidRPr="005D5433" w:rsidRDefault="00A21C1B" w:rsidP="0000567C">
            <w:pPr>
              <w:spacing w:after="0" w:line="240" w:lineRule="auto"/>
              <w:rPr>
                <w:rFonts w:ascii="Calibri" w:eastAsia="Times New Roman" w:hAnsi="Calibri" w:cs="Times New Roman"/>
                <w:b/>
                <w:bCs/>
                <w:color w:val="000000"/>
                <w:lang w:eastAsia="es-MX"/>
              </w:rPr>
            </w:pPr>
            <w:r>
              <w:rPr>
                <w:rFonts w:ascii="Calibri" w:eastAsia="Times New Roman" w:hAnsi="Calibri" w:cs="Times New Roman"/>
                <w:b/>
                <w:bCs/>
                <w:color w:val="000000"/>
                <w:lang w:eastAsia="es-MX"/>
              </w:rPr>
              <w:t xml:space="preserve">Rehabilitación por terapia respiratoria </w:t>
            </w:r>
            <w:r>
              <w:rPr>
                <w:rFonts w:ascii="Calibri" w:eastAsia="Times New Roman" w:hAnsi="Calibri" w:cs="Times New Roman"/>
                <w:b/>
                <w:bCs/>
                <w:color w:val="000000"/>
                <w:lang w:eastAsia="es-MX"/>
              </w:rPr>
              <w:t xml:space="preserve">  </w:t>
            </w:r>
          </w:p>
        </w:tc>
      </w:tr>
      <w:tr w:rsidR="00A21C1B" w:rsidRPr="005D5433" w:rsidTr="0000567C">
        <w:tc>
          <w:tcPr>
            <w:tcW w:w="46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21C1B" w:rsidRPr="005D5433" w:rsidRDefault="00A21C1B" w:rsidP="0000567C">
            <w:pPr>
              <w:spacing w:after="0" w:line="240" w:lineRule="auto"/>
              <w:outlineLvl w:val="0"/>
              <w:rPr>
                <w:rFonts w:ascii="Times New Roman" w:eastAsia="Times New Roman" w:hAnsi="Times New Roman" w:cs="Times New Roman"/>
                <w:b/>
                <w:bCs/>
                <w:kern w:val="36"/>
                <w:sz w:val="48"/>
                <w:szCs w:val="48"/>
                <w:lang w:eastAsia="es-MX"/>
              </w:rPr>
            </w:pPr>
            <w:r w:rsidRPr="005D5433">
              <w:rPr>
                <w:rFonts w:ascii="Calibri" w:eastAsia="Times New Roman" w:hAnsi="Calibri" w:cs="Times New Roman"/>
                <w:b/>
                <w:bCs/>
                <w:color w:val="000000"/>
                <w:kern w:val="36"/>
                <w:lang w:eastAsia="es-MX"/>
              </w:rPr>
              <w:t xml:space="preserve">INCAPACIDAD LABORAL </w:t>
            </w:r>
            <w:r w:rsidRPr="005D5433">
              <w:rPr>
                <w:rFonts w:ascii="Calibri" w:eastAsia="Times New Roman" w:hAnsi="Calibri" w:cs="Times New Roman"/>
                <w:color w:val="000000"/>
                <w:kern w:val="36"/>
                <w:lang w:eastAsia="es-MX"/>
              </w:rPr>
              <w:t>(tiempo e impacto según tipo de trabajo)</w:t>
            </w:r>
          </w:p>
        </w:tc>
        <w:tc>
          <w:tcPr>
            <w:tcW w:w="4158" w:type="dxa"/>
            <w:tcBorders>
              <w:top w:val="single" w:sz="8" w:space="0" w:color="000000"/>
              <w:left w:val="single" w:sz="8" w:space="0" w:color="000000"/>
              <w:bottom w:val="single" w:sz="8" w:space="0" w:color="000000"/>
              <w:right w:val="single" w:sz="8" w:space="0" w:color="000000"/>
            </w:tcBorders>
          </w:tcPr>
          <w:p w:rsidR="00A21C1B" w:rsidRPr="005D5433" w:rsidRDefault="007E3DA2" w:rsidP="0000567C">
            <w:pPr>
              <w:spacing w:after="0" w:line="240" w:lineRule="auto"/>
              <w:outlineLvl w:val="0"/>
              <w:rPr>
                <w:rFonts w:ascii="Calibri" w:eastAsia="Times New Roman" w:hAnsi="Calibri" w:cs="Times New Roman"/>
                <w:b/>
                <w:bCs/>
                <w:color w:val="000000"/>
                <w:kern w:val="36"/>
                <w:lang w:eastAsia="es-MX"/>
              </w:rPr>
            </w:pPr>
            <w:r>
              <w:rPr>
                <w:rFonts w:ascii="Calibri" w:eastAsia="Times New Roman" w:hAnsi="Calibri" w:cs="Times New Roman"/>
                <w:b/>
                <w:bCs/>
                <w:color w:val="000000"/>
                <w:kern w:val="36"/>
                <w:lang w:eastAsia="es-MX"/>
              </w:rPr>
              <w:t xml:space="preserve">Puede ir desde 22 </w:t>
            </w:r>
            <w:proofErr w:type="spellStart"/>
            <w:r>
              <w:rPr>
                <w:rFonts w:ascii="Calibri" w:eastAsia="Times New Roman" w:hAnsi="Calibri" w:cs="Times New Roman"/>
                <w:b/>
                <w:bCs/>
                <w:color w:val="000000"/>
                <w:kern w:val="36"/>
                <w:lang w:eastAsia="es-MX"/>
              </w:rPr>
              <w:t>dias</w:t>
            </w:r>
            <w:proofErr w:type="spellEnd"/>
            <w:r>
              <w:rPr>
                <w:rFonts w:ascii="Calibri" w:eastAsia="Times New Roman" w:hAnsi="Calibri" w:cs="Times New Roman"/>
                <w:b/>
                <w:bCs/>
                <w:color w:val="000000"/>
                <w:kern w:val="36"/>
                <w:lang w:eastAsia="es-MX"/>
              </w:rPr>
              <w:t xml:space="preserve"> hasta nuca poder volver al trabajo, puede quedar con una discapacidad importante o la muerte </w:t>
            </w:r>
          </w:p>
        </w:tc>
      </w:tr>
    </w:tbl>
    <w:p w:rsidR="00A21C1B" w:rsidRPr="00092A38" w:rsidRDefault="00A21C1B" w:rsidP="006C549F">
      <w:pPr>
        <w:jc w:val="both"/>
      </w:pPr>
    </w:p>
    <w:sectPr w:rsidR="00A21C1B" w:rsidRPr="00092A3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3A5F" w:rsidRDefault="00D63A5F" w:rsidP="00092A38">
      <w:pPr>
        <w:spacing w:after="0" w:line="240" w:lineRule="auto"/>
      </w:pPr>
      <w:r>
        <w:separator/>
      </w:r>
    </w:p>
  </w:endnote>
  <w:endnote w:type="continuationSeparator" w:id="0">
    <w:p w:rsidR="00D63A5F" w:rsidRDefault="00D63A5F" w:rsidP="0009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3A5F" w:rsidRDefault="00D63A5F" w:rsidP="00092A38">
      <w:pPr>
        <w:spacing w:after="0" w:line="240" w:lineRule="auto"/>
      </w:pPr>
      <w:r>
        <w:separator/>
      </w:r>
    </w:p>
  </w:footnote>
  <w:footnote w:type="continuationSeparator" w:id="0">
    <w:p w:rsidR="00D63A5F" w:rsidRDefault="00D63A5F" w:rsidP="00092A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A38"/>
    <w:rsid w:val="00092A38"/>
    <w:rsid w:val="001B341B"/>
    <w:rsid w:val="00206BBF"/>
    <w:rsid w:val="00376E71"/>
    <w:rsid w:val="005D5433"/>
    <w:rsid w:val="006C549F"/>
    <w:rsid w:val="006E33C0"/>
    <w:rsid w:val="007E3DA2"/>
    <w:rsid w:val="00996F38"/>
    <w:rsid w:val="009A57AE"/>
    <w:rsid w:val="00A21C1B"/>
    <w:rsid w:val="00A23DB7"/>
    <w:rsid w:val="00D63A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4D9F"/>
  <w15:chartTrackingRefBased/>
  <w15:docId w15:val="{0E67BB46-D4B8-45D9-AFB6-AC959B67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D54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5D5433"/>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2A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2A38"/>
  </w:style>
  <w:style w:type="paragraph" w:styleId="Piedepgina">
    <w:name w:val="footer"/>
    <w:basedOn w:val="Normal"/>
    <w:link w:val="PiedepginaCar"/>
    <w:uiPriority w:val="99"/>
    <w:unhideWhenUsed/>
    <w:rsid w:val="00092A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2A38"/>
  </w:style>
  <w:style w:type="character" w:customStyle="1" w:styleId="Ttulo1Car">
    <w:name w:val="Título 1 Car"/>
    <w:basedOn w:val="Fuentedeprrafopredeter"/>
    <w:link w:val="Ttulo1"/>
    <w:uiPriority w:val="9"/>
    <w:rsid w:val="005D5433"/>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5D5433"/>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5D5433"/>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9404672">
      <w:bodyDiv w:val="1"/>
      <w:marLeft w:val="0"/>
      <w:marRight w:val="0"/>
      <w:marTop w:val="0"/>
      <w:marBottom w:val="0"/>
      <w:divBdr>
        <w:top w:val="none" w:sz="0" w:space="0" w:color="auto"/>
        <w:left w:val="none" w:sz="0" w:space="0" w:color="auto"/>
        <w:bottom w:val="none" w:sz="0" w:space="0" w:color="auto"/>
        <w:right w:val="none" w:sz="0" w:space="0" w:color="auto"/>
      </w:divBdr>
      <w:divsChild>
        <w:div w:id="14452742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5</Pages>
  <Words>1304</Words>
  <Characters>7176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Ramirez Miranda</dc:creator>
  <cp:keywords/>
  <dc:description/>
  <cp:lastModifiedBy>Patricia Ramirez Miranda</cp:lastModifiedBy>
  <cp:revision>1</cp:revision>
  <dcterms:created xsi:type="dcterms:W3CDTF">2019-05-07T21:55:00Z</dcterms:created>
  <dcterms:modified xsi:type="dcterms:W3CDTF">2019-05-08T06:17:00Z</dcterms:modified>
</cp:coreProperties>
</file>