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D084" w14:textId="77777777" w:rsidR="00ED519E" w:rsidRDefault="00ED519E"/>
    <w:p w14:paraId="2B8683BE" w14:textId="77777777" w:rsidR="009D66BA" w:rsidRDefault="009D66BA"/>
    <w:p w14:paraId="526603D4" w14:textId="77777777" w:rsidR="009D66BA" w:rsidRDefault="009D66BA"/>
    <w:p w14:paraId="277A69F8" w14:textId="77777777" w:rsidR="009D66BA" w:rsidRPr="001B18DE" w:rsidRDefault="009D66BA" w:rsidP="009D66BA">
      <w:pPr>
        <w:rPr>
          <w:b/>
          <w:bCs/>
          <w:lang w:val="es-CR"/>
        </w:rPr>
      </w:pPr>
      <w:r w:rsidRPr="001B18DE">
        <w:rPr>
          <w:b/>
          <w:bCs/>
          <w:lang w:val="es-CR"/>
        </w:rPr>
        <w:t>Sugerencias de gráficos en Power bi:</w:t>
      </w:r>
    </w:p>
    <w:p w14:paraId="1E40190D" w14:textId="77777777" w:rsidR="009D66BA" w:rsidRDefault="009D66BA" w:rsidP="009D66BA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Para presentar la tendencia de accidentes desde 2017 hasta 2025, hacer un gráfico de líneas, para ver tenencias en el tiempo.</w:t>
      </w:r>
    </w:p>
    <w:p w14:paraId="1C0DC5EA" w14:textId="77777777" w:rsidR="009D66BA" w:rsidRDefault="009D66BA" w:rsidP="009D66BA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Gráfico pastel para mostrar la cantidad de accidentes con víctimas según tipo de vehículo. </w:t>
      </w:r>
    </w:p>
    <w:p w14:paraId="576E72B4" w14:textId="77777777" w:rsidR="009D66BA" w:rsidRDefault="009D66BA" w:rsidP="009D66BA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Tabla para mostrar proporción del PIB que representa en gasto los accidentes de tránsito de 2017 a 2025. </w:t>
      </w:r>
    </w:p>
    <w:p w14:paraId="43335548" w14:textId="77777777" w:rsidR="009D66BA" w:rsidRDefault="009D66BA" w:rsidP="009D66BA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Tarjetas para mostrar números clave, como fallecimientos por año, el año que más ha tenido de estos. </w:t>
      </w:r>
    </w:p>
    <w:p w14:paraId="4628D04A" w14:textId="77777777" w:rsidR="009D66BA" w:rsidRPr="00DF750D" w:rsidRDefault="009D66BA" w:rsidP="009D66B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Ejemplos:</w:t>
      </w:r>
    </w:p>
    <w:p w14:paraId="26CB7689" w14:textId="77777777" w:rsidR="009D66BA" w:rsidRPr="00DF750D" w:rsidRDefault="009D66BA" w:rsidP="009D66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Gráfico de líneas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para ver cómo cambia AVPP o AVAD por año.</w:t>
      </w:r>
    </w:p>
    <w:p w14:paraId="668F1C77" w14:textId="77777777" w:rsidR="009D66BA" w:rsidRPr="00DF750D" w:rsidRDefault="009D66BA" w:rsidP="009D66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Gráfico de barras apiladas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para comparar AVAD entre hombres y mujeres por año.</w:t>
      </w:r>
    </w:p>
    <w:p w14:paraId="1B43F200" w14:textId="77777777" w:rsidR="009D66BA" w:rsidRPr="00DF750D" w:rsidRDefault="009D66BA" w:rsidP="009D66B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Mapa (si tenés cantones o provincias)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para mostrar carga geográfica si agregás esa variable.</w:t>
      </w:r>
    </w:p>
    <w:p w14:paraId="18A7ABA4" w14:textId="77777777" w:rsidR="009D66BA" w:rsidRPr="00DF750D" w:rsidRDefault="009D66BA" w:rsidP="009D66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🎨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Sugerencia de visualización: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2"/>
        <w:gridCol w:w="4752"/>
      </w:tblGrid>
      <w:tr w:rsidR="009D66BA" w:rsidRPr="00DF750D" w14:paraId="375FD54F" w14:textId="77777777" w:rsidTr="00E822D8">
        <w:tc>
          <w:tcPr>
            <w:tcW w:w="0" w:type="auto"/>
            <w:hideMark/>
          </w:tcPr>
          <w:p w14:paraId="73706A8C" w14:textId="77777777" w:rsidR="009D66BA" w:rsidRPr="00DF750D" w:rsidRDefault="009D66BA" w:rsidP="00E822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Visual</w:t>
            </w:r>
          </w:p>
        </w:tc>
        <w:tc>
          <w:tcPr>
            <w:tcW w:w="0" w:type="auto"/>
            <w:hideMark/>
          </w:tcPr>
          <w:p w14:paraId="3AB47100" w14:textId="77777777" w:rsidR="009D66BA" w:rsidRPr="00DF750D" w:rsidRDefault="009D66BA" w:rsidP="00E822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Campos que arrastrás</w:t>
            </w:r>
          </w:p>
        </w:tc>
      </w:tr>
      <w:tr w:rsidR="009D66BA" w:rsidRPr="00DF750D" w14:paraId="2AD8666E" w14:textId="77777777" w:rsidTr="00E822D8">
        <w:tc>
          <w:tcPr>
            <w:tcW w:w="0" w:type="auto"/>
            <w:hideMark/>
          </w:tcPr>
          <w:p w14:paraId="7286F609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Línea de tiempo</w:t>
            </w:r>
          </w:p>
        </w:tc>
        <w:tc>
          <w:tcPr>
            <w:tcW w:w="0" w:type="auto"/>
            <w:hideMark/>
          </w:tcPr>
          <w:p w14:paraId="3E99BC45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Eje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: anio,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Valores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: AVPP o AVAD</w:t>
            </w:r>
          </w:p>
        </w:tc>
      </w:tr>
      <w:tr w:rsidR="009D66BA" w:rsidRPr="00DF750D" w14:paraId="43C6EF4D" w14:textId="77777777" w:rsidTr="00E822D8">
        <w:tc>
          <w:tcPr>
            <w:tcW w:w="0" w:type="auto"/>
            <w:hideMark/>
          </w:tcPr>
          <w:p w14:paraId="4ADE48C0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Barra apilada por sexo</w:t>
            </w:r>
          </w:p>
        </w:tc>
        <w:tc>
          <w:tcPr>
            <w:tcW w:w="0" w:type="auto"/>
            <w:hideMark/>
          </w:tcPr>
          <w:p w14:paraId="4C99CFD5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Eje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: anio,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Leyenda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: sexo,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Valores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: AVPP</w:t>
            </w:r>
          </w:p>
        </w:tc>
      </w:tr>
      <w:tr w:rsidR="009D66BA" w:rsidRPr="00DF750D" w14:paraId="48AA8C91" w14:textId="77777777" w:rsidTr="00E822D8">
        <w:tc>
          <w:tcPr>
            <w:tcW w:w="0" w:type="auto"/>
            <w:hideMark/>
          </w:tcPr>
          <w:p w14:paraId="41D73D68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Tabla resumen</w:t>
            </w:r>
          </w:p>
        </w:tc>
        <w:tc>
          <w:tcPr>
            <w:tcW w:w="0" w:type="auto"/>
            <w:hideMark/>
          </w:tcPr>
          <w:p w14:paraId="795B8FDA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anio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sexo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AVPP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AVD</w:t>
            </w: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DF750D">
              <w:rPr>
                <w:rFonts w:ascii="Courier New" w:eastAsia="Times New Roman" w:hAnsi="Courier New" w:cs="Courier New"/>
                <w:kern w:val="0"/>
                <w:lang w:val="es-CR" w:eastAsia="es-MX"/>
                <w14:ligatures w14:val="none"/>
              </w:rPr>
              <w:t>AVAD</w:t>
            </w:r>
          </w:p>
        </w:tc>
      </w:tr>
    </w:tbl>
    <w:p w14:paraId="51DF5F95" w14:textId="77777777" w:rsidR="009D66BA" w:rsidRPr="00DF750D" w:rsidRDefault="009D66BA" w:rsidP="009D66BA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</w:p>
    <w:p w14:paraId="0162A6DB" w14:textId="77777777" w:rsidR="009D66BA" w:rsidRPr="00DF750D" w:rsidRDefault="009D66BA" w:rsidP="009D66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❗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Tip adicional</w:t>
      </w:r>
    </w:p>
    <w:p w14:paraId="40A7DD3A" w14:textId="77777777" w:rsidR="009D66BA" w:rsidRPr="00DF750D" w:rsidRDefault="009D66BA" w:rsidP="009D66B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Cada vez que actualices tus datos en R, podés 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reexportar el archivo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y Power BI te permite 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actualizar automáticamente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con el botón 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"Actualizar"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.</w:t>
      </w:r>
    </w:p>
    <w:p w14:paraId="02DEC05C" w14:textId="77777777" w:rsidR="009D66BA" w:rsidRPr="00DF750D" w:rsidRDefault="009D66BA" w:rsidP="009D66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val="es-CR" w:eastAsia="es-MX"/>
          <w14:ligatures w14:val="none"/>
        </w:rPr>
        <w:t>Visualizaciones Modelo Costos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1"/>
        <w:gridCol w:w="6277"/>
      </w:tblGrid>
      <w:tr w:rsidR="009D66BA" w:rsidRPr="00DF750D" w14:paraId="1A680282" w14:textId="77777777" w:rsidTr="00E822D8">
        <w:tc>
          <w:tcPr>
            <w:tcW w:w="0" w:type="auto"/>
            <w:hideMark/>
          </w:tcPr>
          <w:p w14:paraId="36863089" w14:textId="77777777" w:rsidR="009D66BA" w:rsidRPr="00DF750D" w:rsidRDefault="009D66BA" w:rsidP="00E822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Visualización</w:t>
            </w:r>
          </w:p>
        </w:tc>
        <w:tc>
          <w:tcPr>
            <w:tcW w:w="0" w:type="auto"/>
            <w:hideMark/>
          </w:tcPr>
          <w:p w14:paraId="5500CA91" w14:textId="77777777" w:rsidR="009D66BA" w:rsidRPr="00DF750D" w:rsidRDefault="009D66BA" w:rsidP="00E822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¿Qué muestra?</w:t>
            </w:r>
          </w:p>
        </w:tc>
      </w:tr>
      <w:tr w:rsidR="009D66BA" w:rsidRPr="00DF750D" w14:paraId="014A4CA0" w14:textId="77777777" w:rsidTr="00E822D8">
        <w:tc>
          <w:tcPr>
            <w:tcW w:w="0" w:type="auto"/>
            <w:hideMark/>
          </w:tcPr>
          <w:p w14:paraId="2334E2EF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Tarjetas (KPI)</w:t>
            </w:r>
          </w:p>
        </w:tc>
        <w:tc>
          <w:tcPr>
            <w:tcW w:w="0" w:type="auto"/>
            <w:hideMark/>
          </w:tcPr>
          <w:p w14:paraId="3EF2BD05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Costo total, % del PIB, AVAD total (impacto resumido)</w:t>
            </w:r>
          </w:p>
        </w:tc>
      </w:tr>
      <w:tr w:rsidR="009D66BA" w:rsidRPr="00DF750D" w14:paraId="67D17F59" w14:textId="77777777" w:rsidTr="00E822D8">
        <w:tc>
          <w:tcPr>
            <w:tcW w:w="0" w:type="auto"/>
            <w:hideMark/>
          </w:tcPr>
          <w:p w14:paraId="1A6A4781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Gráfico de barras</w:t>
            </w:r>
          </w:p>
        </w:tc>
        <w:tc>
          <w:tcPr>
            <w:tcW w:w="0" w:type="auto"/>
            <w:hideMark/>
          </w:tcPr>
          <w:p w14:paraId="7A45EE3C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Costos por tipo de lesión o por año</w:t>
            </w:r>
          </w:p>
        </w:tc>
      </w:tr>
      <w:tr w:rsidR="009D66BA" w:rsidRPr="00DF750D" w14:paraId="186AC160" w14:textId="77777777" w:rsidTr="00E822D8">
        <w:tc>
          <w:tcPr>
            <w:tcW w:w="0" w:type="auto"/>
            <w:hideMark/>
          </w:tcPr>
          <w:p w14:paraId="6B0F720A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Gráfico apilado</w:t>
            </w:r>
          </w:p>
        </w:tc>
        <w:tc>
          <w:tcPr>
            <w:tcW w:w="0" w:type="auto"/>
            <w:hideMark/>
          </w:tcPr>
          <w:p w14:paraId="4A96DB60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Directos vs indirectos por año</w:t>
            </w:r>
          </w:p>
        </w:tc>
      </w:tr>
      <w:tr w:rsidR="009D66BA" w:rsidRPr="00DF750D" w14:paraId="741BF231" w14:textId="77777777" w:rsidTr="00E822D8">
        <w:tc>
          <w:tcPr>
            <w:tcW w:w="0" w:type="auto"/>
            <w:hideMark/>
          </w:tcPr>
          <w:p w14:paraId="52894F00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Gráfico de dona o torta</w:t>
            </w:r>
          </w:p>
        </w:tc>
        <w:tc>
          <w:tcPr>
            <w:tcW w:w="0" w:type="auto"/>
            <w:hideMark/>
          </w:tcPr>
          <w:p w14:paraId="78A885A5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Distribución de costos por categoría (hospital, productividad, etc.)</w:t>
            </w:r>
          </w:p>
        </w:tc>
      </w:tr>
      <w:tr w:rsidR="009D66BA" w:rsidRPr="00DF750D" w14:paraId="24ABE7C0" w14:textId="77777777" w:rsidTr="00E822D8">
        <w:tc>
          <w:tcPr>
            <w:tcW w:w="0" w:type="auto"/>
            <w:hideMark/>
          </w:tcPr>
          <w:p w14:paraId="6F27272D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Mapa coroplético</w:t>
            </w:r>
          </w:p>
        </w:tc>
        <w:tc>
          <w:tcPr>
            <w:tcW w:w="0" w:type="auto"/>
            <w:hideMark/>
          </w:tcPr>
          <w:p w14:paraId="4C16E069" w14:textId="77777777" w:rsidR="009D66BA" w:rsidRPr="00DF750D" w:rsidRDefault="009D66BA" w:rsidP="00E822D8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DF750D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Si tenés datos por cantón/provincia</w:t>
            </w:r>
          </w:p>
        </w:tc>
      </w:tr>
    </w:tbl>
    <w:p w14:paraId="71E66ECA" w14:textId="77777777" w:rsidR="009D66BA" w:rsidRPr="00DF750D" w:rsidRDefault="009D66BA" w:rsidP="009D66B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🔸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Bonus:</w:t>
      </w:r>
    </w:p>
    <w:p w14:paraId="30352482" w14:textId="77777777" w:rsidR="009D66BA" w:rsidRPr="00DF750D" w:rsidRDefault="009D66BA" w:rsidP="009D66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lastRenderedPageBreak/>
        <w:t>Agregá 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segmentadores (filtros)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por año, sexo o cantón para hacer el informe interactivo.</w:t>
      </w:r>
    </w:p>
    <w:p w14:paraId="01C66313" w14:textId="77777777" w:rsidR="009D66BA" w:rsidRPr="00DF750D" w:rsidRDefault="009D66BA" w:rsidP="009D66B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Usá 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colores coherentes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rojo para costos de muerte, naranja para discapacidad, azul para hospitalarios.</w:t>
      </w:r>
    </w:p>
    <w:p w14:paraId="32D38D32" w14:textId="77777777" w:rsidR="009D66BA" w:rsidRPr="00DF750D" w:rsidRDefault="009D66BA" w:rsidP="009D66B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DF750D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✨</w:t>
      </w: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¿Qué haría más atractivo el modelo?</w:t>
      </w:r>
    </w:p>
    <w:p w14:paraId="78DC80F8" w14:textId="77777777" w:rsidR="009D66BA" w:rsidRPr="00DF750D" w:rsidRDefault="009D66BA" w:rsidP="009D66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Historias visuales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una narrativa del tipo “en 2023, el costo indirecto por accidentes fue equivalente al X% del PIB”.</w:t>
      </w:r>
    </w:p>
    <w:p w14:paraId="3E4C97B7" w14:textId="77777777" w:rsidR="009D66BA" w:rsidRPr="00DF750D" w:rsidRDefault="009D66BA" w:rsidP="009D66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Dashboards compactos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con KPIs arriba, gráficos comparativos en el medio y una tabla al final.</w:t>
      </w:r>
    </w:p>
    <w:p w14:paraId="1B65176E" w14:textId="77777777" w:rsidR="009D66BA" w:rsidRPr="00DF750D" w:rsidRDefault="009D66BA" w:rsidP="009D66B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DF750D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Visualización de carga económica por región</w:t>
      </w:r>
      <w:r w:rsidRPr="00DF750D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usando mapas si tenés cantones.</w:t>
      </w:r>
    </w:p>
    <w:p w14:paraId="5B1D6D99" w14:textId="64E1B300" w:rsidR="009D66BA" w:rsidRDefault="009D66BA">
      <w:pPr>
        <w:rPr>
          <w:lang w:val="es-CR"/>
        </w:rPr>
      </w:pPr>
      <w:r>
        <w:rPr>
          <w:lang w:val="es-CR"/>
        </w:rPr>
        <w:t xml:space="preserve">Poner por ejemplo cuantos hospitales se pueden construir con esto que se esta invirtiendo en accidentes de transito. </w:t>
      </w:r>
    </w:p>
    <w:p w14:paraId="63888D85" w14:textId="77777777" w:rsidR="002D39D9" w:rsidRDefault="002D39D9">
      <w:pPr>
        <w:rPr>
          <w:lang w:val="es-CR"/>
        </w:rPr>
      </w:pPr>
    </w:p>
    <w:p w14:paraId="00A722EB" w14:textId="77777777" w:rsidR="002D39D9" w:rsidRDefault="002D39D9">
      <w:pPr>
        <w:rPr>
          <w:lang w:val="es-CR"/>
        </w:rPr>
      </w:pPr>
    </w:p>
    <w:p w14:paraId="5CD8F3B0" w14:textId="77777777" w:rsidR="002D39D9" w:rsidRDefault="002D39D9">
      <w:pPr>
        <w:rPr>
          <w:lang w:val="es-CR"/>
        </w:rPr>
      </w:pPr>
    </w:p>
    <w:p w14:paraId="7A3A96E6" w14:textId="57BA40F2" w:rsidR="002D39D9" w:rsidRPr="002D39D9" w:rsidRDefault="002D39D9" w:rsidP="002D39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val="es-CR" w:eastAsia="es-MX"/>
          <w14:ligatures w14:val="none"/>
        </w:rPr>
        <w:t>🧩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R" w:eastAsia="es-MX"/>
          <w14:ligatures w14:val="none"/>
        </w:rPr>
        <w:t> Estructura sugerida del banner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R" w:eastAsia="es-MX"/>
          <w14:ligatures w14:val="none"/>
        </w:rPr>
        <w:t xml:space="preserve"> Amplia</w:t>
      </w:r>
    </w:p>
    <w:p w14:paraId="34BBE486" w14:textId="77777777" w:rsidR="002D39D9" w:rsidRPr="002D39D9" w:rsidRDefault="002D39D9" w:rsidP="002D39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🎯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 Título impactante (parte superior)</w:t>
      </w:r>
    </w:p>
    <w:p w14:paraId="273AC2F8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"¿Cuánto le cuestan realmente los accidentes de tránsito a Costa Rica?"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br/>
        <w:t>O algo más llamativo tipo: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br/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"Accidentes de tránsito: el costo silencioso que golpea al PIB"</w:t>
      </w:r>
    </w:p>
    <w:p w14:paraId="14567937" w14:textId="77777777" w:rsidR="002D39D9" w:rsidRPr="002D39D9" w:rsidRDefault="00C33396" w:rsidP="002D39D9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  <w:r w:rsidRPr="00C33396">
        <w:rPr>
          <w:rFonts w:ascii="Times New Roman" w:eastAsia="Times New Roman" w:hAnsi="Times New Roman" w:cs="Times New Roman"/>
          <w:noProof/>
          <w:kern w:val="0"/>
          <w:lang w:val="es-CR" w:eastAsia="es-MX"/>
        </w:rPr>
        <w:pict w14:anchorId="7DA7082C">
          <v:rect id="_x0000_i1046" alt="" style="width:441.9pt;height:.05pt;mso-width-percent:0;mso-height-percent:0;mso-width-percent:0;mso-height-percent:0" o:hralign="center" o:hrstd="t" o:hrnoshade="t" o:hr="t" fillcolor="black" stroked="f"/>
        </w:pict>
      </w:r>
    </w:p>
    <w:p w14:paraId="5474F3A5" w14:textId="77777777" w:rsidR="002D39D9" w:rsidRPr="002D39D9" w:rsidRDefault="002D39D9" w:rsidP="002D39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📌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 Sección 1 – Datos duros (tarjetas KPI)</w:t>
      </w:r>
    </w:p>
    <w:p w14:paraId="25B3D16B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Colocá 3 tarjetas grandes con datos clave:</w:t>
      </w:r>
    </w:p>
    <w:p w14:paraId="7E75AC7E" w14:textId="77777777" w:rsidR="002D39D9" w:rsidRPr="002D39D9" w:rsidRDefault="002D39D9" w:rsidP="002D39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💀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Muertes en accidentes 2017–2025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 </w:t>
      </w:r>
      <w:r w:rsidRPr="002D39D9">
        <w:rPr>
          <w:rFonts w:ascii="Times New Roman" w:eastAsia="Times New Roman" w:hAnsi="Times New Roman" w:cs="Times New Roman"/>
          <w:i/>
          <w:iCs/>
          <w:color w:val="000000"/>
          <w:kern w:val="0"/>
          <w:lang w:val="es-CR" w:eastAsia="es-MX"/>
          <w14:ligatures w14:val="none"/>
        </w:rPr>
        <w:t>X personas</w:t>
      </w:r>
    </w:p>
    <w:p w14:paraId="03674794" w14:textId="77777777" w:rsidR="002D39D9" w:rsidRPr="002D39D9" w:rsidRDefault="002D39D9" w:rsidP="002D39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📉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% del PIB invertido en accidentes (2023)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 </w:t>
      </w:r>
      <w:r w:rsidRPr="002D39D9">
        <w:rPr>
          <w:rFonts w:ascii="Times New Roman" w:eastAsia="Times New Roman" w:hAnsi="Times New Roman" w:cs="Times New Roman"/>
          <w:i/>
          <w:iCs/>
          <w:color w:val="000000"/>
          <w:kern w:val="0"/>
          <w:lang w:val="es-CR" w:eastAsia="es-MX"/>
          <w14:ligatures w14:val="none"/>
        </w:rPr>
        <w:t>X%</w:t>
      </w:r>
    </w:p>
    <w:p w14:paraId="2C31982A" w14:textId="77777777" w:rsidR="002D39D9" w:rsidRPr="002D39D9" w:rsidRDefault="002D39D9" w:rsidP="002D39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⌛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Años de vida perdidos (AVPP + AVAD)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 </w:t>
      </w:r>
      <w:r w:rsidRPr="002D39D9">
        <w:rPr>
          <w:rFonts w:ascii="Times New Roman" w:eastAsia="Times New Roman" w:hAnsi="Times New Roman" w:cs="Times New Roman"/>
          <w:i/>
          <w:iCs/>
          <w:color w:val="000000"/>
          <w:kern w:val="0"/>
          <w:lang w:val="es-CR" w:eastAsia="es-MX"/>
          <w14:ligatures w14:val="none"/>
        </w:rPr>
        <w:t>X años</w:t>
      </w:r>
    </w:p>
    <w:p w14:paraId="7B89B4DA" w14:textId="54A8CB9C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⚡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2D39D9">
        <w:rPr>
          <w:rFonts w:ascii="Times New Roman" w:eastAsia="Times New Roman" w:hAnsi="Times New Roman" w:cs="Times New Roman"/>
          <w:i/>
          <w:iCs/>
          <w:color w:val="000000"/>
          <w:kern w:val="0"/>
          <w:lang w:val="es-CR" w:eastAsia="es-MX"/>
          <w14:ligatures w14:val="none"/>
        </w:rPr>
        <w:t>Tip visual: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Estas tarjetas deben tener fondo contrastante, íconos grandes y tipografía clara.</w:t>
      </w:r>
    </w:p>
    <w:p w14:paraId="6CEC1278" w14:textId="77777777" w:rsidR="002D39D9" w:rsidRPr="002D39D9" w:rsidRDefault="002D39D9" w:rsidP="002D39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📈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 Sección 2 – Tendencias y gráficos clave</w:t>
      </w:r>
    </w:p>
    <w:p w14:paraId="378D686D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Dividí esta sección en dos columnas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</w:t>
      </w:r>
    </w:p>
    <w:p w14:paraId="46EBE78D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lastRenderedPageBreak/>
        <w:t>🔹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Columna Izquierda:</w:t>
      </w:r>
    </w:p>
    <w:p w14:paraId="631EF0C6" w14:textId="77777777" w:rsidR="002D39D9" w:rsidRPr="002D39D9" w:rsidRDefault="002D39D9" w:rsidP="002D39D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📊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Gráfico de líneas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Evolución de AVPP o AVAD por año.</w:t>
      </w:r>
    </w:p>
    <w:p w14:paraId="3507D2FE" w14:textId="77777777" w:rsidR="002D39D9" w:rsidRPr="002D39D9" w:rsidRDefault="002D39D9" w:rsidP="002D39D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📊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Gráfico de barras apiladas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Comparación de AVAD entre hombres y mujeres.</w:t>
      </w:r>
    </w:p>
    <w:p w14:paraId="083625CE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🔹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Columna Derecha:</w:t>
      </w:r>
    </w:p>
    <w:p w14:paraId="205506E9" w14:textId="77777777" w:rsidR="002D39D9" w:rsidRPr="002D39D9" w:rsidRDefault="002D39D9" w:rsidP="002D39D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🧮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Gráfico de dona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Distribución de los costos (hospitalarios, pérdida de productividad, administrativos, etc.)</w:t>
      </w:r>
    </w:p>
    <w:p w14:paraId="78F6DF86" w14:textId="77777777" w:rsidR="002D39D9" w:rsidRPr="002D39D9" w:rsidRDefault="002D39D9" w:rsidP="002D39D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🧾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Tabla de % del PIB por año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 Con valores destacados en rojo cuando superan ciertos umbrales.</w:t>
      </w:r>
    </w:p>
    <w:p w14:paraId="31EA1170" w14:textId="77777777" w:rsidR="002D39D9" w:rsidRPr="002D39D9" w:rsidRDefault="00C33396" w:rsidP="002D39D9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  <w:r w:rsidRPr="00C33396">
        <w:rPr>
          <w:rFonts w:ascii="Times New Roman" w:eastAsia="Times New Roman" w:hAnsi="Times New Roman" w:cs="Times New Roman"/>
          <w:noProof/>
          <w:kern w:val="0"/>
          <w:lang w:val="es-CR" w:eastAsia="es-MX"/>
        </w:rPr>
        <w:pict w14:anchorId="4A14AB84">
          <v:rect id="_x0000_i1045" alt="" style="width:441.9pt;height:.05pt;mso-width-percent:0;mso-height-percent:0;mso-width-percent:0;mso-height-percent:0" o:hralign="center" o:hrstd="t" o:hrnoshade="t" o:hr="t" fillcolor="black" stroked="f"/>
        </w:pict>
      </w:r>
    </w:p>
    <w:p w14:paraId="7BABD5F8" w14:textId="77777777" w:rsidR="002D39D9" w:rsidRPr="002D39D9" w:rsidRDefault="002D39D9" w:rsidP="002D39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🗺️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 Sección 3 – Carga económica territorial (si tenés datos geográficos)</w:t>
      </w:r>
    </w:p>
    <w:p w14:paraId="0A3C7499" w14:textId="77777777" w:rsidR="002D39D9" w:rsidRPr="002D39D9" w:rsidRDefault="002D39D9" w:rsidP="002D39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🗺️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Mapa coroplético de provincias/cantones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mostrando zonas con mayor carga de AVAD/costos.</w:t>
      </w:r>
    </w:p>
    <w:p w14:paraId="4C51BB77" w14:textId="77777777" w:rsidR="002D39D9" w:rsidRPr="002D39D9" w:rsidRDefault="002D39D9" w:rsidP="002D39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🧭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</w:t>
      </w:r>
      <w:r w:rsidRPr="002D39D9">
        <w:rPr>
          <w:rFonts w:ascii="Times New Roman" w:eastAsia="Times New Roman" w:hAnsi="Times New Roman" w:cs="Times New Roman"/>
          <w:i/>
          <w:iCs/>
          <w:color w:val="000000"/>
          <w:kern w:val="0"/>
          <w:lang w:val="es-CR" w:eastAsia="es-MX"/>
          <w14:ligatures w14:val="none"/>
        </w:rPr>
        <w:t>Texto de apoyo: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“Las regiones con mayor impacto económico son…”</w:t>
      </w:r>
    </w:p>
    <w:p w14:paraId="7691B2AC" w14:textId="77777777" w:rsidR="002D39D9" w:rsidRPr="002D39D9" w:rsidRDefault="00C33396" w:rsidP="002D39D9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  <w:r w:rsidRPr="00C33396">
        <w:rPr>
          <w:rFonts w:ascii="Times New Roman" w:eastAsia="Times New Roman" w:hAnsi="Times New Roman" w:cs="Times New Roman"/>
          <w:noProof/>
          <w:kern w:val="0"/>
          <w:lang w:val="es-CR" w:eastAsia="es-MX"/>
        </w:rPr>
        <w:pict w14:anchorId="1604BFAC">
          <v:rect id="_x0000_i1044" alt="" style="width:441.9pt;height:.05pt;mso-width-percent:0;mso-height-percent:0;mso-width-percent:0;mso-height-percent:0" o:hralign="center" o:hrstd="t" o:hrnoshade="t" o:hr="t" fillcolor="black" stroked="f"/>
        </w:pict>
      </w:r>
    </w:p>
    <w:p w14:paraId="4E8066A5" w14:textId="77777777" w:rsidR="002D39D9" w:rsidRPr="002D39D9" w:rsidRDefault="002D39D9" w:rsidP="002D39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💡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 Sección 4 – Comparaciones de alto impacto</w:t>
      </w:r>
    </w:p>
    <w:p w14:paraId="2EEEB304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Tipo: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br/>
      </w: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🧱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“Con lo que Costa Rica ha gastado en accidentes en 2023, se podrían haber construido:”</w:t>
      </w:r>
    </w:p>
    <w:p w14:paraId="16566996" w14:textId="77777777" w:rsidR="002D39D9" w:rsidRPr="002D39D9" w:rsidRDefault="002D39D9" w:rsidP="002D39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X hospitales públicos</w:t>
      </w:r>
    </w:p>
    <w:p w14:paraId="0C1D5DC3" w14:textId="77777777" w:rsidR="002D39D9" w:rsidRPr="002D39D9" w:rsidRDefault="002D39D9" w:rsidP="002D39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X km de carretera</w:t>
      </w:r>
    </w:p>
    <w:p w14:paraId="5DA2B324" w14:textId="77777777" w:rsidR="002D39D9" w:rsidRPr="002D39D9" w:rsidRDefault="002D39D9" w:rsidP="002D39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X aulas escolares</w:t>
      </w:r>
    </w:p>
    <w:p w14:paraId="45BF59D9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Este tipo de datos generan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conciencia ciudadana inmediata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. Si podés hacer equivalencias de costo (por ejemplo, 1 hospital = ₡5.000 millones), se vuelve mucho más claro.</w:t>
      </w:r>
    </w:p>
    <w:p w14:paraId="58E6B7A4" w14:textId="77777777" w:rsidR="002D39D9" w:rsidRPr="002D39D9" w:rsidRDefault="00C33396" w:rsidP="002D39D9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  <w:r w:rsidRPr="00C33396">
        <w:rPr>
          <w:rFonts w:ascii="Times New Roman" w:eastAsia="Times New Roman" w:hAnsi="Times New Roman" w:cs="Times New Roman"/>
          <w:noProof/>
          <w:kern w:val="0"/>
          <w:lang w:val="es-CR" w:eastAsia="es-MX"/>
        </w:rPr>
        <w:pict w14:anchorId="4F39DF5B">
          <v:rect id="_x0000_i1043" alt="" style="width:441.9pt;height:.05pt;mso-width-percent:0;mso-height-percent:0;mso-width-percent:0;mso-height-percent:0" o:hralign="center" o:hrstd="t" o:hrnoshade="t" o:hr="t" fillcolor="black" stroked="f"/>
        </w:pict>
      </w:r>
    </w:p>
    <w:p w14:paraId="261FF84E" w14:textId="77777777" w:rsidR="002D39D9" w:rsidRPr="002D39D9" w:rsidRDefault="002D39D9" w:rsidP="002D39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🎨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 Estética visual recomendada</w:t>
      </w:r>
    </w:p>
    <w:p w14:paraId="33858720" w14:textId="77777777" w:rsidR="002D39D9" w:rsidRPr="002D39D9" w:rsidRDefault="002D39D9" w:rsidP="002D39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Colores:</w:t>
      </w:r>
    </w:p>
    <w:p w14:paraId="249DB8B5" w14:textId="77777777" w:rsidR="002D39D9" w:rsidRPr="002D39D9" w:rsidRDefault="002D39D9" w:rsidP="002D39D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Rojo = fallecimientos</w:t>
      </w:r>
    </w:p>
    <w:p w14:paraId="51C3C8AD" w14:textId="77777777" w:rsidR="002D39D9" w:rsidRPr="002D39D9" w:rsidRDefault="002D39D9" w:rsidP="002D39D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Naranja = discapacidad (AVAD)</w:t>
      </w:r>
    </w:p>
    <w:p w14:paraId="5EF67547" w14:textId="77777777" w:rsidR="002D39D9" w:rsidRPr="002D39D9" w:rsidRDefault="002D39D9" w:rsidP="002D39D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Azul = costos hospitalarios</w:t>
      </w:r>
    </w:p>
    <w:p w14:paraId="2FFE1C3B" w14:textId="77777777" w:rsidR="002D39D9" w:rsidRPr="002D39D9" w:rsidRDefault="002D39D9" w:rsidP="002D39D9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Gris oscuro = fondo neutro</w:t>
      </w:r>
    </w:p>
    <w:p w14:paraId="428DCB71" w14:textId="77777777" w:rsidR="002D39D9" w:rsidRPr="002D39D9" w:rsidRDefault="002D39D9" w:rsidP="002D39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Fuentes limpias y grandes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(tipo Montserrat, Lato o Roboto)</w:t>
      </w:r>
    </w:p>
    <w:p w14:paraId="54C276E1" w14:textId="77777777" w:rsidR="002D39D9" w:rsidRPr="002D39D9" w:rsidRDefault="002D39D9" w:rsidP="002D39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lastRenderedPageBreak/>
        <w:t>Íconos visuales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(hospital, monedas, reloj, personas)</w:t>
      </w:r>
    </w:p>
    <w:p w14:paraId="03085A15" w14:textId="77777777" w:rsidR="002D39D9" w:rsidRPr="002D39D9" w:rsidRDefault="002D39D9" w:rsidP="002D39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val="es-CR" w:eastAsia="es-MX"/>
          <w14:ligatures w14:val="none"/>
        </w:rPr>
        <w:t>✅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s-CR" w:eastAsia="es-MX"/>
          <w14:ligatures w14:val="none"/>
        </w:rPr>
        <w:t xml:space="preserve"> Diseño de Banner Vertical (70–85 cm ancho x 170–200 cm alto)</w:t>
      </w:r>
    </w:p>
    <w:p w14:paraId="72749A63" w14:textId="77777777" w:rsidR="002D39D9" w:rsidRPr="002D39D9" w:rsidRDefault="00C33396" w:rsidP="002D39D9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  <w:r w:rsidRPr="00C33396">
        <w:rPr>
          <w:rFonts w:ascii="Times New Roman" w:eastAsia="Times New Roman" w:hAnsi="Times New Roman" w:cs="Times New Roman"/>
          <w:noProof/>
          <w:kern w:val="0"/>
          <w:lang w:val="es-CR" w:eastAsia="es-MX"/>
        </w:rPr>
        <w:pict w14:anchorId="4613A3AA">
          <v:rect id="_x0000_i1042" alt="" style="width:441.9pt;height:.05pt;mso-width-percent:0;mso-height-percent:0;mso-width-percent:0;mso-height-percent:0" o:hralign="center" o:hrstd="t" o:hrnoshade="t" o:hr="t" fillcolor="black" stroked="f"/>
        </w:pict>
      </w:r>
    </w:p>
    <w:p w14:paraId="7E53C219" w14:textId="77777777" w:rsidR="002D39D9" w:rsidRPr="002D39D9" w:rsidRDefault="002D39D9" w:rsidP="002D39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🔝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 1. TÍTULO CENTRAL (Parte superior, altura ~15–20 cm)</w:t>
      </w:r>
    </w:p>
    <w:p w14:paraId="6E4A2CB2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📌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Objetivo:</w:t>
      </w:r>
    </w:p>
    <w:p w14:paraId="2EA18CFF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Llamar la atención y comunicar en una sola línea el mensaje principal de tu proyecto.</w:t>
      </w:r>
    </w:p>
    <w:p w14:paraId="06AACE82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📝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Texto sugerido:</w:t>
      </w:r>
    </w:p>
    <w:p w14:paraId="61C109B9" w14:textId="77777777" w:rsidR="002D39D9" w:rsidRPr="002D39D9" w:rsidRDefault="002D39D9" w:rsidP="002D39D9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"Los accidentes de tránsito nos cuestan más de lo que pensás"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br/>
        <w:t>o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br/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"El precio invisible de los accidentes: vidas y millones perdidos"</w:t>
      </w:r>
    </w:p>
    <w:p w14:paraId="459ED666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💡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Consejos:</w:t>
      </w:r>
    </w:p>
    <w:p w14:paraId="7993D8E0" w14:textId="77777777" w:rsidR="002D39D9" w:rsidRPr="002D39D9" w:rsidRDefault="002D39D9" w:rsidP="002D39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Tamaño de fuente muy grande (mínimo 70 pt).</w:t>
      </w:r>
    </w:p>
    <w:p w14:paraId="37F3F0B4" w14:textId="77777777" w:rsidR="002D39D9" w:rsidRPr="002D39D9" w:rsidRDefault="002D39D9" w:rsidP="002D39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Negrita y centrado.</w:t>
      </w:r>
    </w:p>
    <w:p w14:paraId="2465EF73" w14:textId="77777777" w:rsidR="002D39D9" w:rsidRPr="002D39D9" w:rsidRDefault="002D39D9" w:rsidP="002D39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Puede incluir un ícono simple (ej: </w:t>
      </w: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💀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 xml:space="preserve"> o </w:t>
      </w:r>
      <w:r w:rsidRPr="002D39D9">
        <w:rPr>
          <w:rFonts w:ascii="Apple Color Emoji" w:eastAsia="Times New Roman" w:hAnsi="Apple Color Emoji" w:cs="Apple Color Emoji"/>
          <w:color w:val="000000"/>
          <w:kern w:val="0"/>
          <w:lang w:val="es-CR" w:eastAsia="es-MX"/>
          <w14:ligatures w14:val="none"/>
        </w:rPr>
        <w:t>⚠️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) o una imagen lateral de un accidente en transparencia.</w:t>
      </w:r>
    </w:p>
    <w:p w14:paraId="759FE23F" w14:textId="77777777" w:rsidR="002D39D9" w:rsidRPr="002D39D9" w:rsidRDefault="002D39D9" w:rsidP="002D39D9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  <w:pict w14:anchorId="7A7A96BB">
          <v:rect id="_x0000_i1036" style="width:0;height:1.5pt" o:hralign="center" o:hrstd="t" o:hrnoshade="t" o:hr="t" fillcolor="black" stroked="f"/>
        </w:pict>
      </w:r>
    </w:p>
    <w:p w14:paraId="11B77211" w14:textId="77777777" w:rsidR="002D39D9" w:rsidRPr="002D39D9" w:rsidRDefault="002D39D9" w:rsidP="002D39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📊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 2. DATOS CLAVE (KPI Cards) – altura ~50–60 cm</w:t>
      </w:r>
    </w:p>
    <w:p w14:paraId="459FAE4C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📌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Objetivo:</w:t>
      </w:r>
    </w:p>
    <w:p w14:paraId="19EE7553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Destacar los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3 o 4 datos más impactantes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de todo tu análisis.</w:t>
      </w:r>
    </w:p>
    <w:p w14:paraId="6C17B137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📋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Formato sugerido:</w:t>
      </w:r>
    </w:p>
    <w:p w14:paraId="63F6706E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Usá una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columna vertical de tarjetas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(cada una de aprox. 12–15 cm de alto):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587"/>
        <w:gridCol w:w="4574"/>
      </w:tblGrid>
      <w:tr w:rsidR="002D39D9" w:rsidRPr="002D39D9" w14:paraId="15AF90BA" w14:textId="77777777" w:rsidTr="002D3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429EB" w14:textId="77777777" w:rsidR="002D39D9" w:rsidRPr="002D39D9" w:rsidRDefault="002D39D9" w:rsidP="002D39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Ícono grande</w:t>
            </w:r>
          </w:p>
        </w:tc>
        <w:tc>
          <w:tcPr>
            <w:tcW w:w="0" w:type="auto"/>
            <w:vAlign w:val="center"/>
            <w:hideMark/>
          </w:tcPr>
          <w:p w14:paraId="5208DCCF" w14:textId="77777777" w:rsidR="002D39D9" w:rsidRPr="002D39D9" w:rsidRDefault="002D39D9" w:rsidP="002D39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Dato numérico</w:t>
            </w:r>
          </w:p>
        </w:tc>
        <w:tc>
          <w:tcPr>
            <w:tcW w:w="0" w:type="auto"/>
            <w:vAlign w:val="center"/>
            <w:hideMark/>
          </w:tcPr>
          <w:p w14:paraId="390BD322" w14:textId="77777777" w:rsidR="002D39D9" w:rsidRPr="002D39D9" w:rsidRDefault="002D39D9" w:rsidP="002D39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Texto breve</w:t>
            </w:r>
          </w:p>
        </w:tc>
      </w:tr>
      <w:tr w:rsidR="002D39D9" w:rsidRPr="002D39D9" w14:paraId="64F40601" w14:textId="77777777" w:rsidTr="002D3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ED17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Apple Color Emoji" w:eastAsia="Times New Roman" w:hAnsi="Apple Color Emoji" w:cs="Apple Color Emoji"/>
                <w:kern w:val="0"/>
                <w:lang w:val="es-CR" w:eastAsia="es-MX"/>
                <w14:ligatures w14:val="none"/>
              </w:rPr>
              <w:t>💀</w:t>
            </w:r>
          </w:p>
        </w:tc>
        <w:tc>
          <w:tcPr>
            <w:tcW w:w="0" w:type="auto"/>
            <w:vAlign w:val="center"/>
            <w:hideMark/>
          </w:tcPr>
          <w:p w14:paraId="144743B4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5,400</w:t>
            </w:r>
          </w:p>
        </w:tc>
        <w:tc>
          <w:tcPr>
            <w:tcW w:w="0" w:type="auto"/>
            <w:vAlign w:val="center"/>
            <w:hideMark/>
          </w:tcPr>
          <w:p w14:paraId="0CFD1AA6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Muertes en accidentes de tránsito (2017–2025)</w:t>
            </w:r>
          </w:p>
        </w:tc>
      </w:tr>
      <w:tr w:rsidR="002D39D9" w:rsidRPr="002D39D9" w14:paraId="2AC3108D" w14:textId="77777777" w:rsidTr="002D3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3AF2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Apple Color Emoji" w:eastAsia="Times New Roman" w:hAnsi="Apple Color Emoji" w:cs="Apple Color Emoji"/>
                <w:kern w:val="0"/>
                <w:lang w:val="es-CR" w:eastAsia="es-MX"/>
                <w14:ligatures w14:val="none"/>
              </w:rPr>
              <w:t>💸</w:t>
            </w:r>
          </w:p>
        </w:tc>
        <w:tc>
          <w:tcPr>
            <w:tcW w:w="0" w:type="auto"/>
            <w:vAlign w:val="center"/>
            <w:hideMark/>
          </w:tcPr>
          <w:p w14:paraId="44BCFC94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1.8% del PIB</w:t>
            </w:r>
          </w:p>
        </w:tc>
        <w:tc>
          <w:tcPr>
            <w:tcW w:w="0" w:type="auto"/>
            <w:vAlign w:val="center"/>
            <w:hideMark/>
          </w:tcPr>
          <w:p w14:paraId="2132891E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Perdido solo en 2023 por esta causa</w:t>
            </w:r>
          </w:p>
        </w:tc>
      </w:tr>
      <w:tr w:rsidR="002D39D9" w:rsidRPr="002D39D9" w14:paraId="4A22900E" w14:textId="77777777" w:rsidTr="002D3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C419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Apple Color Emoji" w:eastAsia="Times New Roman" w:hAnsi="Apple Color Emoji" w:cs="Apple Color Emoji"/>
                <w:kern w:val="0"/>
                <w:lang w:val="es-CR" w:eastAsia="es-MX"/>
                <w14:ligatures w14:val="none"/>
              </w:rPr>
              <w:t>🕑</w:t>
            </w:r>
          </w:p>
        </w:tc>
        <w:tc>
          <w:tcPr>
            <w:tcW w:w="0" w:type="auto"/>
            <w:vAlign w:val="center"/>
            <w:hideMark/>
          </w:tcPr>
          <w:p w14:paraId="0695A284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+320 mil</w:t>
            </w:r>
          </w:p>
        </w:tc>
        <w:tc>
          <w:tcPr>
            <w:tcW w:w="0" w:type="auto"/>
            <w:vAlign w:val="center"/>
            <w:hideMark/>
          </w:tcPr>
          <w:p w14:paraId="3588549B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Años de vida perdidos (AVPP + AVAD)</w:t>
            </w:r>
          </w:p>
        </w:tc>
      </w:tr>
      <w:tr w:rsidR="002D39D9" w:rsidRPr="002D39D9" w14:paraId="6DAEF3DE" w14:textId="77777777" w:rsidTr="002D3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4972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Apple Color Emoji" w:eastAsia="Times New Roman" w:hAnsi="Apple Color Emoji" w:cs="Apple Color Emoji"/>
                <w:kern w:val="0"/>
                <w:lang w:val="es-CR" w:eastAsia="es-MX"/>
                <w14:ligatures w14:val="none"/>
              </w:rPr>
              <w:lastRenderedPageBreak/>
              <w:t>🏥</w:t>
            </w:r>
          </w:p>
        </w:tc>
        <w:tc>
          <w:tcPr>
            <w:tcW w:w="0" w:type="auto"/>
            <w:vAlign w:val="center"/>
            <w:hideMark/>
          </w:tcPr>
          <w:p w14:paraId="51F76484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6 hospitales</w:t>
            </w:r>
          </w:p>
        </w:tc>
        <w:tc>
          <w:tcPr>
            <w:tcW w:w="0" w:type="auto"/>
            <w:vAlign w:val="center"/>
            <w:hideMark/>
          </w:tcPr>
          <w:p w14:paraId="1AD80E72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podrían construirse con ese dinero</w:t>
            </w:r>
          </w:p>
        </w:tc>
      </w:tr>
    </w:tbl>
    <w:p w14:paraId="6BCE7E49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💡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Consejos:</w:t>
      </w:r>
    </w:p>
    <w:p w14:paraId="6BCFB346" w14:textId="77777777" w:rsidR="002D39D9" w:rsidRPr="002D39D9" w:rsidRDefault="002D39D9" w:rsidP="002D39D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Números en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azul oscuro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, íconos en color (rojo, naranja, gris).</w:t>
      </w:r>
    </w:p>
    <w:p w14:paraId="1A1D6EE8" w14:textId="77777777" w:rsidR="002D39D9" w:rsidRPr="002D39D9" w:rsidRDefault="002D39D9" w:rsidP="002D39D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Texto descriptivo en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negro o gris oscuro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, fuente más pequeña.</w:t>
      </w:r>
    </w:p>
    <w:p w14:paraId="7634721A" w14:textId="77777777" w:rsidR="002D39D9" w:rsidRPr="002D39D9" w:rsidRDefault="002D39D9" w:rsidP="002D39D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Separar con líneas finas o espacios amplios.</w:t>
      </w:r>
    </w:p>
    <w:p w14:paraId="550A35A6" w14:textId="77777777" w:rsidR="002D39D9" w:rsidRPr="002D39D9" w:rsidRDefault="002D39D9" w:rsidP="002D39D9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  <w:pict w14:anchorId="4BF58C4D">
          <v:rect id="_x0000_i1037" style="width:0;height:1.5pt" o:hralign="center" o:hrstd="t" o:hrnoshade="t" o:hr="t" fillcolor="black" stroked="f"/>
        </w:pict>
      </w:r>
    </w:p>
    <w:p w14:paraId="03B8F1DB" w14:textId="77777777" w:rsidR="002D39D9" w:rsidRPr="002D39D9" w:rsidRDefault="002D39D9" w:rsidP="002D39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📈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 3. VISUALIZACIÓN DESTACADA – altura ~40–50 cm</w:t>
      </w:r>
    </w:p>
    <w:p w14:paraId="69231C26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📌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Objetivo:</w:t>
      </w:r>
    </w:p>
    <w:p w14:paraId="02FBC37D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Incluir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solo 1 o 2 gráficos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, de los más visuales e intuitivos.</w:t>
      </w:r>
    </w:p>
    <w:p w14:paraId="0F87322F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🖼️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Opción 1 – Gráfico de línea:</w:t>
      </w:r>
    </w:p>
    <w:p w14:paraId="509CE927" w14:textId="77777777" w:rsidR="002D39D9" w:rsidRPr="002D39D9" w:rsidRDefault="002D39D9" w:rsidP="002D39D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AVPP o AVAD por año (2017–2025).</w:t>
      </w:r>
    </w:p>
    <w:p w14:paraId="2EA950DD" w14:textId="77777777" w:rsidR="002D39D9" w:rsidRPr="002D39D9" w:rsidRDefault="002D39D9" w:rsidP="002D39D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Línea ascendente, punto rojo destacado en 2023.</w:t>
      </w:r>
    </w:p>
    <w:p w14:paraId="30900401" w14:textId="77777777" w:rsidR="002D39D9" w:rsidRPr="002D39D9" w:rsidRDefault="002D39D9" w:rsidP="002D39D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Etiquetas solo en años clave (2017, 2020, 2023, 2025).</w:t>
      </w:r>
    </w:p>
    <w:p w14:paraId="1FF66C69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🖼️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Opción 2 – Gráfico de dona (torta):</w:t>
      </w:r>
    </w:p>
    <w:p w14:paraId="4BA9CE03" w14:textId="77777777" w:rsidR="002D39D9" w:rsidRPr="002D39D9" w:rsidRDefault="002D39D9" w:rsidP="002D39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Muestra el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tipo de gasto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:</w:t>
      </w:r>
    </w:p>
    <w:p w14:paraId="4C512913" w14:textId="77777777" w:rsidR="002D39D9" w:rsidRPr="002D39D9" w:rsidRDefault="002D39D9" w:rsidP="002D39D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Azul: atención médica</w:t>
      </w:r>
    </w:p>
    <w:p w14:paraId="60A18B87" w14:textId="77777777" w:rsidR="002D39D9" w:rsidRPr="002D39D9" w:rsidRDefault="002D39D9" w:rsidP="002D39D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Naranja: pérdida de productividad</w:t>
      </w:r>
    </w:p>
    <w:p w14:paraId="30729AC7" w14:textId="77777777" w:rsidR="002D39D9" w:rsidRPr="002D39D9" w:rsidRDefault="002D39D9" w:rsidP="002D39D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Gris: costos administrativos</w:t>
      </w:r>
    </w:p>
    <w:p w14:paraId="37A88AE0" w14:textId="77777777" w:rsidR="002D39D9" w:rsidRPr="002D39D9" w:rsidRDefault="002D39D9" w:rsidP="002D39D9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Amarillo: otros</w:t>
      </w:r>
    </w:p>
    <w:p w14:paraId="57E49142" w14:textId="77777777" w:rsidR="002D39D9" w:rsidRPr="002D39D9" w:rsidRDefault="002D39D9" w:rsidP="002D39D9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  <w:pict w14:anchorId="2614564B">
          <v:rect id="_x0000_i1038" style="width:0;height:1.5pt" o:hralign="center" o:hrstd="t" o:hrnoshade="t" o:hr="t" fillcolor="black" stroked="f"/>
        </w:pict>
      </w:r>
    </w:p>
    <w:p w14:paraId="76A581AA" w14:textId="77777777" w:rsidR="002D39D9" w:rsidRPr="002D39D9" w:rsidRDefault="002D39D9" w:rsidP="002D39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📣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 4. FRASE DE CIERRE IMPACTANTE – parte inferior (~10–15 cm)</w:t>
      </w:r>
    </w:p>
    <w:p w14:paraId="466C5E27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📌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Objetivo:</w:t>
      </w:r>
    </w:p>
    <w:p w14:paraId="4664E0B3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Cerrar con una frase emocional o reflexiva que invite a pensar o actuar.</w:t>
      </w:r>
    </w:p>
    <w:p w14:paraId="270D0766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📝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Frases sugeridas:</w:t>
      </w:r>
    </w:p>
    <w:p w14:paraId="39E19BC3" w14:textId="77777777" w:rsidR="002D39D9" w:rsidRPr="002D39D9" w:rsidRDefault="002D39D9" w:rsidP="002D39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“Prevenir salva vidas… y millones”</w:t>
      </w:r>
    </w:p>
    <w:p w14:paraId="1F215B2A" w14:textId="77777777" w:rsidR="002D39D9" w:rsidRPr="002D39D9" w:rsidRDefault="002D39D9" w:rsidP="002D39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“Costa Rica no puede seguir pagando este precio”</w:t>
      </w:r>
    </w:p>
    <w:p w14:paraId="5DB30D22" w14:textId="77777777" w:rsidR="002D39D9" w:rsidRPr="002D39D9" w:rsidRDefault="002D39D9" w:rsidP="002D39D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“Cada muerte en la vía cuesta más que una vida”</w:t>
      </w:r>
    </w:p>
    <w:p w14:paraId="390BB801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lastRenderedPageBreak/>
        <w:t>💡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Consejos:</w:t>
      </w:r>
    </w:p>
    <w:p w14:paraId="119ED25C" w14:textId="77777777" w:rsidR="002D39D9" w:rsidRPr="002D39D9" w:rsidRDefault="002D39D9" w:rsidP="002D39D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Centrado, fuente muy grande (igual o casi como el título).</w:t>
      </w:r>
    </w:p>
    <w:p w14:paraId="14F8DEA7" w14:textId="77777777" w:rsidR="002D39D9" w:rsidRPr="002D39D9" w:rsidRDefault="002D39D9" w:rsidP="002D39D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Fondo sólido o sección separada con color llamativo.</w:t>
      </w:r>
    </w:p>
    <w:p w14:paraId="2A826E3B" w14:textId="77777777" w:rsidR="002D39D9" w:rsidRPr="002D39D9" w:rsidRDefault="002D39D9" w:rsidP="002D39D9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  <w:pict w14:anchorId="753F396F">
          <v:rect id="_x0000_i1039" style="width:0;height:1.5pt" o:hralign="center" o:hrstd="t" o:hrnoshade="t" o:hr="t" fillcolor="black" stroked="f"/>
        </w:pict>
      </w:r>
    </w:p>
    <w:p w14:paraId="68CBA4CC" w14:textId="77777777" w:rsidR="002D39D9" w:rsidRPr="002D39D9" w:rsidRDefault="002D39D9" w:rsidP="002D39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🖌️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 5. DISEÑO Y COLORES</w:t>
      </w:r>
    </w:p>
    <w:p w14:paraId="677E1E5E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📌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Objetivo:</w:t>
      </w:r>
    </w:p>
    <w:p w14:paraId="6C5FEA71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Unificar la estética con tus logos (que son en azul) sin perder el impacto.</w:t>
      </w:r>
    </w:p>
    <w:p w14:paraId="36B1D947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🎨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 Paleta de colores sugerida: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4383"/>
        <w:gridCol w:w="2836"/>
      </w:tblGrid>
      <w:tr w:rsidR="002D39D9" w:rsidRPr="002D39D9" w14:paraId="7A8A85E3" w14:textId="77777777" w:rsidTr="002D3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945BE" w14:textId="77777777" w:rsidR="002D39D9" w:rsidRPr="002D39D9" w:rsidRDefault="002D39D9" w:rsidP="002D39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32578C5" w14:textId="77777777" w:rsidR="002D39D9" w:rsidRPr="002D39D9" w:rsidRDefault="002D39D9" w:rsidP="002D39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Color sugerido</w:t>
            </w:r>
          </w:p>
        </w:tc>
        <w:tc>
          <w:tcPr>
            <w:tcW w:w="0" w:type="auto"/>
            <w:vAlign w:val="center"/>
            <w:hideMark/>
          </w:tcPr>
          <w:p w14:paraId="1F96E2E1" w14:textId="77777777" w:rsidR="002D39D9" w:rsidRPr="002D39D9" w:rsidRDefault="002D39D9" w:rsidP="002D39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b/>
                <w:bCs/>
                <w:kern w:val="0"/>
                <w:lang w:val="es-CR" w:eastAsia="es-MX"/>
                <w14:ligatures w14:val="none"/>
              </w:rPr>
              <w:t>Código Hex</w:t>
            </w:r>
          </w:p>
        </w:tc>
      </w:tr>
      <w:tr w:rsidR="002D39D9" w:rsidRPr="002D39D9" w14:paraId="7B522DCF" w14:textId="77777777" w:rsidTr="002D3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3F7D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Fondo principal</w:t>
            </w:r>
          </w:p>
        </w:tc>
        <w:tc>
          <w:tcPr>
            <w:tcW w:w="0" w:type="auto"/>
            <w:vAlign w:val="center"/>
            <w:hideMark/>
          </w:tcPr>
          <w:p w14:paraId="28737926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Blanco o Gris claro</w:t>
            </w:r>
          </w:p>
        </w:tc>
        <w:tc>
          <w:tcPr>
            <w:tcW w:w="0" w:type="auto"/>
            <w:vAlign w:val="center"/>
            <w:hideMark/>
          </w:tcPr>
          <w:p w14:paraId="70FB7F5E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#FFFFFF</w:t>
            </w: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 o </w:t>
            </w: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#F5F5F5</w:t>
            </w:r>
          </w:p>
        </w:tc>
      </w:tr>
      <w:tr w:rsidR="002D39D9" w:rsidRPr="002D39D9" w14:paraId="20998272" w14:textId="77777777" w:rsidTr="002D3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575C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13883353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Azul oscuro</w:t>
            </w:r>
          </w:p>
        </w:tc>
        <w:tc>
          <w:tcPr>
            <w:tcW w:w="0" w:type="auto"/>
            <w:vAlign w:val="center"/>
            <w:hideMark/>
          </w:tcPr>
          <w:p w14:paraId="6B25B4E4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#003366</w:t>
            </w:r>
          </w:p>
        </w:tc>
      </w:tr>
      <w:tr w:rsidR="002D39D9" w:rsidRPr="002D39D9" w14:paraId="54FD4671" w14:textId="77777777" w:rsidTr="002D3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0D61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Iconos de tarjetas</w:t>
            </w:r>
          </w:p>
        </w:tc>
        <w:tc>
          <w:tcPr>
            <w:tcW w:w="0" w:type="auto"/>
            <w:vAlign w:val="center"/>
            <w:hideMark/>
          </w:tcPr>
          <w:p w14:paraId="4DC42465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Azul (info) / Rojo (muerte) / Naranja (discapacidad)</w:t>
            </w:r>
          </w:p>
        </w:tc>
        <w:tc>
          <w:tcPr>
            <w:tcW w:w="0" w:type="auto"/>
            <w:vAlign w:val="center"/>
            <w:hideMark/>
          </w:tcPr>
          <w:p w14:paraId="78B50E94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#007ACC</w:t>
            </w: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#E53935</w:t>
            </w: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#FB8C00</w:t>
            </w:r>
          </w:p>
        </w:tc>
      </w:tr>
      <w:tr w:rsidR="002D39D9" w:rsidRPr="002D39D9" w14:paraId="7F2D5757" w14:textId="77777777" w:rsidTr="002D3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2E80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Textos de datos</w:t>
            </w:r>
          </w:p>
        </w:tc>
        <w:tc>
          <w:tcPr>
            <w:tcW w:w="0" w:type="auto"/>
            <w:vAlign w:val="center"/>
            <w:hideMark/>
          </w:tcPr>
          <w:p w14:paraId="50F8A8FC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Negro o Gris oscuro</w:t>
            </w:r>
          </w:p>
        </w:tc>
        <w:tc>
          <w:tcPr>
            <w:tcW w:w="0" w:type="auto"/>
            <w:vAlign w:val="center"/>
            <w:hideMark/>
          </w:tcPr>
          <w:p w14:paraId="6E77A622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#212121</w:t>
            </w: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 o </w:t>
            </w: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#424242</w:t>
            </w:r>
          </w:p>
        </w:tc>
      </w:tr>
      <w:tr w:rsidR="002D39D9" w:rsidRPr="002D39D9" w14:paraId="4E23CC9D" w14:textId="77777777" w:rsidTr="002D3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A184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Gráfico de dona</w:t>
            </w:r>
          </w:p>
        </w:tc>
        <w:tc>
          <w:tcPr>
            <w:tcW w:w="0" w:type="auto"/>
            <w:vAlign w:val="center"/>
            <w:hideMark/>
          </w:tcPr>
          <w:p w14:paraId="0D4CF0A4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Azul, Naranja, Gris</w:t>
            </w:r>
          </w:p>
        </w:tc>
        <w:tc>
          <w:tcPr>
            <w:tcW w:w="0" w:type="auto"/>
            <w:vAlign w:val="center"/>
            <w:hideMark/>
          </w:tcPr>
          <w:p w14:paraId="5BB87315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#0288D1</w:t>
            </w: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#F57C00</w:t>
            </w: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#9E9E9E</w:t>
            </w:r>
          </w:p>
        </w:tc>
      </w:tr>
      <w:tr w:rsidR="002D39D9" w:rsidRPr="002D39D9" w14:paraId="3AE89AED" w14:textId="77777777" w:rsidTr="002D3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70A9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Línea de tiempo</w:t>
            </w:r>
          </w:p>
        </w:tc>
        <w:tc>
          <w:tcPr>
            <w:tcW w:w="0" w:type="auto"/>
            <w:vAlign w:val="center"/>
            <w:hideMark/>
          </w:tcPr>
          <w:p w14:paraId="5787E420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Línea azul con puntos rojos para picos</w:t>
            </w:r>
          </w:p>
        </w:tc>
        <w:tc>
          <w:tcPr>
            <w:tcW w:w="0" w:type="auto"/>
            <w:vAlign w:val="center"/>
            <w:hideMark/>
          </w:tcPr>
          <w:p w14:paraId="13478C93" w14:textId="77777777" w:rsidR="002D39D9" w:rsidRPr="002D39D9" w:rsidRDefault="002D39D9" w:rsidP="002D39D9">
            <w:pPr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</w:pP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#0288D1</w:t>
            </w:r>
            <w:r w:rsidRPr="002D39D9">
              <w:rPr>
                <w:rFonts w:ascii="Times New Roman" w:eastAsia="Times New Roman" w:hAnsi="Times New Roman" w:cs="Times New Roman"/>
                <w:kern w:val="0"/>
                <w:lang w:val="es-CR" w:eastAsia="es-MX"/>
                <w14:ligatures w14:val="none"/>
              </w:rPr>
              <w:t>, </w:t>
            </w:r>
            <w:r w:rsidRPr="002D39D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s-CR" w:eastAsia="es-MX"/>
                <w14:ligatures w14:val="none"/>
              </w:rPr>
              <w:t>#D32F2F</w:t>
            </w:r>
          </w:p>
        </w:tc>
      </w:tr>
    </w:tbl>
    <w:p w14:paraId="088C406E" w14:textId="77777777" w:rsidR="002D39D9" w:rsidRPr="002D39D9" w:rsidRDefault="002D39D9" w:rsidP="002D39D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lang w:val="es-CR" w:eastAsia="es-MX"/>
          <w14:ligatures w14:val="none"/>
        </w:rPr>
        <w:t>🧩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 xml:space="preserve"> Tip extra:</w:t>
      </w:r>
    </w:p>
    <w:p w14:paraId="079076A2" w14:textId="77777777" w:rsidR="002D39D9" w:rsidRPr="002D39D9" w:rsidRDefault="002D39D9" w:rsidP="002D39D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Usá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espacio negativo generoso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. No llenés el banner de texto: dejá que respire visualmente. Un lector debe 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lang w:val="es-CR" w:eastAsia="es-MX"/>
          <w14:ligatures w14:val="none"/>
        </w:rPr>
        <w:t>entenderlo en 10 segundos</w:t>
      </w: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 desde lejos.</w:t>
      </w:r>
    </w:p>
    <w:p w14:paraId="4C23E0F2" w14:textId="77777777" w:rsidR="002D39D9" w:rsidRPr="002D39D9" w:rsidRDefault="00C33396" w:rsidP="002D39D9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  <w:r w:rsidRPr="00C33396">
        <w:rPr>
          <w:rFonts w:ascii="Times New Roman" w:eastAsia="Times New Roman" w:hAnsi="Times New Roman" w:cs="Times New Roman"/>
          <w:noProof/>
          <w:kern w:val="0"/>
          <w:lang w:val="es-CR" w:eastAsia="es-MX"/>
        </w:rPr>
        <w:pict w14:anchorId="158B4E63">
          <v:rect id="_x0000_i1041" alt="" style="width:441.9pt;height:.05pt;mso-width-percent:0;mso-height-percent:0;mso-width-percent:0;mso-height-percent:0" o:hralign="center" o:hrstd="t" o:hrnoshade="t" o:hr="t" fillcolor="black" stroked="f"/>
        </w:pict>
      </w:r>
    </w:p>
    <w:p w14:paraId="17797151" w14:textId="77777777" w:rsidR="002D39D9" w:rsidRPr="002D39D9" w:rsidRDefault="002D39D9" w:rsidP="002D39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</w:pPr>
      <w:r w:rsidRPr="002D39D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🪪</w:t>
      </w:r>
      <w:r w:rsidRPr="002D39D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s-CR" w:eastAsia="es-MX"/>
          <w14:ligatures w14:val="none"/>
        </w:rPr>
        <w:t> 6. Pie del banner (logo + contacto/institución) – altura ~10–15 cm</w:t>
      </w:r>
    </w:p>
    <w:p w14:paraId="28FCFC41" w14:textId="77777777" w:rsidR="002D39D9" w:rsidRPr="002D39D9" w:rsidRDefault="002D39D9" w:rsidP="002D39D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Logo institucional a la izquierda.</w:t>
      </w:r>
    </w:p>
    <w:p w14:paraId="0C661C90" w14:textId="77777777" w:rsidR="002D39D9" w:rsidRPr="002D39D9" w:rsidRDefault="002D39D9" w:rsidP="002D39D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Nombre del proyecto o autoría a la derecha.</w:t>
      </w:r>
    </w:p>
    <w:p w14:paraId="446276B6" w14:textId="77777777" w:rsidR="002D39D9" w:rsidRPr="002D39D9" w:rsidRDefault="002D39D9" w:rsidP="002D39D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</w:pPr>
      <w:r w:rsidRPr="002D39D9">
        <w:rPr>
          <w:rFonts w:ascii="Times New Roman" w:eastAsia="Times New Roman" w:hAnsi="Times New Roman" w:cs="Times New Roman"/>
          <w:color w:val="000000"/>
          <w:kern w:val="0"/>
          <w:lang w:val="es-CR" w:eastAsia="es-MX"/>
          <w14:ligatures w14:val="none"/>
        </w:rPr>
        <w:t>Color de fondo neutro (gris claro o azul muy pálido).</w:t>
      </w:r>
    </w:p>
    <w:p w14:paraId="1070F904" w14:textId="77777777" w:rsidR="002D39D9" w:rsidRPr="002D39D9" w:rsidRDefault="00C33396" w:rsidP="002D39D9">
      <w:pPr>
        <w:rPr>
          <w:rFonts w:ascii="Times New Roman" w:eastAsia="Times New Roman" w:hAnsi="Times New Roman" w:cs="Times New Roman"/>
          <w:kern w:val="0"/>
          <w:lang w:val="es-CR" w:eastAsia="es-MX"/>
          <w14:ligatures w14:val="none"/>
        </w:rPr>
      </w:pPr>
      <w:r w:rsidRPr="00C33396">
        <w:rPr>
          <w:rFonts w:ascii="Times New Roman" w:eastAsia="Times New Roman" w:hAnsi="Times New Roman" w:cs="Times New Roman"/>
          <w:noProof/>
          <w:kern w:val="0"/>
          <w:lang w:val="es-CR" w:eastAsia="es-MX"/>
        </w:rPr>
        <w:pict w14:anchorId="1C4AF792">
          <v:rect id="_x0000_i1040" alt="" style="width:441.9pt;height:.05pt;mso-width-percent:0;mso-height-percent:0;mso-width-percent:0;mso-height-percent:0" o:hralign="center" o:hrstd="t" o:hrnoshade="t" o:hr="t" fillcolor="black" stroked="f"/>
        </w:pict>
      </w:r>
    </w:p>
    <w:p w14:paraId="107DFB9D" w14:textId="77777777" w:rsidR="002D39D9" w:rsidRPr="009D66BA" w:rsidRDefault="002D39D9">
      <w:pPr>
        <w:rPr>
          <w:lang w:val="es-CR"/>
        </w:rPr>
      </w:pPr>
    </w:p>
    <w:sectPr w:rsidR="002D39D9" w:rsidRPr="009D66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76D"/>
    <w:multiLevelType w:val="hybridMultilevel"/>
    <w:tmpl w:val="E12011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67D9"/>
    <w:multiLevelType w:val="multilevel"/>
    <w:tmpl w:val="7E0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01CED"/>
    <w:multiLevelType w:val="multilevel"/>
    <w:tmpl w:val="ACA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B5900"/>
    <w:multiLevelType w:val="multilevel"/>
    <w:tmpl w:val="365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577BA"/>
    <w:multiLevelType w:val="multilevel"/>
    <w:tmpl w:val="E168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A2DF1"/>
    <w:multiLevelType w:val="multilevel"/>
    <w:tmpl w:val="8B1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7A91"/>
    <w:multiLevelType w:val="multilevel"/>
    <w:tmpl w:val="DFC6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70354"/>
    <w:multiLevelType w:val="multilevel"/>
    <w:tmpl w:val="B39A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F25D2"/>
    <w:multiLevelType w:val="multilevel"/>
    <w:tmpl w:val="55D2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761B3"/>
    <w:multiLevelType w:val="multilevel"/>
    <w:tmpl w:val="A72E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2589B"/>
    <w:multiLevelType w:val="multilevel"/>
    <w:tmpl w:val="19AC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51C18"/>
    <w:multiLevelType w:val="multilevel"/>
    <w:tmpl w:val="0F4A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06E34"/>
    <w:multiLevelType w:val="multilevel"/>
    <w:tmpl w:val="183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35000"/>
    <w:multiLevelType w:val="multilevel"/>
    <w:tmpl w:val="BA6C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25758"/>
    <w:multiLevelType w:val="multilevel"/>
    <w:tmpl w:val="38D6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C4B06"/>
    <w:multiLevelType w:val="multilevel"/>
    <w:tmpl w:val="B0E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B7DA0"/>
    <w:multiLevelType w:val="multilevel"/>
    <w:tmpl w:val="8B2C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187114">
    <w:abstractNumId w:val="0"/>
  </w:num>
  <w:num w:numId="2" w16cid:durableId="168452024">
    <w:abstractNumId w:val="11"/>
  </w:num>
  <w:num w:numId="3" w16cid:durableId="781458472">
    <w:abstractNumId w:val="15"/>
  </w:num>
  <w:num w:numId="4" w16cid:durableId="1905949679">
    <w:abstractNumId w:val="7"/>
  </w:num>
  <w:num w:numId="5" w16cid:durableId="1770077653">
    <w:abstractNumId w:val="6"/>
  </w:num>
  <w:num w:numId="6" w16cid:durableId="795299992">
    <w:abstractNumId w:val="10"/>
  </w:num>
  <w:num w:numId="7" w16cid:durableId="2012022444">
    <w:abstractNumId w:val="4"/>
  </w:num>
  <w:num w:numId="8" w16cid:durableId="1722823998">
    <w:abstractNumId w:val="3"/>
  </w:num>
  <w:num w:numId="9" w16cid:durableId="1644387959">
    <w:abstractNumId w:val="8"/>
  </w:num>
  <w:num w:numId="10" w16cid:durableId="988827171">
    <w:abstractNumId w:val="5"/>
  </w:num>
  <w:num w:numId="11" w16cid:durableId="1169717793">
    <w:abstractNumId w:val="2"/>
  </w:num>
  <w:num w:numId="12" w16cid:durableId="243420704">
    <w:abstractNumId w:val="1"/>
  </w:num>
  <w:num w:numId="13" w16cid:durableId="114568691">
    <w:abstractNumId w:val="9"/>
  </w:num>
  <w:num w:numId="14" w16cid:durableId="223831409">
    <w:abstractNumId w:val="16"/>
  </w:num>
  <w:num w:numId="15" w16cid:durableId="1635479755">
    <w:abstractNumId w:val="14"/>
  </w:num>
  <w:num w:numId="16" w16cid:durableId="666060776">
    <w:abstractNumId w:val="12"/>
  </w:num>
  <w:num w:numId="17" w16cid:durableId="4596153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BA"/>
    <w:rsid w:val="002D39D9"/>
    <w:rsid w:val="008845C7"/>
    <w:rsid w:val="008D6052"/>
    <w:rsid w:val="009D66BA"/>
    <w:rsid w:val="00B93B73"/>
    <w:rsid w:val="00C33396"/>
    <w:rsid w:val="00E850D9"/>
    <w:rsid w:val="00ED519E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5FC34"/>
  <w15:chartTrackingRefBased/>
  <w15:docId w15:val="{A31AB07C-F4CD-0E46-8DB0-5507D70F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6BA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D6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6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D6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6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6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6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6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6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9D66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9D66BA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9D66BA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6BA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6BA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6BA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6BA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6BA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D66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6BA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6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6BA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D66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6BA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D6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6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6BA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D66B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D6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2D39D9"/>
  </w:style>
  <w:style w:type="character" w:styleId="Textoennegrita">
    <w:name w:val="Strong"/>
    <w:basedOn w:val="Fuentedeprrafopredeter"/>
    <w:uiPriority w:val="22"/>
    <w:qFormat/>
    <w:rsid w:val="002D39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39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R"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2D39D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D39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4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1081</Words>
  <Characters>5948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fer quesada chavarria</dc:creator>
  <cp:keywords/>
  <dc:description/>
  <cp:lastModifiedBy>M fer quesada chavarria</cp:lastModifiedBy>
  <cp:revision>2</cp:revision>
  <dcterms:created xsi:type="dcterms:W3CDTF">2025-08-19T16:29:00Z</dcterms:created>
  <dcterms:modified xsi:type="dcterms:W3CDTF">2025-08-19T16:52:00Z</dcterms:modified>
</cp:coreProperties>
</file>