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n-US"/>
        </w:rPr>
        <w:t>CLIENT IT AND EQUIPMENT QUESTIONNAIRE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n-US"/>
        </w:rPr>
        <w:t>Client Name:</w:t>
      </w:r>
      <w:r>
        <w:rPr>
          <w:rFonts w:ascii="Arial" w:hAnsi="Arial"/>
          <w:rtl w:val="0"/>
          <w:lang w:val="en-US"/>
        </w:rPr>
        <w:t xml:space="preserve">   </w:t>
      </w:r>
      <w:r>
        <w:rPr>
          <w:rFonts w:ascii="Arial" w:hAnsi="Arial"/>
          <w:u w:val="single"/>
          <w:rtl w:val="0"/>
          <w:lang w:val="en-US"/>
        </w:rPr>
        <w:t>AGM Technology (BVI) Inc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b w:val="1"/>
          <w:bCs w:val="1"/>
          <w:rtl w:val="0"/>
          <w:lang w:val="en-US"/>
        </w:rPr>
        <w:t>Year/Period End: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u w:val="single"/>
          <w:rtl w:val="0"/>
          <w:lang w:val="en-US"/>
        </w:rPr>
        <w:t>31 December 2025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1: IT Equipment Inventory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Please provide details of all key IT equipment used in operations during the period.</w:t>
      </w:r>
    </w:p>
    <w:tbl>
      <w:tblPr>
        <w:tblW w:w="1217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60"/>
        <w:gridCol w:w="2481"/>
        <w:gridCol w:w="2216"/>
        <w:gridCol w:w="1479"/>
        <w:gridCol w:w="2481"/>
        <w:gridCol w:w="1760"/>
      </w:tblGrid>
      <w:tr>
        <w:tblPrEx>
          <w:shd w:val="clear" w:color="auto" w:fill="cad1d7"/>
        </w:tblPrEx>
        <w:trPr>
          <w:trHeight w:val="286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Equipment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Make and Model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Serial Number</w:t>
            </w:r>
          </w:p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Installation Date</w:t>
            </w:r>
          </w:p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Mac Mini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M4 2024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Main Office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MacBook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Air M3 13</w:t>
            </w:r>
            <w:r>
              <w:rPr>
                <w:rFonts w:ascii="Arial" w:hAnsi="Arial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Main Office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Mac Mini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M2 2022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Main Office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216" w:hanging="216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ind w:left="108" w:hanging="108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2: Application Systems Overview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Please list all significant applications/systems used in financial reporting or operations.</w:t>
      </w:r>
    </w:p>
    <w:tbl>
      <w:tblPr>
        <w:tblW w:w="1295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73"/>
        <w:gridCol w:w="867"/>
        <w:gridCol w:w="1360"/>
        <w:gridCol w:w="1977"/>
        <w:gridCol w:w="1235"/>
        <w:gridCol w:w="827"/>
        <w:gridCol w:w="1020"/>
        <w:gridCol w:w="909"/>
        <w:gridCol w:w="938"/>
        <w:gridCol w:w="1397"/>
        <w:gridCol w:w="1147"/>
      </w:tblGrid>
      <w:tr>
        <w:tblPrEx>
          <w:shd w:val="clear" w:color="auto" w:fill="cad1d7"/>
        </w:tblPrEx>
        <w:trPr>
          <w:trHeight w:val="1181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Application Name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Version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 of Current Installation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Business Cycle/Transactions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Part of Suite/Add-on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Source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External Vendor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Service Org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Service Model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Service Org Deployment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Comments</w:t>
            </w:r>
          </w:p>
        </w:tc>
      </w:tr>
      <w:tr>
        <w:tblPrEx>
          <w:shd w:val="clear" w:color="auto" w:fill="cad1d7"/>
        </w:tblPrEx>
        <w:trPr>
          <w:trHeight w:val="141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Python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3.x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Supports data processing and financial reporting workflows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Standalone + integration scripts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Custom developed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Open-source ecosystem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N/A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Self-managed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N/A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Used to support internal processing tasks</w:t>
            </w:r>
          </w:p>
        </w:tc>
      </w:tr>
      <w:tr>
        <w:tblPrEx>
          <w:shd w:val="clear" w:color="auto" w:fill="cad1d7"/>
        </w:tblPrEx>
        <w:trPr>
          <w:trHeight w:val="197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Microsoft Excel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Microsoft 365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Revenues, Purchases, Payroll, Financial Reporting, Inventory, Investments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Microsoft Office suite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Off-the-shelf package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Microsoft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Microsoft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SaaS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Cloud (USA)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Core spreadsheet and analysis tool</w:t>
            </w:r>
          </w:p>
        </w:tc>
      </w:tr>
      <w:tr>
        <w:tblPrEx>
          <w:shd w:val="clear" w:color="auto" w:fill="cad1d7"/>
        </w:tblPrEx>
        <w:trPr>
          <w:trHeight w:val="253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</w:rPr>
              <w:t>PowerBI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Power BI Service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Revenues, Purchases, Payroll, Financial Reporting, Inventory, Investments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Microsoft analytics add-on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Off-the-shelf package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Microsoft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Microsoft Azure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SaaS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Cloud (USA)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Storage through Azure BLOB and Azure SQL Database</w:t>
            </w:r>
          </w:p>
        </w:tc>
      </w:tr>
      <w:tr>
        <w:tblPrEx>
          <w:shd w:val="clear" w:color="auto" w:fill="cad1d7"/>
        </w:tblPrEx>
        <w:trPr>
          <w:trHeight w:val="281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Google Workspace (G-suite)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Current cloud version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Document management and supporting workflows across all major cycles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Productivity suite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Off-the-shelf package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Google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Google Cloud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SaaS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Cloud (USA)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Includes files used with PDF/CSV exchange and reporting support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ind w:left="108" w:hanging="108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3: Application Functionality and Data Processing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For each key application listed above, please provide additional details.</w:t>
      </w:r>
    </w:p>
    <w:tbl>
      <w:tblPr>
        <w:tblW w:w="129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02"/>
        <w:gridCol w:w="1328"/>
        <w:gridCol w:w="2522"/>
        <w:gridCol w:w="1722"/>
        <w:gridCol w:w="1921"/>
        <w:gridCol w:w="1920"/>
        <w:gridCol w:w="2045"/>
      </w:tblGrid>
      <w:tr>
        <w:tblPrEx>
          <w:shd w:val="clear" w:color="auto" w:fill="cad1d7"/>
        </w:tblPrEx>
        <w:trPr>
          <w:trHeight w:val="872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Application Name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Component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Automation (Manual/Automated)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System Generated Reports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Data Inputs and System Interfaces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Volume and Complexity of Data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Emerging Technologies (if any)</w:t>
            </w:r>
          </w:p>
        </w:tc>
      </w:tr>
      <w:tr>
        <w:tblPrEx>
          <w:shd w:val="clear" w:color="auto" w:fill="cad1d7"/>
        </w:tblPrEx>
        <w:trPr>
          <w:trHeight w:val="1412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Python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Custom scripts and data processing modules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Automated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Transformation logs, validation outputs, and processing summaries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Inputs from internal files (CSV/XLSX/PDF extracts) and curated datasets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Medium to high volume; moderate complexity due to transformation and validation rules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No emerging AI/ML components in production use for this period</w:t>
            </w:r>
          </w:p>
        </w:tc>
      </w:tr>
      <w:tr>
        <w:tblPrEx>
          <w:shd w:val="clear" w:color="auto" w:fill="cad1d7"/>
        </w:tblPrEx>
        <w:trPr>
          <w:trHeight w:val="1692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Microsoft Excel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Spreadsheets, formulas, pivots, and control workbooks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Manual with partial automation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Working papers, reconciliations, schedules, and management reports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Data imports from Python outputs, manual entries, and external statements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Medium to high volume; moderate complexity with multi-sheet dependencies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No emerging technologies applied; standard spreadsheet functionality</w:t>
            </w:r>
          </w:p>
        </w:tc>
      </w:tr>
      <w:tr>
        <w:tblPrEx>
          <w:shd w:val="clear" w:color="auto" w:fill="cad1d7"/>
        </w:tblPrEx>
        <w:trPr>
          <w:trHeight w:val="1692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Power BI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Dashboards, semantic models, and refresh pipelines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Automated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Interactive dashboards, KPI summaries, and drill-down analytics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Inputs from Excel/Python-prepared datasets and cloud storage connectors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Medium to high volume; moderate/high complexity in modeling and refresh logic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No generative AI features relied upon for financial reporting controls</w:t>
            </w:r>
          </w:p>
        </w:tc>
      </w:tr>
      <w:tr>
        <w:tc>
          <w:tcPr>
            <w:tcW w:type="dxa" w:w="1502"/>
          </w:tcPr>
          <w:p>
            <w:r>
              <w:t>Google Workspace (G Suite)</w:t>
            </w:r>
          </w:p>
        </w:tc>
        <w:tc>
          <w:tcPr>
            <w:tcW w:type="dxa" w:w="1328"/>
          </w:tcPr>
          <w:p>
            <w:r>
              <w:t>Drive, Docs, Sheets, and shared collaboration spaces</w:t>
            </w:r>
          </w:p>
        </w:tc>
        <w:tc>
          <w:tcPr>
            <w:tcW w:type="dxa" w:w="2522"/>
          </w:tcPr>
          <w:p>
            <w:r>
              <w:t>Manual with workflow-based automation</w:t>
            </w:r>
          </w:p>
        </w:tc>
        <w:tc>
          <w:tcPr>
            <w:tcW w:type="dxa" w:w="1722"/>
          </w:tcPr>
          <w:p>
            <w:r>
              <w:t>Document histories, shared files, and collaboration records</w:t>
            </w:r>
          </w:p>
        </w:tc>
        <w:tc>
          <w:tcPr>
            <w:tcW w:type="dxa" w:w="1921"/>
          </w:tcPr>
          <w:p>
            <w:r>
              <w:t>User-created documents and shared files exchanged with Excel/PDF/CSV workflows</w:t>
            </w:r>
          </w:p>
        </w:tc>
        <w:tc>
          <w:tcPr>
            <w:tcW w:type="dxa" w:w="1920"/>
          </w:tcPr>
          <w:p>
            <w:r>
              <w:t>Medium volume; low to moderate complexity focused on collaboration/document control</w:t>
            </w:r>
          </w:p>
        </w:tc>
        <w:tc>
          <w:tcPr>
            <w:tcW w:type="dxa" w:w="2045"/>
          </w:tcPr>
          <w:p>
            <w:r>
              <w:t>No emerging technologies; standard cloud productivity tooling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ind w:left="108" w:hanging="108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4: General IT Environment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Are there any significant changes to IT systems during the period?</w:t>
      </w:r>
      <w:r>
        <w:rPr>
          <w:rFonts w:ascii="Arial" w:cs="Arial" w:hAnsi="Arial" w:eastAsia="Arial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Yes </w:t>
      </w:r>
      <w:r>
        <w:rPr>
          <w:rFonts w:ascii="Arial Unicode MS" w:hAnsi="Arial Unicode MS" w:hint="default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yes, please provide details: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numPr>
          <w:ilvl w:val="0"/>
          <w:numId w:val="3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Are any systems outsourced to third-party service providers?</w:t>
      </w:r>
      <w:r>
        <w:rPr>
          <w:rFonts w:ascii="Arial" w:cs="Arial" w:hAnsi="Arial" w:eastAsia="Arial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Yes </w:t>
      </w:r>
      <w:r>
        <w:rPr>
          <w:rFonts w:ascii="Arial Unicode MS" w:hAnsi="Arial Unicode MS" w:hint="default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yes, please specify:</w:t>
      </w:r>
    </w:p>
    <w:p>
      <w:pPr>
        <w:pStyle w:val="Body A"/>
      </w:pPr>
      <w:r>
        <w:rPr>
          <w:rFonts w:ascii="Arial" w:hAnsi="Arial"/>
          <w:rtl w:val="0"/>
          <w:lang w:val="en-US"/>
        </w:rPr>
        <w:t>Yes. Key services are externally hosted by Google Cloud/Google Workspace and Microsoft (including Power BI on Azure infrastructure), with cloud hosting and data storage in the USA.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Are there controls in place over access to systems (e.g., user access controls)? Please describe the controls in place. </w:t>
      </w:r>
      <w:r>
        <w:rPr>
          <w:rFonts w:ascii="Arial" w:cs="Arial" w:hAnsi="Arial" w:eastAsia="Arial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Yes </w:t>
      </w:r>
      <w:r>
        <w:rPr>
          <w:rFonts w:ascii="Arial Unicode MS" w:hAnsi="Arial Unicode MS" w:hint="default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no, please explain: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Have there been any IT-related incidents (e.g., system failures, cybersecurity breaches)?</w:t>
      </w:r>
      <w:r>
        <w:rPr>
          <w:rFonts w:ascii="Arial" w:cs="Arial" w:hAnsi="Arial" w:eastAsia="Arial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Yes </w:t>
      </w:r>
      <w:r>
        <w:rPr>
          <w:rFonts w:ascii="Arial Unicode MS" w:hAnsi="Arial Unicode MS" w:hint="default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yes, please provide details:</w:t>
      </w:r>
    </w:p>
    <w:sectPr>
      <w:headerReference w:type="default" r:id="rId4"/>
      <w:footerReference w:type="default" r:id="rId5"/>
      <w:pgSz w:w="15840" w:h="12240" w:orient="landscape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5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2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9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7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9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5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