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2E378" w14:textId="1872AE48" w:rsidR="00B5064D" w:rsidRPr="003E3389" w:rsidRDefault="00B5064D" w:rsidP="00846472">
      <w:pPr>
        <w:spacing w:after="0"/>
        <w:jc w:val="both"/>
        <w:rPr>
          <w:rFonts w:ascii="Times New Roman" w:hAnsi="Times New Roman" w:cs="Times New Roman"/>
        </w:rPr>
      </w:pPr>
    </w:p>
    <w:p w14:paraId="69BEDD45" w14:textId="6195C103" w:rsidR="00037878" w:rsidRPr="003E3389" w:rsidRDefault="00891146" w:rsidP="003E3389">
      <w:pPr>
        <w:spacing w:after="0"/>
        <w:jc w:val="center"/>
        <w:rPr>
          <w:rFonts w:ascii="Times New Roman" w:hAnsi="Times New Roman" w:cs="Times New Roman"/>
          <w:b/>
          <w:bCs/>
          <w:sz w:val="32"/>
          <w:szCs w:val="32"/>
        </w:rPr>
      </w:pPr>
      <w:r>
        <w:rPr>
          <w:rFonts w:ascii="Times New Roman" w:hAnsi="Times New Roman" w:cs="Times New Roman"/>
          <w:b/>
          <w:bCs/>
          <w:sz w:val="32"/>
          <w:szCs w:val="32"/>
        </w:rPr>
        <w:t xml:space="preserve">Department of Computer Science and Engineering</w:t>
      </w:r>
    </w:p>
    <w:p w14:paraId="0BE79CB2" w14:textId="491A7D8F" w:rsidR="00891146" w:rsidRPr="003E3389" w:rsidRDefault="005C06B0" w:rsidP="003E3389">
      <w:pPr>
        <w:spacing w:after="0"/>
        <w:jc w:val="center"/>
        <w:rPr>
          <w:rFonts w:ascii="Times New Roman" w:hAnsi="Times New Roman" w:cs="Times New Roman"/>
          <w:b/>
          <w:bCs/>
          <w:sz w:val="32"/>
          <w:szCs w:val="32"/>
        </w:rPr>
      </w:pPr>
      <w:r>
        <w:rPr>
          <w:rFonts w:ascii="Times New Roman" w:hAnsi="Times New Roman" w:cs="Times New Roman"/>
          <w:b/>
          <w:bCs/>
          <w:sz w:val="32"/>
          <w:szCs w:val="32"/>
        </w:rPr>
        <w:t xml:space="preserve">2024 CSE BATCH</w:t>
      </w:r>
    </w:p>
    <w:p w14:paraId="209A2254" w14:textId="184FBF41" w:rsidR="00B35E38" w:rsidRPr="003E3389" w:rsidRDefault="00790D6A" w:rsidP="003E3389">
      <w:pPr>
        <w:spacing w:after="0"/>
        <w:jc w:val="center"/>
        <w:rPr>
          <w:rFonts w:ascii="Times New Roman" w:hAnsi="Times New Roman" w:cs="Times New Roman"/>
          <w:b/>
          <w:bCs/>
          <w:sz w:val="32"/>
          <w:szCs w:val="32"/>
        </w:rPr>
      </w:pPr>
      <w:r>
        <w:rPr>
          <w:rFonts w:ascii="Times New Roman" w:hAnsi="Times New Roman" w:cs="Times New Roman"/>
          <w:b/>
          <w:bCs/>
          <w:sz w:val="32"/>
          <w:szCs w:val="32"/>
        </w:rPr>
        <w:t>23CSE463 – Quantum Computing</w:t>
      </w:r>
    </w:p>
    <w:p w14:paraId="689DA7DF" w14:textId="77777777" w:rsidR="00CB5C9F" w:rsidRPr="003E3389" w:rsidRDefault="00CB5C9F" w:rsidP="00846472">
      <w:pPr>
        <w:spacing w:after="0"/>
        <w:jc w:val="both"/>
        <w:rPr>
          <w:rFonts w:ascii="Times New Roman" w:hAnsi="Times New Roman" w:cs="Times New Roman"/>
          <w:b/>
          <w:bCs/>
          <w:sz w:val="32"/>
          <w:szCs w:val="32"/>
        </w:rPr>
      </w:pPr>
    </w:p>
    <w:p w14:paraId="7E577FA0" w14:textId="77777777" w:rsidR="00CB5C9F" w:rsidRPr="003E3389" w:rsidRDefault="00CB5C9F" w:rsidP="00846472">
      <w:pPr>
        <w:spacing w:after="0"/>
        <w:jc w:val="both"/>
        <w:rPr>
          <w:rFonts w:ascii="Times New Roman" w:hAnsi="Times New Roman" w:cs="Times New Roman"/>
          <w:b/>
          <w:bCs/>
          <w:sz w:val="32"/>
          <w:szCs w:val="32"/>
        </w:rPr>
      </w:pPr>
    </w:p>
    <w:p w14:paraId="00A42D92" w14:textId="77777777" w:rsidR="00CB5C9F" w:rsidRPr="003E3389" w:rsidRDefault="00CB5C9F" w:rsidP="00846472">
      <w:pPr>
        <w:spacing w:after="0"/>
        <w:jc w:val="both"/>
        <w:rPr>
          <w:rFonts w:ascii="Times New Roman" w:hAnsi="Times New Roman" w:cs="Times New Roman"/>
          <w:b/>
          <w:bCs/>
          <w:sz w:val="32"/>
          <w:szCs w:val="32"/>
        </w:rPr>
      </w:pPr>
    </w:p>
    <w:p w14:paraId="63BCDC1F" w14:textId="77777777" w:rsidR="00CB5C9F" w:rsidRPr="003E3389" w:rsidRDefault="00CB5C9F" w:rsidP="00846472">
      <w:pPr>
        <w:spacing w:after="0"/>
        <w:jc w:val="both"/>
        <w:rPr>
          <w:rFonts w:ascii="Times New Roman" w:hAnsi="Times New Roman" w:cs="Times New Roman"/>
          <w:b/>
          <w:bCs/>
          <w:sz w:val="32"/>
          <w:szCs w:val="32"/>
        </w:rPr>
      </w:pPr>
    </w:p>
    <w:p w14:paraId="6E674EAC" w14:textId="0D773932" w:rsidR="00CB5C9F" w:rsidRPr="003E3389" w:rsidRDefault="0073484D" w:rsidP="003E3389">
      <w:pPr>
        <w:spacing w:after="0"/>
        <w:jc w:val="center"/>
        <w:rPr>
          <w:rFonts w:ascii="Times New Roman" w:hAnsi="Times New Roman" w:cs="Times New Roman"/>
          <w:b/>
          <w:bCs/>
          <w:sz w:val="32"/>
          <w:szCs w:val="32"/>
        </w:rPr>
      </w:pPr>
      <w:r>
        <w:rPr>
          <w:rFonts w:ascii="Times New Roman" w:hAnsi="Times New Roman" w:cs="Times New Roman"/>
          <w:b/>
          <w:bCs/>
          <w:sz w:val="32"/>
          <w:szCs w:val="32"/>
        </w:rPr>
        <w:t>Agneay B Nair</w:t>
      </w:r>
    </w:p>
    <w:p w14:paraId="115A9D45" w14:textId="1D6589CA" w:rsidR="0073484D" w:rsidRPr="003E3389" w:rsidRDefault="0073484D" w:rsidP="003E3389">
      <w:pPr>
        <w:spacing w:after="0"/>
        <w:jc w:val="center"/>
        <w:rPr>
          <w:rFonts w:ascii="Times New Roman" w:hAnsi="Times New Roman" w:cs="Times New Roman"/>
          <w:b/>
          <w:bCs/>
          <w:sz w:val="32"/>
          <w:szCs w:val="32"/>
        </w:rPr>
      </w:pPr>
      <w:r>
        <w:rPr>
          <w:rFonts w:ascii="Times New Roman" w:hAnsi="Times New Roman" w:cs="Times New Roman"/>
          <w:b/>
          <w:bCs/>
          <w:sz w:val="32"/>
          <w:szCs w:val="32"/>
        </w:rPr>
        <w:t>CH.SC.U4CSE24102</w:t>
      </w:r>
    </w:p>
    <w:p w14:paraId="3131DCBA" w14:textId="77777777" w:rsidR="00CB5C9F" w:rsidRPr="003E3389" w:rsidRDefault="00CB5C9F" w:rsidP="00846472">
      <w:pPr>
        <w:spacing w:after="0"/>
        <w:jc w:val="both"/>
        <w:rPr>
          <w:rFonts w:ascii="Times New Roman" w:hAnsi="Times New Roman" w:cs="Times New Roman"/>
          <w:b/>
          <w:bCs/>
          <w:sz w:val="32"/>
          <w:szCs w:val="32"/>
        </w:rPr>
      </w:pPr>
    </w:p>
    <w:p w14:paraId="5ADE311A" w14:textId="77777777" w:rsidR="00CB5C9F" w:rsidRPr="003E3389" w:rsidRDefault="00CB5C9F" w:rsidP="00846472">
      <w:pPr>
        <w:spacing w:after="0"/>
        <w:jc w:val="both"/>
        <w:rPr>
          <w:rFonts w:ascii="Times New Roman" w:hAnsi="Times New Roman" w:cs="Times New Roman"/>
          <w:b/>
          <w:bCs/>
          <w:sz w:val="32"/>
          <w:szCs w:val="32"/>
        </w:rPr>
      </w:pPr>
    </w:p>
    <w:p w14:paraId="5E25BE52" w14:textId="77777777" w:rsidR="00CB5C9F" w:rsidRPr="003E3389" w:rsidRDefault="00CB5C9F" w:rsidP="003E3389">
      <w:pPr>
        <w:spacing w:after="0"/>
        <w:jc w:val="center"/>
        <w:rPr>
          <w:rFonts w:ascii="Times New Roman" w:hAnsi="Times New Roman" w:cs="Times New Roman"/>
          <w:b/>
          <w:bCs/>
          <w:sz w:val="32"/>
          <w:szCs w:val="32"/>
        </w:rPr>
      </w:pPr>
    </w:p>
    <w:p w14:paraId="39EDB0D3" w14:textId="4668CE18" w:rsidR="00CB5C9F" w:rsidRPr="003E3389" w:rsidRDefault="00CB5C9F" w:rsidP="003E3389">
      <w:pPr>
        <w:spacing w:after="0"/>
        <w:jc w:val="center"/>
        <w:rPr>
          <w:rFonts w:ascii="Times New Roman" w:hAnsi="Times New Roman" w:cs="Times New Roman"/>
          <w:b/>
          <w:bCs/>
          <w:sz w:val="32"/>
          <w:szCs w:val="32"/>
        </w:rPr>
      </w:pPr>
      <w:r>
        <w:rPr>
          <w:rFonts w:ascii="Times New Roman" w:hAnsi="Times New Roman" w:cs="Times New Roman"/>
          <w:b/>
          <w:bCs/>
          <w:sz w:val="32"/>
          <w:szCs w:val="32"/>
        </w:rPr>
        <w:t>WORKSHEET</w:t>
      </w:r>
    </w:p>
    <w:p w14:paraId="248C6AE8" w14:textId="77777777" w:rsidR="00CB5C9F" w:rsidRPr="003E3389" w:rsidRDefault="00CB5C9F" w:rsidP="00846472">
      <w:pPr>
        <w:spacing w:before="240"/>
        <w:jc w:val="both"/>
        <w:rPr>
          <w:rFonts w:ascii="Times New Roman" w:hAnsi="Times New Roman" w:cs="Times New Roman"/>
          <w:b/>
          <w:bCs/>
          <w:sz w:val="28"/>
          <w:szCs w:val="28"/>
        </w:rPr>
      </w:pPr>
    </w:p>
    <w:p w14:paraId="7E955F77" w14:textId="77777777" w:rsidR="00CB5C9F" w:rsidRPr="003E3389" w:rsidRDefault="00CB5C9F" w:rsidP="00846472">
      <w:pPr>
        <w:spacing w:before="240"/>
        <w:jc w:val="both"/>
        <w:rPr>
          <w:rFonts w:ascii="Times New Roman" w:hAnsi="Times New Roman" w:cs="Times New Roman"/>
          <w:b/>
          <w:bCs/>
          <w:sz w:val="28"/>
          <w:szCs w:val="28"/>
        </w:rPr>
      </w:pPr>
    </w:p>
    <w:p w14:paraId="14CC66E7" w14:textId="77777777" w:rsidR="00CB5C9F" w:rsidRPr="003E3389" w:rsidRDefault="00CB5C9F" w:rsidP="00846472">
      <w:pPr>
        <w:spacing w:before="240"/>
        <w:jc w:val="both"/>
        <w:rPr>
          <w:rFonts w:ascii="Times New Roman" w:hAnsi="Times New Roman" w:cs="Times New Roman"/>
          <w:b/>
          <w:bCs/>
          <w:sz w:val="28"/>
          <w:szCs w:val="28"/>
        </w:rPr>
      </w:pPr>
    </w:p>
    <w:p w14:paraId="56619FC5" w14:textId="77777777" w:rsidR="00CB5C9F" w:rsidRPr="003E3389" w:rsidRDefault="00CB5C9F" w:rsidP="00846472">
      <w:pPr>
        <w:spacing w:before="240"/>
        <w:jc w:val="both"/>
        <w:rPr>
          <w:rFonts w:ascii="Times New Roman" w:hAnsi="Times New Roman" w:cs="Times New Roman"/>
          <w:b/>
          <w:bCs/>
          <w:sz w:val="28"/>
          <w:szCs w:val="28"/>
        </w:rPr>
      </w:pPr>
    </w:p>
    <w:p w14:paraId="4978AEDB" w14:textId="77777777" w:rsidR="00CB5C9F" w:rsidRPr="003E3389" w:rsidRDefault="00CB5C9F" w:rsidP="00846472">
      <w:pPr>
        <w:spacing w:before="240"/>
        <w:jc w:val="both"/>
        <w:rPr>
          <w:rFonts w:ascii="Times New Roman" w:hAnsi="Times New Roman" w:cs="Times New Roman"/>
          <w:b/>
          <w:bCs/>
          <w:sz w:val="28"/>
          <w:szCs w:val="28"/>
        </w:rPr>
      </w:pPr>
    </w:p>
    <w:p w14:paraId="5E8ABDDC" w14:textId="77777777" w:rsidR="00CB5C9F" w:rsidRPr="003E3389" w:rsidRDefault="00CB5C9F" w:rsidP="00846472">
      <w:pPr>
        <w:spacing w:before="240"/>
        <w:jc w:val="both"/>
        <w:rPr>
          <w:rFonts w:ascii="Times New Roman" w:hAnsi="Times New Roman" w:cs="Times New Roman"/>
          <w:b/>
          <w:bCs/>
          <w:sz w:val="28"/>
          <w:szCs w:val="28"/>
        </w:rPr>
      </w:pPr>
    </w:p>
    <w:p w14:paraId="7631FB25" w14:textId="77777777" w:rsidR="00CB5C9F" w:rsidRPr="003E3389" w:rsidRDefault="00CB5C9F" w:rsidP="00846472">
      <w:pPr>
        <w:spacing w:before="240"/>
        <w:jc w:val="both"/>
        <w:rPr>
          <w:rFonts w:ascii="Times New Roman" w:hAnsi="Times New Roman" w:cs="Times New Roman"/>
          <w:b/>
          <w:bCs/>
          <w:sz w:val="28"/>
          <w:szCs w:val="28"/>
        </w:rPr>
      </w:pPr>
    </w:p>
    <w:p w14:paraId="25E3CDCD" w14:textId="77777777" w:rsidR="00CB5C9F" w:rsidRPr="003E3389" w:rsidRDefault="00CB5C9F" w:rsidP="00846472">
      <w:pPr>
        <w:spacing w:before="240"/>
        <w:jc w:val="both"/>
        <w:rPr>
          <w:rFonts w:ascii="Times New Roman" w:hAnsi="Times New Roman" w:cs="Times New Roman"/>
          <w:b/>
          <w:bCs/>
          <w:sz w:val="28"/>
          <w:szCs w:val="28"/>
        </w:rPr>
      </w:pPr>
    </w:p>
    <w:p w14:paraId="4DD18728" w14:textId="77777777" w:rsidR="00CB5C9F" w:rsidRPr="003E3389" w:rsidRDefault="00CB5C9F" w:rsidP="00846472">
      <w:pPr>
        <w:spacing w:before="240"/>
        <w:jc w:val="both"/>
        <w:rPr>
          <w:rFonts w:ascii="Times New Roman" w:hAnsi="Times New Roman" w:cs="Times New Roman"/>
          <w:b/>
          <w:bCs/>
          <w:sz w:val="28"/>
          <w:szCs w:val="28"/>
        </w:rPr>
      </w:pPr>
    </w:p>
    <w:p w14:paraId="3E5FDA23" w14:textId="77777777" w:rsidR="00CB5C9F" w:rsidRPr="003E3389" w:rsidRDefault="00CB5C9F" w:rsidP="00846472">
      <w:pPr>
        <w:spacing w:before="240"/>
        <w:jc w:val="both"/>
        <w:rPr>
          <w:rFonts w:ascii="Times New Roman" w:hAnsi="Times New Roman" w:cs="Times New Roman"/>
          <w:b/>
          <w:bCs/>
          <w:sz w:val="28"/>
          <w:szCs w:val="28"/>
        </w:rPr>
      </w:pPr>
    </w:p>
    <w:p w14:paraId="7FF8239B" w14:textId="77777777" w:rsidR="00CB5C9F" w:rsidRPr="003E3389" w:rsidRDefault="00CB5C9F" w:rsidP="00846472">
      <w:pPr>
        <w:spacing w:before="240"/>
        <w:jc w:val="both"/>
        <w:rPr>
          <w:rFonts w:ascii="Times New Roman" w:hAnsi="Times New Roman" w:cs="Times New Roman"/>
          <w:b/>
          <w:bCs/>
          <w:sz w:val="28"/>
          <w:szCs w:val="28"/>
        </w:rPr>
      </w:pPr>
    </w:p>
    <w:p w14:paraId="1DBBA0EE" w14:textId="77777777" w:rsidR="00CB5C9F" w:rsidRPr="003E3389" w:rsidRDefault="00CB5C9F" w:rsidP="00846472">
      <w:pPr>
        <w:spacing w:before="240"/>
        <w:jc w:val="both"/>
        <w:rPr>
          <w:rFonts w:ascii="Times New Roman" w:hAnsi="Times New Roman" w:cs="Times New Roman"/>
          <w:b/>
          <w:bCs/>
          <w:sz w:val="28"/>
          <w:szCs w:val="28"/>
        </w:rPr>
      </w:pPr>
    </w:p>
    <w:p w14:paraId="6865A1D2" w14:textId="77777777" w:rsidR="00CB5C9F" w:rsidRPr="003E3389" w:rsidRDefault="00CB5C9F" w:rsidP="00846472">
      <w:pPr>
        <w:spacing w:before="240"/>
        <w:jc w:val="both"/>
        <w:rPr>
          <w:rFonts w:ascii="Times New Roman" w:hAnsi="Times New Roman" w:cs="Times New Roman"/>
          <w:b/>
          <w:bCs/>
          <w:sz w:val="28"/>
          <w:szCs w:val="28"/>
        </w:rPr>
      </w:pPr>
    </w:p>
    <w:p w14:paraId="69CB66B8" w14:textId="77777777" w:rsidR="00F15A97" w:rsidRPr="003E3389" w:rsidRDefault="00F15A97" w:rsidP="00846472">
      <w:pPr>
        <w:spacing w:before="240"/>
        <w:jc w:val="both"/>
        <w:rPr>
          <w:rFonts w:ascii="Times New Roman" w:hAnsi="Times New Roman" w:cs="Times New Roman"/>
          <w:b/>
          <w:bCs/>
          <w:sz w:val="28"/>
          <w:szCs w:val="28"/>
        </w:rPr>
      </w:pPr>
    </w:p>
    <w:p w14:paraId="4EEDA818" w14:textId="77777777" w:rsidR="00F15A97" w:rsidRPr="003E3389" w:rsidRDefault="00F15A97" w:rsidP="00846472">
      <w:pPr>
        <w:spacing w:before="240"/>
        <w:jc w:val="both"/>
        <w:rPr>
          <w:rFonts w:ascii="Times New Roman" w:hAnsi="Times New Roman" w:cs="Times New Roman"/>
          <w:b/>
          <w:bCs/>
          <w:sz w:val="28"/>
          <w:szCs w:val="28"/>
        </w:rPr>
      </w:pPr>
    </w:p>
    <w:p w14:paraId="16358299" w14:textId="2B96357A" w:rsidR="00CB5C9F" w:rsidRPr="003E3389" w:rsidRDefault="0073484D" w:rsidP="003E3389">
      <w:pPr>
        <w:jc w:val="center"/>
        <w:rPr>
          <w:rFonts w:ascii="Times New Roman" w:hAnsi="Times New Roman" w:cs="Times New Roman"/>
          <w:b/>
          <w:bCs/>
          <w:sz w:val="32"/>
          <w:szCs w:val="32"/>
        </w:rPr>
      </w:pPr>
      <w:r>
        <w:rPr>
          <w:rFonts w:ascii="Times New Roman" w:hAnsi="Times New Roman" w:cs="Times New Roman"/>
          <w:b/>
          <w:bCs/>
          <w:sz w:val="32"/>
          <w:szCs w:val="32"/>
        </w:rPr>
        <w:t xml:space="preserve">WORKSHEET- 4</w:t>
      </w:r>
    </w:p>
    <w:p w14:paraId="1DDFD9DD" w14:textId="4B0D403D" w:rsidR="00CB5C9F" w:rsidRPr="003E3389" w:rsidRDefault="00CB5C9F" w:rsidP="00846472">
      <w:pPr>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EX.NO : 4</w:t>
      </w:r>
    </w:p>
    <w:p w14:paraId="1A643A92" w14:textId="6255CC6A" w:rsidR="00BB73FD" w:rsidRPr="003E3389" w:rsidRDefault="00CB5C9F" w:rsidP="00846472">
      <w:pPr>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DATE  : 23/7/2026</w:t>
      </w:r>
    </w:p>
    <w:p w14:paraId="237DB3EB" w14:textId="77777777" w:rsidR="00172B78" w:rsidRDefault="00CB5C9F" w:rsidP="00846472">
      <w:pPr>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TITLE : Study of Parameterized Rotation Gates (Rx, Ry, and Rz) Using PennyLane</w:t>
      </w:r>
    </w:p>
    <w:p w14:paraId="6ED9C480" w14:textId="619B7253" w:rsidR="00BB73FD" w:rsidRPr="003E3389" w:rsidRDefault="00CB5C9F" w:rsidP="00846472">
      <w:pPr>
        <w:spacing w:before="240"/>
        <w:jc w:val="both"/>
        <w:rPr>
          <w:rFonts w:ascii="Times New Roman" w:hAnsi="Times New Roman" w:cs="Times New Roman"/>
          <w:b/>
          <w:bCs/>
          <w:sz w:val="28"/>
          <w:szCs w:val="28"/>
        </w:rPr>
      </w:pPr>
      <w:r>
        <w:rPr>
          <w:rFonts w:ascii="Times New Roman" w:hAnsi="Times New Roman" w:cs="Times New Roman"/>
          <w:b/>
          <w:bCs/>
          <w:sz w:val="28"/>
          <w:szCs w:val="28"/>
        </w:rPr>
        <w:t>AIM:</w:t>
      </w:r>
    </w:p>
    <w:p w14:paraId="0313FBEA" w14:textId="1A09F849" w:rsidR="0048727C" w:rsidRPr="003E3389" w:rsidRDefault="001A1B96" w:rsidP="00846472">
      <w:pPr>
        <w:spacing w:before="240"/>
        <w:jc w:val="both"/>
        <w:rPr>
          <w:rFonts w:ascii="Times New Roman" w:hAnsi="Times New Roman" w:cs="Times New Roman"/>
          <w:sz w:val="24"/>
          <w:szCs w:val="24"/>
        </w:rPr>
      </w:pPr>
      <w:r>
        <w:rPr>
          <w:rFonts w:ascii="Times New Roman" w:hAnsi="Times New Roman" w:cs="Times New Roman"/>
          <w:sz w:val="24"/>
          <w:szCs w:val="24"/>
        </w:rPr>
        <w:t>To design and simulate parameterized quantum circuits using Rotation-X (Rx), Rotation-Y (Ry), and Rotation-Z (Rz) gates in PennyLane, and study their influence on quantum state evolution, measurement probabilities, expectation values, and entanglement in single-qubit and multi-qubit quantum systems.</w:t>
      </w:r>
    </w:p>
    <w:p w14:paraId="4F801ACB" w14:textId="65798C9B" w:rsidR="00F15792" w:rsidRPr="003E3389" w:rsidRDefault="00F15792" w:rsidP="00846472">
      <w:pPr>
        <w:spacing w:before="240"/>
        <w:jc w:val="both"/>
        <w:rPr>
          <w:rFonts w:ascii="Times New Roman" w:hAnsi="Times New Roman" w:cs="Times New Roman"/>
          <w:b/>
          <w:bCs/>
          <w:sz w:val="28"/>
          <w:szCs w:val="28"/>
        </w:rPr>
      </w:pPr>
      <w:r>
        <w:rPr>
          <w:rFonts w:ascii="Times New Roman" w:hAnsi="Times New Roman" w:cs="Times New Roman"/>
          <w:b/>
          <w:bCs/>
          <w:sz w:val="28"/>
          <w:szCs w:val="28"/>
        </w:rPr>
        <w:t>APPARATUS REQUIRED:</w:t>
      </w:r>
    </w:p>
    <w:p w14:paraId="14C5E20C" w14:textId="694D43D4" w:rsidR="00F15792" w:rsidRPr="003E3389" w:rsidRDefault="00F15792" w:rsidP="00846472">
      <w:pPr>
        <w:pStyle w:val="ListParagraph"/>
        <w:numPr>
          <w:ilvl w:val="0"/>
          <w:numId w:val="2"/>
        </w:numPr>
        <w:spacing w:before="240"/>
        <w:jc w:val="both"/>
        <w:rPr>
          <w:sz w:val="24"/>
          <w:szCs w:val="24"/>
        </w:rPr>
      </w:pPr>
      <w:r>
        <w:rPr>
          <w:sz w:val="24"/>
          <w:szCs w:val="24"/>
        </w:rPr>
        <w:t>Python 3.10 or above</w:t>
      </w:r>
    </w:p>
    <w:p w14:paraId="067D97E4" w14:textId="361F45F6" w:rsidR="00F15792" w:rsidRPr="003E3389" w:rsidRDefault="00F15792" w:rsidP="00846472">
      <w:pPr>
        <w:pStyle w:val="ListParagraph"/>
        <w:numPr>
          <w:ilvl w:val="0"/>
          <w:numId w:val="2"/>
        </w:numPr>
        <w:spacing w:before="240"/>
        <w:jc w:val="both"/>
        <w:rPr>
          <w:sz w:val="24"/>
          <w:szCs w:val="24"/>
        </w:rPr>
      </w:pPr>
      <w:r>
        <w:rPr>
          <w:sz w:val="24"/>
          <w:szCs w:val="24"/>
        </w:rPr>
        <w:t xml:space="preserve">Qiskit Quantum Computing Framework</w:t>
      </w:r>
    </w:p>
    <w:p w14:paraId="1B38BBC7" w14:textId="4890FFAD" w:rsidR="00F15792" w:rsidRPr="003E3389" w:rsidRDefault="00F15792" w:rsidP="00846472">
      <w:pPr>
        <w:pStyle w:val="ListParagraph"/>
        <w:numPr>
          <w:ilvl w:val="0"/>
          <w:numId w:val="2"/>
        </w:numPr>
        <w:spacing w:before="240"/>
        <w:jc w:val="both"/>
        <w:rPr>
          <w:sz w:val="24"/>
          <w:szCs w:val="24"/>
        </w:rPr>
      </w:pPr>
      <w:r>
        <w:rPr>
          <w:sz w:val="24"/>
          <w:szCs w:val="24"/>
        </w:rPr>
        <w:t>Jupyter Notebook / Visual Studio Code (VS Code)</w:t>
      </w:r>
    </w:p>
    <w:p w14:paraId="47B797F4" w14:textId="77777777" w:rsidR="00F15792" w:rsidRPr="003E3389" w:rsidRDefault="00F15792" w:rsidP="00846472">
      <w:pPr>
        <w:pStyle w:val="ListParagraph"/>
        <w:numPr>
          <w:ilvl w:val="0"/>
          <w:numId w:val="2"/>
        </w:numPr>
        <w:spacing w:before="240"/>
        <w:jc w:val="both"/>
        <w:rPr>
          <w:sz w:val="24"/>
          <w:szCs w:val="24"/>
        </w:rPr>
      </w:pPr>
      <w:r>
        <w:rPr>
          <w:sz w:val="24"/>
          <w:szCs w:val="24"/>
        </w:rPr>
        <w:t>Internet Connection (for package installation and documentation access)</w:t>
      </w:r>
    </w:p>
    <w:p w14:paraId="04AE1032" w14:textId="05985604" w:rsidR="00BB73FD" w:rsidRPr="003E3389" w:rsidRDefault="00F15792" w:rsidP="00846472">
      <w:pPr>
        <w:pStyle w:val="ListParagraph"/>
        <w:numPr>
          <w:ilvl w:val="0"/>
          <w:numId w:val="2"/>
        </w:numPr>
        <w:spacing w:before="240"/>
        <w:jc w:val="both"/>
        <w:rPr>
          <w:sz w:val="24"/>
          <w:szCs w:val="24"/>
        </w:rPr>
      </w:pPr>
      <w:r>
        <w:rPr>
          <w:sz w:val="24"/>
          <w:szCs w:val="24"/>
        </w:rPr>
        <w:t>Quantum Computing Reference Material or Lab Manual</w:t>
      </w:r>
    </w:p>
    <w:p w14:paraId="17E847A5" w14:textId="77777777" w:rsidR="001613DF" w:rsidRPr="003E3389" w:rsidRDefault="001613DF" w:rsidP="00846472">
      <w:pPr>
        <w:spacing w:before="240"/>
        <w:jc w:val="both"/>
        <w:rPr>
          <w:rFonts w:ascii="Times New Roman" w:hAnsi="Times New Roman" w:cs="Times New Roman"/>
          <w:sz w:val="28"/>
          <w:szCs w:val="28"/>
        </w:rPr>
      </w:pPr>
    </w:p>
    <w:p w14:paraId="384C6220" w14:textId="77777777" w:rsidR="001613DF" w:rsidRDefault="001613DF" w:rsidP="00846472">
      <w:pPr>
        <w:spacing w:before="240"/>
        <w:jc w:val="both"/>
        <w:rPr>
          <w:rFonts w:ascii="Times New Roman" w:hAnsi="Times New Roman" w:cs="Times New Roman"/>
          <w:b/>
          <w:bCs/>
          <w:sz w:val="28"/>
          <w:szCs w:val="28"/>
        </w:rPr>
      </w:pPr>
      <w:r>
        <w:rPr>
          <w:rFonts w:ascii="Times New Roman" w:hAnsi="Times New Roman" w:cs="Times New Roman"/>
          <w:b/>
          <w:bCs/>
          <w:sz w:val="28"/>
          <w:szCs w:val="28"/>
        </w:rPr>
        <w:t>THEORY:</w:t>
      </w:r>
    </w:p>
    <w:p w14:paraId="4D53DB60" w14:textId="6B1658E1" w:rsidR="001A1B96" w:rsidRDefault="001A1B96" w:rsidP="00846472">
      <w:pPr>
        <w:spacing w:before="240"/>
        <w:jc w:val="both"/>
        <w:rPr>
          <w:rFonts w:ascii="Times New Roman" w:hAnsi="Times New Roman" w:cs="Times New Roman"/>
          <w:sz w:val="24"/>
          <w:szCs w:val="24"/>
        </w:rPr>
      </w:pPr>
      <w:r>
        <w:rPr>
          <w:rFonts w:ascii="Times New Roman" w:hAnsi="Times New Roman" w:cs="Times New Roman"/>
          <w:sz w:val="24"/>
          <w:szCs w:val="24"/>
        </w:rPr>
        <w:t>Quantum computing uses qubits as the fundamental unit of information. Unlike classical bits, which can only exist in one of two states (0 or 1), a qubit can exist in a superposition of both states simultaneously. A general single-qubit state is represented as</w:t>
      </w:r>
    </w:p>
    <w:p w14:paraId="22A906D3" w14:textId="29D9858F" w:rsidR="001A1B96" w:rsidRDefault="001A1B96" w:rsidP="00846472">
      <w:pPr>
        <w:spacing w:before="240"/>
        <w:jc w:val="both"/>
        <w:rPr>
          <w:rFonts w:ascii="Times New Roman" w:eastAsiaTheme="minorEastAsia" w:hAnsi="Times New Roman" w:cs="Times New Roman"/>
          <w:sz w:val="24"/>
          <w:szCs w:val="24"/>
        </w:rPr>
      </w:pPr>
      <w:r>
        <w:rPr>
          <w:rFonts w:ascii="Times New Roman" w:hAnsi="Times New Roman" w:cs="Times New Roman"/>
          <w:sz w:val="24"/>
          <w:szCs w:val="24"/>
        </w:rPr>
        <w:t xml:space="preserve">                                                             </w:t>
      </w:r>
      <m:oMath>
        <m:r>
          <w:rPr>
            <w:rFonts w:ascii="Cambria Math" w:hAnsi="Cambria Math" w:cs="Cambria Math"/>
            <w:sz w:val="24"/>
            <w:szCs w:val="24"/>
          </w:rPr>
          <m:t>∣</m:t>
        </m:r>
        <m:r>
          <w:rPr>
            <w:rFonts w:ascii="Cambria Math" w:hAnsi="Cambria Math" w:cs="Times New Roman"/>
            <w:sz w:val="24"/>
            <w:szCs w:val="24"/>
          </w:rPr>
          <m:t>ψ</m:t>
        </m:r>
        <m:r>
          <w:rPr>
            <w:rFonts w:ascii="Cambria Math" w:hAnsi="Cambria Math" w:cs="Cambria Math"/>
            <w:sz w:val="24"/>
            <w:szCs w:val="24"/>
          </w:rPr>
          <m:t>⟩</m:t>
        </m:r>
        <m:r>
          <w:rPr>
            <w:rFonts w:ascii="Cambria Math" w:hAnsi="Cambria Math" w:cs="Times New Roman"/>
            <w:sz w:val="24"/>
            <w:szCs w:val="24"/>
          </w:rPr>
          <m:t>=α</m:t>
        </m:r>
        <m:r>
          <w:rPr>
            <w:rFonts w:ascii="Cambria Math" w:hAnsi="Cambria Math" w:cs="Cambria Math"/>
            <w:sz w:val="24"/>
            <w:szCs w:val="24"/>
          </w:rPr>
          <m:t>∣</m:t>
        </m:r>
        <m:r>
          <w:rPr>
            <w:rFonts w:ascii="Cambria Math" w:hAnsi="Cambria Math" w:cs="Times New Roman"/>
            <w:sz w:val="24"/>
            <w:szCs w:val="24"/>
          </w:rPr>
          <m:t>0</m:t>
        </m:r>
        <m:r>
          <w:rPr>
            <w:rFonts w:ascii="Cambria Math" w:hAnsi="Cambria Math" w:cs="Cambria Math"/>
            <w:sz w:val="24"/>
            <w:szCs w:val="24"/>
          </w:rPr>
          <m:t>⟩</m:t>
        </m:r>
        <m:r>
          <w:rPr>
            <w:rFonts w:ascii="Cambria Math" w:hAnsi="Cambria Math" w:cs="Times New Roman"/>
            <w:sz w:val="24"/>
            <w:szCs w:val="24"/>
          </w:rPr>
          <m:t>+β</m:t>
        </m:r>
        <m:r>
          <w:rPr>
            <w:rFonts w:ascii="Cambria Math" w:hAnsi="Cambria Math" w:cs="Cambria Math"/>
            <w:sz w:val="24"/>
            <w:szCs w:val="24"/>
          </w:rPr>
          <m:t>∣</m:t>
        </m:r>
        <m:r>
          <w:rPr>
            <w:rFonts w:ascii="Cambria Math" w:hAnsi="Cambria Math" w:cs="Times New Roman"/>
            <w:sz w:val="24"/>
            <w:szCs w:val="24"/>
          </w:rPr>
          <m:t>1</m:t>
        </m:r>
        <m:r>
          <w:rPr>
            <w:rFonts w:ascii="Cambria Math" w:hAnsi="Cambria Math" w:cs="Cambria Math"/>
            <w:sz w:val="24"/>
            <w:szCs w:val="24"/>
          </w:rPr>
          <m:t>⟩</m:t>
        </m:r>
      </m:oMath>
    </w:p>
    <w:p w14:paraId="4914DD36" w14:textId="0199C410" w:rsidR="001A1B96" w:rsidRDefault="001A1B96" w:rsidP="00846472">
      <w:pPr>
        <w:spacing w:before="240"/>
        <w:jc w:val="both"/>
        <w:rPr>
          <w:rFonts w:ascii="Times New Roman" w:hAnsi="Times New Roman" w:cs="Times New Roman"/>
          <w:sz w:val="24"/>
          <w:szCs w:val="24"/>
        </w:rPr>
      </w:pPr>
      <w:r>
        <w:rPr>
          <w:rFonts w:ascii="Times New Roman" w:hAnsi="Times New Roman" w:cs="Times New Roman"/>
          <w:sz w:val="24"/>
          <w:szCs w:val="24"/>
        </w:rPr>
        <w:t xml:space="preserve">where </w:t>
      </w:r>
      <w:r>
        <w:rPr>
          <w:rFonts w:ascii="Times New Roman" w:hAnsi="Times New Roman" w:cs="Times New Roman"/>
          <w:b/>
          <w:bCs/>
          <w:sz w:val="24"/>
          <w:szCs w:val="24"/>
        </w:rPr>
        <w:t>α</w:t>
      </w:r>
      <w:r>
        <w:rPr>
          <w:rFonts w:ascii="Times New Roman" w:hAnsi="Times New Roman" w:cs="Times New Roman"/>
          <w:sz w:val="24"/>
          <w:szCs w:val="24"/>
        </w:rPr>
        <w:t xml:space="preserve"> and </w:t>
      </w:r>
      <w:r>
        <w:rPr>
          <w:rFonts w:ascii="Times New Roman" w:hAnsi="Times New Roman" w:cs="Times New Roman"/>
          <w:b/>
          <w:bCs/>
          <w:sz w:val="24"/>
          <w:szCs w:val="24"/>
        </w:rPr>
        <w:t>β</w:t>
      </w:r>
      <w:r>
        <w:rPr>
          <w:rFonts w:ascii="Times New Roman" w:hAnsi="Times New Roman" w:cs="Times New Roman"/>
          <w:sz w:val="24"/>
          <w:szCs w:val="24"/>
        </w:rPr>
        <w:t xml:space="preserve"> are complex probability amplitudes satisfying</w:t>
      </w:r>
    </w:p>
    <w:p w14:paraId="67627C97" w14:textId="6B52AEE7" w:rsidR="001A1B96" w:rsidRPr="001A1B96" w:rsidRDefault="001A1B96" w:rsidP="00846472">
      <w:pPr>
        <w:spacing w:before="240"/>
        <w:jc w:val="both"/>
        <w:rPr>
          <w:rFonts w:ascii="Times New Roman" w:eastAsiaTheme="minorEastAsia" w:hAnsi="Times New Roman" w:cs="Times New Roman"/>
          <w:sz w:val="24"/>
          <w:szCs w:val="24"/>
        </w:rPr>
      </w:pPr>
      <m:oMathPara>
        <m:oMath>
          <m:r>
            <w:rPr>
              <w:rFonts w:ascii="Cambria Math" w:eastAsiaTheme="minorEastAsia" w:hAnsi="Cambria Math" w:cs="Cambria Math"/>
              <w:sz w:val="24"/>
              <w:szCs w:val="24"/>
            </w:rPr>
            <m:t>∣</m:t>
          </m:r>
          <m:r>
            <w:rPr>
              <w:rFonts w:ascii="Cambria Math" w:eastAsiaTheme="minorEastAsia" w:hAnsi="Cambria Math" w:cs="Times New Roman"/>
              <w:sz w:val="24"/>
              <w:szCs w:val="24"/>
            </w:rPr>
            <m:t>α</m:t>
          </m:r>
          <m:r>
            <w:rPr>
              <w:rFonts w:ascii="Cambria Math" w:eastAsiaTheme="minorEastAsia" w:hAnsi="Cambria Math" w:cs="Cambria Math"/>
              <w:sz w:val="24"/>
              <w:szCs w:val="24"/>
            </w:rPr>
            <m:t>∣</m:t>
          </m:r>
          <m:r>
            <w:rPr>
              <w:rFonts w:ascii="Cambria Math" w:eastAsiaTheme="minorEastAsia" w:hAnsi="Cambria Math" w:cs="Times New Roman"/>
              <w:sz w:val="24"/>
              <w:szCs w:val="24"/>
            </w:rPr>
            <m:t>+</m:t>
          </m:r>
          <m:r>
            <w:rPr>
              <w:rFonts w:ascii="Cambria Math" w:eastAsiaTheme="minorEastAsia" w:hAnsi="Cambria Math" w:cs="Cambria Math"/>
              <w:sz w:val="24"/>
              <w:szCs w:val="24"/>
            </w:rPr>
            <m:t>∣</m:t>
          </m:r>
          <m:r>
            <w:rPr>
              <w:rFonts w:ascii="Cambria Math" w:eastAsiaTheme="minorEastAsia" w:hAnsi="Cambria Math" w:cs="Times New Roman"/>
              <w:sz w:val="24"/>
              <w:szCs w:val="24"/>
            </w:rPr>
            <m:t>β</m:t>
          </m:r>
          <m:r>
            <w:rPr>
              <w:rFonts w:ascii="Cambria Math" w:eastAsiaTheme="minorEastAsia" w:hAnsi="Cambria Math" w:cs="Cambria Math"/>
              <w:sz w:val="24"/>
              <w:szCs w:val="24"/>
            </w:rPr>
            <m:t>∣</m:t>
          </m:r>
          <m:r>
            <w:rPr>
              <w:rFonts w:ascii="Cambria Math" w:eastAsiaTheme="minorEastAsia" w:hAnsi="Cambria Math" w:cs="Times New Roman"/>
              <w:sz w:val="24"/>
              <w:szCs w:val="24"/>
            </w:rPr>
            <m:t>2=1</m:t>
          </m:r>
        </m:oMath>
      </m:oMathPara>
    </w:p>
    <w:p w14:paraId="7F41B0E3" w14:textId="3E29C3AC" w:rsidR="001A1B96" w:rsidRDefault="001A1B96" w:rsidP="00846472">
      <w:pPr>
        <w:spacing w:before="240"/>
        <w:jc w:val="both"/>
        <w:rPr>
          <w:rFonts w:ascii="Times New Roman" w:hAnsi="Times New Roman" w:cs="Times New Roman"/>
          <w:sz w:val="24"/>
          <w:szCs w:val="24"/>
        </w:rPr>
      </w:pPr>
      <w:r>
        <w:rPr>
          <w:rFonts w:ascii="Times New Roman" w:hAnsi="Times New Roman" w:cs="Times New Roman"/>
          <w:sz w:val="24"/>
          <w:szCs w:val="24"/>
        </w:rPr>
        <w:t xml:space="preserve">The state of a qubit can be visualized on the </w:t>
      </w:r>
      <w:r>
        <w:rPr>
          <w:rFonts w:ascii="Times New Roman" w:hAnsi="Times New Roman" w:cs="Times New Roman"/>
          <w:b/>
          <w:bCs/>
          <w:sz w:val="24"/>
          <w:szCs w:val="24"/>
        </w:rPr>
        <w:t>Bloch Sphere</w:t>
      </w:r>
      <w:r>
        <w:rPr>
          <w:rFonts w:ascii="Times New Roman" w:hAnsi="Times New Roman" w:cs="Times New Roman"/>
          <w:sz w:val="24"/>
          <w:szCs w:val="24"/>
        </w:rPr>
        <w:t xml:space="preserve">, where every point on the sphere corresponds to a unique quantum state. Quantum gates manipulate qubits by performing rotations on the Bloch sphere. Among these gates, the </w:t>
      </w:r>
      <w:r>
        <w:rPr>
          <w:rFonts w:ascii="Times New Roman" w:hAnsi="Times New Roman" w:cs="Times New Roman"/>
          <w:b/>
          <w:bCs/>
          <w:sz w:val="24"/>
          <w:szCs w:val="24"/>
        </w:rPr>
        <w:t>Rotation-X (Rx)</w:t>
      </w:r>
      <w:r>
        <w:rPr>
          <w:rFonts w:ascii="Times New Roman" w:hAnsi="Times New Roman" w:cs="Times New Roman"/>
          <w:sz w:val="24"/>
          <w:szCs w:val="24"/>
        </w:rPr>
        <w:t xml:space="preserve">, </w:t>
      </w:r>
      <w:r>
        <w:rPr>
          <w:rFonts w:ascii="Times New Roman" w:hAnsi="Times New Roman" w:cs="Times New Roman"/>
          <w:b/>
          <w:bCs/>
          <w:sz w:val="24"/>
          <w:szCs w:val="24"/>
        </w:rPr>
        <w:t>Rotation-Y (Ry)</w:t>
      </w:r>
      <w:r>
        <w:rPr>
          <w:rFonts w:ascii="Times New Roman" w:hAnsi="Times New Roman" w:cs="Times New Roman"/>
          <w:sz w:val="24"/>
          <w:szCs w:val="24"/>
        </w:rPr>
        <w:t xml:space="preserve">, and </w:t>
      </w:r>
      <w:r>
        <w:rPr>
          <w:rFonts w:ascii="Times New Roman" w:hAnsi="Times New Roman" w:cs="Times New Roman"/>
          <w:b/>
          <w:bCs/>
          <w:sz w:val="24"/>
          <w:szCs w:val="24"/>
        </w:rPr>
        <w:t>Rotation-Z (Rz)</w:t>
      </w:r>
      <w:r>
        <w:rPr>
          <w:rFonts w:ascii="Times New Roman" w:hAnsi="Times New Roman" w:cs="Times New Roman"/>
          <w:sz w:val="24"/>
          <w:szCs w:val="24"/>
        </w:rPr>
        <w:t xml:space="preserve"> gates are parameterized gates that rotate the quantum state about the </w:t>
      </w:r>
      <w:r>
        <w:rPr>
          <w:rFonts w:ascii="Times New Roman" w:hAnsi="Times New Roman" w:cs="Times New Roman"/>
          <w:b/>
          <w:bCs/>
          <w:sz w:val="24"/>
          <w:szCs w:val="24"/>
        </w:rPr>
        <w:t xml:space="preserve">X-, Y-, </w:t>
        <w:lastRenderedPageBreak/>
        <w:t>and Z-axes</w:t>
      </w:r>
      <w:r>
        <w:rPr>
          <w:rFonts w:ascii="Times New Roman" w:hAnsi="Times New Roman" w:cs="Times New Roman"/>
          <w:sz w:val="24"/>
          <w:szCs w:val="24"/>
        </w:rPr>
        <w:t xml:space="preserve">, respectively, by a specified angle </w:t>
      </w:r>
      <w:r>
        <w:rPr>
          <w:rFonts w:ascii="Times New Roman" w:hAnsi="Times New Roman" w:cs="Times New Roman"/>
          <w:b/>
          <w:bCs/>
          <w:sz w:val="24"/>
          <w:szCs w:val="24"/>
        </w:rPr>
        <w:t>θ</w:t>
      </w:r>
      <w:r>
        <w:rPr>
          <w:rFonts w:ascii="Times New Roman" w:hAnsi="Times New Roman" w:cs="Times New Roman"/>
          <w:sz w:val="24"/>
          <w:szCs w:val="24"/>
        </w:rPr>
        <w:t>. These gates are essential in quantum algorithms because they enable continuous transformations of quantum states rather than simple state flips.</w:t>
      </w:r>
    </w:p>
    <w:p w14:paraId="3F64C233" w14:textId="647337DC" w:rsidR="001A1B96" w:rsidRDefault="001A1B96" w:rsidP="00846472">
      <w:pPr>
        <w:spacing w:before="240"/>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Rx gate</w:t>
      </w:r>
      <w:r>
        <w:rPr>
          <w:rFonts w:ascii="Times New Roman" w:hAnsi="Times New Roman" w:cs="Times New Roman"/>
          <w:sz w:val="24"/>
          <w:szCs w:val="24"/>
        </w:rPr>
        <w:t xml:space="preserve"> rotates the qubit around the X-axis of the Bloch sphere by an angle θ. It changes both the amplitudes and phases of the quantum state and is mathematically represented as</w:t>
      </w:r>
    </w:p>
    <w:p w14:paraId="65228347" w14:textId="02859B9C" w:rsidR="001A1B96" w:rsidRPr="001A1B96" w:rsidRDefault="001A1B96" w:rsidP="00846472">
      <w:pPr>
        <w:spacing w:before="240"/>
        <w:jc w:val="both"/>
        <w:rPr>
          <w:rFonts w:ascii="Times New Roman" w:eastAsiaTheme="minorEastAsia" w:hAnsi="Times New Roman" w:cs="Times New Roman"/>
          <w:sz w:val="24"/>
          <w:szCs w:val="24"/>
        </w:rPr>
      </w:pPr>
      <m:oMathPara>
        <m:oMath>
          <m:r>
            <w:rPr>
              <w:rFonts w:ascii="Cambria Math" w:hAnsi="Cambria Math" w:cs="Times New Roman"/>
              <w:sz w:val="24"/>
              <w:szCs w:val="24"/>
            </w:rPr>
            <m:t>Rx​</m:t>
          </m:r>
          <m:d>
            <m:dPr>
              <m:ctrlPr>
                <w:rPr>
                  <w:rFonts w:ascii="Cambria Math" w:hAnsi="Cambria Math" w:cs="Times New Roman"/>
                  <w:i/>
                  <w:sz w:val="24"/>
                  <w:szCs w:val="24"/>
                </w:rPr>
              </m:ctrlPr>
            </m:dPr>
            <m:e>
              <m:r>
                <w:rPr>
                  <w:rFonts w:ascii="Cambria Math" w:hAnsi="Cambria Math" w:cs="Times New Roman"/>
                  <w:sz w:val="24"/>
                  <w:szCs w:val="24"/>
                </w:rPr>
                <m:t>θ</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func>
                <m:funcPr>
                  <m:ctrlPr>
                    <w:rPr>
                      <w:rFonts w:ascii="Cambria Math" w:hAnsi="Cambria Math" w:cs="Times New Roman"/>
                      <w:sz w:val="24"/>
                      <w:szCs w:val="24"/>
                    </w:rPr>
                  </m:ctrlPr>
                </m:funcPr>
                <m:fName>
                  <m:r>
                    <m:rPr>
                      <m:sty m:val="p"/>
                    </m:rPr>
                    <w:rPr>
                      <w:rFonts w:ascii="Cambria Math" w:hAnsi="Cambria Math" w:cs="Times New Roman"/>
                      <w:sz w:val="24"/>
                      <w:szCs w:val="24"/>
                    </w:rPr>
                    <m:t>cos</m:t>
                  </m:r>
                  <m:ctrlPr>
                    <w:rPr>
                      <w:rFonts w:ascii="Cambria Math" w:hAnsi="Cambria Math" w:cs="Times New Roman"/>
                      <w:i/>
                      <w:sz w:val="24"/>
                      <w:szCs w:val="24"/>
                    </w:rPr>
                  </m:ctrlPr>
                </m:fName>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θ</m:t>
                          </m:r>
                        </m:num>
                        <m:den>
                          <m:r>
                            <w:rPr>
                              <w:rFonts w:ascii="Cambria Math" w:hAnsi="Cambria Math" w:cs="Times New Roman"/>
                              <w:sz w:val="24"/>
                              <w:szCs w:val="24"/>
                            </w:rPr>
                            <m:t>2</m:t>
                          </m:r>
                        </m:den>
                      </m:f>
                    </m:e>
                  </m:d>
                </m:e>
              </m:func>
              <m:r>
                <w:rPr>
                  <w:rFonts w:ascii="Cambria Math" w:hAnsi="Cambria Math" w:cs="Times New Roman"/>
                  <w:sz w:val="24"/>
                  <w:szCs w:val="24"/>
                </w:rPr>
                <m:t>-isin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θ</m:t>
                      </m:r>
                    </m:num>
                    <m:den>
                      <m:r>
                        <w:rPr>
                          <w:rFonts w:ascii="Cambria Math" w:hAnsi="Cambria Math" w:cs="Times New Roman"/>
                          <w:sz w:val="24"/>
                          <w:szCs w:val="24"/>
                        </w:rPr>
                        <m:t>2</m:t>
                      </m:r>
                    </m:den>
                  </m:f>
                </m:e>
              </m:d>
              <m:r>
                <w:rPr>
                  <w:rFonts w:ascii="Cambria Math" w:hAnsi="Cambria Math" w:cs="Times New Roman"/>
                  <w:sz w:val="24"/>
                  <w:szCs w:val="24"/>
                </w:rPr>
                <m:t>​-isin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θ</m:t>
                      </m:r>
                    </m:num>
                    <m:den>
                      <m:r>
                        <w:rPr>
                          <w:rFonts w:ascii="Cambria Math" w:hAnsi="Cambria Math" w:cs="Times New Roman"/>
                          <w:sz w:val="24"/>
                          <w:szCs w:val="24"/>
                        </w:rPr>
                        <m:t>2</m:t>
                      </m:r>
                    </m:den>
                  </m:f>
                </m:e>
              </m:d>
              <m:func>
                <m:funcPr>
                  <m:ctrlPr>
                    <w:rPr>
                      <w:rFonts w:ascii="Cambria Math" w:hAnsi="Cambria Math" w:cs="Times New Roman"/>
                      <w:sz w:val="24"/>
                      <w:szCs w:val="24"/>
                    </w:rPr>
                  </m:ctrlPr>
                </m:funcPr>
                <m:fName>
                  <m:r>
                    <m:rPr>
                      <m:sty m:val="p"/>
                    </m:rPr>
                    <w:rPr>
                      <w:rFonts w:ascii="Cambria Math" w:hAnsi="Cambria Math" w:cs="Times New Roman"/>
                      <w:sz w:val="24"/>
                      <w:szCs w:val="24"/>
                    </w:rPr>
                    <m:t>cos</m:t>
                  </m:r>
                </m:fName>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θ</m:t>
                          </m:r>
                        </m:num>
                        <m:den>
                          <m:r>
                            <w:rPr>
                              <w:rFonts w:ascii="Cambria Math" w:hAnsi="Cambria Math" w:cs="Times New Roman"/>
                              <w:sz w:val="24"/>
                              <w:szCs w:val="24"/>
                            </w:rPr>
                            <m:t>2</m:t>
                          </m:r>
                        </m:den>
                      </m:f>
                    </m:e>
                  </m:d>
                </m:e>
              </m:func>
              <m:r>
                <w:rPr>
                  <w:rFonts w:ascii="Cambria Math" w:hAnsi="Cambria Math" w:cs="Times New Roman"/>
                  <w:sz w:val="24"/>
                  <w:szCs w:val="24"/>
                </w:rPr>
                <m:t>​</m:t>
              </m:r>
            </m:e>
          </m:d>
        </m:oMath>
      </m:oMathPara>
    </w:p>
    <w:p w14:paraId="21B04886" w14:textId="03F044FF" w:rsidR="001A1B96" w:rsidRPr="001A1B96" w:rsidRDefault="001A1B96" w:rsidP="001A1B96">
      <w:pPr>
        <w:spacing w:before="24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When applied to the initial state </w:t>
      </w:r>
      <m:oMath>
        <m:d>
          <m:dPr>
            <m:begChr m:val=""/>
            <m:endChr m:val="⟩"/>
            <m:ctrlPr>
              <w:rPr>
                <w:rFonts w:ascii="Cambria Math" w:hAnsi="Cambria Math" w:cs="Times New Roman"/>
                <w:sz w:val="24"/>
                <w:szCs w:val="24"/>
                <w:lang w:val="en-US"/>
              </w:rPr>
            </m:ctrlPr>
          </m:dPr>
          <m:e>
            <m:r>
              <w:rPr>
                <w:rFonts w:ascii="Cambria Math" w:hAnsi="Cambria Math" w:cs="Times New Roman"/>
                <w:sz w:val="24"/>
                <w:szCs w:val="24"/>
                <w:lang w:val="en-US"/>
              </w:rPr>
              <m:t>∣0</m:t>
            </m:r>
          </m:e>
        </m:d>
      </m:oMath>
      <w:r>
        <w:rPr>
          <w:rFonts w:ascii="Times New Roman" w:hAnsi="Times New Roman" w:cs="Times New Roman"/>
          <w:sz w:val="24"/>
          <w:szCs w:val="24"/>
          <w:lang w:val="en-US"/>
        </w:rPr>
        <w:t>, the resulting state becomes</w:t>
      </w:r>
    </w:p>
    <w:p w14:paraId="58EE26AD" w14:textId="2E8B843D" w:rsidR="001A1B96" w:rsidRPr="001A1B96" w:rsidRDefault="001A1B96" w:rsidP="001A1B96">
      <w:pPr>
        <w:spacing w:before="240"/>
        <w:jc w:val="both"/>
        <w:rPr>
          <w:rFonts w:ascii="Times New Roman" w:eastAsiaTheme="minorEastAsia" w:hAnsi="Times New Roman" w:cs="Times New Roman"/>
          <w:sz w:val="24"/>
          <w:szCs w:val="24"/>
        </w:rPr>
      </w:pPr>
      <m:oMathPara>
        <m:oMath>
          <m:r>
            <w:rPr>
              <w:rFonts w:ascii="Cambria Math" w:hAnsi="Cambria Math" w:cs="Times New Roman"/>
              <w:sz w:val="24"/>
              <w:szCs w:val="24"/>
            </w:rPr>
            <m:t>Rx​(θ)∣0⟩=</m:t>
          </m:r>
          <m:r>
            <m:rPr>
              <m:sty m:val="p"/>
            </m:rPr>
            <w:rPr>
              <w:rFonts w:ascii="Cambria Math" w:hAnsi="Cambria Math" w:cs="Times New Roman"/>
              <w:sz w:val="24"/>
              <w:szCs w:val="24"/>
            </w:rPr>
            <m:t>cos⁡</m:t>
          </m:r>
          <m:r>
            <w:rPr>
              <w:rFonts w:ascii="Cambria Math" w:hAnsi="Cambria Math" w:cs="Times New Roman"/>
              <w:sz w:val="24"/>
              <w:szCs w:val="24"/>
            </w:rPr>
            <m:t>(2θ​)∣0⟩-isin(2θ​)∣1⟩</m:t>
          </m:r>
        </m:oMath>
      </m:oMathPara>
    </w:p>
    <w:p w14:paraId="3C300D85" w14:textId="74AB4218" w:rsidR="001A1B96" w:rsidRDefault="001A1B96" w:rsidP="001A1B96">
      <w:pPr>
        <w:spacing w:before="240"/>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Ry gate</w:t>
      </w:r>
      <w:r>
        <w:rPr>
          <w:rFonts w:ascii="Times New Roman" w:hAnsi="Times New Roman" w:cs="Times New Roman"/>
          <w:sz w:val="24"/>
          <w:szCs w:val="24"/>
        </w:rPr>
        <w:t xml:space="preserve"> rotates the qubit around the Y-axis. It produces real-valued amplitudes for the computational basis states and is widely used to generate superposition states. Its matrix form is</w:t>
      </w:r>
    </w:p>
    <w:p w14:paraId="4A82AF24" w14:textId="3ACC7B99" w:rsidR="001A1B96" w:rsidRDefault="001A1B96" w:rsidP="001A1B96">
      <w:pPr>
        <w:spacing w:before="240"/>
        <w:jc w:val="both"/>
        <w:rPr>
          <w:rFonts w:ascii="Times New Roman" w:eastAsiaTheme="minorEastAsia"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Ry​</m:t>
        </m:r>
        <m:d>
          <m:dPr>
            <m:ctrlPr>
              <w:rPr>
                <w:rFonts w:ascii="Cambria Math" w:hAnsi="Cambria Math" w:cs="Times New Roman"/>
                <w:i/>
                <w:sz w:val="24"/>
                <w:szCs w:val="24"/>
              </w:rPr>
            </m:ctrlPr>
          </m:dPr>
          <m:e>
            <m:r>
              <w:rPr>
                <w:rFonts w:ascii="Cambria Math" w:hAnsi="Cambria Math" w:cs="Times New Roman"/>
                <w:sz w:val="24"/>
                <w:szCs w:val="24"/>
              </w:rPr>
              <m:t>θ</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func>
              <m:funcPr>
                <m:ctrlPr>
                  <w:rPr>
                    <w:rFonts w:ascii="Cambria Math" w:hAnsi="Cambria Math" w:cs="Times New Roman"/>
                    <w:sz w:val="24"/>
                    <w:szCs w:val="24"/>
                  </w:rPr>
                </m:ctrlPr>
              </m:funcPr>
              <m:fName>
                <m:r>
                  <m:rPr>
                    <m:sty m:val="p"/>
                  </m:rPr>
                  <w:rPr>
                    <w:rFonts w:ascii="Cambria Math" w:hAnsi="Cambria Math" w:cs="Times New Roman"/>
                    <w:sz w:val="24"/>
                    <w:szCs w:val="24"/>
                  </w:rPr>
                  <m:t>cos</m:t>
                </m:r>
                <m:ctrlPr>
                  <w:rPr>
                    <w:rFonts w:ascii="Cambria Math" w:hAnsi="Cambria Math" w:cs="Times New Roman"/>
                    <w:i/>
                    <w:sz w:val="24"/>
                    <w:szCs w:val="24"/>
                  </w:rPr>
                </m:ctrlPr>
              </m:fName>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θ</m:t>
                        </m:r>
                      </m:num>
                      <m:den>
                        <m:r>
                          <w:rPr>
                            <w:rFonts w:ascii="Cambria Math" w:hAnsi="Cambria Math" w:cs="Times New Roman"/>
                            <w:sz w:val="24"/>
                            <w:szCs w:val="24"/>
                          </w:rPr>
                          <m:t>2</m:t>
                        </m:r>
                      </m:den>
                    </m:f>
                  </m:e>
                </m:d>
              </m:e>
            </m:func>
            <m:func>
              <m:funcPr>
                <m:ctrlPr>
                  <w:rPr>
                    <w:rFonts w:ascii="Cambria Math" w:hAnsi="Cambria Math" w:cs="Times New Roman"/>
                    <w:sz w:val="24"/>
                    <w:szCs w:val="24"/>
                  </w:rPr>
                </m:ctrlPr>
              </m:funcPr>
              <m:fName>
                <m:r>
                  <m:rPr>
                    <m:sty m:val="p"/>
                  </m:rPr>
                  <w:rPr>
                    <w:rFonts w:ascii="Cambria Math" w:hAnsi="Cambria Math" w:cs="Times New Roman"/>
                    <w:sz w:val="24"/>
                    <w:szCs w:val="24"/>
                  </w:rPr>
                  <m:t>sin</m:t>
                </m:r>
              </m:fName>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θ</m:t>
                        </m:r>
                      </m:num>
                      <m:den>
                        <m:r>
                          <w:rPr>
                            <w:rFonts w:ascii="Cambria Math" w:hAnsi="Cambria Math" w:cs="Times New Roman"/>
                            <w:sz w:val="24"/>
                            <w:szCs w:val="24"/>
                          </w:rPr>
                          <m:t>2</m:t>
                        </m:r>
                      </m:den>
                    </m:f>
                  </m:e>
                </m:d>
              </m:e>
            </m:func>
            <m:r>
              <w:rPr>
                <w:rFonts w:ascii="Cambria Math" w:hAnsi="Cambria Math" w:cs="Times New Roman"/>
                <w:sz w:val="24"/>
                <w:szCs w:val="24"/>
              </w:rPr>
              <m:t>​-</m:t>
            </m:r>
            <m:func>
              <m:funcPr>
                <m:ctrlPr>
                  <w:rPr>
                    <w:rFonts w:ascii="Cambria Math" w:hAnsi="Cambria Math" w:cs="Times New Roman"/>
                    <w:sz w:val="24"/>
                    <w:szCs w:val="24"/>
                  </w:rPr>
                </m:ctrlPr>
              </m:funcPr>
              <m:fName>
                <m:r>
                  <m:rPr>
                    <m:sty m:val="p"/>
                  </m:rPr>
                  <w:rPr>
                    <w:rFonts w:ascii="Cambria Math" w:hAnsi="Cambria Math" w:cs="Times New Roman"/>
                    <w:sz w:val="24"/>
                    <w:szCs w:val="24"/>
                  </w:rPr>
                  <m:t>sin</m:t>
                </m:r>
                <m:ctrlPr>
                  <w:rPr>
                    <w:rFonts w:ascii="Cambria Math" w:hAnsi="Cambria Math" w:cs="Times New Roman"/>
                    <w:i/>
                    <w:sz w:val="24"/>
                    <w:szCs w:val="24"/>
                  </w:rPr>
                </m:ctrlPr>
              </m:fName>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θ</m:t>
                        </m:r>
                      </m:num>
                      <m:den>
                        <m:r>
                          <w:rPr>
                            <w:rFonts w:ascii="Cambria Math" w:hAnsi="Cambria Math" w:cs="Times New Roman"/>
                            <w:sz w:val="24"/>
                            <w:szCs w:val="24"/>
                          </w:rPr>
                          <m:t>2</m:t>
                        </m:r>
                      </m:den>
                    </m:f>
                  </m:e>
                </m:d>
              </m:e>
            </m:func>
            <m:func>
              <m:funcPr>
                <m:ctrlPr>
                  <w:rPr>
                    <w:rFonts w:ascii="Cambria Math" w:hAnsi="Cambria Math" w:cs="Times New Roman"/>
                    <w:sz w:val="24"/>
                    <w:szCs w:val="24"/>
                  </w:rPr>
                </m:ctrlPr>
              </m:funcPr>
              <m:fName>
                <m:r>
                  <m:rPr>
                    <m:sty m:val="p"/>
                  </m:rPr>
                  <w:rPr>
                    <w:rFonts w:ascii="Cambria Math" w:hAnsi="Cambria Math" w:cs="Times New Roman"/>
                    <w:sz w:val="24"/>
                    <w:szCs w:val="24"/>
                  </w:rPr>
                  <m:t>cos</m:t>
                </m:r>
              </m:fName>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θ</m:t>
                        </m:r>
                      </m:num>
                      <m:den>
                        <m:r>
                          <w:rPr>
                            <w:rFonts w:ascii="Cambria Math" w:hAnsi="Cambria Math" w:cs="Times New Roman"/>
                            <w:sz w:val="24"/>
                            <w:szCs w:val="24"/>
                          </w:rPr>
                          <m:t>2</m:t>
                        </m:r>
                      </m:den>
                    </m:f>
                  </m:e>
                </m:d>
              </m:e>
            </m:func>
            <m:r>
              <w:rPr>
                <w:rFonts w:ascii="Cambria Math" w:hAnsi="Cambria Math" w:cs="Times New Roman"/>
                <w:sz w:val="24"/>
                <w:szCs w:val="24"/>
              </w:rPr>
              <m:t>​</m:t>
            </m:r>
          </m:e>
        </m:d>
      </m:oMath>
    </w:p>
    <w:p w14:paraId="32AD58F8" w14:textId="77777777" w:rsidR="001A1B96" w:rsidRPr="001A1B96" w:rsidRDefault="001A1B96" w:rsidP="001A1B96">
      <w:pPr>
        <w:spacing w:before="240"/>
        <w:jc w:val="both"/>
        <w:rPr>
          <w:rFonts w:ascii="Times New Roman" w:hAnsi="Times New Roman" w:cs="Times New Roman"/>
          <w:sz w:val="24"/>
          <w:szCs w:val="24"/>
          <w:lang w:val="en-US"/>
        </w:rPr>
      </w:pPr>
      <w:r>
        <w:rPr>
          <w:rFonts w:ascii="Times New Roman" w:hAnsi="Times New Roman" w:cs="Times New Roman"/>
          <w:sz w:val="24"/>
          <w:szCs w:val="24"/>
          <w:lang w:val="en-US"/>
        </w:rPr>
        <w:t>Applying the Ry gate to the initial state gives</w:t>
      </w:r>
    </w:p>
    <w:p w14:paraId="0131AC6D" w14:textId="77777777" w:rsidR="001A1B96" w:rsidRPr="001A1B96" w:rsidRDefault="00000000" w:rsidP="001A1B96">
      <w:pPr>
        <w:spacing w:before="240"/>
        <w:jc w:val="both"/>
        <w:rPr>
          <w:rFonts w:ascii="Times New Roman" w:hAnsi="Times New Roman" w:cs="Times New Roman"/>
          <w:sz w:val="24"/>
          <w:szCs w:val="24"/>
          <w:lang w:val="en-US"/>
        </w:rPr>
      </w:pPr>
      <m:oMathPara>
        <m:oMath>
          <m:d>
            <m:dPr>
              <m:begChr m:val=""/>
              <m:endChr m:val="⟩"/>
              <m:ctrlPr>
                <w:rPr>
                  <w:rFonts w:ascii="Cambria Math" w:hAnsi="Cambria Math" w:cs="Times New Roman"/>
                  <w:sz w:val="24"/>
                  <w:szCs w:val="24"/>
                  <w:lang w:val="en-US"/>
                </w:rPr>
              </m:ctrlPr>
            </m:dPr>
            <m:e>
              <m:d>
                <m:dPr>
                  <m:begChr m:val=""/>
                  <m:endChr m:val="⟩"/>
                  <m:ctrlPr>
                    <w:rPr>
                      <w:rFonts w:ascii="Cambria Math" w:hAnsi="Cambria Math" w:cs="Times New Roman"/>
                      <w:sz w:val="24"/>
                      <w:szCs w:val="24"/>
                      <w:lang w:val="en-US"/>
                    </w:rPr>
                  </m:ctrlPr>
                </m:dPr>
                <m:e>
                  <m:d>
                    <m:dPr>
                      <m:begChr m:val=""/>
                      <m:endChr m:val="⟩"/>
                      <m:ctrlPr>
                        <w:rPr>
                          <w:rFonts w:ascii="Cambria Math" w:hAnsi="Cambria Math" w:cs="Times New Roman"/>
                          <w:sz w:val="24"/>
                          <w:szCs w:val="24"/>
                          <w:lang w:val="en-US"/>
                        </w:rPr>
                      </m:ctrlPr>
                    </m:dPr>
                    <m:e>
                      <m:sSub>
                        <m:sSubPr>
                          <m:ctrlPr>
                            <w:rPr>
                              <w:rFonts w:ascii="Cambria Math" w:hAnsi="Cambria Math" w:cs="Times New Roman"/>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y</m:t>
                          </m:r>
                        </m:sub>
                      </m:sSub>
                      <m:d>
                        <m:dPr>
                          <m:ctrlPr>
                            <w:rPr>
                              <w:rFonts w:ascii="Cambria Math" w:hAnsi="Cambria Math" w:cs="Times New Roman"/>
                              <w:sz w:val="24"/>
                              <w:szCs w:val="24"/>
                              <w:lang w:val="en-US"/>
                            </w:rPr>
                          </m:ctrlPr>
                        </m:dPr>
                        <m:e>
                          <m:r>
                            <w:rPr>
                              <w:rFonts w:ascii="Cambria Math" w:hAnsi="Cambria Math" w:cs="Times New Roman"/>
                              <w:sz w:val="24"/>
                              <w:szCs w:val="24"/>
                              <w:lang w:val="en-US"/>
                            </w:rPr>
                            <m:t>θ</m:t>
                          </m:r>
                        </m:e>
                      </m:d>
                      <m:r>
                        <w:rPr>
                          <w:rFonts w:ascii="Cambria Math" w:hAnsi="Cambria Math" w:cs="Times New Roman"/>
                          <w:sz w:val="24"/>
                          <w:szCs w:val="24"/>
                          <w:lang w:val="en-US"/>
                        </w:rPr>
                        <m:t>∣0</m:t>
                      </m:r>
                    </m:e>
                  </m:d>
                  <m:r>
                    <w:rPr>
                      <w:rFonts w:ascii="Cambria Math" w:hAnsi="Cambria Math" w:cs="Times New Roman"/>
                      <w:sz w:val="24"/>
                      <w:szCs w:val="24"/>
                      <w:lang w:val="en-US"/>
                    </w:rPr>
                    <m:t>=</m:t>
                  </m:r>
                  <m:func>
                    <m:funcPr>
                      <m:ctrlPr>
                        <w:rPr>
                          <w:rFonts w:ascii="Cambria Math" w:hAnsi="Cambria Math" w:cs="Times New Roman"/>
                          <w:sz w:val="24"/>
                          <w:szCs w:val="24"/>
                          <w:lang w:val="en-US"/>
                        </w:rPr>
                      </m:ctrlPr>
                    </m:funcPr>
                    <m:fName>
                      <m:r>
                        <m:rPr>
                          <m:sty m:val="p"/>
                        </m:rPr>
                        <w:rPr>
                          <w:rFonts w:ascii="Cambria Math" w:hAnsi="Cambria Math" w:cs="Times New Roman"/>
                          <w:sz w:val="24"/>
                          <w:szCs w:val="24"/>
                          <w:lang w:val="en-US"/>
                        </w:rPr>
                        <m:t>cos</m:t>
                      </m:r>
                    </m:fName>
                    <m:e>
                      <m:d>
                        <m:dPr>
                          <m:ctrlPr>
                            <w:rPr>
                              <w:rFonts w:ascii="Cambria Math" w:hAnsi="Cambria Math" w:cs="Times New Roman"/>
                              <w:sz w:val="24"/>
                              <w:szCs w:val="24"/>
                              <w:lang w:val="en-US"/>
                            </w:rPr>
                          </m:ctrlPr>
                        </m:dPr>
                        <m:e>
                          <m:f>
                            <m:fPr>
                              <m:ctrlPr>
                                <w:rPr>
                                  <w:rFonts w:ascii="Cambria Math" w:hAnsi="Cambria Math" w:cs="Times New Roman"/>
                                  <w:sz w:val="24"/>
                                  <w:szCs w:val="24"/>
                                  <w:lang w:val="en-US"/>
                                </w:rPr>
                              </m:ctrlPr>
                            </m:fPr>
                            <m:num>
                              <m:r>
                                <w:rPr>
                                  <w:rFonts w:ascii="Cambria Math" w:hAnsi="Cambria Math" w:cs="Times New Roman"/>
                                  <w:sz w:val="24"/>
                                  <w:szCs w:val="24"/>
                                  <w:lang w:val="en-US"/>
                                </w:rPr>
                                <m:t>θ</m:t>
                              </m:r>
                            </m:num>
                            <m:den>
                              <m:r>
                                <w:rPr>
                                  <w:rFonts w:ascii="Cambria Math" w:hAnsi="Cambria Math" w:cs="Times New Roman"/>
                                  <w:sz w:val="24"/>
                                  <w:szCs w:val="24"/>
                                  <w:lang w:val="en-US"/>
                                </w:rPr>
                                <m:t>2</m:t>
                              </m:r>
                            </m:den>
                          </m:f>
                        </m:e>
                      </m:d>
                    </m:e>
                  </m:func>
                  <m:r>
                    <w:rPr>
                      <w:rFonts w:ascii="Cambria Math" w:hAnsi="Cambria Math" w:cs="Times New Roman"/>
                      <w:sz w:val="24"/>
                      <w:szCs w:val="24"/>
                      <w:lang w:val="en-US"/>
                    </w:rPr>
                    <m:t>∣0</m:t>
                  </m:r>
                </m:e>
              </m:d>
              <m:r>
                <w:rPr>
                  <w:rFonts w:ascii="Cambria Math" w:hAnsi="Cambria Math" w:cs="Times New Roman"/>
                  <w:sz w:val="24"/>
                  <w:szCs w:val="24"/>
                  <w:lang w:val="en-US"/>
                </w:rPr>
                <m:t>+</m:t>
              </m:r>
              <m:func>
                <m:funcPr>
                  <m:ctrlPr>
                    <w:rPr>
                      <w:rFonts w:ascii="Cambria Math" w:hAnsi="Cambria Math" w:cs="Times New Roman"/>
                      <w:sz w:val="24"/>
                      <w:szCs w:val="24"/>
                      <w:lang w:val="en-US"/>
                    </w:rPr>
                  </m:ctrlPr>
                </m:funcPr>
                <m:fName>
                  <m:r>
                    <m:rPr>
                      <m:sty m:val="p"/>
                    </m:rPr>
                    <w:rPr>
                      <w:rFonts w:ascii="Cambria Math" w:hAnsi="Cambria Math" w:cs="Times New Roman"/>
                      <w:sz w:val="24"/>
                      <w:szCs w:val="24"/>
                      <w:lang w:val="en-US"/>
                    </w:rPr>
                    <m:t>sin</m:t>
                  </m:r>
                </m:fName>
                <m:e>
                  <m:d>
                    <m:dPr>
                      <m:ctrlPr>
                        <w:rPr>
                          <w:rFonts w:ascii="Cambria Math" w:hAnsi="Cambria Math" w:cs="Times New Roman"/>
                          <w:sz w:val="24"/>
                          <w:szCs w:val="24"/>
                          <w:lang w:val="en-US"/>
                        </w:rPr>
                      </m:ctrlPr>
                    </m:dPr>
                    <m:e>
                      <m:f>
                        <m:fPr>
                          <m:ctrlPr>
                            <w:rPr>
                              <w:rFonts w:ascii="Cambria Math" w:hAnsi="Cambria Math" w:cs="Times New Roman"/>
                              <w:sz w:val="24"/>
                              <w:szCs w:val="24"/>
                              <w:lang w:val="en-US"/>
                            </w:rPr>
                          </m:ctrlPr>
                        </m:fPr>
                        <m:num>
                          <m:r>
                            <w:rPr>
                              <w:rFonts w:ascii="Cambria Math" w:hAnsi="Cambria Math" w:cs="Times New Roman"/>
                              <w:sz w:val="24"/>
                              <w:szCs w:val="24"/>
                              <w:lang w:val="en-US"/>
                            </w:rPr>
                            <m:t>θ</m:t>
                          </m:r>
                        </m:num>
                        <m:den>
                          <m:r>
                            <w:rPr>
                              <w:rFonts w:ascii="Cambria Math" w:hAnsi="Cambria Math" w:cs="Times New Roman"/>
                              <w:sz w:val="24"/>
                              <w:szCs w:val="24"/>
                              <w:lang w:val="en-US"/>
                            </w:rPr>
                            <m:t>2</m:t>
                          </m:r>
                        </m:den>
                      </m:f>
                    </m:e>
                  </m:d>
                </m:e>
              </m:func>
              <m:r>
                <w:rPr>
                  <w:rFonts w:ascii="Cambria Math" w:hAnsi="Cambria Math" w:cs="Times New Roman"/>
                  <w:sz w:val="24"/>
                  <w:szCs w:val="24"/>
                  <w:lang w:val="en-US"/>
                </w:rPr>
                <m:t>∣1</m:t>
              </m:r>
            </m:e>
          </m:d>
          <m:r>
            <w:rPr>
              <w:rFonts w:ascii="Cambria Math" w:hAnsi="Cambria Math" w:cs="Times New Roman"/>
              <w:sz w:val="24"/>
              <w:szCs w:val="24"/>
              <w:lang w:val="en-US"/>
            </w:rPr>
            <m:t>.</m:t>
          </m:r>
          <m:r>
            <w:rPr>
              <w:rFonts w:ascii="Times New Roman" w:hAnsi="Times New Roman" w:cs="Times New Roman"/>
              <w:sz w:val="24"/>
              <w:szCs w:val="24"/>
              <w:lang w:val="en-US"/>
            </w:rPr>
            <w:br/>
          </m:r>
        </m:oMath>
      </m:oMathPara>
      <w:r>
        <w:rPr>
          <w:rFonts w:ascii="Times New Roman" w:hAnsi="Times New Roman" w:cs="Times New Roman"/>
          <w:sz w:val="24"/>
          <w:szCs w:val="24"/>
          <w:lang w:val="en-US"/>
        </w:rPr>
        <w:t xml:space="preserve">The </w:t>
      </w:r>
      <w:r>
        <w:rPr>
          <w:rFonts w:ascii="Times New Roman" w:hAnsi="Times New Roman" w:cs="Times New Roman"/>
          <w:b/>
          <w:bCs/>
          <w:sz w:val="24"/>
          <w:szCs w:val="24"/>
          <w:lang w:val="en-US"/>
        </w:rPr>
        <w:t>Rz gate</w:t>
      </w:r>
      <w:r>
        <w:rPr>
          <w:rFonts w:ascii="Times New Roman" w:hAnsi="Times New Roman" w:cs="Times New Roman"/>
          <w:sz w:val="24"/>
          <w:szCs w:val="24"/>
          <w:lang w:val="en-US"/>
        </w:rPr>
        <w:t xml:space="preserve"> rotates the qubit around the Z-axis. Unlike Rx and Ry, it does not alter the measurement probabilities of the basis states. Instead, it changes the </w:t>
      </w:r>
      <w:r>
        <w:rPr>
          <w:rFonts w:ascii="Times New Roman" w:hAnsi="Times New Roman" w:cs="Times New Roman"/>
          <w:b/>
          <w:bCs/>
          <w:sz w:val="24"/>
          <w:szCs w:val="24"/>
          <w:lang w:val="en-US"/>
        </w:rPr>
        <w:t>relative phase</w:t>
      </w:r>
      <w:r>
        <w:rPr>
          <w:rFonts w:ascii="Times New Roman" w:hAnsi="Times New Roman" w:cs="Times New Roman"/>
          <w:sz w:val="24"/>
          <w:szCs w:val="24"/>
          <w:lang w:val="en-US"/>
        </w:rPr>
        <w:t xml:space="preserve"> between them. Its matrix representation is</w:t>
      </w:r>
    </w:p>
    <w:p w14:paraId="2D6F19FE" w14:textId="47ABC810" w:rsidR="001A1B96" w:rsidRDefault="00000000" w:rsidP="001A1B96">
      <w:pPr>
        <w:spacing w:before="240"/>
        <w:jc w:val="both"/>
        <w:rPr>
          <w:rFonts w:ascii="Times New Roman" w:hAnsi="Times New Roman" w:cs="Times New Roman"/>
          <w:sz w:val="24"/>
          <w:szCs w:val="24"/>
        </w:rPr>
      </w:pPr>
      <m:oMathPara>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z</m:t>
              </m:r>
            </m:sub>
          </m:sSub>
          <m:d>
            <m:dPr>
              <m:ctrlPr>
                <w:rPr>
                  <w:rFonts w:ascii="Cambria Math" w:hAnsi="Cambria Math" w:cs="Times New Roman"/>
                  <w:sz w:val="24"/>
                  <w:szCs w:val="24"/>
                  <w:lang w:val="en-US"/>
                </w:rPr>
              </m:ctrlPr>
            </m:dPr>
            <m:e>
              <m:r>
                <w:rPr>
                  <w:rFonts w:ascii="Cambria Math" w:hAnsi="Cambria Math" w:cs="Times New Roman"/>
                  <w:sz w:val="24"/>
                  <w:szCs w:val="24"/>
                  <w:lang w:val="en-US"/>
                </w:rPr>
                <m:t>θ</m:t>
              </m:r>
            </m:e>
          </m:d>
          <m:r>
            <w:rPr>
              <w:rFonts w:ascii="Cambria Math" w:hAnsi="Cambria Math" w:cs="Times New Roman"/>
              <w:sz w:val="24"/>
              <w:szCs w:val="24"/>
              <w:lang w:val="en-US"/>
            </w:rPr>
            <m:t>=</m:t>
          </m:r>
          <m:d>
            <m:dPr>
              <m:begChr m:val="["/>
              <m:endChr m:val="]"/>
              <m:ctrlPr>
                <w:rPr>
                  <w:rFonts w:ascii="Cambria Math" w:hAnsi="Cambria Math" w:cs="Times New Roman"/>
                  <w:sz w:val="24"/>
                  <w:szCs w:val="24"/>
                  <w:lang w:val="en-US"/>
                </w:rPr>
              </m:ctrlPr>
            </m:dPr>
            <m:e>
              <m:m>
                <m:mPr>
                  <m:plcHide m:val="1"/>
                  <m:mcs>
                    <m:mc>
                      <m:mcPr>
                        <m:count m:val="2"/>
                        <m:mcJc m:val="center"/>
                      </m:mcPr>
                    </m:mc>
                  </m:mcs>
                  <m:ctrlPr>
                    <w:rPr>
                      <w:rFonts w:ascii="Cambria Math" w:hAnsi="Cambria Math" w:cs="Times New Roman"/>
                      <w:sz w:val="24"/>
                      <w:szCs w:val="24"/>
                      <w:lang w:val="en-US"/>
                    </w:rPr>
                  </m:ctrlPr>
                </m:mPr>
                <m:mr>
                  <m:e>
                    <m:sSup>
                      <m:sSupPr>
                        <m:ctrlPr>
                          <w:rPr>
                            <w:rFonts w:ascii="Cambria Math" w:hAnsi="Cambria Math" w:cs="Times New Roman"/>
                            <w:sz w:val="24"/>
                            <w:szCs w:val="24"/>
                            <w:lang w:val="en-US"/>
                          </w:rPr>
                        </m:ctrlPr>
                      </m:sSupPr>
                      <m:e>
                        <m:r>
                          <w:rPr>
                            <w:rFonts w:ascii="Cambria Math" w:hAnsi="Cambria Math" w:cs="Times New Roman"/>
                            <w:sz w:val="24"/>
                            <w:szCs w:val="24"/>
                            <w:lang w:val="en-US"/>
                          </w:rPr>
                          <m:t>e</m:t>
                        </m:r>
                      </m:e>
                      <m:sup>
                        <m:r>
                          <w:rPr>
                            <w:rFonts w:ascii="Cambria Math" w:hAnsi="Cambria Math" w:cs="Times New Roman"/>
                            <w:sz w:val="24"/>
                            <w:szCs w:val="24"/>
                            <w:lang w:val="en-US"/>
                          </w:rPr>
                          <m:t>-iθ/2</m:t>
                        </m:r>
                      </m:sup>
                    </m:sSup>
                  </m:e>
                  <m:e>
                    <m:r>
                      <w:rPr>
                        <w:rFonts w:ascii="Cambria Math" w:hAnsi="Cambria Math" w:cs="Times New Roman"/>
                        <w:sz w:val="24"/>
                        <w:szCs w:val="24"/>
                        <w:lang w:val="en-US"/>
                      </w:rPr>
                      <m:t>0</m:t>
                    </m:r>
                  </m:e>
                </m:mr>
                <m:mr>
                  <m:e>
                    <m:r>
                      <w:rPr>
                        <w:rFonts w:ascii="Cambria Math" w:hAnsi="Cambria Math" w:cs="Times New Roman"/>
                        <w:sz w:val="24"/>
                        <w:szCs w:val="24"/>
                        <w:lang w:val="en-US"/>
                      </w:rPr>
                      <m:t>0</m:t>
                    </m:r>
                  </m:e>
                  <m:e>
                    <m:sSup>
                      <m:sSupPr>
                        <m:ctrlPr>
                          <w:rPr>
                            <w:rFonts w:ascii="Cambria Math" w:hAnsi="Cambria Math" w:cs="Times New Roman"/>
                            <w:sz w:val="24"/>
                            <w:szCs w:val="24"/>
                            <w:lang w:val="en-US"/>
                          </w:rPr>
                        </m:ctrlPr>
                      </m:sSupPr>
                      <m:e>
                        <m:r>
                          <w:rPr>
                            <w:rFonts w:ascii="Cambria Math" w:hAnsi="Cambria Math" w:cs="Times New Roman"/>
                            <w:sz w:val="24"/>
                            <w:szCs w:val="24"/>
                            <w:lang w:val="en-US"/>
                          </w:rPr>
                          <m:t>e</m:t>
                        </m:r>
                      </m:e>
                      <m:sup>
                        <m:r>
                          <w:rPr>
                            <w:rFonts w:ascii="Cambria Math" w:hAnsi="Cambria Math" w:cs="Times New Roman"/>
                            <w:sz w:val="24"/>
                            <w:szCs w:val="24"/>
                            <w:lang w:val="en-US"/>
                          </w:rPr>
                          <m:t>iθ/2</m:t>
                        </m:r>
                      </m:sup>
                    </m:sSup>
                  </m:e>
                </m:mr>
              </m:m>
            </m:e>
          </m:d>
          <m:r>
            <w:rPr>
              <w:rFonts w:ascii="Cambria Math" w:hAnsi="Cambria Math" w:cs="Times New Roman"/>
              <w:sz w:val="24"/>
              <w:szCs w:val="24"/>
              <w:lang w:val="en-US"/>
            </w:rPr>
            <m:t>.</m:t>
          </m:r>
          <m:r>
            <w:rPr>
              <w:rFonts w:ascii="Times New Roman" w:hAnsi="Times New Roman" w:cs="Times New Roman"/>
              <w:sz w:val="24"/>
              <w:szCs w:val="24"/>
              <w:lang w:val="en-US"/>
            </w:rPr>
            <w:br/>
          </m:r>
        </m:oMath>
      </m:oMathPara>
      <w:r>
        <w:rPr>
          <w:rFonts w:ascii="Times New Roman" w:hAnsi="Times New Roman" w:cs="Times New Roman"/>
          <w:sz w:val="24"/>
          <w:szCs w:val="24"/>
        </w:rPr>
        <w:t xml:space="preserve">For the initial state </w:t>
      </w:r>
      <m:oMath>
        <m:d>
          <m:dPr>
            <m:begChr m:val=""/>
            <m:endChr m:val="⟩"/>
            <m:ctrlPr>
              <w:rPr>
                <w:rFonts w:ascii="Cambria Math" w:hAnsi="Cambria Math" w:cs="Times New Roman"/>
                <w:sz w:val="24"/>
                <w:szCs w:val="24"/>
              </w:rPr>
            </m:ctrlPr>
          </m:dPr>
          <m:e>
            <m:r>
              <w:rPr>
                <w:rFonts w:ascii="Cambria Math" w:hAnsi="Cambria Math" w:cs="Times New Roman"/>
                <w:sz w:val="24"/>
                <w:szCs w:val="24"/>
              </w:rPr>
              <m:t>∣0</m:t>
            </m:r>
          </m:e>
        </m:d>
      </m:oMath>
      <w:r>
        <w:rPr>
          <w:rFonts w:ascii="Times New Roman" w:hAnsi="Times New Roman" w:cs="Times New Roman"/>
          <w:sz w:val="24"/>
          <w:szCs w:val="24"/>
        </w:rPr>
        <w:t>,</w:t>
      </w:r>
    </w:p>
    <w:p w14:paraId="02303340" w14:textId="36228D1E" w:rsidR="001A1B96" w:rsidRPr="001A1B96" w:rsidRDefault="001A1B96" w:rsidP="001A1B96">
      <w:pPr>
        <w:spacing w:before="240"/>
        <w:jc w:val="both"/>
        <w:rPr>
          <w:rFonts w:ascii="Times New Roman" w:eastAsiaTheme="minorEastAsia" w:hAnsi="Times New Roman" w:cs="Times New Roman"/>
          <w:sz w:val="24"/>
          <w:szCs w:val="24"/>
        </w:rPr>
      </w:pPr>
      <m:oMathPara>
        <m:oMath>
          <m:r>
            <w:rPr>
              <w:rFonts w:ascii="Cambria Math" w:hAnsi="Cambria Math" w:cs="Times New Roman"/>
              <w:sz w:val="24"/>
              <w:szCs w:val="24"/>
            </w:rPr>
            <m:t>Rz​(θ)</m:t>
          </m:r>
          <m:r>
            <w:rPr>
              <w:rFonts w:ascii="Cambria Math" w:hAnsi="Cambria Math" w:cs="Cambria Math"/>
              <w:sz w:val="24"/>
              <w:szCs w:val="24"/>
            </w:rPr>
            <m:t>∣</m:t>
          </m:r>
          <m:r>
            <w:rPr>
              <w:rFonts w:ascii="Cambria Math" w:hAnsi="Cambria Math" w:cs="Times New Roman"/>
              <w:sz w:val="24"/>
              <w:szCs w:val="24"/>
            </w:rPr>
            <m:t>0</m:t>
          </m:r>
          <m:r>
            <w:rPr>
              <w:rFonts w:ascii="Cambria Math" w:hAnsi="Cambria Math" w:cs="Cambria Math"/>
              <w:sz w:val="24"/>
              <w:szCs w:val="24"/>
            </w:rPr>
            <m:t>⟩</m:t>
          </m:r>
          <m:r>
            <w:rPr>
              <w:rFonts w:ascii="Cambria Math" w:hAnsi="Cambria Math" w:cs="Times New Roman"/>
              <w:sz w:val="24"/>
              <w:szCs w:val="24"/>
            </w:rPr>
            <m:t>=e-iθ/2</m:t>
          </m:r>
          <m:r>
            <w:rPr>
              <w:rFonts w:ascii="Cambria Math" w:hAnsi="Cambria Math" w:cs="Cambria Math"/>
              <w:sz w:val="24"/>
              <w:szCs w:val="24"/>
            </w:rPr>
            <m:t>∣</m:t>
          </m:r>
          <m:r>
            <w:rPr>
              <w:rFonts w:ascii="Cambria Math" w:hAnsi="Cambria Math" w:cs="Times New Roman"/>
              <w:sz w:val="24"/>
              <w:szCs w:val="24"/>
            </w:rPr>
            <m:t>0</m:t>
          </m:r>
          <m:r>
            <w:rPr>
              <w:rFonts w:ascii="Cambria Math" w:hAnsi="Cambria Math" w:cs="Cambria Math"/>
              <w:sz w:val="24"/>
              <w:szCs w:val="24"/>
            </w:rPr>
            <m:t>⟩</m:t>
          </m:r>
        </m:oMath>
      </m:oMathPara>
    </w:p>
    <w:p w14:paraId="5AC4A7FF" w14:textId="77777777" w:rsidR="001A1B96" w:rsidRDefault="001A1B96" w:rsidP="001A1B96">
      <w:pPr>
        <w:spacing w:before="240"/>
        <w:jc w:val="both"/>
        <w:rPr>
          <w:rFonts w:ascii="Times New Roman" w:eastAsiaTheme="minorEastAsia" w:hAnsi="Times New Roman" w:cs="Times New Roman"/>
          <w:sz w:val="24"/>
          <w:szCs w:val="24"/>
        </w:rPr>
      </w:pPr>
    </w:p>
    <w:p w14:paraId="4980AA36" w14:textId="77777777" w:rsidR="001A1B96" w:rsidRPr="001A1B96" w:rsidRDefault="001A1B96" w:rsidP="001A1B96">
      <w:pPr>
        <w:spacing w:before="240"/>
        <w:jc w:val="both"/>
        <w:rPr>
          <w:rFonts w:ascii="Times New Roman" w:hAnsi="Times New Roman" w:cs="Times New Roman"/>
          <w:sz w:val="24"/>
          <w:szCs w:val="24"/>
        </w:rPr>
      </w:pPr>
      <w:r>
        <w:rPr>
          <w:rFonts w:ascii="Times New Roman" w:hAnsi="Times New Roman" w:cs="Times New Roman"/>
          <w:sz w:val="24"/>
          <w:szCs w:val="24"/>
        </w:rPr>
        <w:t>In practical quantum computing, the rotation angle θ controls the amount of rotation. Different values of θ produce different quantum states, making these gates parameterized. Parameterized gates are the fundamental building blocks of Variational Quantum Circuits (VQCs), where the rotation angles are optimized during training. Such circuits are extensively used in Quantum Machine Learning (QML), quantum optimization, quantum chemistry, and hybrid quantum-classical algorithms.</w:t>
      </w:r>
    </w:p>
    <w:p w14:paraId="680EAA50" w14:textId="77777777" w:rsidR="001A1B96" w:rsidRPr="001A1B96" w:rsidRDefault="001A1B96" w:rsidP="001A1B96">
      <w:pPr>
        <w:spacing w:before="240"/>
        <w:jc w:val="both"/>
        <w:rPr>
          <w:rFonts w:ascii="Times New Roman" w:hAnsi="Times New Roman" w:cs="Times New Roman"/>
          <w:sz w:val="24"/>
          <w:szCs w:val="24"/>
        </w:rPr>
      </w:pPr>
    </w:p>
    <w:p w14:paraId="2DBAEC26" w14:textId="77024132" w:rsidR="001A1B96" w:rsidRPr="001A1B96" w:rsidRDefault="001A1B96" w:rsidP="001A1B96">
      <w:pPr>
        <w:spacing w:before="240"/>
        <w:jc w:val="both"/>
        <w:rPr>
          <w:rFonts w:ascii="Times New Roman" w:hAnsi="Times New Roman" w:cs="Times New Roman"/>
          <w:sz w:val="24"/>
          <w:szCs w:val="24"/>
        </w:rPr>
      </w:pPr>
      <w:r>
        <w:rPr>
          <w:rFonts w:ascii="Times New Roman" w:hAnsi="Times New Roman" w:cs="Times New Roman"/>
          <w:sz w:val="24"/>
          <w:szCs w:val="24"/>
        </w:rPr>
        <w:t xml:space="preserve">In this experiment, the PennyLane framework is used to simulate quantum circuits containing Rx, Ry, and Rz gates. The experiment involves implementing individual rotation gates, combining multiple rotation gates, varying rotation angles, and constructing multi-qubit </w:t>
        <w:lastRenderedPageBreak/>
        <w:t xml:space="preserve">circuits with entanglement. The resulting quantum states, probability distributions, expectation values, and circuit diagrams are analyzed to understand the effect of parameterized rotations on quantum state evolution.</w:t>
      </w:r>
    </w:p>
    <w:p w14:paraId="0FFEED1D" w14:textId="429529CC" w:rsidR="004C33F4" w:rsidRPr="003E3389" w:rsidRDefault="004C33F4" w:rsidP="001046D4">
      <w:pPr>
        <w:spacing w:before="240"/>
        <w:jc w:val="both"/>
        <w:rPr>
          <w:rFonts w:ascii="Times New Roman" w:hAnsi="Times New Roman" w:cs="Times New Roman"/>
          <w:b/>
          <w:bCs/>
          <w:sz w:val="28"/>
          <w:szCs w:val="28"/>
        </w:rPr>
      </w:pPr>
      <w:r>
        <w:rPr>
          <w:rFonts w:ascii="Times New Roman" w:hAnsi="Times New Roman" w:cs="Times New Roman"/>
          <w:b/>
          <w:bCs/>
          <w:sz w:val="28"/>
          <w:szCs w:val="28"/>
        </w:rPr>
        <w:t>PROCEDURE:</w:t>
      </w:r>
    </w:p>
    <w:p w14:paraId="5D32679B" w14:textId="77777777" w:rsidR="001046D4" w:rsidRPr="001046D4" w:rsidRDefault="001046D4" w:rsidP="001046D4">
      <w:pPr>
        <w:pStyle w:val="ListParagraph"/>
        <w:numPr>
          <w:ilvl w:val="0"/>
          <w:numId w:val="11"/>
        </w:numPr>
        <w:spacing w:before="240"/>
        <w:jc w:val="both"/>
        <w:rPr>
          <w:sz w:val="24"/>
          <w:szCs w:val="24"/>
        </w:rPr>
      </w:pPr>
      <w:r>
        <w:rPr>
          <w:sz w:val="24"/>
          <w:szCs w:val="24"/>
        </w:rPr>
        <w:t>Install the PennyLane framework and the required Python libraries.</w:t>
      </w:r>
    </w:p>
    <w:p w14:paraId="71BD9194" w14:textId="77777777" w:rsidR="001046D4" w:rsidRPr="001046D4" w:rsidRDefault="001046D4" w:rsidP="001046D4">
      <w:pPr>
        <w:pStyle w:val="ListParagraph"/>
        <w:numPr>
          <w:ilvl w:val="0"/>
          <w:numId w:val="11"/>
        </w:numPr>
        <w:spacing w:before="240"/>
        <w:jc w:val="both"/>
        <w:rPr>
          <w:sz w:val="24"/>
          <w:szCs w:val="24"/>
        </w:rPr>
      </w:pPr>
      <w:r>
        <w:rPr>
          <w:sz w:val="24"/>
          <w:szCs w:val="24"/>
        </w:rPr>
        <w:t>Open Jupyter Notebook or Visual Studio Code.</w:t>
      </w:r>
    </w:p>
    <w:p w14:paraId="1086C6AA" w14:textId="77777777" w:rsidR="001046D4" w:rsidRPr="001046D4" w:rsidRDefault="001046D4" w:rsidP="001046D4">
      <w:pPr>
        <w:pStyle w:val="ListParagraph"/>
        <w:numPr>
          <w:ilvl w:val="0"/>
          <w:numId w:val="11"/>
        </w:numPr>
        <w:spacing w:before="240"/>
        <w:jc w:val="both"/>
        <w:rPr>
          <w:sz w:val="24"/>
          <w:szCs w:val="24"/>
        </w:rPr>
      </w:pPr>
      <w:r>
        <w:rPr>
          <w:sz w:val="24"/>
          <w:szCs w:val="24"/>
        </w:rPr>
        <w:t>Import the required PennyLane modules.</w:t>
      </w:r>
    </w:p>
    <w:p w14:paraId="1D8030D1" w14:textId="77777777" w:rsidR="001046D4" w:rsidRPr="001046D4" w:rsidRDefault="001046D4" w:rsidP="001046D4">
      <w:pPr>
        <w:pStyle w:val="ListParagraph"/>
        <w:numPr>
          <w:ilvl w:val="0"/>
          <w:numId w:val="11"/>
        </w:numPr>
        <w:spacing w:before="240"/>
        <w:jc w:val="both"/>
        <w:rPr>
          <w:sz w:val="24"/>
          <w:szCs w:val="24"/>
        </w:rPr>
      </w:pPr>
      <w:r>
        <w:rPr>
          <w:sz w:val="24"/>
          <w:szCs w:val="24"/>
        </w:rPr>
        <w:t xml:space="preserve">Create a quantum device using the qml.device() function.</w:t>
      </w:r>
    </w:p>
    <w:p w14:paraId="59DD7939" w14:textId="77777777" w:rsidR="001046D4" w:rsidRPr="001046D4" w:rsidRDefault="001046D4" w:rsidP="001046D4">
      <w:pPr>
        <w:pStyle w:val="ListParagraph"/>
        <w:numPr>
          <w:ilvl w:val="0"/>
          <w:numId w:val="11"/>
        </w:numPr>
        <w:spacing w:before="240"/>
        <w:jc w:val="both"/>
        <w:rPr>
          <w:sz w:val="24"/>
          <w:szCs w:val="24"/>
        </w:rPr>
      </w:pPr>
      <w:r>
        <w:rPr>
          <w:sz w:val="24"/>
          <w:szCs w:val="24"/>
        </w:rPr>
        <w:t xml:space="preserve">Define a Quantum Node (QNode) using the @qml.qnode decorator.</w:t>
      </w:r>
    </w:p>
    <w:p w14:paraId="20805B7F" w14:textId="77777777" w:rsidR="001046D4" w:rsidRPr="001046D4" w:rsidRDefault="001046D4" w:rsidP="001046D4">
      <w:pPr>
        <w:pStyle w:val="ListParagraph"/>
        <w:numPr>
          <w:ilvl w:val="0"/>
          <w:numId w:val="11"/>
        </w:numPr>
        <w:spacing w:before="240"/>
        <w:jc w:val="both"/>
        <w:rPr>
          <w:sz w:val="24"/>
          <w:szCs w:val="24"/>
        </w:rPr>
      </w:pPr>
      <w:r>
        <w:rPr>
          <w:sz w:val="24"/>
          <w:szCs w:val="24"/>
        </w:rPr>
        <w:t>Construct a simple quantum circuit by applying single-qubit quantum gates.</w:t>
      </w:r>
    </w:p>
    <w:p w14:paraId="7742DE2A" w14:textId="77777777" w:rsidR="001046D4" w:rsidRPr="001046D4" w:rsidRDefault="001046D4" w:rsidP="001046D4">
      <w:pPr>
        <w:pStyle w:val="ListParagraph"/>
        <w:numPr>
          <w:ilvl w:val="0"/>
          <w:numId w:val="11"/>
        </w:numPr>
        <w:spacing w:before="240"/>
        <w:jc w:val="both"/>
        <w:rPr>
          <w:sz w:val="24"/>
          <w:szCs w:val="24"/>
        </w:rPr>
      </w:pPr>
      <w:r>
        <w:rPr>
          <w:sz w:val="24"/>
          <w:szCs w:val="24"/>
        </w:rPr>
        <w:t>Execute the quantum circuit on the selected quantum device.</w:t>
      </w:r>
    </w:p>
    <w:p w14:paraId="5B51F8F4" w14:textId="77777777" w:rsidR="001046D4" w:rsidRPr="001046D4" w:rsidRDefault="001046D4" w:rsidP="001046D4">
      <w:pPr>
        <w:pStyle w:val="ListParagraph"/>
        <w:numPr>
          <w:ilvl w:val="0"/>
          <w:numId w:val="11"/>
        </w:numPr>
        <w:spacing w:before="240"/>
        <w:jc w:val="both"/>
        <w:rPr>
          <w:sz w:val="24"/>
          <w:szCs w:val="24"/>
        </w:rPr>
      </w:pPr>
      <w:r>
        <w:rPr>
          <w:sz w:val="24"/>
          <w:szCs w:val="24"/>
        </w:rPr>
        <w:t>Perform quantum measurements such as state vectors, probabilities, and expectation values.</w:t>
      </w:r>
    </w:p>
    <w:p w14:paraId="72C880AE" w14:textId="77777777" w:rsidR="001046D4" w:rsidRPr="001046D4" w:rsidRDefault="001046D4" w:rsidP="001046D4">
      <w:pPr>
        <w:pStyle w:val="ListParagraph"/>
        <w:numPr>
          <w:ilvl w:val="0"/>
          <w:numId w:val="11"/>
        </w:numPr>
        <w:spacing w:before="240"/>
        <w:jc w:val="both"/>
        <w:rPr>
          <w:sz w:val="24"/>
          <w:szCs w:val="24"/>
        </w:rPr>
      </w:pPr>
      <w:r>
        <w:rPr>
          <w:sz w:val="24"/>
          <w:szCs w:val="24"/>
        </w:rPr>
        <w:t>Visualize and analyze the quantum circuit and its measurement results.</w:t>
      </w:r>
    </w:p>
    <w:p w14:paraId="3A471AE1" w14:textId="77777777" w:rsidR="001046D4" w:rsidRPr="001046D4" w:rsidRDefault="001046D4" w:rsidP="001046D4">
      <w:pPr>
        <w:pStyle w:val="ListParagraph"/>
        <w:numPr>
          <w:ilvl w:val="0"/>
          <w:numId w:val="11"/>
        </w:numPr>
        <w:spacing w:before="240"/>
        <w:jc w:val="both"/>
        <w:rPr>
          <w:sz w:val="24"/>
          <w:szCs w:val="24"/>
        </w:rPr>
      </w:pPr>
      <w:r>
        <w:rPr>
          <w:sz w:val="24"/>
          <w:szCs w:val="24"/>
        </w:rPr>
        <w:t>Observe and verify the implementation of quantum circuits using the PennyLane framework.</w:t>
      </w:r>
    </w:p>
    <w:p w14:paraId="18BF0631" w14:textId="67C2E138" w:rsidR="009427BF" w:rsidRPr="003E3389" w:rsidRDefault="00CB5C9F" w:rsidP="001046D4">
      <w:pPr>
        <w:spacing w:before="240"/>
        <w:jc w:val="both"/>
        <w:rPr>
          <w:rFonts w:ascii="Times New Roman" w:hAnsi="Times New Roman" w:cs="Times New Roman"/>
          <w:b/>
          <w:bCs/>
          <w:sz w:val="28"/>
          <w:szCs w:val="28"/>
        </w:rPr>
      </w:pPr>
      <w:r>
        <w:rPr>
          <w:rFonts w:ascii="Times New Roman" w:hAnsi="Times New Roman" w:cs="Times New Roman"/>
          <w:b/>
          <w:bCs/>
          <w:sz w:val="28"/>
          <w:szCs w:val="28"/>
        </w:rPr>
        <w:t>PROGRAM:</w:t>
      </w:r>
    </w:p>
    <w:p w14:paraId="198A211C" w14:textId="7C27C3EE" w:rsidR="00DF0F08" w:rsidRDefault="001046D4" w:rsidP="001046D4">
      <w:pPr>
        <w:spacing w:before="24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Program 1: </w:t>
      </w:r>
      <w:r>
        <w:rPr>
          <w:rFonts w:ascii="Times New Roman" w:eastAsia="Times New Roman" w:hAnsi="Times New Roman" w:cs="Times New Roman"/>
          <w:sz w:val="24"/>
          <w:szCs w:val="24"/>
          <w:lang w:val="en-US"/>
        </w:rPr>
        <w:t>Create a single-qubit quantum circuit and apply the Rotation-X (Rx) gate with a rotation angle of π/4. Display the resulting quantum state and visualize the quantum circuit.</w:t>
      </w:r>
    </w:p>
    <w:p w14:paraId="7D291212" w14:textId="711A505E" w:rsidR="001046D4" w:rsidRPr="001046D4" w:rsidRDefault="001046D4" w:rsidP="001046D4">
      <w:pPr>
        <w:spacing w:before="24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OUTPUT:</w:t>
      </w:r>
    </w:p>
    <w:p>
      <w:pPr>
        <w:spacing w:before="120" w:after="60"/>
        <w:rPr>
          <w:b/>
          <w:bCs/>
          <w:rFonts w:ascii="Times New Roman" w:hAnsi="Times New Roman" w:cs="Times New Roman"/>
          <w:sz w:val="22"/>
          <w:szCs w:val="22"/>
        </w:rPr>
      </w:pPr>
      <w:r>
        <w:rPr>
          <w:b/>
          <w:bCs/>
          <w:rFonts w:ascii="Times New Roman" w:hAnsi="Times New Roman" w:cs="Times New Roman"/>
          <w:sz w:val="22"/>
          <w:szCs w:val="22"/>
        </w:rPr>
        <w:t xml:space="preserve">Code:</w:t>
      </w:r>
    </w:p>
    <w:p>
      <w:pPr>
        <w:shd w:val="clear" w:color="auto" w:fill="F2F2F2"/>
        <w:spacing w:before="120" w:after="120"/>
        <w:rPr>
          <w:rFonts w:ascii="Consolas" w:hAnsi="Consolas" w:cs="Consolas"/>
          <w:sz w:val="18"/>
          <w:szCs w:val="18"/>
        </w:rPr>
      </w:pPr>
      <w:r>
        <w:rPr>
          <w:rFonts w:ascii="Consolas" w:hAnsi="Consolas" w:cs="Consolas"/>
          <w:sz w:val="18"/>
          <w:szCs w:val="18"/>
        </w:rPr>
        <w:t xml:space="preserve">@qml.qnode(dev1)</w:t>
        <w:br/>
        <w:t xml:space="preserve">def prog1(theta):</w:t>
        <w:br/>
        <w:t xml:space="preserve">    qml.RX(theta, wires=0)</w:t>
        <w:br/>
        <w:t xml:space="preserve">    return qml.state()</w:t>
        <w:br/>
        <w:t xml:space="preserve"/>
        <w:br/>
        <w:t xml:space="preserve">theta = np.pi/4</w:t>
        <w:br/>
        <w:t xml:space="preserve">state = prog1(theta)</w:t>
        <w:br/>
        <w:t xml:space="preserve">print(f"theta = pi/4 = {theta:.4f}")</w:t>
        <w:br/>
        <w:t xml:space="preserve">print(f"Resulting state |psi&gt; = {state}")</w:t>
        <w:br/>
        <w:t xml:space="preserve">print(qml.draw(prog1)(theta))</w:t>
      </w:r>
    </w:p>
    <w:p>
      <w:pPr>
        <w:spacing w:before="120" w:after="60"/>
        <w:rPr>
          <w:b/>
          <w:bCs/>
          <w:rFonts w:ascii="Times New Roman" w:hAnsi="Times New Roman" w:cs="Times New Roman"/>
          <w:sz w:val="22"/>
          <w:szCs w:val="22"/>
        </w:rPr>
      </w:pPr>
      <w:r>
        <w:rPr>
          <w:b/>
          <w:bCs/>
          <w:rFonts w:ascii="Times New Roman" w:hAnsi="Times New Roman" w:cs="Times New Roman"/>
          <w:sz w:val="22"/>
          <w:szCs w:val="22"/>
        </w:rPr>
        <w:t xml:space="preserve">Output:</w:t>
      </w:r>
    </w:p>
    <w:p>
      <w:pPr>
        <w:spacing w:before="60" w:after="120"/>
        <w:rPr>
          <w:rFonts w:ascii="Consolas" w:hAnsi="Consolas" w:cs="Consolas"/>
          <w:sz w:val="18"/>
          <w:szCs w:val="18"/>
        </w:rPr>
      </w:pPr>
      <w:r>
        <w:rPr>
          <w:rFonts w:ascii="Consolas" w:hAnsi="Consolas" w:cs="Consolas"/>
          <w:sz w:val="18"/>
          <w:szCs w:val="18"/>
        </w:rPr>
        <w:t xml:space="preserve">theta = pi/4 = 0.7854</w:t>
        <w:br/>
        <w:t xml:space="preserve">Resulting state |psi&gt; = [0.92387953+0.j         0.        -0.38268343j]</w:t>
        <w:br/>
        <w:t xml:space="preserve">0: ──RX(0.79)─┤  State</w:t>
      </w:r>
    </w:p>
    <w:p>
      <w:pPr>
        <w:spacing w:before="60" w:after="120"/>
        <w:jc w:val="center"/>
      </w:pPr>
      <w:r>
        <w:drawing>
          <wp:inline distT="0" distB="0" distL="0" distR="0">
            <wp:extent cx="3834384" cy="2011680"/>
            <wp:effectExtent l="0" t="0" r="0" b="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Picture 900"/>
                    <pic:cNvPicPr/>
                  </pic:nvPicPr>
                  <pic:blipFill>
                    <a:blip r:embed="rId900"/>
                    <a:stretch>
                      <a:fillRect/>
                    </a:stretch>
                  </pic:blipFill>
                  <pic:spPr>
                    <a:xfrm>
                      <a:off x="0" y="0"/>
                      <a:ext cx="3834384" cy="2011680"/>
                    </a:xfrm>
                    <a:prstGeom prst="rect">
                      <a:avLst/>
                    </a:prstGeom>
                  </pic:spPr>
                </pic:pic>
              </a:graphicData>
            </a:graphic>
          </wp:inline>
        </w:drawing>
      </w:r>
    </w:p>
    <w:p w14:paraId="6BA632AC" w14:textId="79DEFFC7" w:rsidR="00DF0F08" w:rsidRDefault="001046D4" w:rsidP="001046D4">
      <w:pPr>
        <w:spacing w:before="24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Program 2: </w:t>
      </w:r>
      <w:r>
        <w:rPr>
          <w:rFonts w:ascii="Times New Roman" w:eastAsia="Times New Roman" w:hAnsi="Times New Roman" w:cs="Times New Roman"/>
          <w:sz w:val="24"/>
          <w:szCs w:val="24"/>
          <w:lang w:val="en-US"/>
        </w:rPr>
        <w:t>Create a single-qubit quantum circuit and apply the Rotation-Y (Ry) gate with a rotation angle of π/3. Display the resulting quantum state and visualize the quantum circuit.</w:t>
      </w:r>
    </w:p>
    <w:p w14:paraId="4449AE74" w14:textId="71F1FDE5" w:rsidR="001046D4" w:rsidRPr="001046D4" w:rsidRDefault="001046D4" w:rsidP="001046D4">
      <w:pPr>
        <w:spacing w:before="24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OUTPUT:</w:t>
      </w:r>
    </w:p>
    <w:p>
      <w:pPr>
        <w:spacing w:before="120" w:after="60"/>
        <w:rPr>
          <w:b/>
          <w:bCs/>
          <w:rFonts w:ascii="Times New Roman" w:hAnsi="Times New Roman" w:cs="Times New Roman"/>
          <w:sz w:val="22"/>
          <w:szCs w:val="22"/>
        </w:rPr>
      </w:pPr>
      <w:r>
        <w:rPr>
          <w:b/>
          <w:bCs/>
          <w:rFonts w:ascii="Times New Roman" w:hAnsi="Times New Roman" w:cs="Times New Roman"/>
          <w:sz w:val="22"/>
          <w:szCs w:val="22"/>
        </w:rPr>
        <w:t xml:space="preserve">Code:</w:t>
      </w:r>
    </w:p>
    <w:p>
      <w:pPr>
        <w:shd w:val="clear" w:color="auto" w:fill="F2F2F2"/>
        <w:spacing w:before="120" w:after="120"/>
        <w:rPr>
          <w:rFonts w:ascii="Consolas" w:hAnsi="Consolas" w:cs="Consolas"/>
          <w:sz w:val="18"/>
          <w:szCs w:val="18"/>
        </w:rPr>
      </w:pPr>
      <w:r>
        <w:rPr>
          <w:rFonts w:ascii="Consolas" w:hAnsi="Consolas" w:cs="Consolas"/>
          <w:sz w:val="18"/>
          <w:szCs w:val="18"/>
        </w:rPr>
        <w:t xml:space="preserve">@qml.qnode(dev1)</w:t>
        <w:br/>
        <w:t xml:space="preserve">def prog2(theta):</w:t>
        <w:br/>
        <w:t xml:space="preserve">    qml.RY(theta, wires=0)</w:t>
        <w:br/>
        <w:t xml:space="preserve">    return qml.state()</w:t>
        <w:br/>
        <w:t xml:space="preserve"/>
        <w:br/>
        <w:t xml:space="preserve">theta = np.pi/3</w:t>
        <w:br/>
        <w:t xml:space="preserve">state = prog2(theta)</w:t>
        <w:br/>
        <w:t xml:space="preserve">print(f"theta = pi/3 = {theta:.4f}")</w:t>
        <w:br/>
        <w:t xml:space="preserve">print(f"Resulting state |psi&gt; = {state}")</w:t>
        <w:br/>
        <w:t xml:space="preserve">print(qml.draw(prog2)(theta))</w:t>
      </w:r>
    </w:p>
    <w:p>
      <w:pPr>
        <w:spacing w:before="120" w:after="60"/>
        <w:rPr>
          <w:b/>
          <w:bCs/>
          <w:rFonts w:ascii="Times New Roman" w:hAnsi="Times New Roman" w:cs="Times New Roman"/>
          <w:sz w:val="22"/>
          <w:szCs w:val="22"/>
        </w:rPr>
      </w:pPr>
      <w:r>
        <w:rPr>
          <w:b/>
          <w:bCs/>
          <w:rFonts w:ascii="Times New Roman" w:hAnsi="Times New Roman" w:cs="Times New Roman"/>
          <w:sz w:val="22"/>
          <w:szCs w:val="22"/>
        </w:rPr>
        <w:t xml:space="preserve">Output:</w:t>
      </w:r>
    </w:p>
    <w:p>
      <w:pPr>
        <w:spacing w:before="60" w:after="120"/>
        <w:rPr>
          <w:rFonts w:ascii="Consolas" w:hAnsi="Consolas" w:cs="Consolas"/>
          <w:sz w:val="18"/>
          <w:szCs w:val="18"/>
        </w:rPr>
      </w:pPr>
      <w:r>
        <w:rPr>
          <w:rFonts w:ascii="Consolas" w:hAnsi="Consolas" w:cs="Consolas"/>
          <w:sz w:val="18"/>
          <w:szCs w:val="18"/>
        </w:rPr>
        <w:t xml:space="preserve">theta = pi/3 = 1.0472</w:t>
        <w:br/>
        <w:t xml:space="preserve">Resulting state |psi&gt; = [0.8660254+0.j 0.5      +0.j]</w:t>
        <w:br/>
        <w:t xml:space="preserve">0: ──RY(1.05)─┤  State</w:t>
      </w:r>
    </w:p>
    <w:p>
      <w:pPr>
        <w:spacing w:before="60" w:after="120"/>
        <w:jc w:val="center"/>
      </w:pPr>
      <w:r>
        <w:drawing>
          <wp:inline distT="0" distB="0" distL="0" distR="0">
            <wp:extent cx="3834384" cy="201168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Picture 901"/>
                    <pic:cNvPicPr/>
                  </pic:nvPicPr>
                  <pic:blipFill>
                    <a:blip r:embed="rId901"/>
                    <a:stretch>
                      <a:fillRect/>
                    </a:stretch>
                  </pic:blipFill>
                  <pic:spPr>
                    <a:xfrm>
                      <a:off x="0" y="0"/>
                      <a:ext cx="3834384" cy="2011680"/>
                    </a:xfrm>
                    <a:prstGeom prst="rect">
                      <a:avLst/>
                    </a:prstGeom>
                  </pic:spPr>
                </pic:pic>
              </a:graphicData>
            </a:graphic>
          </wp:inline>
        </w:drawing>
      </w:r>
    </w:p>
    <w:p w14:paraId="1CFB6490" w14:textId="02BEF670" w:rsidR="00DF0F08" w:rsidRDefault="001046D4" w:rsidP="001046D4">
      <w:pPr>
        <w:spacing w:before="24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Program 3: </w:t>
      </w:r>
      <w:r>
        <w:rPr>
          <w:rFonts w:ascii="Times New Roman" w:eastAsia="Times New Roman" w:hAnsi="Times New Roman" w:cs="Times New Roman"/>
          <w:sz w:val="24"/>
          <w:szCs w:val="24"/>
          <w:lang w:val="en-US"/>
        </w:rPr>
        <w:t>Create a single-qubit quantum circuit and apply the Rotation-Z (Rz) gate with a rotation angle of π/2. Display the resulting quantum state and visualize the quantum circuit.</w:t>
      </w:r>
    </w:p>
    <w:p w14:paraId="27F329E9" w14:textId="35C9E24D" w:rsidR="001046D4" w:rsidRPr="001046D4" w:rsidRDefault="001046D4" w:rsidP="001046D4">
      <w:pPr>
        <w:spacing w:before="24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OUTPUT:</w:t>
      </w:r>
    </w:p>
    <w:p>
      <w:pPr>
        <w:spacing w:before="120" w:after="60"/>
        <w:rPr>
          <w:b/>
          <w:bCs/>
          <w:rFonts w:ascii="Times New Roman" w:hAnsi="Times New Roman" w:cs="Times New Roman"/>
          <w:sz w:val="22"/>
          <w:szCs w:val="22"/>
        </w:rPr>
      </w:pPr>
      <w:r>
        <w:rPr>
          <w:b/>
          <w:bCs/>
          <w:rFonts w:ascii="Times New Roman" w:hAnsi="Times New Roman" w:cs="Times New Roman"/>
          <w:sz w:val="22"/>
          <w:szCs w:val="22"/>
        </w:rPr>
        <w:t xml:space="preserve">Code:</w:t>
      </w:r>
    </w:p>
    <w:p>
      <w:pPr>
        <w:shd w:val="clear" w:color="auto" w:fill="F2F2F2"/>
        <w:spacing w:before="120" w:after="120"/>
        <w:rPr>
          <w:rFonts w:ascii="Consolas" w:hAnsi="Consolas" w:cs="Consolas"/>
          <w:sz w:val="18"/>
          <w:szCs w:val="18"/>
        </w:rPr>
      </w:pPr>
      <w:r>
        <w:rPr>
          <w:rFonts w:ascii="Consolas" w:hAnsi="Consolas" w:cs="Consolas"/>
          <w:sz w:val="18"/>
          <w:szCs w:val="18"/>
        </w:rPr>
        <w:t xml:space="preserve">@qml.qnode(dev1)</w:t>
        <w:br/>
        <w:t xml:space="preserve">def prog3(theta):</w:t>
        <w:br/>
        <w:t xml:space="preserve">    qml.RZ(theta, wires=0)</w:t>
        <w:br/>
        <w:t xml:space="preserve">    return qml.state()</w:t>
        <w:br/>
        <w:t xml:space="preserve"/>
        <w:br/>
        <w:t xml:space="preserve">theta = np.pi/2</w:t>
        <w:br/>
        <w:t xml:space="preserve">state = prog3(theta)</w:t>
        <w:br/>
        <w:t xml:space="preserve">print(f"theta = pi/2 = {theta:.4f}")</w:t>
        <w:br/>
        <w:t xml:space="preserve">print(f"Resulting state |psi&gt; = {state}")</w:t>
        <w:br/>
        <w:t xml:space="preserve">print(qml.draw(prog3)(theta))</w:t>
      </w:r>
    </w:p>
    <w:p>
      <w:pPr>
        <w:spacing w:before="120" w:after="60"/>
        <w:rPr>
          <w:b/>
          <w:bCs/>
          <w:rFonts w:ascii="Times New Roman" w:hAnsi="Times New Roman" w:cs="Times New Roman"/>
          <w:sz w:val="22"/>
          <w:szCs w:val="22"/>
        </w:rPr>
      </w:pPr>
      <w:r>
        <w:rPr>
          <w:b/>
          <w:bCs/>
          <w:rFonts w:ascii="Times New Roman" w:hAnsi="Times New Roman" w:cs="Times New Roman"/>
          <w:sz w:val="22"/>
          <w:szCs w:val="22"/>
        </w:rPr>
        <w:t xml:space="preserve">Output:</w:t>
      </w:r>
    </w:p>
    <w:p>
      <w:pPr>
        <w:spacing w:before="60" w:after="120"/>
        <w:rPr>
          <w:rFonts w:ascii="Consolas" w:hAnsi="Consolas" w:cs="Consolas"/>
          <w:sz w:val="18"/>
          <w:szCs w:val="18"/>
        </w:rPr>
      </w:pPr>
      <w:r>
        <w:rPr>
          <w:rFonts w:ascii="Consolas" w:hAnsi="Consolas" w:cs="Consolas"/>
          <w:sz w:val="18"/>
          <w:szCs w:val="18"/>
        </w:rPr>
        <w:t xml:space="preserve">theta = pi/2 = 1.5708</w:t>
        <w:br/>
        <w:t xml:space="preserve">Resulting state |psi&gt; = [0.70710678-0.70710678j 0.        +0.j        ]</w:t>
        <w:br/>
        <w:t xml:space="preserve">0: ──RZ(1.57)─┤  State</w:t>
      </w:r>
    </w:p>
    <w:p>
      <w:pPr>
        <w:spacing w:before="60" w:after="120"/>
        <w:jc w:val="center"/>
      </w:pPr>
      <w:r>
        <w:drawing>
          <wp:inline distT="0" distB="0" distL="0" distR="0">
            <wp:extent cx="3834384" cy="2011680"/>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Picture 902"/>
                    <pic:cNvPicPr/>
                  </pic:nvPicPr>
                  <pic:blipFill>
                    <a:blip r:embed="rId902"/>
                    <a:stretch>
                      <a:fillRect/>
                    </a:stretch>
                  </pic:blipFill>
                  <pic:spPr>
                    <a:xfrm>
                      <a:off x="0" y="0"/>
                      <a:ext cx="3834384" cy="2011680"/>
                    </a:xfrm>
                    <a:prstGeom prst="rect">
                      <a:avLst/>
                    </a:prstGeom>
                  </pic:spPr>
                </pic:pic>
              </a:graphicData>
            </a:graphic>
          </wp:inline>
        </w:drawing>
      </w:r>
    </w:p>
    <w:p w14:paraId="0A0D0AE4" w14:textId="5C706D8B" w:rsidR="001046D4" w:rsidRPr="001046D4" w:rsidRDefault="001046D4" w:rsidP="001046D4">
      <w:pPr>
        <w:spacing w:before="24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Program 4: </w:t>
      </w:r>
      <w:r>
        <w:rPr>
          <w:rFonts w:ascii="Times New Roman" w:eastAsia="Times New Roman" w:hAnsi="Times New Roman" w:cs="Times New Roman"/>
          <w:sz w:val="24"/>
          <w:szCs w:val="24"/>
          <w:lang w:val="en-US"/>
        </w:rPr>
        <w:t>Design a single-qubit quantum circuit by applying the Rotation-X (Rx) gate followed by the Rotation-Y (Ry) gate. Display the final quantum state and visualize the quantum circuit.</w:t>
      </w:r>
    </w:p>
    <w:p w14:paraId="69FCEA27" w14:textId="671E13E8" w:rsidR="001046D4" w:rsidRPr="001046D4" w:rsidRDefault="001046D4" w:rsidP="001046D4">
      <w:pPr>
        <w:spacing w:before="24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OUTPUT:</w:t>
      </w:r>
    </w:p>
    <w:p>
      <w:pPr>
        <w:spacing w:before="120" w:after="60"/>
        <w:rPr>
          <w:b/>
          <w:bCs/>
          <w:rFonts w:ascii="Times New Roman" w:hAnsi="Times New Roman" w:cs="Times New Roman"/>
          <w:sz w:val="22"/>
          <w:szCs w:val="22"/>
        </w:rPr>
      </w:pPr>
      <w:r>
        <w:rPr>
          <w:b/>
          <w:bCs/>
          <w:rFonts w:ascii="Times New Roman" w:hAnsi="Times New Roman" w:cs="Times New Roman"/>
          <w:sz w:val="22"/>
          <w:szCs w:val="22"/>
        </w:rPr>
        <w:t xml:space="preserve">Code:</w:t>
      </w:r>
    </w:p>
    <w:p>
      <w:pPr>
        <w:shd w:val="clear" w:color="auto" w:fill="F2F2F2"/>
        <w:spacing w:before="120" w:after="120"/>
        <w:rPr>
          <w:rFonts w:ascii="Consolas" w:hAnsi="Consolas" w:cs="Consolas"/>
          <w:sz w:val="18"/>
          <w:szCs w:val="18"/>
        </w:rPr>
      </w:pPr>
      <w:r>
        <w:rPr>
          <w:rFonts w:ascii="Consolas" w:hAnsi="Consolas" w:cs="Consolas"/>
          <w:sz w:val="18"/>
          <w:szCs w:val="18"/>
        </w:rPr>
        <w:t xml:space="preserve">@qml.qnode(dev1)</w:t>
        <w:br/>
        <w:t xml:space="preserve">def prog4(tx, ty):</w:t>
        <w:br/>
        <w:t xml:space="preserve">    qml.RX(tx, wires=0)</w:t>
        <w:br/>
        <w:t xml:space="preserve">    qml.RY(ty, wires=0)</w:t>
        <w:br/>
        <w:t xml:space="preserve">    return qml.state()</w:t>
        <w:br/>
        <w:t xml:space="preserve"/>
        <w:br/>
        <w:t xml:space="preserve">tx, ty = np.pi/4, np.pi/3</w:t>
        <w:br/>
        <w:t xml:space="preserve">state = prog4(tx, ty)</w:t>
        <w:br/>
        <w:t xml:space="preserve">print(f"Rx(pi/4) then Ry(pi/3) -&gt; final state = {state}")</w:t>
        <w:br/>
        <w:t xml:space="preserve">print(qml.draw(prog4)(tx, ty))</w:t>
      </w:r>
    </w:p>
    <w:p>
      <w:pPr>
        <w:spacing w:before="120" w:after="60"/>
        <w:rPr>
          <w:b/>
          <w:bCs/>
          <w:rFonts w:ascii="Times New Roman" w:hAnsi="Times New Roman" w:cs="Times New Roman"/>
          <w:sz w:val="22"/>
          <w:szCs w:val="22"/>
        </w:rPr>
      </w:pPr>
      <w:r>
        <w:rPr>
          <w:b/>
          <w:bCs/>
          <w:rFonts w:ascii="Times New Roman" w:hAnsi="Times New Roman" w:cs="Times New Roman"/>
          <w:sz w:val="22"/>
          <w:szCs w:val="22"/>
        </w:rPr>
        <w:t xml:space="preserve">Output:</w:t>
      </w:r>
    </w:p>
    <w:p>
      <w:pPr>
        <w:spacing w:before="60" w:after="120"/>
        <w:rPr>
          <w:rFonts w:ascii="Consolas" w:hAnsi="Consolas" w:cs="Consolas"/>
          <w:sz w:val="18"/>
          <w:szCs w:val="18"/>
        </w:rPr>
      </w:pPr>
      <w:r>
        <w:rPr>
          <w:rFonts w:ascii="Consolas" w:hAnsi="Consolas" w:cs="Consolas"/>
          <w:sz w:val="18"/>
          <w:szCs w:val="18"/>
        </w:rPr>
        <w:t xml:space="preserve">Rx(pi/4) then Ry(pi/3) -&gt; final state = [0.80010315+0.19134172j 0.46193977-0.33141357j]</w:t>
        <w:br/>
        <w:t xml:space="preserve">0: ──RX(0.79)──RY(1.05)─┤  State</w:t>
      </w:r>
    </w:p>
    <w:p>
      <w:pPr>
        <w:spacing w:before="60" w:after="120"/>
        <w:jc w:val="center"/>
      </w:pPr>
      <w:r>
        <w:drawing>
          <wp:inline distT="0" distB="0" distL="0" distR="0">
            <wp:extent cx="4748784" cy="2011680"/>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Picture 903"/>
                    <pic:cNvPicPr/>
                  </pic:nvPicPr>
                  <pic:blipFill>
                    <a:blip r:embed="rId903"/>
                    <a:stretch>
                      <a:fillRect/>
                    </a:stretch>
                  </pic:blipFill>
                  <pic:spPr>
                    <a:xfrm>
                      <a:off x="0" y="0"/>
                      <a:ext cx="4748784" cy="2011680"/>
                    </a:xfrm>
                    <a:prstGeom prst="rect">
                      <a:avLst/>
                    </a:prstGeom>
                  </pic:spPr>
                </pic:pic>
              </a:graphicData>
            </a:graphic>
          </wp:inline>
        </w:drawing>
      </w:r>
    </w:p>
    <w:p w14:paraId="59EEAA80" w14:textId="77777777" w:rsidR="00172B78" w:rsidRDefault="001046D4" w:rsidP="001046D4">
      <w:pPr>
        <w:spacing w:before="24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lastRenderedPageBreak/>
        <w:t xml:space="preserve">Program 5: </w:t>
      </w:r>
      <w:r>
        <w:rPr>
          <w:rFonts w:ascii="Times New Roman" w:eastAsia="Times New Roman" w:hAnsi="Times New Roman" w:cs="Times New Roman"/>
          <w:sz w:val="24"/>
          <w:szCs w:val="24"/>
          <w:lang w:val="en-US"/>
        </w:rPr>
        <w:t>Construct a single-qubit quantum circuit by applying the Rotation-X (Rx), Rotation-Y (Ry), and Rotation-Z (Rz) gates sequentially. Display the resulting quantum state and visualize the quantum circuit.</w:t>
      </w:r>
    </w:p>
    <w:p w14:paraId="4E408E1C" w14:textId="081648AC" w:rsidR="001046D4" w:rsidRPr="001046D4" w:rsidRDefault="001046D4" w:rsidP="001046D4">
      <w:pPr>
        <w:spacing w:before="24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OUTPUT:</w:t>
      </w:r>
    </w:p>
    <w:p>
      <w:pPr>
        <w:spacing w:before="120" w:after="60"/>
        <w:rPr>
          <w:b/>
          <w:bCs/>
          <w:rFonts w:ascii="Times New Roman" w:hAnsi="Times New Roman" w:cs="Times New Roman"/>
          <w:sz w:val="22"/>
          <w:szCs w:val="22"/>
        </w:rPr>
      </w:pPr>
      <w:r>
        <w:rPr>
          <w:b/>
          <w:bCs/>
          <w:rFonts w:ascii="Times New Roman" w:hAnsi="Times New Roman" w:cs="Times New Roman"/>
          <w:sz w:val="22"/>
          <w:szCs w:val="22"/>
        </w:rPr>
        <w:t xml:space="preserve">Code:</w:t>
      </w:r>
    </w:p>
    <w:p>
      <w:pPr>
        <w:shd w:val="clear" w:color="auto" w:fill="F2F2F2"/>
        <w:spacing w:before="120" w:after="120"/>
        <w:rPr>
          <w:rFonts w:ascii="Consolas" w:hAnsi="Consolas" w:cs="Consolas"/>
          <w:sz w:val="18"/>
          <w:szCs w:val="18"/>
        </w:rPr>
      </w:pPr>
      <w:r>
        <w:rPr>
          <w:rFonts w:ascii="Consolas" w:hAnsi="Consolas" w:cs="Consolas"/>
          <w:sz w:val="18"/>
          <w:szCs w:val="18"/>
        </w:rPr>
        <w:t xml:space="preserve">@qml.qnode(dev1)</w:t>
        <w:br/>
        <w:t xml:space="preserve">def prog5(tx, ty, tz):</w:t>
        <w:br/>
        <w:t xml:space="preserve">    qml.RX(tx, wires=0)</w:t>
        <w:br/>
        <w:t xml:space="preserve">    qml.RY(ty, wires=0)</w:t>
        <w:br/>
        <w:t xml:space="preserve">    qml.RZ(tz, wires=0)</w:t>
        <w:br/>
        <w:t xml:space="preserve">    return qml.state()</w:t>
        <w:br/>
        <w:t xml:space="preserve"/>
        <w:br/>
        <w:t xml:space="preserve">tx, ty, tz = np.pi/4, np.pi/3, np.pi/2</w:t>
        <w:br/>
        <w:t xml:space="preserve">state = prog5(tx, ty, tz)</w:t>
        <w:br/>
        <w:t xml:space="preserve">print(f"Rx(pi/4) -&gt; Ry(pi/3) -&gt; Rz(pi/2)  final state = {state}")</w:t>
        <w:br/>
        <w:t xml:space="preserve">print(qml.draw(prog5)(tx, ty, tz))</w:t>
      </w:r>
    </w:p>
    <w:p>
      <w:pPr>
        <w:spacing w:before="120" w:after="60"/>
        <w:rPr>
          <w:b/>
          <w:bCs/>
          <w:rFonts w:ascii="Times New Roman" w:hAnsi="Times New Roman" w:cs="Times New Roman"/>
          <w:sz w:val="22"/>
          <w:szCs w:val="22"/>
        </w:rPr>
      </w:pPr>
      <w:r>
        <w:rPr>
          <w:b/>
          <w:bCs/>
          <w:rFonts w:ascii="Times New Roman" w:hAnsi="Times New Roman" w:cs="Times New Roman"/>
          <w:sz w:val="22"/>
          <w:szCs w:val="22"/>
        </w:rPr>
        <w:t xml:space="preserve">Output:</w:t>
      </w:r>
    </w:p>
    <w:p>
      <w:pPr>
        <w:spacing w:before="60" w:after="120"/>
        <w:rPr>
          <w:rFonts w:ascii="Consolas" w:hAnsi="Consolas" w:cs="Consolas"/>
          <w:sz w:val="18"/>
          <w:szCs w:val="18"/>
        </w:rPr>
      </w:pPr>
      <w:r>
        <w:rPr>
          <w:rFonts w:ascii="Consolas" w:hAnsi="Consolas" w:cs="Consolas"/>
          <w:sz w:val="18"/>
          <w:szCs w:val="18"/>
        </w:rPr>
        <w:t xml:space="preserve">Rx(pi/4) -&gt; Ry(pi/3) -&gt; Rz(pi/2)  final state = [0.70105738-0.43045933j 0.56098553+0.09229596j]</w:t>
        <w:br/>
        <w:t xml:space="preserve">0: ──RX(0.79)──RY(1.05)──RZ(1.57)─┤  State</w:t>
      </w:r>
    </w:p>
    <w:p>
      <w:pPr>
        <w:spacing w:before="60" w:after="120"/>
        <w:jc w:val="center"/>
      </w:pPr>
      <w:r>
        <w:drawing>
          <wp:inline distT="0" distB="0" distL="0" distR="0">
            <wp:extent cx="5663184" cy="2011680"/>
            <wp:effectExtent l="0" t="0" r="0" b="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Picture 904"/>
                    <pic:cNvPicPr/>
                  </pic:nvPicPr>
                  <pic:blipFill>
                    <a:blip r:embed="rId904"/>
                    <a:stretch>
                      <a:fillRect/>
                    </a:stretch>
                  </pic:blipFill>
                  <pic:spPr>
                    <a:xfrm>
                      <a:off x="0" y="0"/>
                      <a:ext cx="5663184" cy="2011680"/>
                    </a:xfrm>
                    <a:prstGeom prst="rect">
                      <a:avLst/>
                    </a:prstGeom>
                  </pic:spPr>
                </pic:pic>
              </a:graphicData>
            </a:graphic>
          </wp:inline>
        </w:drawing>
      </w:r>
    </w:p>
    <w:p w14:paraId="6015164E" w14:textId="2DDDE5D4" w:rsidR="00DF0F08" w:rsidRDefault="001046D4" w:rsidP="001046D4">
      <w:pPr>
        <w:spacing w:before="24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Program 6:</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Create a single-qubit quantum circuit by applying the Rotation-X (Rx), Rotation-Y (Ry), and Rotation-Z (Rz) gates individually using the same rotation angle (π/4). Display the resulting quantum state for each gate and compare their outputs</w:t>
      </w:r>
    </w:p>
    <w:p w14:paraId="0DE54904" w14:textId="4B74EF81" w:rsidR="001046D4" w:rsidRPr="001046D4" w:rsidRDefault="001046D4" w:rsidP="001046D4">
      <w:pPr>
        <w:spacing w:before="24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OUTPUT:</w:t>
      </w:r>
    </w:p>
    <w:p>
      <w:pPr>
        <w:spacing w:before="120" w:after="60"/>
        <w:rPr>
          <w:b/>
          <w:bCs/>
          <w:rFonts w:ascii="Times New Roman" w:hAnsi="Times New Roman" w:cs="Times New Roman"/>
          <w:sz w:val="22"/>
          <w:szCs w:val="22"/>
        </w:rPr>
      </w:pPr>
      <w:r>
        <w:rPr>
          <w:b/>
          <w:bCs/>
          <w:rFonts w:ascii="Times New Roman" w:hAnsi="Times New Roman" w:cs="Times New Roman"/>
          <w:sz w:val="22"/>
          <w:szCs w:val="22"/>
        </w:rPr>
        <w:t xml:space="preserve">Code:</w:t>
      </w:r>
    </w:p>
    <w:p>
      <w:pPr>
        <w:shd w:val="clear" w:color="auto" w:fill="F2F2F2"/>
        <w:spacing w:before="120" w:after="120"/>
        <w:rPr>
          <w:rFonts w:ascii="Consolas" w:hAnsi="Consolas" w:cs="Consolas"/>
          <w:sz w:val="18"/>
          <w:szCs w:val="18"/>
        </w:rPr>
      </w:pPr>
      <w:r>
        <w:rPr>
          <w:rFonts w:ascii="Consolas" w:hAnsi="Consolas" w:cs="Consolas"/>
          <w:sz w:val="18"/>
          <w:szCs w:val="18"/>
        </w:rPr>
        <w:t xml:space="preserve">theta = np.pi/4</w:t>
        <w:br/>
        <w:t xml:space="preserve"/>
        <w:br/>
        <w:t xml:space="preserve">@qml.qnode(dev1)</w:t>
        <w:br/>
        <w:t xml:space="preserve">def prog6_rx(theta):</w:t>
        <w:br/>
        <w:t xml:space="preserve">    qml.RX(theta, wires=0); return qml.state()</w:t>
        <w:br/>
        <w:t xml:space="preserve">@qml.qnode(dev1)</w:t>
        <w:br/>
        <w:t xml:space="preserve">def prog6_ry(theta):</w:t>
        <w:br/>
        <w:t xml:space="preserve">    qml.RY(theta, wires=0); return qml.state()</w:t>
        <w:br/>
        <w:t xml:space="preserve">@qml.qnode(dev1)</w:t>
        <w:br/>
        <w:t xml:space="preserve">def prog6_rz(theta):</w:t>
        <w:br/>
        <w:t xml:space="preserve">    qml.RZ(theta, wires=0); return qml.state()</w:t>
        <w:br/>
        <w:t xml:space="preserve"/>
        <w:br/>
        <w:t xml:space="preserve">states6 = {"Rx(pi/4)": prog6_rx(theta), "Ry(pi/4)": prog6_ry(theta), "Rz(pi/4)": prog6_rz(theta)}</w:t>
        <w:br/>
        <w:t xml:space="preserve">for name, s in states6.items():</w:t>
        <w:br/>
        <w:t xml:space="preserve">    print(f"{name}: state = {s}, probabilities = {np.round(np.abs(s)**2,4)}")</w:t>
        <w:br/>
        <w:t xml:space="preserve"/>
        <w:br/>
        <w:t xml:space="preserve">print("Observation: Rx and Ry both mix |0&gt; and |1&gt; (Rx keeps a complex amplitude, Ry keeps real amplitudes),")</w:t>
        <w:br/>
        <w:t xml:space="preserve">print("while Rz only changes the relative phase and leaves the probabilities unchanged at (1,0).")</w:t>
      </w:r>
    </w:p>
    <w:p>
      <w:pPr>
        <w:spacing w:before="120" w:after="60"/>
        <w:rPr>
          <w:b/>
          <w:bCs/>
          <w:rFonts w:ascii="Times New Roman" w:hAnsi="Times New Roman" w:cs="Times New Roman"/>
          <w:sz w:val="22"/>
          <w:szCs w:val="22"/>
        </w:rPr>
      </w:pPr>
      <w:r>
        <w:rPr>
          <w:b/>
          <w:bCs/>
          <w:rFonts w:ascii="Times New Roman" w:hAnsi="Times New Roman" w:cs="Times New Roman"/>
          <w:sz w:val="22"/>
          <w:szCs w:val="22"/>
        </w:rPr>
        <w:t xml:space="preserve">Output:</w:t>
      </w:r>
    </w:p>
    <w:p>
      <w:pPr>
        <w:spacing w:before="60" w:after="120"/>
        <w:rPr>
          <w:rFonts w:ascii="Consolas" w:hAnsi="Consolas" w:cs="Consolas"/>
          <w:sz w:val="18"/>
          <w:szCs w:val="18"/>
        </w:rPr>
      </w:pPr>
      <w:r>
        <w:rPr>
          <w:rFonts w:ascii="Consolas" w:hAnsi="Consolas" w:cs="Consolas"/>
          <w:sz w:val="18"/>
          <w:szCs w:val="18"/>
        </w:rPr>
        <w:t xml:space="preserve">Rx(pi/4): state = [0.92387953+0.j         0.        -0.38268343j], probabilities = [0.8536 0.1464]</w:t>
        <w:br/>
        <w:t xml:space="preserve">Ry(pi/4): state = [0.92387953+0.j 0.38268343+0.j], probabilities = [0.8536 0.1464]</w:t>
        <w:br/>
        <w:t xml:space="preserve">Rz(pi/4): state = [0.92387953-0.38268343j 0.        +0.j        ], probabilities = [1. 0.]</w:t>
        <w:br/>
        <w:t xml:space="preserve">Observation: Rx and Ry both mix |0&gt; and |1&gt; (Rx keeps a complex amplitude, Ry keeps real amplitudes),</w:t>
        <w:br/>
        <w:t xml:space="preserve">while Rz only changes the relative phase and leaves the probabilities unchanged at (1,0).</w:t>
      </w:r>
    </w:p>
    <w:p w14:paraId="5434A352" w14:textId="512D3BE9" w:rsidR="00B048C0" w:rsidRPr="001046D4" w:rsidRDefault="001046D4" w:rsidP="001046D4">
      <w:pPr>
        <w:spacing w:before="24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Program 7:</w:t>
      </w:r>
      <w:r>
        <w:rPr>
          <w:rFonts w:ascii="Times New Roman" w:eastAsia="Times New Roman" w:hAnsi="Times New Roman" w:cs="Times New Roman"/>
          <w:sz w:val="24"/>
          <w:szCs w:val="24"/>
          <w:lang w:val="en-US"/>
        </w:rPr>
        <w:t xml:space="preserve"> Develop a single-qubit quantum circuit that varies the Rotation-Y (Ry) angle from 0 to 2π. Measure the expectation value of the Pauli-Z operator and plot the graph of expectation value versus rotation angle.</w:t>
      </w:r>
    </w:p>
    <w:p w14:paraId="49623858" w14:textId="27A70113" w:rsidR="001046D4" w:rsidRDefault="001046D4" w:rsidP="001046D4">
      <w:pPr>
        <w:spacing w:before="24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OUTPUT:</w:t>
      </w:r>
    </w:p>
    <w:p>
      <w:pPr>
        <w:spacing w:before="120" w:after="60"/>
        <w:rPr>
          <w:b/>
          <w:bCs/>
          <w:rFonts w:ascii="Times New Roman" w:hAnsi="Times New Roman" w:cs="Times New Roman"/>
          <w:sz w:val="22"/>
          <w:szCs w:val="22"/>
        </w:rPr>
      </w:pPr>
      <w:r>
        <w:rPr>
          <w:b/>
          <w:bCs/>
          <w:rFonts w:ascii="Times New Roman" w:hAnsi="Times New Roman" w:cs="Times New Roman"/>
          <w:sz w:val="22"/>
          <w:szCs w:val="22"/>
        </w:rPr>
        <w:t xml:space="preserve">Code:</w:t>
      </w:r>
    </w:p>
    <w:p>
      <w:pPr>
        <w:shd w:val="clear" w:color="auto" w:fill="F2F2F2"/>
        <w:spacing w:before="120" w:after="120"/>
        <w:rPr>
          <w:rFonts w:ascii="Consolas" w:hAnsi="Consolas" w:cs="Consolas"/>
          <w:sz w:val="18"/>
          <w:szCs w:val="18"/>
        </w:rPr>
      </w:pPr>
      <w:r>
        <w:rPr>
          <w:rFonts w:ascii="Consolas" w:hAnsi="Consolas" w:cs="Consolas"/>
          <w:sz w:val="18"/>
          <w:szCs w:val="18"/>
        </w:rPr>
        <w:t xml:space="preserve">@qml.qnode(dev1)</w:t>
        <w:br/>
        <w:t xml:space="preserve">def prog7(theta):</w:t>
        <w:br/>
        <w:t xml:space="preserve">    qml.RY(theta, wires=0)</w:t>
        <w:br/>
        <w:t xml:space="preserve">    return qml.expval(qml.PauliZ(0))</w:t>
        <w:br/>
        <w:t xml:space="preserve"/>
        <w:br/>
        <w:t xml:space="preserve">angles = np.linspace(0, 2*np.pi, 100)</w:t>
        <w:br/>
        <w:t xml:space="preserve">expvals = [prog7(a) for a in angles]</w:t>
        <w:br/>
        <w:t xml:space="preserve"/>
        <w:br/>
        <w:t xml:space="preserve">plt.plot(angles, expvals)</w:t>
        <w:br/>
        <w:t xml:space="preserve">plt.xlabel('Rotation angle theta (radians)'); plt.ylabel('&lt;Z&gt; expectation value')</w:t>
        <w:br/>
        <w:t xml:space="preserve">plt.title('&lt;Z&gt; vs Ry rotation angle'); plt.grid(alpha=0.3); plt.show()</w:t>
        <w:br/>
        <w:t xml:space="preserve"/>
        <w:br/>
        <w:t xml:space="preserve">print(f"theta=0      -&gt; &lt;Z&gt; = {prog7(0):.4f}")</w:t>
        <w:br/>
        <w:t xml:space="preserve">print(f"theta=pi/2   -&gt; &lt;Z&gt; = {prog7(np.pi/2):.4f}")</w:t>
        <w:br/>
        <w:t xml:space="preserve">print(f"theta=pi     -&gt; &lt;Z&gt; = {prog7(np.pi):.4f}")</w:t>
        <w:br/>
        <w:t xml:space="preserve">print(f"theta=3pi/2  -&gt; &lt;Z&gt; = {prog7(3*np.pi/2):.4f}")</w:t>
        <w:br/>
        <w:t xml:space="preserve">print(f"theta=2pi    -&gt; &lt;Z&gt; = {prog7(2*np.pi):.4f}")</w:t>
        <w:br/>
        <w:t xml:space="preserve">print("Observation: &lt;Z&gt; follows cos(theta): starting at +1, dropping to -1 at theta=pi, and returning to +1 at theta=2pi.")</w:t>
      </w:r>
    </w:p>
    <w:p>
      <w:pPr>
        <w:spacing w:before="120" w:after="60"/>
        <w:rPr>
          <w:b/>
          <w:bCs/>
          <w:rFonts w:ascii="Times New Roman" w:hAnsi="Times New Roman" w:cs="Times New Roman"/>
          <w:sz w:val="22"/>
          <w:szCs w:val="22"/>
        </w:rPr>
      </w:pPr>
      <w:r>
        <w:rPr>
          <w:b/>
          <w:bCs/>
          <w:rFonts w:ascii="Times New Roman" w:hAnsi="Times New Roman" w:cs="Times New Roman"/>
          <w:sz w:val="22"/>
          <w:szCs w:val="22"/>
        </w:rPr>
        <w:t xml:space="preserve">Output:</w:t>
      </w:r>
    </w:p>
    <w:p>
      <w:pPr>
        <w:spacing w:before="60" w:after="120"/>
        <w:rPr>
          <w:rFonts w:ascii="Consolas" w:hAnsi="Consolas" w:cs="Consolas"/>
          <w:sz w:val="18"/>
          <w:szCs w:val="18"/>
        </w:rPr>
      </w:pPr>
      <w:r>
        <w:rPr>
          <w:rFonts w:ascii="Consolas" w:hAnsi="Consolas" w:cs="Consolas"/>
          <w:sz w:val="18"/>
          <w:szCs w:val="18"/>
        </w:rPr>
        <w:t xml:space="preserve">theta=0      -&gt; &lt;Z&gt; = 1.0000</w:t>
        <w:br/>
        <w:t xml:space="preserve">theta=pi/2   -&gt; &lt;Z&gt; = 0.0000</w:t>
        <w:br/>
        <w:t xml:space="preserve">theta=pi     -&gt; &lt;Z&gt; = -1.0000</w:t>
        <w:br/>
        <w:t xml:space="preserve">theta=3pi/2  -&gt; &lt;Z&gt; = -0.0000</w:t>
        <w:br/>
        <w:t xml:space="preserve">theta=2pi    -&gt; &lt;Z&gt; = 1.0000</w:t>
        <w:br/>
        <w:t xml:space="preserve">Observation: &lt;Z&gt; follows cos(theta): starting at +1, dropping to -1 at theta=pi, and returning to +1 at theta=2pi.</w:t>
      </w:r>
    </w:p>
    <w:p>
      <w:pPr>
        <w:spacing w:before="60" w:after="120"/>
        <w:jc w:val="center"/>
      </w:pPr>
      <w:r>
        <w:drawing>
          <wp:inline distT="0" distB="0" distL="0" distR="0">
            <wp:extent cx="5700000" cy="3664285"/>
            <wp:effectExtent l="0" t="0" r="0" b="0"/>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Picture 905"/>
                    <pic:cNvPicPr/>
                  </pic:nvPicPr>
                  <pic:blipFill>
                    <a:blip r:embed="rId905"/>
                    <a:stretch>
                      <a:fillRect/>
                    </a:stretch>
                  </pic:blipFill>
                  <pic:spPr>
                    <a:xfrm>
                      <a:off x="0" y="0"/>
                      <a:ext cx="5700000" cy="3664285"/>
                    </a:xfrm>
                    <a:prstGeom prst="rect">
                      <a:avLst/>
                    </a:prstGeom>
                  </pic:spPr>
                </pic:pic>
              </a:graphicData>
            </a:graphic>
          </wp:inline>
        </w:drawing>
      </w:r>
    </w:p>
    <w:p w14:paraId="6DFE55C4" w14:textId="1F2E1038" w:rsidR="00B048C0" w:rsidRDefault="00B048C0" w:rsidP="001046D4">
      <w:pPr>
        <w:spacing w:before="24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Program 8:</w:t>
      </w:r>
      <w:r>
        <w:t xml:space="preserve"> </w:t>
      </w:r>
      <w:r>
        <w:rPr>
          <w:rFonts w:ascii="Times New Roman" w:eastAsia="Times New Roman" w:hAnsi="Times New Roman" w:cs="Times New Roman"/>
          <w:sz w:val="24"/>
          <w:szCs w:val="24"/>
          <w:lang w:val="en-US"/>
        </w:rPr>
        <w:t xml:space="preserve">Write a PennyLane program to create a single-qubit quantum circuit that applies a Hadamard (H) gate followed by an RX rotation gate with rotation angles (π/6, π/4, π/3). Display the final quantum state and draw the quantum circuit. write a code and program.</w:t>
      </w:r>
    </w:p>
    <w:p w14:paraId="0281BAB6" w14:textId="0FA88C45" w:rsidR="00B048C0" w:rsidRPr="00B048C0" w:rsidRDefault="00B048C0" w:rsidP="001046D4">
      <w:pPr>
        <w:spacing w:before="24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OUTPUT:</w:t>
      </w:r>
    </w:p>
    <w:p>
      <w:pPr>
        <w:spacing w:before="120" w:after="60"/>
        <w:rPr>
          <w:b/>
          <w:bCs/>
          <w:rFonts w:ascii="Times New Roman" w:hAnsi="Times New Roman" w:cs="Times New Roman"/>
          <w:sz w:val="22"/>
          <w:szCs w:val="22"/>
        </w:rPr>
      </w:pPr>
      <w:r>
        <w:rPr>
          <w:b/>
          <w:bCs/>
          <w:rFonts w:ascii="Times New Roman" w:hAnsi="Times New Roman" w:cs="Times New Roman"/>
          <w:sz w:val="22"/>
          <w:szCs w:val="22"/>
        </w:rPr>
        <w:t xml:space="preserve">Code:</w:t>
      </w:r>
    </w:p>
    <w:p>
      <w:pPr>
        <w:shd w:val="clear" w:color="auto" w:fill="F2F2F2"/>
        <w:spacing w:before="120" w:after="120"/>
        <w:rPr>
          <w:rFonts w:ascii="Consolas" w:hAnsi="Consolas" w:cs="Consolas"/>
          <w:sz w:val="18"/>
          <w:szCs w:val="18"/>
        </w:rPr>
      </w:pPr>
      <w:r>
        <w:rPr>
          <w:rFonts w:ascii="Consolas" w:hAnsi="Consolas" w:cs="Consolas"/>
          <w:sz w:val="18"/>
          <w:szCs w:val="18"/>
        </w:rPr>
        <w:t xml:space="preserve">@qml.qnode(dev1)</w:t>
        <w:br/>
        <w:t xml:space="preserve">def prog8(theta):</w:t>
        <w:br/>
        <w:t xml:space="preserve">    qml.Hadamard(wires=0)</w:t>
        <w:br/>
        <w:t xml:space="preserve">    qml.RX(theta, wires=0)</w:t>
        <w:br/>
        <w:t xml:space="preserve">    return qml.state()</w:t>
        <w:br/>
        <w:t xml:space="preserve"/>
        <w:br/>
        <w:t xml:space="preserve">angles8 = {"pi/6": np.pi/6, "pi/4": np.pi/4, "pi/3": np.pi/3}</w:t>
        <w:br/>
        <w:t xml:space="preserve">for label, theta in angles8.items():</w:t>
        <w:br/>
        <w:t xml:space="preserve">    s = prog8(theta)</w:t>
        <w:br/>
        <w:t xml:space="preserve">    print(f"H then RX({label}): final state = {s}")</w:t>
        <w:br/>
        <w:t xml:space="preserve"/>
        <w:br/>
        <w:t xml:space="preserve">print(qml.draw(prog8)(np.pi/4))</w:t>
      </w:r>
    </w:p>
    <w:p>
      <w:pPr>
        <w:spacing w:before="120" w:after="60"/>
        <w:rPr>
          <w:b/>
          <w:bCs/>
          <w:rFonts w:ascii="Times New Roman" w:hAnsi="Times New Roman" w:cs="Times New Roman"/>
          <w:sz w:val="22"/>
          <w:szCs w:val="22"/>
        </w:rPr>
      </w:pPr>
      <w:r>
        <w:rPr>
          <w:b/>
          <w:bCs/>
          <w:rFonts w:ascii="Times New Roman" w:hAnsi="Times New Roman" w:cs="Times New Roman"/>
          <w:sz w:val="22"/>
          <w:szCs w:val="22"/>
        </w:rPr>
        <w:t xml:space="preserve">Output:</w:t>
      </w:r>
    </w:p>
    <w:p>
      <w:pPr>
        <w:spacing w:before="60" w:after="120"/>
        <w:rPr>
          <w:rFonts w:ascii="Consolas" w:hAnsi="Consolas" w:cs="Consolas"/>
          <w:sz w:val="18"/>
          <w:szCs w:val="18"/>
        </w:rPr>
      </w:pPr>
      <w:r>
        <w:rPr>
          <w:rFonts w:ascii="Consolas" w:hAnsi="Consolas" w:cs="Consolas"/>
          <w:sz w:val="18"/>
          <w:szCs w:val="18"/>
        </w:rPr>
        <w:t xml:space="preserve">H then RX(pi/6): final state = [0.6830127-0.1830127j 0.6830127-0.1830127j]</w:t>
        <w:br/>
        <w:t xml:space="preserve">H then RX(pi/4): final state = [0.65328148-0.27059805j 0.65328148-0.27059805j]</w:t>
        <w:br/>
        <w:t xml:space="preserve">H then RX(pi/3): final state = [0.61237244-0.35355339j 0.61237244-0.35355339j]</w:t>
        <w:br/>
        <w:t xml:space="preserve">0: ──H──RX(0.79)─┤  State</w:t>
      </w:r>
    </w:p>
    <w:p>
      <w:pPr>
        <w:spacing w:before="60" w:after="120"/>
        <w:jc w:val="center"/>
      </w:pPr>
      <w:r>
        <w:drawing>
          <wp:inline distT="0" distB="0" distL="0" distR="0">
            <wp:extent cx="4748784" cy="2011680"/>
            <wp:effectExtent l="0" t="0" r="0" b="0"/>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Picture 906"/>
                    <pic:cNvPicPr/>
                  </pic:nvPicPr>
                  <pic:blipFill>
                    <a:blip r:embed="rId906"/>
                    <a:stretch>
                      <a:fillRect/>
                    </a:stretch>
                  </pic:blipFill>
                  <pic:spPr>
                    <a:xfrm>
                      <a:off x="0" y="0"/>
                      <a:ext cx="4748784" cy="2011680"/>
                    </a:xfrm>
                    <a:prstGeom prst="rect">
                      <a:avLst/>
                    </a:prstGeom>
                  </pic:spPr>
                </pic:pic>
              </a:graphicData>
            </a:graphic>
          </wp:inline>
        </w:drawing>
      </w:r>
    </w:p>
    <w:p w14:paraId="3D4CF2C4" w14:textId="48EC5894" w:rsidR="001046D4" w:rsidRPr="001046D4" w:rsidRDefault="001046D4" w:rsidP="001046D4">
      <w:pPr>
        <w:spacing w:before="24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Program 9: </w:t>
      </w:r>
      <w:r>
        <w:rPr>
          <w:rFonts w:ascii="Times New Roman" w:eastAsia="Times New Roman" w:hAnsi="Times New Roman" w:cs="Times New Roman"/>
          <w:sz w:val="24"/>
          <w:szCs w:val="24"/>
          <w:lang w:val="en-US"/>
        </w:rPr>
        <w:t>Construct a two-qubit quantum circuit by applying the Rotation-X (Rx) gate to the first qubit and the Rotation-Y (Ry) gate to the second qubit. Display the resulting quantum state and visualize the circuit.</w:t>
      </w:r>
    </w:p>
    <w:p w14:paraId="38FE108D" w14:textId="1CB7539C" w:rsidR="001046D4" w:rsidRPr="001046D4" w:rsidRDefault="001046D4" w:rsidP="001046D4">
      <w:pPr>
        <w:spacing w:before="24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OUTPUT:</w:t>
      </w:r>
    </w:p>
    <w:p>
      <w:pPr>
        <w:spacing w:before="120" w:after="60"/>
        <w:rPr>
          <w:b/>
          <w:bCs/>
          <w:rFonts w:ascii="Times New Roman" w:hAnsi="Times New Roman" w:cs="Times New Roman"/>
          <w:sz w:val="22"/>
          <w:szCs w:val="22"/>
        </w:rPr>
      </w:pPr>
      <w:r>
        <w:rPr>
          <w:b/>
          <w:bCs/>
          <w:rFonts w:ascii="Times New Roman" w:hAnsi="Times New Roman" w:cs="Times New Roman"/>
          <w:sz w:val="22"/>
          <w:szCs w:val="22"/>
        </w:rPr>
        <w:t xml:space="preserve">Code:</w:t>
      </w:r>
    </w:p>
    <w:p>
      <w:pPr>
        <w:shd w:val="clear" w:color="auto" w:fill="F2F2F2"/>
        <w:spacing w:before="120" w:after="120"/>
        <w:rPr>
          <w:rFonts w:ascii="Consolas" w:hAnsi="Consolas" w:cs="Consolas"/>
          <w:sz w:val="18"/>
          <w:szCs w:val="18"/>
        </w:rPr>
      </w:pPr>
      <w:r>
        <w:rPr>
          <w:rFonts w:ascii="Consolas" w:hAnsi="Consolas" w:cs="Consolas"/>
          <w:sz w:val="18"/>
          <w:szCs w:val="18"/>
        </w:rPr>
        <w:t xml:space="preserve">@qml.qnode(dev2)</w:t>
        <w:br/>
        <w:t xml:space="preserve">def prog9(tx, ty):</w:t>
        <w:br/>
        <w:t xml:space="preserve">    qml.RX(tx, wires=0)</w:t>
        <w:br/>
        <w:t xml:space="preserve">    qml.RY(ty, wires=1)</w:t>
        <w:br/>
        <w:t xml:space="preserve">    return qml.state()</w:t>
        <w:br/>
        <w:t xml:space="preserve"/>
        <w:br/>
        <w:t xml:space="preserve">tx, ty = np.pi/4, np.pi/3</w:t>
        <w:br/>
        <w:t xml:space="preserve">state = prog9(tx, ty)</w:t>
        <w:br/>
        <w:t xml:space="preserve">print(f"Rx(pi/4) on q0, Ry(pi/3) on q1 -&gt; state = {np.round(state,4)}")</w:t>
        <w:br/>
        <w:t xml:space="preserve">print(qml.draw(prog9)(tx, ty))</w:t>
      </w:r>
    </w:p>
    <w:p>
      <w:pPr>
        <w:spacing w:before="120" w:after="60"/>
        <w:rPr>
          <w:b/>
          <w:bCs/>
          <w:rFonts w:ascii="Times New Roman" w:hAnsi="Times New Roman" w:cs="Times New Roman"/>
          <w:sz w:val="22"/>
          <w:szCs w:val="22"/>
        </w:rPr>
      </w:pPr>
      <w:r>
        <w:rPr>
          <w:b/>
          <w:bCs/>
          <w:rFonts w:ascii="Times New Roman" w:hAnsi="Times New Roman" w:cs="Times New Roman"/>
          <w:sz w:val="22"/>
          <w:szCs w:val="22"/>
        </w:rPr>
        <w:t xml:space="preserve">Output:</w:t>
      </w:r>
    </w:p>
    <w:p>
      <w:pPr>
        <w:spacing w:before="60" w:after="120"/>
        <w:rPr>
          <w:rFonts w:ascii="Consolas" w:hAnsi="Consolas" w:cs="Consolas"/>
          <w:sz w:val="18"/>
          <w:szCs w:val="18"/>
        </w:rPr>
      </w:pPr>
      <w:r>
        <w:rPr>
          <w:rFonts w:ascii="Consolas" w:hAnsi="Consolas" w:cs="Consolas"/>
          <w:sz w:val="18"/>
          <w:szCs w:val="18"/>
        </w:rPr>
        <w:t xml:space="preserve">Rx(pi/4) on q0, Ry(pi/3) on q1 -&gt; state = [0.8001+0.j     0.4619+0.j     0.    -0.3314j 0.    -0.1913j]</w:t>
        <w:br/>
        <w:t xml:space="preserve">0: ──RX(0.79)─┤  State</w:t>
        <w:br/>
        <w:t xml:space="preserve">1: ──RY(1.05)─┤  State</w:t>
      </w:r>
    </w:p>
    <w:p>
      <w:pPr>
        <w:spacing w:before="60" w:after="120"/>
        <w:jc w:val="center"/>
      </w:pPr>
      <w:r>
        <w:drawing>
          <wp:inline distT="0" distB="0" distL="0" distR="0">
            <wp:extent cx="3834384" cy="2926080"/>
            <wp:effectExtent l="0" t="0" r="0" b="0"/>
            <wp:docPr id="907" name="Picture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Picture 907"/>
                    <pic:cNvPicPr/>
                  </pic:nvPicPr>
                  <pic:blipFill>
                    <a:blip r:embed="rId907"/>
                    <a:stretch>
                      <a:fillRect/>
                    </a:stretch>
                  </pic:blipFill>
                  <pic:spPr>
                    <a:xfrm>
                      <a:off x="0" y="0"/>
                      <a:ext cx="3834384" cy="2926080"/>
                    </a:xfrm>
                    <a:prstGeom prst="rect">
                      <a:avLst/>
                    </a:prstGeom>
                  </pic:spPr>
                </pic:pic>
              </a:graphicData>
            </a:graphic>
          </wp:inline>
        </w:drawing>
      </w:r>
    </w:p>
    <w:p w14:paraId="7811BFB9" w14:textId="5D6D0EC9" w:rsidR="00172B78" w:rsidRDefault="001046D4" w:rsidP="001046D4">
      <w:pPr>
        <w:spacing w:before="24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Program 10:</w:t>
      </w:r>
      <w:r>
        <w:rPr>
          <w:rFonts w:ascii="Times New Roman" w:eastAsia="Times New Roman" w:hAnsi="Times New Roman" w:cs="Times New Roman"/>
          <w:sz w:val="24"/>
          <w:szCs w:val="24"/>
          <w:lang w:val="en-US"/>
        </w:rPr>
        <w:t xml:space="preserve"> Design a two-qubit quantum circuit by applying the Rotation-Y (Ry) gate, followed by a CNOT gate, and then the Rotation-Z (Rz) gate. Display the resulting quantum state and visualize the entangled quantum circuit.</w:t>
      </w:r>
    </w:p>
    <w:p w14:paraId="384C00B4" w14:textId="6C6EF74A" w:rsidR="001046D4" w:rsidRPr="001046D4" w:rsidRDefault="001046D4" w:rsidP="001046D4">
      <w:pPr>
        <w:spacing w:before="24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OUTPUT:</w:t>
      </w:r>
    </w:p>
    <w:p>
      <w:pPr>
        <w:spacing w:before="120" w:after="60"/>
        <w:rPr>
          <w:b/>
          <w:bCs/>
          <w:rFonts w:ascii="Times New Roman" w:hAnsi="Times New Roman" w:cs="Times New Roman"/>
          <w:sz w:val="22"/>
          <w:szCs w:val="22"/>
        </w:rPr>
      </w:pPr>
      <w:r>
        <w:rPr>
          <w:b/>
          <w:bCs/>
          <w:rFonts w:ascii="Times New Roman" w:hAnsi="Times New Roman" w:cs="Times New Roman"/>
          <w:sz w:val="22"/>
          <w:szCs w:val="22"/>
        </w:rPr>
        <w:t xml:space="preserve">Code:</w:t>
      </w:r>
    </w:p>
    <w:p>
      <w:pPr>
        <w:shd w:val="clear" w:color="auto" w:fill="F2F2F2"/>
        <w:spacing w:before="120" w:after="120"/>
        <w:rPr>
          <w:rFonts w:ascii="Consolas" w:hAnsi="Consolas" w:cs="Consolas"/>
          <w:sz w:val="18"/>
          <w:szCs w:val="18"/>
        </w:rPr>
      </w:pPr>
      <w:r>
        <w:rPr>
          <w:rFonts w:ascii="Consolas" w:hAnsi="Consolas" w:cs="Consolas"/>
          <w:sz w:val="18"/>
          <w:szCs w:val="18"/>
        </w:rPr>
        <w:t xml:space="preserve">@qml.qnode(dev2)</w:t>
        <w:br/>
        <w:t xml:space="preserve">def prog10(ty, tz):</w:t>
        <w:br/>
        <w:t xml:space="preserve">    qml.RY(ty, wires=0)</w:t>
        <w:br/>
        <w:t xml:space="preserve">    qml.CNOT(wires=[0, 1])</w:t>
        <w:br/>
        <w:t xml:space="preserve">    qml.RZ(tz, wires=1)</w:t>
        <w:br/>
        <w:t xml:space="preserve">    return qml.state()</w:t>
        <w:br/>
        <w:t xml:space="preserve"/>
        <w:br/>
        <w:t xml:space="preserve">ty, tz = np.pi/3, np.pi/4</w:t>
        <w:br/>
        <w:t xml:space="preserve">state = prog10(ty, tz)</w:t>
        <w:br/>
        <w:t xml:space="preserve">print(f"Ry(pi/3) on q0 -&gt; CNOT(q0,q1) -&gt; Rz(pi/4) on q1 -&gt; state = {np.round(state,4)}")</w:t>
        <w:br/>
        <w:t xml:space="preserve">probs = np.abs(state)**2</w:t>
        <w:br/>
        <w:t xml:space="preserve">print(f"Probabilities |00&gt;,|01&gt;,|10&gt;,|11&gt; = {np.round(probs,4)}")</w:t>
        <w:br/>
        <w:t xml:space="preserve">print(qml.draw(prog10)(ty, tz))</w:t>
        <w:br/>
        <w:t xml:space="preserve">print("Observation: The CNOT entangles the two qubits so the final state cannot be written as a simple")</w:t>
        <w:br/>
        <w:t xml:space="preserve">print("product of two single-qubit states.")</w:t>
      </w:r>
    </w:p>
    <w:p>
      <w:pPr>
        <w:spacing w:before="120" w:after="60"/>
        <w:rPr>
          <w:b/>
          <w:bCs/>
          <w:rFonts w:ascii="Times New Roman" w:hAnsi="Times New Roman" w:cs="Times New Roman"/>
          <w:sz w:val="22"/>
          <w:szCs w:val="22"/>
        </w:rPr>
      </w:pPr>
      <w:r>
        <w:rPr>
          <w:b/>
          <w:bCs/>
          <w:rFonts w:ascii="Times New Roman" w:hAnsi="Times New Roman" w:cs="Times New Roman"/>
          <w:sz w:val="22"/>
          <w:szCs w:val="22"/>
        </w:rPr>
        <w:t xml:space="preserve">Output:</w:t>
      </w:r>
    </w:p>
    <w:p>
      <w:pPr>
        <w:spacing w:before="60" w:after="120"/>
        <w:rPr>
          <w:rFonts w:ascii="Consolas" w:hAnsi="Consolas" w:cs="Consolas"/>
          <w:sz w:val="18"/>
          <w:szCs w:val="18"/>
        </w:rPr>
      </w:pPr>
      <w:r>
        <w:rPr>
          <w:rFonts w:ascii="Consolas" w:hAnsi="Consolas" w:cs="Consolas"/>
          <w:sz w:val="18"/>
          <w:szCs w:val="18"/>
        </w:rPr>
        <w:t xml:space="preserve">Ry(pi/3) on q0 -&gt; CNOT(q0,q1) -&gt; Rz(pi/4) on q1 -&gt; state = [0.8001-0.3314j 0.    +0.j     0.    +0.j     0.4619+0.1913j]</w:t>
        <w:br/>
        <w:t xml:space="preserve">Probabilities |00&gt;,|01&gt;,|10&gt;,|11&gt; = [0.75 0.   0.   0.25]</w:t>
        <w:br/>
        <w:t xml:space="preserve">0: ──RY(1.05)─╭●───────────┤  State</w:t>
        <w:br/>
        <w:t xml:space="preserve">1: ───────────╰X──RZ(0.79)─┤  State</w:t>
        <w:br/>
        <w:t xml:space="preserve">Observation: The CNOT entangles the two qubits so the final state cannot be written as a simple</w:t>
        <w:br/>
        <w:t xml:space="preserve">product of two single-qubit states.</w:t>
      </w:r>
    </w:p>
    <w:p>
      <w:pPr>
        <w:spacing w:before="60" w:after="120"/>
        <w:jc w:val="center"/>
      </w:pPr>
      <w:r>
        <w:drawing>
          <wp:inline distT="0" distB="0" distL="0" distR="0">
            <wp:extent cx="5663184" cy="2926080"/>
            <wp:effectExtent l="0" t="0" r="0" b="0"/>
            <wp:docPr id="908" name="Picture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Picture 908"/>
                    <pic:cNvPicPr/>
                  </pic:nvPicPr>
                  <pic:blipFill>
                    <a:blip r:embed="rId908"/>
                    <a:stretch>
                      <a:fillRect/>
                    </a:stretch>
                  </pic:blipFill>
                  <pic:spPr>
                    <a:xfrm>
                      <a:off x="0" y="0"/>
                      <a:ext cx="5663184" cy="2926080"/>
                    </a:xfrm>
                    <a:prstGeom prst="rect">
                      <a:avLst/>
                    </a:prstGeom>
                  </pic:spPr>
                </pic:pic>
              </a:graphicData>
            </a:graphic>
          </wp:inline>
        </w:drawing>
      </w:r>
    </w:p>
    <w:p w14:paraId="5D248817" w14:textId="2E52D445" w:rsidR="00DF0F08" w:rsidRDefault="001046D4" w:rsidP="001046D4">
      <w:pPr>
        <w:spacing w:before="24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Program 11:</w:t>
      </w:r>
      <w:r>
        <w:rPr>
          <w:rFonts w:ascii="Times New Roman" w:eastAsia="Times New Roman" w:hAnsi="Times New Roman" w:cs="Times New Roman"/>
          <w:sz w:val="24"/>
          <w:szCs w:val="24"/>
          <w:lang w:val="en-US"/>
        </w:rPr>
        <w:t xml:space="preserve"> Implement a two-qubit Variational Quantum Circuit (VQC) using multiple Rotation-X (Rx), Rotation-Y (Ry), and Rotation-Z (Rz) gates followed by a CNOT gate. Display the final quantum state and visualize the complete parameterized quantum circuit.</w:t>
      </w:r>
    </w:p>
    <w:p w14:paraId="390A03BD" w14:textId="05B71EC8" w:rsidR="001046D4" w:rsidRDefault="001046D4" w:rsidP="001046D4">
      <w:pPr>
        <w:spacing w:before="24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OUTPUT:</w:t>
      </w:r>
    </w:p>
    <w:p>
      <w:pPr>
        <w:spacing w:before="120" w:after="60"/>
        <w:rPr>
          <w:b/>
          <w:bCs/>
          <w:rFonts w:ascii="Times New Roman" w:hAnsi="Times New Roman" w:cs="Times New Roman"/>
          <w:sz w:val="22"/>
          <w:szCs w:val="22"/>
        </w:rPr>
      </w:pPr>
      <w:r>
        <w:rPr>
          <w:b/>
          <w:bCs/>
          <w:rFonts w:ascii="Times New Roman" w:hAnsi="Times New Roman" w:cs="Times New Roman"/>
          <w:sz w:val="22"/>
          <w:szCs w:val="22"/>
        </w:rPr>
        <w:t xml:space="preserve">Code:</w:t>
      </w:r>
    </w:p>
    <w:p>
      <w:pPr>
        <w:shd w:val="clear" w:color="auto" w:fill="F2F2F2"/>
        <w:spacing w:before="120" w:after="120"/>
        <w:rPr>
          <w:rFonts w:ascii="Consolas" w:hAnsi="Consolas" w:cs="Consolas"/>
          <w:sz w:val="18"/>
          <w:szCs w:val="18"/>
        </w:rPr>
      </w:pPr>
      <w:r>
        <w:rPr>
          <w:rFonts w:ascii="Consolas" w:hAnsi="Consolas" w:cs="Consolas"/>
          <w:sz w:val="18"/>
          <w:szCs w:val="18"/>
        </w:rPr>
        <w:t xml:space="preserve">@qml.qnode(dev2)</w:t>
        <w:br/>
        <w:t xml:space="preserve">def prog11(params):</w:t>
        <w:br/>
        <w:t xml:space="preserve">    qml.RX(params[0], wires=0)</w:t>
        <w:br/>
        <w:t xml:space="preserve">    qml.RY(params[1], wires=0)</w:t>
        <w:br/>
        <w:t xml:space="preserve">    qml.RZ(params[2], wires=0)</w:t>
        <w:br/>
        <w:t xml:space="preserve">    qml.RX(params[3], wires=1)</w:t>
        <w:br/>
        <w:t xml:space="preserve">    qml.RY(params[4], wires=1)</w:t>
        <w:br/>
        <w:t xml:space="preserve">    qml.RZ(params[5], wires=1)</w:t>
        <w:br/>
        <w:t xml:space="preserve">    qml.CNOT(wires=[0, 1])</w:t>
        <w:br/>
        <w:t xml:space="preserve">    return qml.state()</w:t>
        <w:br/>
        <w:t xml:space="preserve"/>
        <w:br/>
        <w:t xml:space="preserve">params = np.array([np.pi/4, np.pi/3, np.pi/2, np.pi/6, np.pi/5, np.pi/8])</w:t>
        <w:br/>
        <w:t xml:space="preserve">state = prog11(params)</w:t>
        <w:br/>
        <w:t xml:space="preserve">print(f"Parameters (radians) = {np.round(params,4)}")</w:t>
        <w:br/>
        <w:t xml:space="preserve">print(f"Final VQC state = {np.round(state,4)}")</w:t>
        <w:br/>
        <w:t xml:space="preserve">print(f"Probabilities = {np.round(np.abs(state)**2,4)}")</w:t>
        <w:br/>
        <w:t xml:space="preserve">print(qml.draw(prog11)(params))</w:t>
      </w:r>
    </w:p>
    <w:p>
      <w:pPr>
        <w:spacing w:before="120" w:after="60"/>
        <w:rPr>
          <w:b/>
          <w:bCs/>
          <w:rFonts w:ascii="Times New Roman" w:hAnsi="Times New Roman" w:cs="Times New Roman"/>
          <w:sz w:val="22"/>
          <w:szCs w:val="22"/>
        </w:rPr>
      </w:pPr>
      <w:r>
        <w:rPr>
          <w:b/>
          <w:bCs/>
          <w:rFonts w:ascii="Times New Roman" w:hAnsi="Times New Roman" w:cs="Times New Roman"/>
          <w:sz w:val="22"/>
          <w:szCs w:val="22"/>
        </w:rPr>
        <w:t xml:space="preserve">Output:</w:t>
      </w:r>
    </w:p>
    <w:p>
      <w:pPr>
        <w:spacing w:before="60" w:after="120"/>
        <w:rPr>
          <w:rFonts w:ascii="Consolas" w:hAnsi="Consolas" w:cs="Consolas"/>
          <w:sz w:val="18"/>
          <w:szCs w:val="18"/>
        </w:rPr>
      </w:pPr>
      <w:r>
        <w:rPr>
          <w:rFonts w:ascii="Consolas" w:hAnsi="Consolas" w:cs="Consolas"/>
          <w:sz w:val="18"/>
          <w:szCs w:val="18"/>
        </w:rPr>
        <w:t xml:space="preserve">Parameters (radians) = [0.7854 1.0472 1.5708 0.5236 0.6283 0.3927]</w:t>
        <w:br/>
        <w:t xml:space="preserve">Final VQC state = [0.5992-0.4652j 0.16  -0.2751j 0.2081-0.0713j 0.5235+0.0281j]</w:t>
        <w:br/>
        <w:t xml:space="preserve">Probabilities = [0.5755 0.1013 0.0484 0.2748]</w:t>
        <w:br/>
        <w:t xml:space="preserve">0: ──RX(0.79)──RY(1.05)──RZ(1.57)─╭●─┤  State</w:t>
        <w:br/>
        <w:t xml:space="preserve">1: ──RX(0.52)──RY(0.63)──RZ(0.39)─╰X─┤  State</w:t>
      </w:r>
    </w:p>
    <w:p>
      <w:pPr>
        <w:spacing w:before="60" w:after="120"/>
        <w:jc w:val="center"/>
      </w:pPr>
      <w:r>
        <w:drawing>
          <wp:inline distT="0" distB="0" distL="0" distR="0">
            <wp:extent cx="5700000" cy="2533333"/>
            <wp:effectExtent l="0" t="0" r="0" b="0"/>
            <wp:docPr id="909" name="Picture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 name="Picture 909"/>
                    <pic:cNvPicPr/>
                  </pic:nvPicPr>
                  <pic:blipFill>
                    <a:blip r:embed="rId909"/>
                    <a:stretch>
                      <a:fillRect/>
                    </a:stretch>
                  </pic:blipFill>
                  <pic:spPr>
                    <a:xfrm>
                      <a:off x="0" y="0"/>
                      <a:ext cx="5700000" cy="2533333"/>
                    </a:xfrm>
                    <a:prstGeom prst="rect">
                      <a:avLst/>
                    </a:prstGeom>
                  </pic:spPr>
                </pic:pic>
              </a:graphicData>
            </a:graphic>
          </wp:inline>
        </w:drawing>
      </w:r>
    </w:p>
    <w:p w14:paraId="7F4BB396" w14:textId="5DA5B47D" w:rsidR="00CB5C9F" w:rsidRPr="003E3389" w:rsidRDefault="005B1DFC" w:rsidP="001046D4">
      <w:pPr>
        <w:spacing w:before="240"/>
        <w:jc w:val="both"/>
        <w:rPr>
          <w:rFonts w:ascii="Times New Roman" w:hAnsi="Times New Roman" w:cs="Times New Roman"/>
          <w:b/>
          <w:bCs/>
          <w:sz w:val="28"/>
          <w:szCs w:val="28"/>
        </w:rPr>
      </w:pPr>
      <w:r>
        <w:rPr>
          <w:rFonts w:ascii="Times New Roman" w:hAnsi="Times New Roman" w:cs="Times New Roman"/>
          <w:b/>
          <w:bCs/>
          <w:sz w:val="28"/>
          <w:szCs w:val="28"/>
        </w:rPr>
        <w:t>VIVA Q&amp;A:</w:t>
      </w:r>
    </w:p>
    <w:p w14:paraId="2F441A23" w14:textId="77777777" w:rsidR="00172B78" w:rsidRPr="00172B78" w:rsidRDefault="00172B78" w:rsidP="00172B78">
      <w:pPr>
        <w:pStyle w:val="ListParagraph"/>
        <w:numPr>
          <w:ilvl w:val="0"/>
          <w:numId w:val="13"/>
        </w:numPr>
        <w:spacing w:before="240"/>
        <w:jc w:val="both"/>
        <w:rPr>
          <w:sz w:val="24"/>
          <w:szCs w:val="24"/>
        </w:rPr>
      </w:pPr>
      <w:r>
        <w:rPr>
          <w:sz w:val="24"/>
          <w:szCs w:val="24"/>
        </w:rPr>
        <w:t>What is a parameterized quantum gate?</w:t>
      </w:r>
    </w:p>
    <w:p w14:paraId="62AB757F" w14:textId="77777777" w:rsidR="00172B78" w:rsidRPr="00172B78" w:rsidRDefault="00172B78" w:rsidP="00172B78">
      <w:pPr>
        <w:pStyle w:val="ListParagraph"/>
        <w:numPr>
          <w:ilvl w:val="0"/>
          <w:numId w:val="13"/>
        </w:numPr>
        <w:spacing w:before="240"/>
        <w:jc w:val="both"/>
        <w:rPr>
          <w:sz w:val="24"/>
          <w:szCs w:val="24"/>
        </w:rPr>
      </w:pPr>
      <w:r>
        <w:rPr>
          <w:sz w:val="24"/>
          <w:szCs w:val="24"/>
        </w:rPr>
        <w:t>What is the purpose of the Rotation-X (Rx) gate?</w:t>
      </w:r>
    </w:p>
    <w:p w14:paraId="66C77F99" w14:textId="77777777" w:rsidR="00172B78" w:rsidRPr="00172B78" w:rsidRDefault="00172B78" w:rsidP="00172B78">
      <w:pPr>
        <w:pStyle w:val="ListParagraph"/>
        <w:numPr>
          <w:ilvl w:val="0"/>
          <w:numId w:val="13"/>
        </w:numPr>
        <w:spacing w:before="240"/>
        <w:jc w:val="both"/>
        <w:rPr>
          <w:sz w:val="24"/>
          <w:szCs w:val="24"/>
        </w:rPr>
      </w:pPr>
      <w:r>
        <w:rPr>
          <w:sz w:val="24"/>
          <w:szCs w:val="24"/>
        </w:rPr>
        <w:t>What is the purpose of the Rotation-Y (Ry) gate?</w:t>
      </w:r>
    </w:p>
    <w:p w14:paraId="0E76F118" w14:textId="77777777" w:rsidR="00172B78" w:rsidRPr="00172B78" w:rsidRDefault="00172B78" w:rsidP="00172B78">
      <w:pPr>
        <w:pStyle w:val="ListParagraph"/>
        <w:numPr>
          <w:ilvl w:val="0"/>
          <w:numId w:val="13"/>
        </w:numPr>
        <w:spacing w:before="240"/>
        <w:jc w:val="both"/>
        <w:rPr>
          <w:sz w:val="24"/>
          <w:szCs w:val="24"/>
        </w:rPr>
      </w:pPr>
      <w:r>
        <w:rPr>
          <w:sz w:val="24"/>
          <w:szCs w:val="24"/>
        </w:rPr>
        <w:lastRenderedPageBreak/>
        <w:t>What is the purpose of the Rotation-Z (Rz) gate?</w:t>
      </w:r>
    </w:p>
    <w:p w14:paraId="040BD766" w14:textId="77777777" w:rsidR="00172B78" w:rsidRPr="00172B78" w:rsidRDefault="00172B78" w:rsidP="00172B78">
      <w:pPr>
        <w:pStyle w:val="ListParagraph"/>
        <w:numPr>
          <w:ilvl w:val="0"/>
          <w:numId w:val="13"/>
        </w:numPr>
        <w:spacing w:before="240"/>
        <w:jc w:val="both"/>
        <w:rPr>
          <w:sz w:val="24"/>
          <w:szCs w:val="24"/>
        </w:rPr>
      </w:pPr>
      <w:r>
        <w:rPr>
          <w:sz w:val="24"/>
          <w:szCs w:val="24"/>
        </w:rPr>
        <w:t>What is the difference between the Rx, Ry, and Rz gates?</w:t>
      </w:r>
    </w:p>
    <w:p w14:paraId="555327F0" w14:textId="77777777" w:rsidR="00172B78" w:rsidRPr="00172B78" w:rsidRDefault="00172B78" w:rsidP="00172B78">
      <w:pPr>
        <w:pStyle w:val="ListParagraph"/>
        <w:numPr>
          <w:ilvl w:val="0"/>
          <w:numId w:val="13"/>
        </w:numPr>
        <w:spacing w:before="240"/>
        <w:jc w:val="both"/>
        <w:rPr>
          <w:sz w:val="24"/>
          <w:szCs w:val="24"/>
        </w:rPr>
      </w:pPr>
      <w:r>
        <w:rPr>
          <w:sz w:val="24"/>
          <w:szCs w:val="24"/>
        </w:rPr>
        <w:t>What is a Bloch sphere, and how are rotation gates represented on it?</w:t>
      </w:r>
    </w:p>
    <w:p w14:paraId="723011C1" w14:textId="77777777" w:rsidR="00172B78" w:rsidRPr="00172B78" w:rsidRDefault="00172B78" w:rsidP="00172B78">
      <w:pPr>
        <w:pStyle w:val="ListParagraph"/>
        <w:numPr>
          <w:ilvl w:val="0"/>
          <w:numId w:val="13"/>
        </w:numPr>
        <w:spacing w:before="240"/>
        <w:jc w:val="both"/>
        <w:rPr>
          <w:sz w:val="24"/>
          <w:szCs w:val="24"/>
        </w:rPr>
      </w:pPr>
      <w:r>
        <w:rPr>
          <w:sz w:val="24"/>
          <w:szCs w:val="24"/>
        </w:rPr>
        <w:t>What is the significance of the rotation angle (θ) in Rx, Ry, and Rz gates?</w:t>
      </w:r>
    </w:p>
    <w:p w14:paraId="392604B6" w14:textId="77777777" w:rsidR="00172B78" w:rsidRPr="00172B78" w:rsidRDefault="00172B78" w:rsidP="00172B78">
      <w:pPr>
        <w:pStyle w:val="ListParagraph"/>
        <w:numPr>
          <w:ilvl w:val="0"/>
          <w:numId w:val="13"/>
        </w:numPr>
        <w:spacing w:before="240"/>
        <w:jc w:val="both"/>
        <w:rPr>
          <w:sz w:val="24"/>
          <w:szCs w:val="24"/>
        </w:rPr>
      </w:pPr>
      <w:r>
        <w:rPr>
          <w:sz w:val="24"/>
          <w:szCs w:val="24"/>
        </w:rPr>
        <w:t xml:space="preserve">What is a QNode in PennyLane, and why is it used?</w:t>
      </w:r>
    </w:p>
    <w:p w14:paraId="028F8DAB" w14:textId="77777777" w:rsidR="00172B78" w:rsidRPr="00172B78" w:rsidRDefault="00172B78" w:rsidP="00172B78">
      <w:pPr>
        <w:pStyle w:val="ListParagraph"/>
        <w:numPr>
          <w:ilvl w:val="0"/>
          <w:numId w:val="13"/>
        </w:numPr>
        <w:spacing w:before="240"/>
        <w:jc w:val="both"/>
        <w:rPr>
          <w:sz w:val="24"/>
          <w:szCs w:val="24"/>
        </w:rPr>
      </w:pPr>
      <w:r>
        <w:rPr>
          <w:sz w:val="24"/>
          <w:szCs w:val="24"/>
        </w:rPr>
        <w:t>Why are parameterized rotation gates important in Variational Quantum Circuits (VQCs) and Quantum Machine Learning (QML)?</w:t>
      </w:r>
    </w:p>
    <w:p w14:paraId="4B51E270" w14:textId="77777777" w:rsidR="00172B78" w:rsidRPr="00172B78" w:rsidRDefault="00172B78" w:rsidP="00172B78">
      <w:pPr>
        <w:pStyle w:val="ListParagraph"/>
        <w:numPr>
          <w:ilvl w:val="0"/>
          <w:numId w:val="13"/>
        </w:numPr>
        <w:spacing w:before="240"/>
        <w:jc w:val="both"/>
        <w:rPr>
          <w:sz w:val="24"/>
          <w:szCs w:val="24"/>
        </w:rPr>
      </w:pPr>
      <w:r>
        <w:rPr>
          <w:sz w:val="24"/>
          <w:szCs w:val="24"/>
        </w:rPr>
        <w:t>How does applying multiple rotation gates sequentially affect the quantum state of a qubit?</w:t>
      </w:r>
    </w:p>
    <w:p w14:paraId="0E800AF4" w14:textId="77777777" w:rsidR="00172B78" w:rsidRDefault="00172B78" w:rsidP="00172B78">
      <w:pPr>
        <w:spacing w:before="240"/>
        <w:jc w:val="both"/>
        <w:rPr>
          <w:rFonts w:ascii="Times New Roman" w:eastAsia="Times New Roman" w:hAnsi="Times New Roman" w:cs="Times New Roman"/>
          <w:sz w:val="24"/>
          <w:szCs w:val="24"/>
          <w:lang w:val="en-US"/>
        </w:rPr>
      </w:pPr>
    </w:p>
    <w:p w14:paraId="7425DEB5" w14:textId="1F68B1F7" w:rsidR="00CD7A99" w:rsidRPr="003E3389" w:rsidRDefault="00CD7A99" w:rsidP="00172B78">
      <w:pPr>
        <w:spacing w:before="240"/>
        <w:jc w:val="both"/>
        <w:rPr>
          <w:rFonts w:ascii="Times New Roman" w:hAnsi="Times New Roman" w:cs="Times New Roman"/>
          <w:b/>
          <w:bCs/>
          <w:sz w:val="28"/>
          <w:szCs w:val="28"/>
        </w:rPr>
      </w:pPr>
      <w:r>
        <w:rPr>
          <w:rFonts w:ascii="Times New Roman" w:hAnsi="Times New Roman" w:cs="Times New Roman"/>
          <w:b/>
          <w:bCs/>
          <w:sz w:val="28"/>
          <w:szCs w:val="28"/>
        </w:rPr>
        <w:t>RESULT:</w:t>
      </w:r>
    </w:p>
    <w:p>
      <w:pPr>
        <w:spacing w:before="120"/>
        <w:jc w:val="both"/>
        <w:rPr>
          <w:rFonts w:ascii="Times New Roman" w:hAnsi="Times New Roman" w:cs="Times New Roman"/>
          <w:sz w:val="24"/>
          <w:szCs w:val="24"/>
        </w:rPr>
      </w:pPr>
      <w:r>
        <w:rPr>
          <w:rFonts w:ascii="Times New Roman" w:hAnsi="Times New Roman" w:cs="Times New Roman"/>
          <w:sz w:val="24"/>
          <w:szCs w:val="24"/>
        </w:rPr>
        <w:t xml:space="preserve">Parameterized single-qubit rotation gates (Rx, Ry, Rz) were successfully implemented and simulated using PennyLane. Their individual and combined effects on quantum state evolution, measurement probabilities, and expectation values were studied and visualized, including a full sweep of the Ry rotation angle against the &lt;Z&gt; expectation value. Two-qubit circuits combining rotation gates with a CNOT gate were also constructed to demonstrate entanglement, culminating in a fully parameterized two-qubit Variational Quantum Circuit (VQC). Thus, the study of parameterized rotation gates using PennyLane was carried out and verified successfully.</w:t>
      </w:r>
    </w:p>
    <w:p w14:paraId="4D33300D" w14:textId="77777777" w:rsidR="00082990" w:rsidRPr="003E3389" w:rsidRDefault="00082990" w:rsidP="00846472">
      <w:pPr>
        <w:spacing w:before="240"/>
        <w:jc w:val="both"/>
        <w:rPr>
          <w:rFonts w:ascii="Times New Roman" w:hAnsi="Times New Roman" w:cs="Times New Roman"/>
          <w:b/>
          <w:bCs/>
          <w:sz w:val="28"/>
          <w:szCs w:val="28"/>
        </w:rPr>
      </w:pPr>
    </w:p>
    <w:sectPr w:rsidR="00082990" w:rsidRPr="003E3389" w:rsidSect="007A6943">
      <w:headerReference w:type="default" r:id="rId11"/>
      <w:footerReference w:type="default" r:id="rId12"/>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A2A8A" w14:textId="77777777" w:rsidR="004502DC" w:rsidRDefault="004502DC" w:rsidP="008B0880">
      <w:pPr>
        <w:spacing w:after="0" w:line="240" w:lineRule="auto"/>
      </w:pPr>
      <w:r>
        <w:separator/>
      </w:r>
    </w:p>
  </w:endnote>
  <w:endnote w:type="continuationSeparator" w:id="0">
    <w:p w14:paraId="4C1CCBEA" w14:textId="77777777" w:rsidR="004502DC" w:rsidRDefault="004502DC" w:rsidP="008B0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2983670"/>
      <w:docPartObj>
        <w:docPartGallery w:val="Page Numbers (Bottom of Page)"/>
        <w:docPartUnique/>
      </w:docPartObj>
    </w:sdtPr>
    <w:sdtEndPr>
      <w:rPr>
        <w:rFonts w:ascii="Times New Roman" w:hAnsi="Times New Roman" w:cs="Times New Roman"/>
        <w:i/>
        <w:iCs/>
        <w:noProof/>
      </w:rPr>
    </w:sdtEndPr>
    <w:sdtContent>
      <w:p w14:paraId="259A0AD2" w14:textId="4246F7B2" w:rsidR="00251F8E" w:rsidRPr="005A2C03" w:rsidRDefault="00251F8E">
        <w:pPr>
          <w:pStyle w:val="Footer"/>
          <w:jc w:val="center"/>
          <w:rPr>
            <w:rFonts w:ascii="Times New Roman" w:hAnsi="Times New Roman" w:cs="Times New Roman"/>
            <w:i/>
            <w:iCs/>
          </w:rPr>
        </w:pPr>
        <w:r w:rsidRPr="005A2C03">
          <w:rPr>
            <w:rFonts w:ascii="Times New Roman" w:hAnsi="Times New Roman" w:cs="Times New Roman"/>
            <w:i/>
            <w:iCs/>
          </w:rPr>
          <w:fldChar w:fldCharType="begin"/>
        </w:r>
        <w:r w:rsidRPr="005A2C03">
          <w:rPr>
            <w:rFonts w:ascii="Times New Roman" w:hAnsi="Times New Roman" w:cs="Times New Roman"/>
            <w:i/>
            <w:iCs/>
          </w:rPr>
          <w:instrText xml:space="preserve"> PAGE   \* MERGEFORMAT </w:instrText>
        </w:r>
        <w:r w:rsidRPr="005A2C03">
          <w:rPr>
            <w:rFonts w:ascii="Times New Roman" w:hAnsi="Times New Roman" w:cs="Times New Roman"/>
            <w:i/>
            <w:iCs/>
          </w:rPr>
          <w:fldChar w:fldCharType="separate"/>
        </w:r>
        <w:r w:rsidR="00E523D3" w:rsidRPr="005A2C03">
          <w:rPr>
            <w:rFonts w:ascii="Times New Roman" w:hAnsi="Times New Roman" w:cs="Times New Roman"/>
            <w:i/>
            <w:iCs/>
            <w:noProof/>
          </w:rPr>
          <w:t>4</w:t>
        </w:r>
        <w:r w:rsidRPr="005A2C03">
          <w:rPr>
            <w:rFonts w:ascii="Times New Roman" w:hAnsi="Times New Roman" w:cs="Times New Roman"/>
            <w:i/>
            <w:iCs/>
            <w:noProof/>
          </w:rPr>
          <w:fldChar w:fldCharType="end"/>
        </w:r>
      </w:p>
    </w:sdtContent>
  </w:sdt>
  <w:p w14:paraId="4C465293" w14:textId="77777777" w:rsidR="00251F8E" w:rsidRDefault="00251F8E">
    <w:pPr>
      <w:pStyle w:val="Footer"/>
    </w:pPr>
  </w:p>
  <w:p w14:paraId="106776B7" w14:textId="77777777" w:rsidR="00483FF5" w:rsidRDefault="00483F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22208" w14:textId="77777777" w:rsidR="004502DC" w:rsidRDefault="004502DC" w:rsidP="008B0880">
      <w:pPr>
        <w:spacing w:after="0" w:line="240" w:lineRule="auto"/>
      </w:pPr>
      <w:r>
        <w:separator/>
      </w:r>
    </w:p>
  </w:footnote>
  <w:footnote w:type="continuationSeparator" w:id="0">
    <w:p w14:paraId="5AF771D9" w14:textId="77777777" w:rsidR="004502DC" w:rsidRDefault="004502DC" w:rsidP="008B08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B3E1B" w14:textId="707C247F" w:rsidR="00483FF5" w:rsidRDefault="00891146" w:rsidP="00891146">
    <w:pPr>
      <w:pStyle w:val="Header"/>
      <w:jc w:val="center"/>
    </w:pPr>
    <w:r>
      <w:rPr>
        <w:noProof/>
        <w:lang w:eastAsia="en-IN"/>
      </w:rPr>
      <w:drawing>
        <wp:inline distT="0" distB="0" distL="0" distR="0" wp14:anchorId="702ADCC7" wp14:editId="057BBA52">
          <wp:extent cx="3893820" cy="510954"/>
          <wp:effectExtent l="0" t="0" r="0" b="3810"/>
          <wp:docPr id="1342367003" name="Picture 1342367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stretch>
                    <a:fillRect/>
                  </a:stretch>
                </pic:blipFill>
                <pic:spPr>
                  <a:xfrm>
                    <a:off x="0" y="0"/>
                    <a:ext cx="3964666" cy="52025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C7C6F"/>
    <w:multiLevelType w:val="hybridMultilevel"/>
    <w:tmpl w:val="DF94BD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E41653"/>
    <w:multiLevelType w:val="hybridMultilevel"/>
    <w:tmpl w:val="50508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6C3A0C"/>
    <w:multiLevelType w:val="hybridMultilevel"/>
    <w:tmpl w:val="16C85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6323C7"/>
    <w:multiLevelType w:val="hybridMultilevel"/>
    <w:tmpl w:val="67D0F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5E309E"/>
    <w:multiLevelType w:val="hybridMultilevel"/>
    <w:tmpl w:val="9162E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9A4F27"/>
    <w:multiLevelType w:val="hybridMultilevel"/>
    <w:tmpl w:val="824E8DB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E220AD4"/>
    <w:multiLevelType w:val="hybridMultilevel"/>
    <w:tmpl w:val="1638B4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84120A"/>
    <w:multiLevelType w:val="hybridMultilevel"/>
    <w:tmpl w:val="E6389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0B460F"/>
    <w:multiLevelType w:val="hybridMultilevel"/>
    <w:tmpl w:val="F68C1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2F34A7"/>
    <w:multiLevelType w:val="hybridMultilevel"/>
    <w:tmpl w:val="455E9D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4C483E"/>
    <w:multiLevelType w:val="hybridMultilevel"/>
    <w:tmpl w:val="5686C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97194D"/>
    <w:multiLevelType w:val="hybridMultilevel"/>
    <w:tmpl w:val="97C03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160D0C"/>
    <w:multiLevelType w:val="hybridMultilevel"/>
    <w:tmpl w:val="54B88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2627992">
    <w:abstractNumId w:val="5"/>
  </w:num>
  <w:num w:numId="2" w16cid:durableId="178812241">
    <w:abstractNumId w:val="11"/>
  </w:num>
  <w:num w:numId="3" w16cid:durableId="1801609299">
    <w:abstractNumId w:val="4"/>
  </w:num>
  <w:num w:numId="4" w16cid:durableId="1564755910">
    <w:abstractNumId w:val="6"/>
  </w:num>
  <w:num w:numId="5" w16cid:durableId="882058316">
    <w:abstractNumId w:val="8"/>
  </w:num>
  <w:num w:numId="6" w16cid:durableId="2088527010">
    <w:abstractNumId w:val="10"/>
  </w:num>
  <w:num w:numId="7" w16cid:durableId="1955748256">
    <w:abstractNumId w:val="3"/>
  </w:num>
  <w:num w:numId="8" w16cid:durableId="1206067309">
    <w:abstractNumId w:val="2"/>
  </w:num>
  <w:num w:numId="9" w16cid:durableId="1883902629">
    <w:abstractNumId w:val="12"/>
  </w:num>
  <w:num w:numId="10" w16cid:durableId="1568876534">
    <w:abstractNumId w:val="7"/>
  </w:num>
  <w:num w:numId="11" w16cid:durableId="1668436837">
    <w:abstractNumId w:val="0"/>
  </w:num>
  <w:num w:numId="12" w16cid:durableId="1804149261">
    <w:abstractNumId w:val="1"/>
  </w:num>
  <w:num w:numId="13" w16cid:durableId="1560744559">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wNDcwNjAzMTUwNDZT0lEKTi0uzszPAymwrAUAe/izxSwAAAA="/>
  </w:docVars>
  <w:rsids>
    <w:rsidRoot w:val="00F333DE"/>
    <w:rsid w:val="00017E40"/>
    <w:rsid w:val="00026746"/>
    <w:rsid w:val="0002777E"/>
    <w:rsid w:val="00037878"/>
    <w:rsid w:val="00041760"/>
    <w:rsid w:val="000437C9"/>
    <w:rsid w:val="0005445F"/>
    <w:rsid w:val="0006145C"/>
    <w:rsid w:val="00074DBF"/>
    <w:rsid w:val="000753C9"/>
    <w:rsid w:val="00081AD3"/>
    <w:rsid w:val="00082990"/>
    <w:rsid w:val="00085BF7"/>
    <w:rsid w:val="00093AFC"/>
    <w:rsid w:val="00093B01"/>
    <w:rsid w:val="00095B94"/>
    <w:rsid w:val="000A3B26"/>
    <w:rsid w:val="000B3A75"/>
    <w:rsid w:val="000D6F4B"/>
    <w:rsid w:val="000E1A00"/>
    <w:rsid w:val="000E1D7B"/>
    <w:rsid w:val="000E58DA"/>
    <w:rsid w:val="000E5F1C"/>
    <w:rsid w:val="000E7214"/>
    <w:rsid w:val="00103C62"/>
    <w:rsid w:val="001046D4"/>
    <w:rsid w:val="00105B89"/>
    <w:rsid w:val="00105BC9"/>
    <w:rsid w:val="00107E64"/>
    <w:rsid w:val="001160C7"/>
    <w:rsid w:val="001207E5"/>
    <w:rsid w:val="00121C7F"/>
    <w:rsid w:val="00126F7B"/>
    <w:rsid w:val="00130BAE"/>
    <w:rsid w:val="0013170A"/>
    <w:rsid w:val="0013207B"/>
    <w:rsid w:val="00133A10"/>
    <w:rsid w:val="00143443"/>
    <w:rsid w:val="0014766F"/>
    <w:rsid w:val="00152B89"/>
    <w:rsid w:val="001613DF"/>
    <w:rsid w:val="00172B78"/>
    <w:rsid w:val="00175B91"/>
    <w:rsid w:val="00185546"/>
    <w:rsid w:val="001A1B96"/>
    <w:rsid w:val="001A6229"/>
    <w:rsid w:val="001D455B"/>
    <w:rsid w:val="001E3E86"/>
    <w:rsid w:val="001E7254"/>
    <w:rsid w:val="001F0BD1"/>
    <w:rsid w:val="001F200A"/>
    <w:rsid w:val="001F7CC8"/>
    <w:rsid w:val="00216F21"/>
    <w:rsid w:val="00234D11"/>
    <w:rsid w:val="00245B46"/>
    <w:rsid w:val="00251F8E"/>
    <w:rsid w:val="00253380"/>
    <w:rsid w:val="00253C50"/>
    <w:rsid w:val="00263C73"/>
    <w:rsid w:val="002711EF"/>
    <w:rsid w:val="00271477"/>
    <w:rsid w:val="00273572"/>
    <w:rsid w:val="002746F7"/>
    <w:rsid w:val="002A2439"/>
    <w:rsid w:val="002B371B"/>
    <w:rsid w:val="002B63E5"/>
    <w:rsid w:val="002D19EC"/>
    <w:rsid w:val="002E17B2"/>
    <w:rsid w:val="00300236"/>
    <w:rsid w:val="00305F2D"/>
    <w:rsid w:val="00315757"/>
    <w:rsid w:val="00325603"/>
    <w:rsid w:val="0033435B"/>
    <w:rsid w:val="0033581C"/>
    <w:rsid w:val="00335E70"/>
    <w:rsid w:val="00346F3D"/>
    <w:rsid w:val="00347B69"/>
    <w:rsid w:val="00353E9D"/>
    <w:rsid w:val="00355698"/>
    <w:rsid w:val="00361DA9"/>
    <w:rsid w:val="00373F6B"/>
    <w:rsid w:val="00383171"/>
    <w:rsid w:val="00384CB7"/>
    <w:rsid w:val="00386E6A"/>
    <w:rsid w:val="00387985"/>
    <w:rsid w:val="003A14AA"/>
    <w:rsid w:val="003A160C"/>
    <w:rsid w:val="003A1B29"/>
    <w:rsid w:val="003A5B94"/>
    <w:rsid w:val="003B3A5F"/>
    <w:rsid w:val="003B6F39"/>
    <w:rsid w:val="003B7BF1"/>
    <w:rsid w:val="003C01A9"/>
    <w:rsid w:val="003C246E"/>
    <w:rsid w:val="003C4479"/>
    <w:rsid w:val="003C49E8"/>
    <w:rsid w:val="003D283C"/>
    <w:rsid w:val="003D71AA"/>
    <w:rsid w:val="003E3389"/>
    <w:rsid w:val="003E4439"/>
    <w:rsid w:val="003F0E4D"/>
    <w:rsid w:val="00401949"/>
    <w:rsid w:val="00404371"/>
    <w:rsid w:val="004102D3"/>
    <w:rsid w:val="00436751"/>
    <w:rsid w:val="00444285"/>
    <w:rsid w:val="004502DC"/>
    <w:rsid w:val="004555F0"/>
    <w:rsid w:val="00460B36"/>
    <w:rsid w:val="00466B0C"/>
    <w:rsid w:val="00473A6F"/>
    <w:rsid w:val="00483FF5"/>
    <w:rsid w:val="0048727C"/>
    <w:rsid w:val="0048742E"/>
    <w:rsid w:val="004A16B8"/>
    <w:rsid w:val="004B1867"/>
    <w:rsid w:val="004C33F4"/>
    <w:rsid w:val="004D1567"/>
    <w:rsid w:val="00513E1A"/>
    <w:rsid w:val="00514A59"/>
    <w:rsid w:val="00522FDF"/>
    <w:rsid w:val="0052520C"/>
    <w:rsid w:val="005536F9"/>
    <w:rsid w:val="00553B15"/>
    <w:rsid w:val="00556907"/>
    <w:rsid w:val="0056424E"/>
    <w:rsid w:val="005676A7"/>
    <w:rsid w:val="00576593"/>
    <w:rsid w:val="00576A62"/>
    <w:rsid w:val="00580484"/>
    <w:rsid w:val="00593645"/>
    <w:rsid w:val="00593AF7"/>
    <w:rsid w:val="005A070C"/>
    <w:rsid w:val="005A146D"/>
    <w:rsid w:val="005A2C03"/>
    <w:rsid w:val="005A7DAD"/>
    <w:rsid w:val="005B1DFC"/>
    <w:rsid w:val="005B337E"/>
    <w:rsid w:val="005C06B0"/>
    <w:rsid w:val="005D1629"/>
    <w:rsid w:val="005E454B"/>
    <w:rsid w:val="005E7F56"/>
    <w:rsid w:val="005F462B"/>
    <w:rsid w:val="005F4A12"/>
    <w:rsid w:val="005F58C9"/>
    <w:rsid w:val="0060434C"/>
    <w:rsid w:val="00605A29"/>
    <w:rsid w:val="0061137B"/>
    <w:rsid w:val="00620699"/>
    <w:rsid w:val="00624E8A"/>
    <w:rsid w:val="00651950"/>
    <w:rsid w:val="006678FE"/>
    <w:rsid w:val="00670EDF"/>
    <w:rsid w:val="00672F1A"/>
    <w:rsid w:val="00673A7D"/>
    <w:rsid w:val="006757E5"/>
    <w:rsid w:val="00675A19"/>
    <w:rsid w:val="00697D2D"/>
    <w:rsid w:val="006A2562"/>
    <w:rsid w:val="006A64BD"/>
    <w:rsid w:val="006B59AF"/>
    <w:rsid w:val="006B6281"/>
    <w:rsid w:val="006C0944"/>
    <w:rsid w:val="006C3524"/>
    <w:rsid w:val="006C54DE"/>
    <w:rsid w:val="006F6DA5"/>
    <w:rsid w:val="007005B2"/>
    <w:rsid w:val="00704255"/>
    <w:rsid w:val="007117C1"/>
    <w:rsid w:val="0072292F"/>
    <w:rsid w:val="007235F8"/>
    <w:rsid w:val="0073484D"/>
    <w:rsid w:val="00737444"/>
    <w:rsid w:val="00740B59"/>
    <w:rsid w:val="00743466"/>
    <w:rsid w:val="00752F11"/>
    <w:rsid w:val="007634E4"/>
    <w:rsid w:val="0077398D"/>
    <w:rsid w:val="00775C72"/>
    <w:rsid w:val="00790D6A"/>
    <w:rsid w:val="00797077"/>
    <w:rsid w:val="007A6943"/>
    <w:rsid w:val="007B0C87"/>
    <w:rsid w:val="007B26AA"/>
    <w:rsid w:val="007B5A25"/>
    <w:rsid w:val="007D113C"/>
    <w:rsid w:val="007D428E"/>
    <w:rsid w:val="007D6A22"/>
    <w:rsid w:val="008062F3"/>
    <w:rsid w:val="00810E43"/>
    <w:rsid w:val="008111D2"/>
    <w:rsid w:val="008125FA"/>
    <w:rsid w:val="00817626"/>
    <w:rsid w:val="008306EB"/>
    <w:rsid w:val="008426B0"/>
    <w:rsid w:val="00846472"/>
    <w:rsid w:val="00860C66"/>
    <w:rsid w:val="00881562"/>
    <w:rsid w:val="0088296C"/>
    <w:rsid w:val="00883FBB"/>
    <w:rsid w:val="00891146"/>
    <w:rsid w:val="008B0880"/>
    <w:rsid w:val="008C5578"/>
    <w:rsid w:val="008E10D0"/>
    <w:rsid w:val="008E21C4"/>
    <w:rsid w:val="008E4259"/>
    <w:rsid w:val="009027AB"/>
    <w:rsid w:val="0091225D"/>
    <w:rsid w:val="00917F8F"/>
    <w:rsid w:val="00922726"/>
    <w:rsid w:val="009427BF"/>
    <w:rsid w:val="00955034"/>
    <w:rsid w:val="00955115"/>
    <w:rsid w:val="009577B4"/>
    <w:rsid w:val="00960309"/>
    <w:rsid w:val="0097788B"/>
    <w:rsid w:val="00984F3D"/>
    <w:rsid w:val="009A6538"/>
    <w:rsid w:val="009B12A5"/>
    <w:rsid w:val="009B288C"/>
    <w:rsid w:val="009B302A"/>
    <w:rsid w:val="009C163D"/>
    <w:rsid w:val="009C2B15"/>
    <w:rsid w:val="009D1758"/>
    <w:rsid w:val="009E09B8"/>
    <w:rsid w:val="009E6782"/>
    <w:rsid w:val="00A10354"/>
    <w:rsid w:val="00A13605"/>
    <w:rsid w:val="00A150FE"/>
    <w:rsid w:val="00A267A2"/>
    <w:rsid w:val="00A737C8"/>
    <w:rsid w:val="00A74557"/>
    <w:rsid w:val="00A77C43"/>
    <w:rsid w:val="00A9492B"/>
    <w:rsid w:val="00AE1514"/>
    <w:rsid w:val="00AE30DB"/>
    <w:rsid w:val="00AF3248"/>
    <w:rsid w:val="00AF6AB4"/>
    <w:rsid w:val="00B048C0"/>
    <w:rsid w:val="00B07BBC"/>
    <w:rsid w:val="00B158E8"/>
    <w:rsid w:val="00B1736E"/>
    <w:rsid w:val="00B17F7C"/>
    <w:rsid w:val="00B24528"/>
    <w:rsid w:val="00B261DD"/>
    <w:rsid w:val="00B26534"/>
    <w:rsid w:val="00B35E38"/>
    <w:rsid w:val="00B451CE"/>
    <w:rsid w:val="00B5064D"/>
    <w:rsid w:val="00B50CA3"/>
    <w:rsid w:val="00B54EE8"/>
    <w:rsid w:val="00B55F8C"/>
    <w:rsid w:val="00B667BB"/>
    <w:rsid w:val="00B66860"/>
    <w:rsid w:val="00B702A3"/>
    <w:rsid w:val="00B73B6F"/>
    <w:rsid w:val="00B73F42"/>
    <w:rsid w:val="00B74E9D"/>
    <w:rsid w:val="00B756F6"/>
    <w:rsid w:val="00B76C7B"/>
    <w:rsid w:val="00B87BFF"/>
    <w:rsid w:val="00BA2734"/>
    <w:rsid w:val="00BA7462"/>
    <w:rsid w:val="00BB73FD"/>
    <w:rsid w:val="00BC12E7"/>
    <w:rsid w:val="00BC1951"/>
    <w:rsid w:val="00BC51DF"/>
    <w:rsid w:val="00BD11F0"/>
    <w:rsid w:val="00BE09D7"/>
    <w:rsid w:val="00BF279C"/>
    <w:rsid w:val="00C00636"/>
    <w:rsid w:val="00C11A3A"/>
    <w:rsid w:val="00C3067A"/>
    <w:rsid w:val="00C57F11"/>
    <w:rsid w:val="00C61E15"/>
    <w:rsid w:val="00C653CB"/>
    <w:rsid w:val="00C67921"/>
    <w:rsid w:val="00C971CA"/>
    <w:rsid w:val="00CA68C0"/>
    <w:rsid w:val="00CB1CE8"/>
    <w:rsid w:val="00CB5C9F"/>
    <w:rsid w:val="00CC74DE"/>
    <w:rsid w:val="00CD2CE0"/>
    <w:rsid w:val="00CD3629"/>
    <w:rsid w:val="00CD3ED1"/>
    <w:rsid w:val="00CD432E"/>
    <w:rsid w:val="00CD7A99"/>
    <w:rsid w:val="00CE1FDF"/>
    <w:rsid w:val="00CE5626"/>
    <w:rsid w:val="00CE56A3"/>
    <w:rsid w:val="00CF10E4"/>
    <w:rsid w:val="00D0251D"/>
    <w:rsid w:val="00D12531"/>
    <w:rsid w:val="00D246D0"/>
    <w:rsid w:val="00D447AB"/>
    <w:rsid w:val="00D4649D"/>
    <w:rsid w:val="00D511D6"/>
    <w:rsid w:val="00D5702F"/>
    <w:rsid w:val="00D8448E"/>
    <w:rsid w:val="00D864F6"/>
    <w:rsid w:val="00D91D1A"/>
    <w:rsid w:val="00DA2746"/>
    <w:rsid w:val="00DA7E80"/>
    <w:rsid w:val="00DB3AF3"/>
    <w:rsid w:val="00DB5815"/>
    <w:rsid w:val="00DC26BC"/>
    <w:rsid w:val="00DD0682"/>
    <w:rsid w:val="00DD0A2C"/>
    <w:rsid w:val="00DD177A"/>
    <w:rsid w:val="00DD19CF"/>
    <w:rsid w:val="00DD75A2"/>
    <w:rsid w:val="00DE20A3"/>
    <w:rsid w:val="00DF0F08"/>
    <w:rsid w:val="00DF29D5"/>
    <w:rsid w:val="00DF6327"/>
    <w:rsid w:val="00E27CEA"/>
    <w:rsid w:val="00E42375"/>
    <w:rsid w:val="00E43782"/>
    <w:rsid w:val="00E523D3"/>
    <w:rsid w:val="00E57964"/>
    <w:rsid w:val="00E57D14"/>
    <w:rsid w:val="00E6797D"/>
    <w:rsid w:val="00E8207E"/>
    <w:rsid w:val="00E8550C"/>
    <w:rsid w:val="00E87288"/>
    <w:rsid w:val="00E95806"/>
    <w:rsid w:val="00E96F38"/>
    <w:rsid w:val="00EA0FFF"/>
    <w:rsid w:val="00EA4CFC"/>
    <w:rsid w:val="00EA7403"/>
    <w:rsid w:val="00EB01AA"/>
    <w:rsid w:val="00EB44A2"/>
    <w:rsid w:val="00EB6E1B"/>
    <w:rsid w:val="00EC4AC4"/>
    <w:rsid w:val="00ED1529"/>
    <w:rsid w:val="00ED1B91"/>
    <w:rsid w:val="00ED752E"/>
    <w:rsid w:val="00ED7793"/>
    <w:rsid w:val="00EE515C"/>
    <w:rsid w:val="00EE7804"/>
    <w:rsid w:val="00EE7A49"/>
    <w:rsid w:val="00EF69E7"/>
    <w:rsid w:val="00F007DC"/>
    <w:rsid w:val="00F07733"/>
    <w:rsid w:val="00F14A3D"/>
    <w:rsid w:val="00F15792"/>
    <w:rsid w:val="00F15A97"/>
    <w:rsid w:val="00F214DC"/>
    <w:rsid w:val="00F330CD"/>
    <w:rsid w:val="00F333DE"/>
    <w:rsid w:val="00F349FD"/>
    <w:rsid w:val="00F351D6"/>
    <w:rsid w:val="00F425F7"/>
    <w:rsid w:val="00F52916"/>
    <w:rsid w:val="00F61505"/>
    <w:rsid w:val="00F638AC"/>
    <w:rsid w:val="00F70A12"/>
    <w:rsid w:val="00FB78DC"/>
    <w:rsid w:val="00FC2CD5"/>
    <w:rsid w:val="00FC5D44"/>
    <w:rsid w:val="00FC6E42"/>
    <w:rsid w:val="00FD26CB"/>
    <w:rsid w:val="00FD37BF"/>
    <w:rsid w:val="00FD6D4F"/>
    <w:rsid w:val="00FD7DA4"/>
    <w:rsid w:val="00FE0F10"/>
    <w:rsid w:val="00FE5BE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E91002"/>
  <w15:chartTrackingRefBased/>
  <w15:docId w15:val="{668D4197-F152-49E8-8C4A-74B2A7719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8C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08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0880"/>
  </w:style>
  <w:style w:type="paragraph" w:styleId="Footer">
    <w:name w:val="footer"/>
    <w:basedOn w:val="Normal"/>
    <w:link w:val="FooterChar"/>
    <w:uiPriority w:val="99"/>
    <w:unhideWhenUsed/>
    <w:rsid w:val="008B08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0880"/>
  </w:style>
  <w:style w:type="paragraph" w:styleId="ListParagraph">
    <w:name w:val="List Paragraph"/>
    <w:basedOn w:val="Normal"/>
    <w:uiPriority w:val="34"/>
    <w:qFormat/>
    <w:rsid w:val="008B0880"/>
    <w:pPr>
      <w:widowControl w:val="0"/>
      <w:autoSpaceDE w:val="0"/>
      <w:autoSpaceDN w:val="0"/>
      <w:spacing w:after="0" w:line="240" w:lineRule="auto"/>
      <w:ind w:left="1041" w:hanging="361"/>
    </w:pPr>
    <w:rPr>
      <w:rFonts w:ascii="Times New Roman" w:eastAsia="Times New Roman" w:hAnsi="Times New Roman" w:cs="Times New Roman"/>
      <w:lang w:val="en-US"/>
    </w:rPr>
  </w:style>
  <w:style w:type="table" w:styleId="TableGrid">
    <w:name w:val="Table Grid"/>
    <w:basedOn w:val="TableNormal"/>
    <w:uiPriority w:val="59"/>
    <w:rsid w:val="00B506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E7214"/>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0E7214"/>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251F8E"/>
    <w:pPr>
      <w:widowControl w:val="0"/>
      <w:autoSpaceDE w:val="0"/>
      <w:autoSpaceDN w:val="0"/>
      <w:spacing w:after="0" w:line="240" w:lineRule="auto"/>
    </w:pPr>
    <w:rPr>
      <w:rFonts w:ascii="Times New Roman" w:eastAsia="Times New Roman" w:hAnsi="Times New Roman" w:cs="Times New Roman"/>
      <w:lang w:val="en-US"/>
    </w:rPr>
  </w:style>
  <w:style w:type="paragraph" w:styleId="NoSpacing">
    <w:name w:val="No Spacing"/>
    <w:link w:val="NoSpacingChar"/>
    <w:uiPriority w:val="1"/>
    <w:qFormat/>
    <w:rsid w:val="0088296C"/>
    <w:pPr>
      <w:spacing w:after="0" w:line="240" w:lineRule="auto"/>
    </w:pPr>
    <w:rPr>
      <w:rFonts w:ascii="Calibri" w:eastAsia="Calibri" w:hAnsi="Calibri" w:cs="Times New Roman"/>
      <w:lang w:val="en-US"/>
    </w:rPr>
  </w:style>
  <w:style w:type="character" w:customStyle="1" w:styleId="NoSpacingChar">
    <w:name w:val="No Spacing Char"/>
    <w:link w:val="NoSpacing"/>
    <w:uiPriority w:val="1"/>
    <w:qFormat/>
    <w:locked/>
    <w:rsid w:val="00790D6A"/>
    <w:rPr>
      <w:rFonts w:ascii="Calibri" w:eastAsia="Calibri" w:hAnsi="Calibri" w:cs="Times New Roman"/>
      <w:lang w:val="en-US"/>
    </w:rPr>
  </w:style>
  <w:style w:type="character" w:styleId="PlaceholderText">
    <w:name w:val="Placeholder Text"/>
    <w:basedOn w:val="DefaultParagraphFont"/>
    <w:uiPriority w:val="99"/>
    <w:semiHidden/>
    <w:rsid w:val="004102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903729">
      <w:bodyDiv w:val="1"/>
      <w:marLeft w:val="0"/>
      <w:marRight w:val="0"/>
      <w:marTop w:val="0"/>
      <w:marBottom w:val="0"/>
      <w:divBdr>
        <w:top w:val="none" w:sz="0" w:space="0" w:color="auto"/>
        <w:left w:val="none" w:sz="0" w:space="0" w:color="auto"/>
        <w:bottom w:val="none" w:sz="0" w:space="0" w:color="auto"/>
        <w:right w:val="none" w:sz="0" w:space="0" w:color="auto"/>
      </w:divBdr>
    </w:div>
    <w:div w:id="467938271">
      <w:bodyDiv w:val="1"/>
      <w:marLeft w:val="0"/>
      <w:marRight w:val="0"/>
      <w:marTop w:val="0"/>
      <w:marBottom w:val="0"/>
      <w:divBdr>
        <w:top w:val="none" w:sz="0" w:space="0" w:color="auto"/>
        <w:left w:val="none" w:sz="0" w:space="0" w:color="auto"/>
        <w:bottom w:val="none" w:sz="0" w:space="0" w:color="auto"/>
        <w:right w:val="none" w:sz="0" w:space="0" w:color="auto"/>
      </w:divBdr>
    </w:div>
    <w:div w:id="593324150">
      <w:bodyDiv w:val="1"/>
      <w:marLeft w:val="0"/>
      <w:marRight w:val="0"/>
      <w:marTop w:val="0"/>
      <w:marBottom w:val="0"/>
      <w:divBdr>
        <w:top w:val="none" w:sz="0" w:space="0" w:color="auto"/>
        <w:left w:val="none" w:sz="0" w:space="0" w:color="auto"/>
        <w:bottom w:val="none" w:sz="0" w:space="0" w:color="auto"/>
        <w:right w:val="none" w:sz="0" w:space="0" w:color="auto"/>
      </w:divBdr>
    </w:div>
    <w:div w:id="826048136">
      <w:bodyDiv w:val="1"/>
      <w:marLeft w:val="0"/>
      <w:marRight w:val="0"/>
      <w:marTop w:val="0"/>
      <w:marBottom w:val="0"/>
      <w:divBdr>
        <w:top w:val="none" w:sz="0" w:space="0" w:color="auto"/>
        <w:left w:val="none" w:sz="0" w:space="0" w:color="auto"/>
        <w:bottom w:val="none" w:sz="0" w:space="0" w:color="auto"/>
        <w:right w:val="none" w:sz="0" w:space="0" w:color="auto"/>
      </w:divBdr>
    </w:div>
    <w:div w:id="837886267">
      <w:bodyDiv w:val="1"/>
      <w:marLeft w:val="0"/>
      <w:marRight w:val="0"/>
      <w:marTop w:val="0"/>
      <w:marBottom w:val="0"/>
      <w:divBdr>
        <w:top w:val="none" w:sz="0" w:space="0" w:color="auto"/>
        <w:left w:val="none" w:sz="0" w:space="0" w:color="auto"/>
        <w:bottom w:val="none" w:sz="0" w:space="0" w:color="auto"/>
        <w:right w:val="none" w:sz="0" w:space="0" w:color="auto"/>
      </w:divBdr>
      <w:divsChild>
        <w:div w:id="300812552">
          <w:marLeft w:val="360"/>
          <w:marRight w:val="0"/>
          <w:marTop w:val="200"/>
          <w:marBottom w:val="0"/>
          <w:divBdr>
            <w:top w:val="none" w:sz="0" w:space="0" w:color="auto"/>
            <w:left w:val="none" w:sz="0" w:space="0" w:color="auto"/>
            <w:bottom w:val="none" w:sz="0" w:space="0" w:color="auto"/>
            <w:right w:val="none" w:sz="0" w:space="0" w:color="auto"/>
          </w:divBdr>
        </w:div>
        <w:div w:id="844133581">
          <w:marLeft w:val="360"/>
          <w:marRight w:val="0"/>
          <w:marTop w:val="200"/>
          <w:marBottom w:val="0"/>
          <w:divBdr>
            <w:top w:val="none" w:sz="0" w:space="0" w:color="auto"/>
            <w:left w:val="none" w:sz="0" w:space="0" w:color="auto"/>
            <w:bottom w:val="none" w:sz="0" w:space="0" w:color="auto"/>
            <w:right w:val="none" w:sz="0" w:space="0" w:color="auto"/>
          </w:divBdr>
        </w:div>
        <w:div w:id="1352876515">
          <w:marLeft w:val="360"/>
          <w:marRight w:val="0"/>
          <w:marTop w:val="200"/>
          <w:marBottom w:val="0"/>
          <w:divBdr>
            <w:top w:val="none" w:sz="0" w:space="0" w:color="auto"/>
            <w:left w:val="none" w:sz="0" w:space="0" w:color="auto"/>
            <w:bottom w:val="none" w:sz="0" w:space="0" w:color="auto"/>
            <w:right w:val="none" w:sz="0" w:space="0" w:color="auto"/>
          </w:divBdr>
        </w:div>
        <w:div w:id="860707027">
          <w:marLeft w:val="360"/>
          <w:marRight w:val="0"/>
          <w:marTop w:val="200"/>
          <w:marBottom w:val="0"/>
          <w:divBdr>
            <w:top w:val="none" w:sz="0" w:space="0" w:color="auto"/>
            <w:left w:val="none" w:sz="0" w:space="0" w:color="auto"/>
            <w:bottom w:val="none" w:sz="0" w:space="0" w:color="auto"/>
            <w:right w:val="none" w:sz="0" w:space="0" w:color="auto"/>
          </w:divBdr>
        </w:div>
        <w:div w:id="314455549">
          <w:marLeft w:val="360"/>
          <w:marRight w:val="0"/>
          <w:marTop w:val="200"/>
          <w:marBottom w:val="0"/>
          <w:divBdr>
            <w:top w:val="none" w:sz="0" w:space="0" w:color="auto"/>
            <w:left w:val="none" w:sz="0" w:space="0" w:color="auto"/>
            <w:bottom w:val="none" w:sz="0" w:space="0" w:color="auto"/>
            <w:right w:val="none" w:sz="0" w:space="0" w:color="auto"/>
          </w:divBdr>
        </w:div>
      </w:divsChild>
    </w:div>
    <w:div w:id="839276177">
      <w:bodyDiv w:val="1"/>
      <w:marLeft w:val="0"/>
      <w:marRight w:val="0"/>
      <w:marTop w:val="0"/>
      <w:marBottom w:val="0"/>
      <w:divBdr>
        <w:top w:val="none" w:sz="0" w:space="0" w:color="auto"/>
        <w:left w:val="none" w:sz="0" w:space="0" w:color="auto"/>
        <w:bottom w:val="none" w:sz="0" w:space="0" w:color="auto"/>
        <w:right w:val="none" w:sz="0" w:space="0" w:color="auto"/>
      </w:divBdr>
    </w:div>
    <w:div w:id="930892950">
      <w:bodyDiv w:val="1"/>
      <w:marLeft w:val="0"/>
      <w:marRight w:val="0"/>
      <w:marTop w:val="0"/>
      <w:marBottom w:val="0"/>
      <w:divBdr>
        <w:top w:val="none" w:sz="0" w:space="0" w:color="auto"/>
        <w:left w:val="none" w:sz="0" w:space="0" w:color="auto"/>
        <w:bottom w:val="none" w:sz="0" w:space="0" w:color="auto"/>
        <w:right w:val="none" w:sz="0" w:space="0" w:color="auto"/>
      </w:divBdr>
    </w:div>
    <w:div w:id="1029918265">
      <w:bodyDiv w:val="1"/>
      <w:marLeft w:val="0"/>
      <w:marRight w:val="0"/>
      <w:marTop w:val="0"/>
      <w:marBottom w:val="0"/>
      <w:divBdr>
        <w:top w:val="none" w:sz="0" w:space="0" w:color="auto"/>
        <w:left w:val="none" w:sz="0" w:space="0" w:color="auto"/>
        <w:bottom w:val="none" w:sz="0" w:space="0" w:color="auto"/>
        <w:right w:val="none" w:sz="0" w:space="0" w:color="auto"/>
      </w:divBdr>
    </w:div>
    <w:div w:id="1139150639">
      <w:bodyDiv w:val="1"/>
      <w:marLeft w:val="0"/>
      <w:marRight w:val="0"/>
      <w:marTop w:val="0"/>
      <w:marBottom w:val="0"/>
      <w:divBdr>
        <w:top w:val="none" w:sz="0" w:space="0" w:color="auto"/>
        <w:left w:val="none" w:sz="0" w:space="0" w:color="auto"/>
        <w:bottom w:val="none" w:sz="0" w:space="0" w:color="auto"/>
        <w:right w:val="none" w:sz="0" w:space="0" w:color="auto"/>
      </w:divBdr>
    </w:div>
    <w:div w:id="1649095299">
      <w:bodyDiv w:val="1"/>
      <w:marLeft w:val="0"/>
      <w:marRight w:val="0"/>
      <w:marTop w:val="0"/>
      <w:marBottom w:val="0"/>
      <w:divBdr>
        <w:top w:val="none" w:sz="0" w:space="0" w:color="auto"/>
        <w:left w:val="none" w:sz="0" w:space="0" w:color="auto"/>
        <w:bottom w:val="none" w:sz="0" w:space="0" w:color="auto"/>
        <w:right w:val="none" w:sz="0" w:space="0" w:color="auto"/>
      </w:divBdr>
      <w:divsChild>
        <w:div w:id="1219511550">
          <w:marLeft w:val="360"/>
          <w:marRight w:val="0"/>
          <w:marTop w:val="200"/>
          <w:marBottom w:val="0"/>
          <w:divBdr>
            <w:top w:val="none" w:sz="0" w:space="0" w:color="auto"/>
            <w:left w:val="none" w:sz="0" w:space="0" w:color="auto"/>
            <w:bottom w:val="none" w:sz="0" w:space="0" w:color="auto"/>
            <w:right w:val="none" w:sz="0" w:space="0" w:color="auto"/>
          </w:divBdr>
        </w:div>
        <w:div w:id="1886986628">
          <w:marLeft w:val="360"/>
          <w:marRight w:val="0"/>
          <w:marTop w:val="200"/>
          <w:marBottom w:val="0"/>
          <w:divBdr>
            <w:top w:val="none" w:sz="0" w:space="0" w:color="auto"/>
            <w:left w:val="none" w:sz="0" w:space="0" w:color="auto"/>
            <w:bottom w:val="none" w:sz="0" w:space="0" w:color="auto"/>
            <w:right w:val="none" w:sz="0" w:space="0" w:color="auto"/>
          </w:divBdr>
        </w:div>
        <w:div w:id="1847553602">
          <w:marLeft w:val="360"/>
          <w:marRight w:val="0"/>
          <w:marTop w:val="200"/>
          <w:marBottom w:val="0"/>
          <w:divBdr>
            <w:top w:val="none" w:sz="0" w:space="0" w:color="auto"/>
            <w:left w:val="none" w:sz="0" w:space="0" w:color="auto"/>
            <w:bottom w:val="none" w:sz="0" w:space="0" w:color="auto"/>
            <w:right w:val="none" w:sz="0" w:space="0" w:color="auto"/>
          </w:divBdr>
        </w:div>
        <w:div w:id="53242794">
          <w:marLeft w:val="360"/>
          <w:marRight w:val="0"/>
          <w:marTop w:val="200"/>
          <w:marBottom w:val="0"/>
          <w:divBdr>
            <w:top w:val="none" w:sz="0" w:space="0" w:color="auto"/>
            <w:left w:val="none" w:sz="0" w:space="0" w:color="auto"/>
            <w:bottom w:val="none" w:sz="0" w:space="0" w:color="auto"/>
            <w:right w:val="none" w:sz="0" w:space="0" w:color="auto"/>
          </w:divBdr>
        </w:div>
        <w:div w:id="1100296959">
          <w:marLeft w:val="360"/>
          <w:marRight w:val="0"/>
          <w:marTop w:val="200"/>
          <w:marBottom w:val="0"/>
          <w:divBdr>
            <w:top w:val="none" w:sz="0" w:space="0" w:color="auto"/>
            <w:left w:val="none" w:sz="0" w:space="0" w:color="auto"/>
            <w:bottom w:val="none" w:sz="0" w:space="0" w:color="auto"/>
            <w:right w:val="none" w:sz="0" w:space="0" w:color="auto"/>
          </w:divBdr>
        </w:div>
        <w:div w:id="620503865">
          <w:marLeft w:val="360"/>
          <w:marRight w:val="0"/>
          <w:marTop w:val="200"/>
          <w:marBottom w:val="0"/>
          <w:divBdr>
            <w:top w:val="none" w:sz="0" w:space="0" w:color="auto"/>
            <w:left w:val="none" w:sz="0" w:space="0" w:color="auto"/>
            <w:bottom w:val="none" w:sz="0" w:space="0" w:color="auto"/>
            <w:right w:val="none" w:sz="0" w:space="0" w:color="auto"/>
          </w:divBdr>
        </w:div>
      </w:divsChild>
    </w:div>
    <w:div w:id="1941256944">
      <w:bodyDiv w:val="1"/>
      <w:marLeft w:val="0"/>
      <w:marRight w:val="0"/>
      <w:marTop w:val="0"/>
      <w:marBottom w:val="0"/>
      <w:divBdr>
        <w:top w:val="none" w:sz="0" w:space="0" w:color="auto"/>
        <w:left w:val="none" w:sz="0" w:space="0" w:color="auto"/>
        <w:bottom w:val="none" w:sz="0" w:space="0" w:color="auto"/>
        <w:right w:val="none" w:sz="0" w:space="0" w:color="auto"/>
      </w:divBdr>
    </w:div>
    <w:div w:id="2074694587">
      <w:bodyDiv w:val="1"/>
      <w:marLeft w:val="0"/>
      <w:marRight w:val="0"/>
      <w:marTop w:val="0"/>
      <w:marBottom w:val="0"/>
      <w:divBdr>
        <w:top w:val="none" w:sz="0" w:space="0" w:color="auto"/>
        <w:left w:val="none" w:sz="0" w:space="0" w:color="auto"/>
        <w:bottom w:val="none" w:sz="0" w:space="0" w:color="auto"/>
        <w:right w:val="none" w:sz="0" w:space="0" w:color="auto"/>
      </w:divBdr>
    </w:div>
    <w:div w:id="2141069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900" Type="http://schemas.openxmlformats.org/officeDocument/2006/relationships/image" Target="media/program1_circuit.png"/><Relationship Id="rId901" Type="http://schemas.openxmlformats.org/officeDocument/2006/relationships/image" Target="media/program2_circuit.png"/><Relationship Id="rId902" Type="http://schemas.openxmlformats.org/officeDocument/2006/relationships/image" Target="media/program3_circuit.png"/><Relationship Id="rId903" Type="http://schemas.openxmlformats.org/officeDocument/2006/relationships/image" Target="media/program4_circuit.png"/><Relationship Id="rId904" Type="http://schemas.openxmlformats.org/officeDocument/2006/relationships/image" Target="media/program5_circuit.png"/><Relationship Id="rId905" Type="http://schemas.openxmlformats.org/officeDocument/2006/relationships/image" Target="media/program7_circuit.png"/><Relationship Id="rId906" Type="http://schemas.openxmlformats.org/officeDocument/2006/relationships/image" Target="media/program8_circuit.png"/><Relationship Id="rId907" Type="http://schemas.openxmlformats.org/officeDocument/2006/relationships/image" Target="media/program9_circuit.png"/><Relationship Id="rId908" Type="http://schemas.openxmlformats.org/officeDocument/2006/relationships/image" Target="media/program10_circuit.png"/><Relationship Id="rId909" Type="http://schemas.openxmlformats.org/officeDocument/2006/relationships/image" Target="media/program11_circui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993f46da-2f95-4eae-959e-ef55981234a0" xsi:nil="true"/>
    <lcf76f155ced4ddcb4097134ff3c332f xmlns="77750ec0-1dac-4f75-b4ee-d3bb88ef07c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FAD89D83E160240B0B0AD9A3D91720E" ma:contentTypeVersion="16" ma:contentTypeDescription="Create a new document." ma:contentTypeScope="" ma:versionID="a14d74f9f4331ad071cae77f2b6f7f22">
  <xsd:schema xmlns:xsd="http://www.w3.org/2001/XMLSchema" xmlns:xs="http://www.w3.org/2001/XMLSchema" xmlns:p="http://schemas.microsoft.com/office/2006/metadata/properties" xmlns:ns2="77750ec0-1dac-4f75-b4ee-d3bb88ef07c2" xmlns:ns3="993f46da-2f95-4eae-959e-ef55981234a0" targetNamespace="http://schemas.microsoft.com/office/2006/metadata/properties" ma:root="true" ma:fieldsID="539379612337b53c8b600ed3c473f9c8" ns2:_="" ns3:_="">
    <xsd:import namespace="77750ec0-1dac-4f75-b4ee-d3bb88ef07c2"/>
    <xsd:import namespace="993f46da-2f95-4eae-959e-ef55981234a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750ec0-1dac-4f75-b4ee-d3bb88ef07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2c9b6d1-cdd5-49c1-8e2f-edd4e44511e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93f46da-2f95-4eae-959e-ef55981234a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0e7620d-b276-4abd-a006-77cdeb7fd9a5}" ma:internalName="TaxCatchAll" ma:showField="CatchAllData" ma:web="993f46da-2f95-4eae-959e-ef55981234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3A2156-329F-4BA8-B985-A219E06DF10D}">
  <ds:schemaRefs>
    <ds:schemaRef ds:uri="http://schemas.microsoft.com/sharepoint/v3/contenttype/forms"/>
  </ds:schemaRefs>
</ds:datastoreItem>
</file>

<file path=customXml/itemProps2.xml><?xml version="1.0" encoding="utf-8"?>
<ds:datastoreItem xmlns:ds="http://schemas.openxmlformats.org/officeDocument/2006/customXml" ds:itemID="{DC1D15C4-8687-476F-845E-16EEE38745B3}">
  <ds:schemaRefs>
    <ds:schemaRef ds:uri="http://schemas.openxmlformats.org/officeDocument/2006/bibliography"/>
  </ds:schemaRefs>
</ds:datastoreItem>
</file>

<file path=customXml/itemProps3.xml><?xml version="1.0" encoding="utf-8"?>
<ds:datastoreItem xmlns:ds="http://schemas.openxmlformats.org/officeDocument/2006/customXml" ds:itemID="{FBC8465E-273E-42BD-9429-C1D12B8746BF}">
  <ds:schemaRefs>
    <ds:schemaRef ds:uri="http://schemas.microsoft.com/office/2006/metadata/properties"/>
    <ds:schemaRef ds:uri="http://schemas.microsoft.com/office/infopath/2007/PartnerControls"/>
    <ds:schemaRef ds:uri="993f46da-2f95-4eae-959e-ef55981234a0"/>
    <ds:schemaRef ds:uri="77750ec0-1dac-4f75-b4ee-d3bb88ef07c2"/>
  </ds:schemaRefs>
</ds:datastoreItem>
</file>

<file path=customXml/itemProps4.xml><?xml version="1.0" encoding="utf-8"?>
<ds:datastoreItem xmlns:ds="http://schemas.openxmlformats.org/officeDocument/2006/customXml" ds:itemID="{E7221888-CEE3-43E6-9FDF-60A4F19A2E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750ec0-1dac-4f75-b4ee-d3bb88ef07c2"/>
    <ds:schemaRef ds:uri="993f46da-2f95-4eae-959e-ef55981234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1146</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Harikrishnan S</dc:creator>
  <cp:keywords/>
  <dc:description/>
  <cp:lastModifiedBy>Agneay B Nair</cp:lastModifiedBy>
  <cp:revision>2</cp:revision>
  <cp:lastPrinted>2024-06-08T14:12:00Z</cp:lastPrinted>
  <dcterms:created xsi:type="dcterms:W3CDTF">2026-09-03T15:43:00Z</dcterms:created>
  <dcterms:modified xsi:type="dcterms:W3CDTF">2026-09-03T15:43:00Z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0x0101000FAD89D83E160240B0B0AD9A3D91720E</vt:lpwstr>
  </property>
  <property fmtid="{D5CDD505-2E9C-101B-9397-08002B2CF9AE}" pid="3" name="GrammarlyDocumentId">
    <vt:lpwstr>ad1856e309e4c58a689d47970258d49bea948da129bcabe002dd96ed3a240718</vt:lpwstr>
  </property>
</Properties>
</file>