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021B2" w14:textId="30CC4E1D" w:rsidR="00F71E5A" w:rsidRDefault="00D420A5" w:rsidP="00F71E5A">
      <w:pPr>
        <w:spacing w:after="140"/>
        <w:jc w:val="center"/>
      </w:pPr>
      <w:r w:rsidRPr="00D420A5">
        <w:rPr>
          <w:b/>
          <w:bCs/>
          <w:sz w:val="36"/>
          <w:szCs w:val="36"/>
        </w:rPr>
        <w:t>Code Generation Results</w:t>
      </w:r>
      <w:r>
        <w:rPr>
          <w:b/>
          <w:bCs/>
          <w:sz w:val="36"/>
          <w:szCs w:val="36"/>
        </w:rPr>
        <w:br/>
      </w:r>
      <w:r w:rsidRPr="00D420A5">
        <w:rPr>
          <w:b/>
          <w:bCs/>
          <w:sz w:val="28"/>
          <w:szCs w:val="28"/>
        </w:rPr>
        <w:t>SLMs without fine-tuning</w:t>
      </w:r>
      <w:r w:rsidRPr="00D420A5">
        <w:t xml:space="preserve"> </w:t>
      </w:r>
      <w:r>
        <w:br/>
      </w:r>
      <w:r w:rsidR="002C024C">
        <w:t xml:space="preserve">January </w:t>
      </w:r>
      <w:r w:rsidR="002A26B5">
        <w:t>25</w:t>
      </w:r>
      <w:r>
        <w:t>, 2024</w:t>
      </w:r>
    </w:p>
    <w:p w14:paraId="6E1DABF2" w14:textId="77777777" w:rsidR="00F71E5A" w:rsidRDefault="00F71E5A" w:rsidP="00A809FC">
      <w:pPr>
        <w:spacing w:after="140"/>
        <w:jc w:val="both"/>
      </w:pPr>
    </w:p>
    <w:p w14:paraId="40E6DC12" w14:textId="7C56CE81"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 summary</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D420A5">
      <w:pPr>
        <w:spacing w:after="140"/>
        <w:ind w:left="36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w:t>
      </w:r>
      <w:proofErr w:type="spellStart"/>
      <w:r w:rsidRPr="00D420A5">
        <w:t>LangChain</w:t>
      </w:r>
      <w:proofErr w:type="spellEnd"/>
      <w:r w:rsidRPr="00D420A5">
        <w:t xml:space="preserve">.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HumanEval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w:t>
      </w:r>
      <w:proofErr w:type="spellStart"/>
      <w:r w:rsidR="00407AC3" w:rsidRPr="00407AC3">
        <w:t>AttributeError</w:t>
      </w:r>
      <w:proofErr w:type="spellEnd"/>
      <w:r w:rsidR="00407AC3" w:rsidRPr="00407AC3">
        <w:t>: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 xml:space="preserve">Add class </w:t>
      </w:r>
      <w:proofErr w:type="spellStart"/>
      <w:r w:rsidRPr="006C7EF6">
        <w:rPr>
          <w:b/>
          <w:bCs/>
        </w:rPr>
        <w:t>DillProcess</w:t>
      </w:r>
      <w:proofErr w:type="spellEnd"/>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w:t>
      </w:r>
      <w:proofErr w:type="spellStart"/>
      <w:r w:rsidRPr="006C7EF6">
        <w:rPr>
          <w:b/>
          <w:bCs/>
        </w:rPr>
        <w:t>check_correctness</w:t>
      </w:r>
      <w:proofErr w:type="spellEnd"/>
      <w:r w:rsidRPr="006C7EF6">
        <w:rPr>
          <w:b/>
          <w:bCs/>
        </w:rPr>
        <w:t xml:space="preserve">() </w:t>
      </w:r>
      <w:r>
        <w:t xml:space="preserve">to have an extra argument </w:t>
      </w:r>
      <w:proofErr w:type="spellStart"/>
      <w:r>
        <w:t>use_prompt</w:t>
      </w:r>
      <w:proofErr w:type="spellEnd"/>
      <w:r>
        <w:t xml:space="preserve"> which controls the exclusion or addition </w:t>
      </w:r>
      <w:r w:rsidRPr="00EB193F">
        <w:t xml:space="preserve">of problem["prompt"] to the </w:t>
      </w:r>
      <w:r>
        <w:t xml:space="preserve">Python program to be run. The body of the function is modified to accommodate for the use of </w:t>
      </w:r>
      <w:proofErr w:type="spellStart"/>
      <w:r>
        <w:t>use_prompt</w:t>
      </w:r>
      <w:proofErr w:type="spellEnd"/>
      <w:r>
        <w: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w:t>
      </w:r>
      <w:proofErr w:type="spellStart"/>
      <w:r w:rsidR="00312AD2">
        <w:t>func</w:t>
      </w:r>
      <w:proofErr w:type="spellEnd"/>
      <w:r w:rsidR="00312AD2">
        <w:t xml:space="preserve"> definition)</w:t>
      </w:r>
    </w:p>
    <w:p w14:paraId="30C9F878" w14:textId="25D68605" w:rsidR="00D420A5" w:rsidRPr="00D420A5" w:rsidRDefault="00407AC3" w:rsidP="00EB193F">
      <w:pPr>
        <w:pStyle w:val="ListParagraph"/>
        <w:numPr>
          <w:ilvl w:val="0"/>
          <w:numId w:val="4"/>
        </w:numPr>
        <w:spacing w:after="140"/>
        <w:jc w:val="both"/>
      </w:pPr>
      <w:r w:rsidRPr="00EB193F">
        <w:rPr>
          <w:b/>
          <w:bCs/>
        </w:rPr>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lastRenderedPageBreak/>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w:t>
      </w:r>
      <w:proofErr w:type="spellStart"/>
      <w:r>
        <w:t>func</w:t>
      </w:r>
      <w:proofErr w:type="spellEnd"/>
      <w:r>
        <w:t xml:space="preserve">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w:t>
      </w:r>
      <w:proofErr w:type="spellStart"/>
      <w:r>
        <w:t>func</w:t>
      </w:r>
      <w:proofErr w:type="spellEnd"/>
      <w:r w:rsidR="00166EF5">
        <w:t xml:space="preserve"> for </w:t>
      </w:r>
      <w:proofErr w:type="spellStart"/>
      <w:r w:rsidR="00166EF5">
        <w:t>HumanEval</w:t>
      </w:r>
      <w:proofErr w:type="spellEnd"/>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w:t>
      </w:r>
      <w:proofErr w:type="spellStart"/>
      <w:r>
        <w:t>func</w:t>
      </w:r>
      <w:proofErr w:type="spellEnd"/>
      <w:r>
        <w:t xml:space="preserve"> signature and docstring, 2 others contained extraneous text, e.g. the word “def” after the </w:t>
      </w:r>
      <w:proofErr w:type="spellStart"/>
      <w:r>
        <w:t>func</w:t>
      </w:r>
      <w:proofErr w:type="spellEnd"/>
      <w:r>
        <w:t xml:space="preserve">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proofErr w:type="spellStart"/>
      <w:r w:rsidRPr="00954B6B">
        <w:rPr>
          <w:b/>
          <w:bCs/>
        </w:rPr>
        <w:t>Phixtral</w:t>
      </w:r>
      <w:proofErr w:type="spellEnd"/>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w:t>
      </w:r>
      <w:proofErr w:type="spellStart"/>
      <w:r w:rsidR="00543A1C">
        <w:t>em</w:t>
      </w:r>
      <w:proofErr w:type="spellEnd"/>
      <w:r w:rsidR="00543A1C">
        <w:t>”</w:t>
      </w:r>
      <w:r w:rsidR="00D87D2A">
        <w:t xml:space="preserve">, </w:t>
      </w:r>
      <w:r w:rsidR="00543A1C">
        <w:t>“</w:t>
      </w:r>
      <w:proofErr w:type="spellStart"/>
      <w:r w:rsidR="00543A1C">
        <w:t>emlen</w:t>
      </w:r>
      <w:proofErr w:type="spellEnd"/>
      <w:r w:rsidR="00543A1C">
        <w:t xml:space="preserve">”,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w:t>
      </w:r>
      <w:proofErr w:type="spellStart"/>
      <w:r>
        <w:t>MoE</w:t>
      </w:r>
      <w:proofErr w:type="spellEnd"/>
      <w:r>
        <w:t xml:space="preserv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w:t>
      </w:r>
      <w:proofErr w:type="gramStart"/>
      <w:r w:rsidR="00166EF5">
        <w:t>call</w:t>
      </w:r>
      <w:proofErr w:type="gramEnd"/>
      <w:r w:rsidR="00166EF5">
        <w:t xml:space="preserve">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 xml:space="preserve">on </w:t>
      </w:r>
      <w:proofErr w:type="spellStart"/>
      <w:r w:rsidR="005A56DB">
        <w:t>HumanEval</w:t>
      </w:r>
      <w:proofErr w:type="spellEnd"/>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from start / end, “```python”, and adding “from typing import List” because the model would strip this import most of the times while the import is specific to the HumanEval dataset.</w:t>
      </w:r>
    </w:p>
    <w:p w14:paraId="0684A1D9" w14:textId="76162FD7" w:rsidR="00872C55" w:rsidRDefault="008F0EDA" w:rsidP="00E33B4E">
      <w:pPr>
        <w:pStyle w:val="ListParagraph"/>
        <w:numPr>
          <w:ilvl w:val="0"/>
          <w:numId w:val="4"/>
        </w:numPr>
        <w:spacing w:after="140"/>
        <w:jc w:val="both"/>
      </w:pPr>
      <w:proofErr w:type="spellStart"/>
      <w:r w:rsidRPr="008F0EDA">
        <w:rPr>
          <w:b/>
          <w:bCs/>
        </w:rPr>
        <w:t>Codestral</w:t>
      </w:r>
      <w:proofErr w:type="spellEnd"/>
      <w:r w:rsidRPr="008F0EDA">
        <w:rPr>
          <w:b/>
          <w:bCs/>
        </w:rPr>
        <w:t xml:space="preserve"> Mamba </w:t>
      </w:r>
      <w:r>
        <w:t xml:space="preserve">– showed the best result on my leaderboard, followed by </w:t>
      </w:r>
      <w:proofErr w:type="spellStart"/>
      <w:r w:rsidRPr="008F0EDA">
        <w:rPr>
          <w:b/>
          <w:bCs/>
        </w:rPr>
        <w:t>Ministral</w:t>
      </w:r>
      <w:proofErr w:type="spellEnd"/>
      <w:r w:rsidRPr="008F0EDA">
        <w:rPr>
          <w:b/>
          <w:bCs/>
        </w:rPr>
        <w:t xml:space="preserve"> 8B</w:t>
      </w:r>
      <w:r>
        <w:t xml:space="preserve"> and, surprisingly, </w:t>
      </w:r>
      <w:proofErr w:type="spellStart"/>
      <w:r w:rsidRPr="008F0EDA">
        <w:rPr>
          <w:b/>
          <w:bCs/>
        </w:rPr>
        <w:t>Ministral</w:t>
      </w:r>
      <w:proofErr w:type="spellEnd"/>
      <w:r w:rsidRPr="008F0EDA">
        <w:rPr>
          <w:b/>
          <w:bCs/>
        </w:rPr>
        <w:t xml:space="preserve"> 3B</w:t>
      </w:r>
      <w:r>
        <w:t xml:space="preserve">. The latter is the smallest model that I tried, but it outperformed many other models that are 2 to 2.5 times bigger, and even the models with 22B </w:t>
      </w:r>
      <w:r>
        <w:lastRenderedPageBreak/>
        <w:t>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w:t>
      </w:r>
      <w:proofErr w:type="spellStart"/>
      <w:r>
        <w:t>func</w:t>
      </w:r>
      <w:proofErr w:type="spellEnd"/>
      <w:r>
        <w:t xml:space="preserve">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w:t>
      </w:r>
      <w:proofErr w:type="spellStart"/>
      <w:r>
        <w:t>HumanEval</w:t>
      </w:r>
      <w:proofErr w:type="spellEnd"/>
      <w:r>
        <w:t xml:space="preserve">,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w:t>
      </w:r>
      <w:proofErr w:type="spellStart"/>
      <w:r>
        <w:t>Colab</w:t>
      </w:r>
      <w:proofErr w:type="spellEnd"/>
      <w:r>
        <w:t xml:space="preserve">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Pr="003269D0" w:rsidRDefault="003269D0" w:rsidP="00052EE2">
      <w:pPr>
        <w:pStyle w:val="ListParagraph"/>
        <w:numPr>
          <w:ilvl w:val="0"/>
          <w:numId w:val="4"/>
        </w:numPr>
        <w:spacing w:after="140"/>
        <w:jc w:val="both"/>
      </w:pPr>
      <w:proofErr w:type="spellStart"/>
      <w:r w:rsidRPr="003269D0">
        <w:rPr>
          <w:b/>
          <w:bCs/>
        </w:rPr>
        <w:t>Phixtral</w:t>
      </w:r>
      <w:proofErr w:type="spellEnd"/>
      <w:r w:rsidRPr="003269D0">
        <w:t xml:space="preserve"> on Replicate </w:t>
      </w:r>
      <w:r>
        <w:t>–</w:t>
      </w:r>
      <w:r w:rsidRPr="003269D0">
        <w:t xml:space="preserve"> </w:t>
      </w:r>
      <w:r>
        <w:t xml:space="preserve">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w:t>
      </w:r>
      <w:proofErr w:type="spellStart"/>
      <w:r>
        <w:t>HuggingFace</w:t>
      </w:r>
      <w:proofErr w:type="spellEnd"/>
      <w:r>
        <w:t xml:space="preserve"> version of the model? What if the HF version is more up-to-date</w:t>
      </w:r>
      <w:r w:rsidR="00572101">
        <w:t xml:space="preserve"> and faster</w:t>
      </w:r>
      <w:r>
        <w:t>?</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05" w:type="dxa"/>
        <w:tblLayout w:type="fixed"/>
        <w:tblLook w:val="04A0" w:firstRow="1" w:lastRow="0" w:firstColumn="1" w:lastColumn="0" w:noHBand="0" w:noVBand="1"/>
      </w:tblPr>
      <w:tblGrid>
        <w:gridCol w:w="985"/>
        <w:gridCol w:w="810"/>
        <w:gridCol w:w="720"/>
        <w:gridCol w:w="990"/>
        <w:gridCol w:w="1080"/>
        <w:gridCol w:w="810"/>
        <w:gridCol w:w="900"/>
        <w:gridCol w:w="810"/>
        <w:gridCol w:w="450"/>
        <w:gridCol w:w="630"/>
        <w:gridCol w:w="630"/>
        <w:gridCol w:w="990"/>
      </w:tblGrid>
      <w:tr w:rsidR="003E1F2C" w:rsidRPr="00286DCA" w14:paraId="4D587CDD" w14:textId="77F07543" w:rsidTr="00572101">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9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w:t>
            </w:r>
            <w:proofErr w:type="spellStart"/>
            <w:r w:rsidRPr="00286DCA">
              <w:rPr>
                <w:b/>
                <w:bCs/>
                <w:sz w:val="18"/>
                <w:szCs w:val="18"/>
              </w:rPr>
              <w:t>Func</w:t>
            </w:r>
            <w:proofErr w:type="spellEnd"/>
            <w:r w:rsidRPr="00286DCA">
              <w:rPr>
                <w:b/>
                <w:bCs/>
                <w:sz w:val="18"/>
                <w:szCs w:val="18"/>
              </w:rPr>
              <w:t xml:space="preserve"> </w:t>
            </w:r>
            <w:r w:rsidRPr="00286DCA">
              <w:rPr>
                <w:sz w:val="18"/>
                <w:szCs w:val="18"/>
              </w:rPr>
              <w:t>(Me / Big Code)</w:t>
            </w:r>
          </w:p>
        </w:tc>
        <w:tc>
          <w:tcPr>
            <w:tcW w:w="1080" w:type="dxa"/>
          </w:tcPr>
          <w:p w14:paraId="4D58B767" w14:textId="714E3FD3" w:rsidR="003E1F2C" w:rsidRPr="00286DCA" w:rsidRDefault="003E1F2C" w:rsidP="00407AC3">
            <w:pPr>
              <w:jc w:val="center"/>
              <w:rPr>
                <w:b/>
                <w:bCs/>
                <w:sz w:val="18"/>
                <w:szCs w:val="18"/>
              </w:rPr>
            </w:pPr>
            <w:r w:rsidRPr="00286DCA">
              <w:rPr>
                <w:b/>
                <w:bCs/>
                <w:sz w:val="18"/>
                <w:szCs w:val="18"/>
              </w:rPr>
              <w:t xml:space="preserve">H-E </w:t>
            </w:r>
            <w:proofErr w:type="spellStart"/>
            <w:r w:rsidRPr="00286DCA">
              <w:rPr>
                <w:b/>
                <w:bCs/>
                <w:sz w:val="18"/>
                <w:szCs w:val="18"/>
              </w:rPr>
              <w:t>Compl</w:t>
            </w:r>
            <w:proofErr w:type="spellEnd"/>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45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 xml:space="preserve">Temp / </w:t>
            </w:r>
            <w:proofErr w:type="spellStart"/>
            <w:r w:rsidRPr="00286DCA">
              <w:rPr>
                <w:b/>
                <w:bCs/>
                <w:sz w:val="18"/>
                <w:szCs w:val="18"/>
              </w:rPr>
              <w:t>top_p</w:t>
            </w:r>
            <w:proofErr w:type="spellEnd"/>
          </w:p>
        </w:tc>
        <w:tc>
          <w:tcPr>
            <w:tcW w:w="630" w:type="dxa"/>
          </w:tcPr>
          <w:p w14:paraId="01B83BC8" w14:textId="37D36735" w:rsidR="003E1F2C" w:rsidRPr="00286DCA" w:rsidRDefault="00C72666" w:rsidP="00407AC3">
            <w:pPr>
              <w:jc w:val="center"/>
              <w:rPr>
                <w:b/>
                <w:bCs/>
                <w:sz w:val="18"/>
                <w:szCs w:val="18"/>
              </w:rPr>
            </w:pPr>
            <w:r>
              <w:rPr>
                <w:b/>
                <w:bCs/>
                <w:sz w:val="18"/>
                <w:szCs w:val="18"/>
              </w:rPr>
              <w:t xml:space="preserve">Cost $, full </w:t>
            </w:r>
            <w:proofErr w:type="spellStart"/>
            <w:r>
              <w:rPr>
                <w:b/>
                <w:bCs/>
                <w:sz w:val="18"/>
                <w:szCs w:val="18"/>
              </w:rPr>
              <w:t>func</w:t>
            </w:r>
            <w:proofErr w:type="spellEnd"/>
          </w:p>
        </w:tc>
        <w:tc>
          <w:tcPr>
            <w:tcW w:w="990" w:type="dxa"/>
          </w:tcPr>
          <w:p w14:paraId="27CAD942" w14:textId="0779CCDD" w:rsidR="003E1F2C" w:rsidRPr="00286DCA" w:rsidRDefault="00C72666" w:rsidP="00C72666">
            <w:pPr>
              <w:jc w:val="center"/>
              <w:rPr>
                <w:b/>
                <w:bCs/>
                <w:sz w:val="18"/>
                <w:szCs w:val="18"/>
              </w:rPr>
            </w:pPr>
            <w:r>
              <w:rPr>
                <w:b/>
                <w:bCs/>
                <w:sz w:val="18"/>
                <w:szCs w:val="18"/>
              </w:rPr>
              <w:t>Model Version</w:t>
            </w:r>
          </w:p>
        </w:tc>
      </w:tr>
      <w:tr w:rsidR="003E1F2C" w:rsidRPr="00B101D4" w14:paraId="4351111D" w14:textId="57A84D97" w:rsidTr="00FD4260">
        <w:tc>
          <w:tcPr>
            <w:tcW w:w="980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572101">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9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108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45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990" w:type="dxa"/>
          </w:tcPr>
          <w:p w14:paraId="46EA0499" w14:textId="28D7FD5C" w:rsidR="00C72666" w:rsidRPr="00B101D4" w:rsidRDefault="00C72666" w:rsidP="00C72666">
            <w:pPr>
              <w:spacing w:after="140"/>
              <w:jc w:val="center"/>
              <w:rPr>
                <w:sz w:val="20"/>
                <w:szCs w:val="20"/>
              </w:rPr>
            </w:pPr>
          </w:p>
        </w:tc>
      </w:tr>
      <w:tr w:rsidR="00C72666" w:rsidRPr="00B101D4" w14:paraId="6B2FC581" w14:textId="7B76651D" w:rsidTr="00572101">
        <w:tc>
          <w:tcPr>
            <w:tcW w:w="985" w:type="dxa"/>
          </w:tcPr>
          <w:p w14:paraId="0B5196E9" w14:textId="6747445D" w:rsidR="00C72666" w:rsidRPr="00B101D4" w:rsidRDefault="00C72666" w:rsidP="00C72666">
            <w:pPr>
              <w:spacing w:after="140"/>
              <w:jc w:val="center"/>
              <w:rPr>
                <w:sz w:val="20"/>
                <w:szCs w:val="20"/>
              </w:rPr>
            </w:pPr>
            <w:proofErr w:type="spellStart"/>
            <w:r w:rsidRPr="00B101D4">
              <w:rPr>
                <w:sz w:val="20"/>
                <w:szCs w:val="20"/>
              </w:rPr>
              <w:lastRenderedPageBreak/>
              <w:t>Codestral</w:t>
            </w:r>
            <w:proofErr w:type="spellEnd"/>
            <w:r w:rsidRPr="00B101D4">
              <w:rPr>
                <w:sz w:val="20"/>
                <w:szCs w:val="20"/>
              </w:rPr>
              <w:t xml:space="preserve">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9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108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45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990" w:type="dxa"/>
          </w:tcPr>
          <w:p w14:paraId="17B739C4" w14:textId="011F80BA" w:rsidR="00C72666" w:rsidRPr="00B101D4" w:rsidRDefault="00C72666" w:rsidP="00C72666">
            <w:pPr>
              <w:spacing w:after="140"/>
              <w:jc w:val="center"/>
              <w:rPr>
                <w:sz w:val="20"/>
                <w:szCs w:val="20"/>
              </w:rPr>
            </w:pPr>
          </w:p>
        </w:tc>
      </w:tr>
      <w:tr w:rsidR="00C72666" w:rsidRPr="00B101D4" w14:paraId="40F9FEF0" w14:textId="38CCD53C" w:rsidTr="00572101">
        <w:tc>
          <w:tcPr>
            <w:tcW w:w="985" w:type="dxa"/>
          </w:tcPr>
          <w:p w14:paraId="604B3853" w14:textId="3BC2493D"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9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108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45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990" w:type="dxa"/>
          </w:tcPr>
          <w:p w14:paraId="0DC1056E" w14:textId="309A0BEE" w:rsidR="00C72666" w:rsidRPr="00B101D4" w:rsidRDefault="00C72666" w:rsidP="00C72666">
            <w:pPr>
              <w:spacing w:after="140"/>
              <w:jc w:val="center"/>
              <w:rPr>
                <w:sz w:val="20"/>
                <w:szCs w:val="20"/>
              </w:rPr>
            </w:pPr>
          </w:p>
        </w:tc>
      </w:tr>
      <w:tr w:rsidR="00C72666" w:rsidRPr="00B101D4" w14:paraId="3FFFFC65" w14:textId="69B15DD0" w:rsidTr="00572101">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E401851" w14:textId="77777777" w:rsidR="00C72666" w:rsidRPr="00B101D4" w:rsidRDefault="00C72666" w:rsidP="00C72666">
            <w:pPr>
              <w:spacing w:after="140"/>
              <w:jc w:val="center"/>
              <w:rPr>
                <w:sz w:val="20"/>
                <w:szCs w:val="20"/>
              </w:rPr>
            </w:pPr>
          </w:p>
        </w:tc>
        <w:tc>
          <w:tcPr>
            <w:tcW w:w="99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108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45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990" w:type="dxa"/>
          </w:tcPr>
          <w:p w14:paraId="07115BEB" w14:textId="20C87152" w:rsidR="00C72666" w:rsidRPr="00B101D4" w:rsidRDefault="00C72666" w:rsidP="00C72666">
            <w:pPr>
              <w:spacing w:after="140"/>
              <w:jc w:val="center"/>
              <w:rPr>
                <w:sz w:val="20"/>
                <w:szCs w:val="20"/>
              </w:rPr>
            </w:pPr>
          </w:p>
        </w:tc>
      </w:tr>
      <w:tr w:rsidR="00C72666" w:rsidRPr="00B101D4" w14:paraId="094BE4FF" w14:textId="559D61C0" w:rsidTr="00572101">
        <w:tc>
          <w:tcPr>
            <w:tcW w:w="985" w:type="dxa"/>
          </w:tcPr>
          <w:p w14:paraId="187385FB" w14:textId="26880858"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9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108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45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990" w:type="dxa"/>
          </w:tcPr>
          <w:p w14:paraId="02C63780" w14:textId="44B01D2F" w:rsidR="00C72666" w:rsidRPr="00B101D4" w:rsidRDefault="00C72666" w:rsidP="00C72666">
            <w:pPr>
              <w:spacing w:after="140"/>
              <w:jc w:val="center"/>
              <w:rPr>
                <w:sz w:val="20"/>
                <w:szCs w:val="20"/>
              </w:rPr>
            </w:pPr>
          </w:p>
        </w:tc>
      </w:tr>
      <w:tr w:rsidR="00C72666" w:rsidRPr="00B101D4" w14:paraId="785F0C2A" w14:textId="708E6D11" w:rsidTr="00572101">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9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108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45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990" w:type="dxa"/>
          </w:tcPr>
          <w:p w14:paraId="008E910B" w14:textId="335C73B9" w:rsidR="00C72666" w:rsidRPr="00B101D4" w:rsidRDefault="00C72666" w:rsidP="00C72666">
            <w:pPr>
              <w:spacing w:after="140"/>
              <w:jc w:val="center"/>
              <w:rPr>
                <w:sz w:val="20"/>
                <w:szCs w:val="20"/>
              </w:rPr>
            </w:pPr>
          </w:p>
        </w:tc>
      </w:tr>
      <w:tr w:rsidR="00C72666" w:rsidRPr="00B101D4" w14:paraId="6F3318C5" w14:textId="77777777" w:rsidTr="00572101">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9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108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45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990" w:type="dxa"/>
          </w:tcPr>
          <w:p w14:paraId="07E792F6" w14:textId="2FEBC55C" w:rsidR="00C72666" w:rsidRPr="00B101D4" w:rsidRDefault="00C72666" w:rsidP="00C72666">
            <w:pPr>
              <w:spacing w:after="140"/>
              <w:jc w:val="center"/>
              <w:rPr>
                <w:sz w:val="20"/>
                <w:szCs w:val="20"/>
              </w:rPr>
            </w:pPr>
          </w:p>
        </w:tc>
      </w:tr>
      <w:tr w:rsidR="00C72666" w:rsidRPr="00B101D4" w14:paraId="190F56E8" w14:textId="31D5592B" w:rsidTr="00572101">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415BBB1" w14:textId="77777777" w:rsidR="00C72666" w:rsidRPr="00B101D4" w:rsidRDefault="00C72666" w:rsidP="00C72666">
            <w:pPr>
              <w:spacing w:after="140"/>
              <w:jc w:val="center"/>
              <w:rPr>
                <w:sz w:val="20"/>
                <w:szCs w:val="20"/>
              </w:rPr>
            </w:pPr>
          </w:p>
        </w:tc>
        <w:tc>
          <w:tcPr>
            <w:tcW w:w="99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108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45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990" w:type="dxa"/>
          </w:tcPr>
          <w:p w14:paraId="46F751F1" w14:textId="7CD041B1" w:rsidR="00C72666" w:rsidRPr="00B101D4" w:rsidRDefault="00C72666" w:rsidP="00C72666">
            <w:pPr>
              <w:spacing w:after="140"/>
              <w:jc w:val="center"/>
              <w:rPr>
                <w:sz w:val="20"/>
                <w:szCs w:val="20"/>
              </w:rPr>
            </w:pPr>
          </w:p>
        </w:tc>
      </w:tr>
      <w:tr w:rsidR="00C72666" w:rsidRPr="00B101D4" w14:paraId="156795E3" w14:textId="55788696" w:rsidTr="00572101">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1C6D3002" w14:textId="77777777" w:rsidR="00C72666" w:rsidRPr="00B101D4" w:rsidRDefault="00C72666" w:rsidP="00C72666">
            <w:pPr>
              <w:spacing w:after="140"/>
              <w:jc w:val="center"/>
              <w:rPr>
                <w:sz w:val="20"/>
                <w:szCs w:val="20"/>
              </w:rPr>
            </w:pPr>
          </w:p>
        </w:tc>
        <w:tc>
          <w:tcPr>
            <w:tcW w:w="99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108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45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990" w:type="dxa"/>
          </w:tcPr>
          <w:p w14:paraId="0F7EFAC8" w14:textId="5C751A10" w:rsidR="00C72666" w:rsidRPr="00B101D4" w:rsidRDefault="00C72666" w:rsidP="00C72666">
            <w:pPr>
              <w:spacing w:after="140"/>
              <w:jc w:val="center"/>
              <w:rPr>
                <w:sz w:val="20"/>
                <w:szCs w:val="20"/>
              </w:rPr>
            </w:pPr>
          </w:p>
        </w:tc>
      </w:tr>
      <w:tr w:rsidR="00C72666" w:rsidRPr="00B101D4" w14:paraId="24943C27" w14:textId="470D1C02" w:rsidTr="00572101">
        <w:tc>
          <w:tcPr>
            <w:tcW w:w="985" w:type="dxa"/>
          </w:tcPr>
          <w:p w14:paraId="5947A23A" w14:textId="7126A2F7" w:rsidR="00C72666" w:rsidRPr="00B101D4" w:rsidRDefault="00C72666" w:rsidP="00C72666">
            <w:pPr>
              <w:spacing w:after="140"/>
              <w:jc w:val="center"/>
              <w:rPr>
                <w:sz w:val="20"/>
                <w:szCs w:val="20"/>
              </w:rPr>
            </w:pPr>
            <w:r w:rsidRPr="00B101D4">
              <w:rPr>
                <w:sz w:val="20"/>
                <w:szCs w:val="20"/>
              </w:rPr>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9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108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45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990" w:type="dxa"/>
          </w:tcPr>
          <w:p w14:paraId="1761F8D8" w14:textId="1375ADE8" w:rsidR="00C72666" w:rsidRPr="00B101D4" w:rsidRDefault="00C72666" w:rsidP="00C72666">
            <w:pPr>
              <w:spacing w:after="140"/>
              <w:jc w:val="center"/>
              <w:rPr>
                <w:sz w:val="20"/>
                <w:szCs w:val="20"/>
              </w:rPr>
            </w:pPr>
          </w:p>
        </w:tc>
      </w:tr>
      <w:tr w:rsidR="00C72666" w:rsidRPr="00B101D4" w14:paraId="4CDF0972" w14:textId="3B0912EE" w:rsidTr="00572101">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9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108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45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990" w:type="dxa"/>
          </w:tcPr>
          <w:p w14:paraId="29DF83A3" w14:textId="249D6BCF" w:rsidR="00C72666" w:rsidRPr="00B101D4" w:rsidRDefault="00C72666" w:rsidP="00C72666">
            <w:pPr>
              <w:spacing w:after="140"/>
              <w:jc w:val="center"/>
              <w:rPr>
                <w:sz w:val="20"/>
                <w:szCs w:val="20"/>
              </w:rPr>
            </w:pPr>
          </w:p>
        </w:tc>
      </w:tr>
      <w:tr w:rsidR="00C72666" w:rsidRPr="00B101D4" w14:paraId="6748E67A" w14:textId="2829E39F" w:rsidTr="00572101">
        <w:tc>
          <w:tcPr>
            <w:tcW w:w="985" w:type="dxa"/>
          </w:tcPr>
          <w:p w14:paraId="203A5627" w14:textId="63743277" w:rsidR="00C72666" w:rsidRPr="00B101D4" w:rsidRDefault="00C72666" w:rsidP="00C72666">
            <w:pPr>
              <w:spacing w:after="140"/>
              <w:jc w:val="center"/>
              <w:rPr>
                <w:sz w:val="20"/>
                <w:szCs w:val="20"/>
              </w:rPr>
            </w:pPr>
            <w:r w:rsidRPr="00B101D4">
              <w:rPr>
                <w:sz w:val="20"/>
                <w:szCs w:val="20"/>
              </w:rPr>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9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108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45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990" w:type="dxa"/>
          </w:tcPr>
          <w:p w14:paraId="1FC06320" w14:textId="463DA576" w:rsidR="00C72666" w:rsidRPr="00B101D4" w:rsidRDefault="00C72666" w:rsidP="00C72666">
            <w:pPr>
              <w:spacing w:after="140"/>
              <w:jc w:val="center"/>
              <w:rPr>
                <w:sz w:val="20"/>
                <w:szCs w:val="20"/>
              </w:rPr>
            </w:pPr>
          </w:p>
        </w:tc>
      </w:tr>
      <w:tr w:rsidR="00C72666" w:rsidRPr="00B101D4" w14:paraId="3B3896B5" w14:textId="3B291EEC" w:rsidTr="00572101">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208D8C2E" w14:textId="77777777" w:rsidR="00C72666" w:rsidRPr="00B101D4" w:rsidRDefault="00C72666" w:rsidP="00C72666">
            <w:pPr>
              <w:spacing w:after="140"/>
              <w:jc w:val="center"/>
              <w:rPr>
                <w:sz w:val="20"/>
                <w:szCs w:val="20"/>
              </w:rPr>
            </w:pPr>
          </w:p>
        </w:tc>
        <w:tc>
          <w:tcPr>
            <w:tcW w:w="99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108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45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990" w:type="dxa"/>
          </w:tcPr>
          <w:p w14:paraId="56A60C74" w14:textId="460181B9" w:rsidR="00C72666" w:rsidRPr="00B101D4" w:rsidRDefault="00C72666" w:rsidP="00C72666">
            <w:pPr>
              <w:spacing w:after="140"/>
              <w:jc w:val="center"/>
              <w:rPr>
                <w:sz w:val="20"/>
                <w:szCs w:val="20"/>
              </w:rPr>
            </w:pPr>
          </w:p>
        </w:tc>
      </w:tr>
      <w:tr w:rsidR="00C72666" w:rsidRPr="00B101D4" w14:paraId="6FA9438F" w14:textId="50C16A4B" w:rsidTr="00572101">
        <w:tc>
          <w:tcPr>
            <w:tcW w:w="985" w:type="dxa"/>
          </w:tcPr>
          <w:p w14:paraId="2A957F4C" w14:textId="5B9FF282" w:rsidR="00C72666" w:rsidRPr="00B101D4" w:rsidRDefault="00C72666" w:rsidP="00C72666">
            <w:pPr>
              <w:spacing w:after="140"/>
              <w:jc w:val="center"/>
              <w:rPr>
                <w:sz w:val="20"/>
                <w:szCs w:val="20"/>
              </w:rPr>
            </w:pPr>
            <w:r w:rsidRPr="00B101D4">
              <w:rPr>
                <w:sz w:val="20"/>
                <w:szCs w:val="20"/>
              </w:rPr>
              <w:lastRenderedPageBreak/>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9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108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45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990" w:type="dxa"/>
          </w:tcPr>
          <w:p w14:paraId="5ECF0514" w14:textId="10810535" w:rsidR="00C72666" w:rsidRPr="00B101D4" w:rsidRDefault="00C72666" w:rsidP="00C72666">
            <w:pPr>
              <w:spacing w:after="140"/>
              <w:jc w:val="center"/>
              <w:rPr>
                <w:sz w:val="20"/>
                <w:szCs w:val="20"/>
              </w:rPr>
            </w:pPr>
          </w:p>
        </w:tc>
      </w:tr>
      <w:tr w:rsidR="00C72666" w:rsidRPr="00B101D4" w14:paraId="761C33D4" w14:textId="77777777" w:rsidTr="00572101">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90" w:type="dxa"/>
          </w:tcPr>
          <w:p w14:paraId="4FE07386" w14:textId="77777777" w:rsidR="00C72666" w:rsidRPr="00B101D4" w:rsidRDefault="00C72666" w:rsidP="00C72666">
            <w:pPr>
              <w:spacing w:after="140"/>
              <w:jc w:val="center"/>
              <w:rPr>
                <w:sz w:val="20"/>
                <w:szCs w:val="20"/>
              </w:rPr>
            </w:pPr>
          </w:p>
        </w:tc>
        <w:tc>
          <w:tcPr>
            <w:tcW w:w="108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45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99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393207">
        <w:tc>
          <w:tcPr>
            <w:tcW w:w="980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572101">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9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108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45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99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572101">
        <w:tc>
          <w:tcPr>
            <w:tcW w:w="985" w:type="dxa"/>
          </w:tcPr>
          <w:p w14:paraId="21D2C12E" w14:textId="17A3B615"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9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108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45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99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572101">
        <w:tc>
          <w:tcPr>
            <w:tcW w:w="985" w:type="dxa"/>
          </w:tcPr>
          <w:p w14:paraId="18C40854" w14:textId="256E6320" w:rsidR="00C72666" w:rsidRPr="00B101D4" w:rsidRDefault="00C72666" w:rsidP="00C72666">
            <w:pPr>
              <w:spacing w:after="140"/>
              <w:jc w:val="center"/>
              <w:rPr>
                <w:sz w:val="20"/>
                <w:szCs w:val="20"/>
              </w:rPr>
            </w:pPr>
            <w:r w:rsidRPr="00B101D4">
              <w:rPr>
                <w:sz w:val="20"/>
                <w:szCs w:val="20"/>
              </w:rPr>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9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108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45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99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572101">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90" w:type="dxa"/>
          </w:tcPr>
          <w:p w14:paraId="38DC1D90" w14:textId="77777777" w:rsidR="00C72666" w:rsidRPr="00B101D4" w:rsidRDefault="00C72666" w:rsidP="00C72666">
            <w:pPr>
              <w:spacing w:after="140"/>
              <w:jc w:val="center"/>
              <w:rPr>
                <w:sz w:val="20"/>
                <w:szCs w:val="20"/>
              </w:rPr>
            </w:pPr>
          </w:p>
        </w:tc>
        <w:tc>
          <w:tcPr>
            <w:tcW w:w="108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45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99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C96601">
        <w:tc>
          <w:tcPr>
            <w:tcW w:w="980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572101">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9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108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45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99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572101">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9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108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45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99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572101">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9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108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45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99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572101">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9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108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45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99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572101">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9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108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45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99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572101">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9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108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45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990" w:type="dxa"/>
          </w:tcPr>
          <w:p w14:paraId="7AF4B4E4" w14:textId="3F4FAB63" w:rsidR="00C72666" w:rsidRPr="00B101D4" w:rsidRDefault="00C72666" w:rsidP="00C72666">
            <w:pPr>
              <w:spacing w:after="140"/>
              <w:jc w:val="center"/>
              <w:rPr>
                <w:sz w:val="20"/>
                <w:szCs w:val="20"/>
              </w:rPr>
            </w:pPr>
          </w:p>
        </w:tc>
      </w:tr>
      <w:tr w:rsidR="00C72666" w:rsidRPr="00B101D4" w14:paraId="45C28727" w14:textId="0B3E9276" w:rsidTr="00572101">
        <w:tc>
          <w:tcPr>
            <w:tcW w:w="985" w:type="dxa"/>
          </w:tcPr>
          <w:p w14:paraId="07B78280" w14:textId="20F840FC" w:rsidR="00C72666" w:rsidRPr="00B101D4" w:rsidRDefault="00C72666" w:rsidP="00C72666">
            <w:pPr>
              <w:spacing w:after="140"/>
              <w:jc w:val="center"/>
              <w:rPr>
                <w:sz w:val="20"/>
                <w:szCs w:val="20"/>
              </w:rPr>
            </w:pPr>
            <w:r w:rsidRPr="00B101D4">
              <w:rPr>
                <w:sz w:val="20"/>
                <w:szCs w:val="20"/>
              </w:rPr>
              <w:t>Phi</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9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108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45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99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572101">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9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108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45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99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572101">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90" w:type="dxa"/>
          </w:tcPr>
          <w:p w14:paraId="7C2C2ECE" w14:textId="77777777" w:rsidR="00C72666" w:rsidRPr="00B101D4" w:rsidRDefault="00C72666" w:rsidP="00C72666">
            <w:pPr>
              <w:spacing w:after="140"/>
              <w:jc w:val="center"/>
              <w:rPr>
                <w:sz w:val="20"/>
                <w:szCs w:val="20"/>
              </w:rPr>
            </w:pPr>
          </w:p>
        </w:tc>
        <w:tc>
          <w:tcPr>
            <w:tcW w:w="108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45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99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lastRenderedPageBreak/>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w:t>
      </w:r>
      <w:proofErr w:type="spellStart"/>
      <w:r w:rsidR="00572101">
        <w:t>HumanEval</w:t>
      </w:r>
      <w:proofErr w:type="spellEnd"/>
      <w:r w:rsidR="00572101">
        <w:t xml:space="preserve"> Full Funk column is the </w:t>
      </w:r>
      <w:r w:rsidR="00BF33A4">
        <w:t xml:space="preserve">performance of a model on the </w:t>
      </w:r>
      <w:proofErr w:type="spellStart"/>
      <w:r w:rsidR="00BF33A4">
        <w:t>HuggingFace’s</w:t>
      </w:r>
      <w:proofErr w:type="spellEnd"/>
      <w:r w:rsidR="00BF33A4">
        <w:t xml:space="preserve">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 xml:space="preserve">not to be confused with the Big Code Benchmark dataset because </w:t>
      </w:r>
      <w:proofErr w:type="spellStart"/>
      <w:r>
        <w:t>HuggingFace</w:t>
      </w:r>
      <w:proofErr w:type="spellEnd"/>
      <w:r>
        <w:t xml:space="preserve"> presents only the </w:t>
      </w:r>
      <w:proofErr w:type="spellStart"/>
      <w:r>
        <w:t>humanEval</w:t>
      </w:r>
      <w:proofErr w:type="spellEnd"/>
      <w:r>
        <w:t xml:space="preserve"> results in its leaderboard.</w:t>
      </w:r>
    </w:p>
    <w:p w14:paraId="3DC80A1C" w14:textId="1B544837" w:rsidR="006239A4" w:rsidRDefault="006239A4" w:rsidP="006E0564">
      <w:pPr>
        <w:pStyle w:val="ListParagraph"/>
        <w:numPr>
          <w:ilvl w:val="0"/>
          <w:numId w:val="19"/>
        </w:numPr>
        <w:spacing w:after="140"/>
        <w:jc w:val="both"/>
      </w:pPr>
      <w:proofErr w:type="spellStart"/>
      <w:r>
        <w:t>HuggingFace</w:t>
      </w:r>
      <w:proofErr w:type="spellEnd"/>
      <w:r>
        <w:t xml:space="preserve"> transformer models’ default temperature and </w:t>
      </w:r>
      <w:proofErr w:type="spellStart"/>
      <w:r>
        <w:t>top_p</w:t>
      </w:r>
      <w:proofErr w:type="spellEnd"/>
      <w:r>
        <w:t xml:space="preserve"> parameters are explained here: </w:t>
      </w:r>
      <w:hyperlink r:id="rId11" w:history="1">
        <w:r w:rsidRPr="00B43B17">
          <w:rPr>
            <w:rStyle w:val="Hyperlink"/>
          </w:rPr>
          <w:t>https://huggingface.co/docs/transformers/v4.22.2/en/main_classes/text_generation</w:t>
        </w:r>
      </w:hyperlink>
      <w:r w:rsidR="006E0564">
        <w:t xml:space="preserve">. </w:t>
      </w:r>
      <w:r>
        <w:t xml:space="preserve">Usually they are 1.0 and 1.0, respectively, and can be checked by running </w:t>
      </w:r>
      <w:proofErr w:type="spellStart"/>
      <w:r>
        <w:t>model.config.temperature</w:t>
      </w:r>
      <w:proofErr w:type="spellEnd"/>
      <w:r>
        <w:t xml:space="preserve"> and </w:t>
      </w:r>
      <w:proofErr w:type="spellStart"/>
      <w:r>
        <w:t>model.config.top_p</w:t>
      </w:r>
      <w:proofErr w:type="spellEnd"/>
      <w:r>
        <w:t>.</w:t>
      </w:r>
    </w:p>
    <w:p w14:paraId="2832AED6" w14:textId="77777777" w:rsidR="008D3AA8" w:rsidRDefault="008D3AA8"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proofErr w:type="spellStart"/>
      <w:r w:rsidRPr="005F21B9">
        <w:rPr>
          <w:b/>
          <w:bCs/>
        </w:rPr>
        <w:t>Ministral</w:t>
      </w:r>
      <w:proofErr w:type="spellEnd"/>
      <w:r w:rsidRPr="005F21B9">
        <w:rPr>
          <w:b/>
          <w:bCs/>
        </w:rPr>
        <w:t xml:space="preserve">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 xml:space="preserve">mid-tier models (e.g., CodeQwen1.5-7B-Chat, Mistral 12B Nemo, </w:t>
      </w:r>
      <w:proofErr w:type="spellStart"/>
      <w:r w:rsidRPr="005F21B9">
        <w:t>OpenCodeInterpreter</w:t>
      </w:r>
      <w:proofErr w:type="spellEnd"/>
      <w:r w:rsidRPr="005F21B9">
        <w:t>)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5F21B9" w:rsidRDefault="005F21B9" w:rsidP="005F21B9">
      <w:pPr>
        <w:spacing w:before="100" w:beforeAutospacing="1" w:after="100" w:afterAutospacing="1"/>
        <w:outlineLvl w:val="1"/>
        <w:rPr>
          <w:b/>
          <w:bCs/>
          <w:sz w:val="36"/>
          <w:szCs w:val="36"/>
        </w:rPr>
      </w:pPr>
      <w:r w:rsidRPr="005F21B9">
        <w:rPr>
          <w:b/>
          <w:bCs/>
          <w:sz w:val="36"/>
          <w:szCs w:val="36"/>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t xml:space="preserve">Not as consistently high as </w:t>
      </w:r>
      <w:proofErr w:type="spellStart"/>
      <w:r w:rsidRPr="005F21B9">
        <w:t>Nxcode</w:t>
      </w:r>
      <w:proofErr w:type="spellEnd"/>
      <w:r w:rsidRPr="005F21B9">
        <w:t>, but still a strong contender.</w:t>
      </w:r>
    </w:p>
    <w:p w14:paraId="52AD9423"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5F21B9" w:rsidRDefault="005F21B9" w:rsidP="005F21B9">
      <w:pPr>
        <w:spacing w:before="100" w:beforeAutospacing="1" w:after="100" w:afterAutospacing="1"/>
        <w:outlineLvl w:val="1"/>
        <w:rPr>
          <w:b/>
          <w:bCs/>
          <w:sz w:val="36"/>
          <w:szCs w:val="36"/>
        </w:rPr>
      </w:pPr>
      <w:r w:rsidRPr="005F21B9">
        <w:rPr>
          <w:b/>
          <w:bCs/>
          <w:sz w:val="36"/>
          <w:szCs w:val="36"/>
        </w:rPr>
        <w:lastRenderedPageBreak/>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5F21B9" w:rsidRDefault="005F21B9" w:rsidP="005F21B9">
      <w:pPr>
        <w:spacing w:before="100" w:beforeAutospacing="1" w:after="100" w:afterAutospacing="1"/>
        <w:outlineLvl w:val="1"/>
        <w:rPr>
          <w:b/>
          <w:bCs/>
          <w:sz w:val="36"/>
          <w:szCs w:val="36"/>
        </w:rPr>
      </w:pPr>
      <w:r w:rsidRPr="005F21B9">
        <w:rPr>
          <w:b/>
          <w:bCs/>
          <w:sz w:val="36"/>
          <w:szCs w:val="36"/>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proofErr w:type="spellStart"/>
      <w:r w:rsidRPr="005150F2">
        <w:rPr>
          <w:b/>
          <w:bCs/>
        </w:rPr>
        <w:t>HumanEval</w:t>
      </w:r>
      <w:proofErr w:type="spellEnd"/>
      <w:r w:rsidRPr="005150F2">
        <w:rPr>
          <w:b/>
          <w:bCs/>
        </w:rPr>
        <w:t xml:space="preserve">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lastRenderedPageBreak/>
        <w:t>According to (</w:t>
      </w:r>
      <w:proofErr w:type="spellStart"/>
      <w:r w:rsidRPr="0078247D">
        <w:t>Matton</w:t>
      </w:r>
      <w:proofErr w:type="spellEnd"/>
      <w:r w:rsidRPr="0078247D">
        <w:t xml:space="preserve"> </w:t>
      </w:r>
      <w:r>
        <w:t xml:space="preserve">et al. </w:t>
      </w:r>
      <w:r w:rsidRPr="0078247D">
        <w:t>2024</w:t>
      </w:r>
      <w:r>
        <w:t xml:space="preserve">), </w:t>
      </w:r>
      <w:r w:rsidRPr="00966E54">
        <w:rPr>
          <w:b/>
          <w:bCs/>
        </w:rPr>
        <w:t>data leakage</w:t>
      </w:r>
      <w:r w:rsidRPr="0078247D">
        <w:t xml:space="preserve"> in code generation occurs when popular evaluation benchmarks (like </w:t>
      </w:r>
      <w:proofErr w:type="spellStart"/>
      <w:r w:rsidRPr="0078247D">
        <w:t>HumanEval</w:t>
      </w:r>
      <w:proofErr w:type="spellEnd"/>
      <w:r w:rsidRPr="0078247D">
        <w:t xml:space="preserve">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proofErr w:type="spellStart"/>
      <w:r w:rsidRPr="0078247D">
        <w:t>Matton</w:t>
      </w:r>
      <w:proofErr w:type="spellEnd"/>
      <w:r w:rsidRPr="0078247D">
        <w:t xml:space="preserve"> A., Tom Sherborne, Dennis </w:t>
      </w:r>
      <w:proofErr w:type="spellStart"/>
      <w:r w:rsidRPr="0078247D">
        <w:t>Aumiller</w:t>
      </w:r>
      <w:proofErr w:type="spellEnd"/>
      <w:r w:rsidRPr="0078247D">
        <w:t xml:space="preserve">, Elena </w:t>
      </w:r>
      <w:proofErr w:type="spellStart"/>
      <w:r w:rsidRPr="0078247D">
        <w:t>Tommasone</w:t>
      </w:r>
      <w:proofErr w:type="spellEnd"/>
      <w:r w:rsidRPr="0078247D">
        <w:t xml:space="preserve">, Milad Alizadeh, Jingyi He, Raymond Ma, Maxime Voisin, Ellen </w:t>
      </w:r>
      <w:proofErr w:type="spellStart"/>
      <w:r w:rsidRPr="0078247D">
        <w:t>Gilsenan</w:t>
      </w:r>
      <w:proofErr w:type="spellEnd"/>
      <w:r w:rsidRPr="0078247D">
        <w:t xml:space="preserve">-McMahon, Matthias </w:t>
      </w:r>
      <w:proofErr w:type="spellStart"/>
      <w:r w:rsidRPr="0078247D">
        <w:t>Gallé</w:t>
      </w:r>
      <w:proofErr w:type="spellEnd"/>
      <w:r w:rsidRPr="0078247D">
        <w:t xml:space="preserve">.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 xml:space="preserve">Pass@1 </w:t>
      </w:r>
      <w:proofErr w:type="gramStart"/>
      <w:r w:rsidRPr="00B53680">
        <w:rPr>
          <w:b/>
          <w:bCs/>
          <w:sz w:val="32"/>
          <w:szCs w:val="32"/>
        </w:rPr>
        <w:t>Scores</w:t>
      </w:r>
      <w:proofErr w:type="gramEnd"/>
      <w:r w:rsidRPr="00B53680">
        <w:rPr>
          <w:b/>
          <w:bCs/>
          <w:sz w:val="32"/>
          <w:szCs w:val="32"/>
        </w:rPr>
        <w:t xml:space="preserve"> Visualized by Model / Dataset</w:t>
      </w:r>
    </w:p>
    <w:p w14:paraId="0070E7B4" w14:textId="1996F5A3" w:rsidR="00B53680" w:rsidRDefault="00CD1DEC" w:rsidP="0078247D">
      <w:pPr>
        <w:spacing w:after="140"/>
        <w:jc w:val="both"/>
      </w:pPr>
      <w:r>
        <w:rPr>
          <w:noProof/>
        </w:rPr>
        <w:drawing>
          <wp:inline distT="0" distB="0" distL="0" distR="0" wp14:anchorId="06B18871" wp14:editId="04088A9F">
            <wp:extent cx="5767057" cy="6194646"/>
            <wp:effectExtent l="0" t="0" r="0" b="3175"/>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6700" cy="6205004"/>
                    </a:xfrm>
                    <a:prstGeom prst="rect">
                      <a:avLst/>
                    </a:prstGeom>
                    <a:noFill/>
                    <a:ln>
                      <a:noFill/>
                    </a:ln>
                  </pic:spPr>
                </pic:pic>
              </a:graphicData>
            </a:graphic>
          </wp:inline>
        </w:drawing>
      </w:r>
    </w:p>
    <w:p w14:paraId="540F02A0" w14:textId="77777777" w:rsidR="00B53680" w:rsidRDefault="00B53680">
      <w:pPr>
        <w:rPr>
          <w:b/>
          <w:bCs/>
          <w:sz w:val="32"/>
          <w:szCs w:val="32"/>
        </w:rPr>
      </w:pPr>
      <w:r>
        <w:rPr>
          <w:b/>
          <w:bCs/>
          <w:sz w:val="32"/>
          <w:szCs w:val="32"/>
        </w:rPr>
        <w:br w:type="page"/>
      </w:r>
    </w:p>
    <w:p w14:paraId="69A601EE" w14:textId="0EE7934C"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78247D">
      <w:pPr>
        <w:spacing w:after="140"/>
        <w:jc w:val="both"/>
      </w:pPr>
      <w:r>
        <w:rPr>
          <w:noProof/>
          <w14:ligatures w14:val="standardContextual"/>
        </w:rPr>
        <w:drawing>
          <wp:inline distT="0" distB="0" distL="0" distR="0" wp14:anchorId="6BFC39C8" wp14:editId="0FD55976">
            <wp:extent cx="5549774" cy="3661238"/>
            <wp:effectExtent l="0" t="0" r="635"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8571" cy="3726415"/>
                    </a:xfrm>
                    <a:prstGeom prst="rect">
                      <a:avLst/>
                    </a:prstGeom>
                  </pic:spPr>
                </pic:pic>
              </a:graphicData>
            </a:graphic>
          </wp:inline>
        </w:drawing>
      </w:r>
    </w:p>
    <w:p w14:paraId="1B1A8CA7" w14:textId="77777777" w:rsidR="00B53680" w:rsidRPr="00332D92" w:rsidRDefault="00B53680"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78247D">
      <w:pPr>
        <w:spacing w:after="140"/>
        <w:jc w:val="both"/>
      </w:pPr>
      <w:r>
        <w:rPr>
          <w:noProof/>
          <w14:ligatures w14:val="standardContextual"/>
        </w:rPr>
        <w:drawing>
          <wp:inline distT="0" distB="0" distL="0" distR="0" wp14:anchorId="207DDE60" wp14:editId="5EDB5ED8">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BDB8071" w:rsidR="007452FE" w:rsidRDefault="00B53680" w:rsidP="0078247D">
      <w:pPr>
        <w:spacing w:after="140"/>
        <w:jc w:val="both"/>
      </w:pPr>
      <w:r>
        <w:t xml:space="preserve">See the </w:t>
      </w:r>
      <w:r w:rsidR="00332D92" w:rsidRPr="00332D92">
        <w:rPr>
          <w:b/>
          <w:bCs/>
        </w:rPr>
        <w:t>Average</w:t>
      </w:r>
      <w:r w:rsidR="00332D92">
        <w:t xml:space="preserve"> </w:t>
      </w:r>
      <w:r>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 xml:space="preserve">temperature &amp; </w:t>
      </w:r>
      <w:proofErr w:type="spellStart"/>
      <w:r w:rsidRPr="007452FE">
        <w:rPr>
          <w:b/>
          <w:bCs/>
        </w:rPr>
        <w:t>top_k</w:t>
      </w:r>
      <w:proofErr w:type="spellEnd"/>
      <w:r>
        <w:t xml:space="preserve"> experiments – decide which models to discontinue (</w:t>
      </w:r>
      <w:proofErr w:type="spellStart"/>
      <w:r>
        <w:t>Phixtral</w:t>
      </w:r>
      <w:proofErr w:type="spellEnd"/>
      <w:r>
        <w:t xml:space="preserve"> and </w:t>
      </w:r>
      <w:proofErr w:type="spellStart"/>
      <w:r>
        <w:t>Artigenx</w:t>
      </w:r>
      <w:proofErr w:type="spellEnd"/>
      <w:r>
        <w:t>?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keep simple as I did with Llama 3.1 or use Langchain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37C54699" w14:textId="77777777" w:rsidR="00BE321D" w:rsidRDefault="00BE321D" w:rsidP="00BE321D">
      <w:pPr>
        <w:spacing w:after="140"/>
        <w:jc w:val="both"/>
      </w:pPr>
    </w:p>
    <w:p w14:paraId="0EA3DA46" w14:textId="77777777" w:rsidR="008E6160" w:rsidRDefault="00BE321D" w:rsidP="00BE321D">
      <w:pPr>
        <w:spacing w:after="140"/>
        <w:jc w:val="both"/>
      </w:pPr>
      <w:r>
        <w:t>Other feedback from Dr. A.:</w:t>
      </w:r>
    </w:p>
    <w:p w14:paraId="23554D32" w14:textId="1DBE2D0D" w:rsidR="008E6160" w:rsidRDefault="008E6160" w:rsidP="00BE321D">
      <w:pPr>
        <w:spacing w:after="140"/>
        <w:jc w:val="both"/>
      </w:pPr>
      <w:r>
        <w:t>S</w:t>
      </w:r>
      <w:r w:rsidR="00BE321D">
        <w:t xml:space="preserve">how the difference in the boost for other models, how much uplift when using agents. Have the delta in </w:t>
      </w:r>
      <w:r>
        <w:t>performance</w:t>
      </w:r>
      <w:r w:rsidR="00BE321D">
        <w:t xml:space="preserve"> as a separate column</w:t>
      </w:r>
      <w:r>
        <w:t xml:space="preserve">. Maybe smaller models have a bigger boost which </w:t>
      </w:r>
      <w:r w:rsidR="00CD1DEC">
        <w:t xml:space="preserve">is </w:t>
      </w:r>
      <w:r>
        <w:t xml:space="preserve">even more important for the companies that </w:t>
      </w:r>
      <w:r w:rsidR="00CD1DEC">
        <w:t xml:space="preserve">want </w:t>
      </w:r>
      <w:r>
        <w:t>to use this at scale? (20% instead of 12%) For example, some companies may want to offer code generation as a service to non-technical companies (my comment – already happening with Co-</w:t>
      </w:r>
      <w:r w:rsidR="00CD1DEC">
        <w:t>P</w:t>
      </w:r>
      <w:r>
        <w:t>ilot</w:t>
      </w:r>
      <w:r w:rsidR="00CD1DEC">
        <w:t xml:space="preserve"> and similar products</w:t>
      </w:r>
      <w:r>
        <w:t>).</w:t>
      </w:r>
    </w:p>
    <w:p w14:paraId="5CA8FBBB" w14:textId="4943AA27" w:rsidR="00B53680" w:rsidRDefault="008E6160" w:rsidP="0078247D">
      <w:pPr>
        <w:spacing w:after="140"/>
        <w:jc w:val="both"/>
      </w:pPr>
      <w:r>
        <w:t>For defense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w:t>
      </w:r>
      <w:r w:rsidR="00CD1DEC">
        <w:t xml:space="preserve"> speaking through </w:t>
      </w:r>
      <w:r>
        <w:t>it.</w:t>
      </w:r>
    </w:p>
    <w:sectPr w:rsidR="00B53680"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22.1pt;height:22.1pt;visibility:visible" o:bullet="t">
        <v:imagedata r:id="rId1" o:title="bullet_circle-blk-resize"/>
      </v:shape>
    </w:pic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6"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E68C2"/>
    <w:multiLevelType w:val="hybridMultilevel"/>
    <w:tmpl w:val="5C467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5"/>
  </w:num>
  <w:num w:numId="2" w16cid:durableId="2103335882">
    <w:abstractNumId w:val="1"/>
  </w:num>
  <w:num w:numId="3" w16cid:durableId="1235553588">
    <w:abstractNumId w:val="12"/>
  </w:num>
  <w:num w:numId="4" w16cid:durableId="43258081">
    <w:abstractNumId w:val="3"/>
  </w:num>
  <w:num w:numId="5" w16cid:durableId="1172526427">
    <w:abstractNumId w:val="8"/>
  </w:num>
  <w:num w:numId="6" w16cid:durableId="1899365934">
    <w:abstractNumId w:val="14"/>
  </w:num>
  <w:num w:numId="7" w16cid:durableId="476337905">
    <w:abstractNumId w:val="17"/>
  </w:num>
  <w:num w:numId="8" w16cid:durableId="1765606849">
    <w:abstractNumId w:val="4"/>
  </w:num>
  <w:num w:numId="9" w16cid:durableId="1444034985">
    <w:abstractNumId w:val="15"/>
  </w:num>
  <w:num w:numId="10" w16cid:durableId="1184594255">
    <w:abstractNumId w:val="11"/>
  </w:num>
  <w:num w:numId="11" w16cid:durableId="1353343262">
    <w:abstractNumId w:val="6"/>
  </w:num>
  <w:num w:numId="12" w16cid:durableId="1358312782">
    <w:abstractNumId w:val="2"/>
  </w:num>
  <w:num w:numId="13" w16cid:durableId="471480141">
    <w:abstractNumId w:val="18"/>
  </w:num>
  <w:num w:numId="14" w16cid:durableId="1417633619">
    <w:abstractNumId w:val="13"/>
  </w:num>
  <w:num w:numId="15" w16cid:durableId="1786075899">
    <w:abstractNumId w:val="9"/>
  </w:num>
  <w:num w:numId="16" w16cid:durableId="755060138">
    <w:abstractNumId w:val="0"/>
  </w:num>
  <w:num w:numId="17" w16cid:durableId="410007055">
    <w:abstractNumId w:val="7"/>
  </w:num>
  <w:num w:numId="18" w16cid:durableId="643043475">
    <w:abstractNumId w:val="10"/>
  </w:num>
  <w:num w:numId="19" w16cid:durableId="2078827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74D60"/>
    <w:rsid w:val="00082F99"/>
    <w:rsid w:val="00096625"/>
    <w:rsid w:val="000A43DD"/>
    <w:rsid w:val="000A6402"/>
    <w:rsid w:val="000B332A"/>
    <w:rsid w:val="000D3354"/>
    <w:rsid w:val="000E2A22"/>
    <w:rsid w:val="000E2E33"/>
    <w:rsid w:val="000F0B4D"/>
    <w:rsid w:val="001173C4"/>
    <w:rsid w:val="00122DCC"/>
    <w:rsid w:val="00122FE0"/>
    <w:rsid w:val="00140E29"/>
    <w:rsid w:val="00141703"/>
    <w:rsid w:val="0015295A"/>
    <w:rsid w:val="00166EF5"/>
    <w:rsid w:val="00166F7F"/>
    <w:rsid w:val="001825A9"/>
    <w:rsid w:val="001A0352"/>
    <w:rsid w:val="001A05F5"/>
    <w:rsid w:val="001B066A"/>
    <w:rsid w:val="001C4973"/>
    <w:rsid w:val="001C4CD7"/>
    <w:rsid w:val="001C7910"/>
    <w:rsid w:val="001D1063"/>
    <w:rsid w:val="001D222D"/>
    <w:rsid w:val="00216692"/>
    <w:rsid w:val="002660CC"/>
    <w:rsid w:val="002674EB"/>
    <w:rsid w:val="00286DCA"/>
    <w:rsid w:val="002A26B5"/>
    <w:rsid w:val="002C024C"/>
    <w:rsid w:val="002C0EE5"/>
    <w:rsid w:val="002D649A"/>
    <w:rsid w:val="00301C20"/>
    <w:rsid w:val="00307234"/>
    <w:rsid w:val="00312AD2"/>
    <w:rsid w:val="00313DDB"/>
    <w:rsid w:val="003212E0"/>
    <w:rsid w:val="00323FFB"/>
    <w:rsid w:val="003269D0"/>
    <w:rsid w:val="00330DB2"/>
    <w:rsid w:val="00332D92"/>
    <w:rsid w:val="00355CEF"/>
    <w:rsid w:val="00364D61"/>
    <w:rsid w:val="00367F51"/>
    <w:rsid w:val="00387A57"/>
    <w:rsid w:val="003A29B5"/>
    <w:rsid w:val="003A5545"/>
    <w:rsid w:val="003A5FE6"/>
    <w:rsid w:val="003B5E4A"/>
    <w:rsid w:val="003C71B9"/>
    <w:rsid w:val="003E1F2C"/>
    <w:rsid w:val="003F209B"/>
    <w:rsid w:val="00406B19"/>
    <w:rsid w:val="00407AC3"/>
    <w:rsid w:val="004123BE"/>
    <w:rsid w:val="004137A0"/>
    <w:rsid w:val="004241A0"/>
    <w:rsid w:val="00425749"/>
    <w:rsid w:val="00425A71"/>
    <w:rsid w:val="004525CC"/>
    <w:rsid w:val="00452C5B"/>
    <w:rsid w:val="0045431B"/>
    <w:rsid w:val="00456679"/>
    <w:rsid w:val="00456E60"/>
    <w:rsid w:val="00456F5D"/>
    <w:rsid w:val="004731F2"/>
    <w:rsid w:val="004A2CBE"/>
    <w:rsid w:val="004D7AD9"/>
    <w:rsid w:val="00515042"/>
    <w:rsid w:val="005150F2"/>
    <w:rsid w:val="00543A1C"/>
    <w:rsid w:val="00552D88"/>
    <w:rsid w:val="005603E9"/>
    <w:rsid w:val="0056050A"/>
    <w:rsid w:val="00572101"/>
    <w:rsid w:val="00590AD4"/>
    <w:rsid w:val="005A56DB"/>
    <w:rsid w:val="005B30F5"/>
    <w:rsid w:val="005F21B9"/>
    <w:rsid w:val="00604CB0"/>
    <w:rsid w:val="00612DD4"/>
    <w:rsid w:val="0061335E"/>
    <w:rsid w:val="006160E8"/>
    <w:rsid w:val="006239A4"/>
    <w:rsid w:val="00631251"/>
    <w:rsid w:val="00643A12"/>
    <w:rsid w:val="00645FFE"/>
    <w:rsid w:val="006578C5"/>
    <w:rsid w:val="00675983"/>
    <w:rsid w:val="006C4992"/>
    <w:rsid w:val="006C7EF6"/>
    <w:rsid w:val="006D18EA"/>
    <w:rsid w:val="006D4753"/>
    <w:rsid w:val="006E0564"/>
    <w:rsid w:val="007452FE"/>
    <w:rsid w:val="0076319B"/>
    <w:rsid w:val="0078247D"/>
    <w:rsid w:val="007C4DC8"/>
    <w:rsid w:val="007E2C52"/>
    <w:rsid w:val="007F574F"/>
    <w:rsid w:val="00852DF3"/>
    <w:rsid w:val="00872C55"/>
    <w:rsid w:val="00873FD1"/>
    <w:rsid w:val="00883CC6"/>
    <w:rsid w:val="00897860"/>
    <w:rsid w:val="008C4727"/>
    <w:rsid w:val="008D3AA8"/>
    <w:rsid w:val="008E6160"/>
    <w:rsid w:val="008F0EDA"/>
    <w:rsid w:val="008F51F1"/>
    <w:rsid w:val="008F7592"/>
    <w:rsid w:val="00903F10"/>
    <w:rsid w:val="0091438F"/>
    <w:rsid w:val="00922E65"/>
    <w:rsid w:val="009240A4"/>
    <w:rsid w:val="00950266"/>
    <w:rsid w:val="00951BF3"/>
    <w:rsid w:val="00954B6B"/>
    <w:rsid w:val="00966E54"/>
    <w:rsid w:val="00980BC0"/>
    <w:rsid w:val="00980CBF"/>
    <w:rsid w:val="0099102C"/>
    <w:rsid w:val="009B3B6D"/>
    <w:rsid w:val="009C3F2C"/>
    <w:rsid w:val="009F4F81"/>
    <w:rsid w:val="00A01B64"/>
    <w:rsid w:val="00A12F31"/>
    <w:rsid w:val="00A17727"/>
    <w:rsid w:val="00A25092"/>
    <w:rsid w:val="00A44670"/>
    <w:rsid w:val="00A809FC"/>
    <w:rsid w:val="00AB5E76"/>
    <w:rsid w:val="00AC6C55"/>
    <w:rsid w:val="00B042A8"/>
    <w:rsid w:val="00B06A03"/>
    <w:rsid w:val="00B101D4"/>
    <w:rsid w:val="00B20864"/>
    <w:rsid w:val="00B225FE"/>
    <w:rsid w:val="00B4484F"/>
    <w:rsid w:val="00B450FE"/>
    <w:rsid w:val="00B53680"/>
    <w:rsid w:val="00B539BD"/>
    <w:rsid w:val="00B6203E"/>
    <w:rsid w:val="00BB6E9D"/>
    <w:rsid w:val="00BE0483"/>
    <w:rsid w:val="00BE321D"/>
    <w:rsid w:val="00BE4AEB"/>
    <w:rsid w:val="00BF33A4"/>
    <w:rsid w:val="00C14FF5"/>
    <w:rsid w:val="00C23989"/>
    <w:rsid w:val="00C37E30"/>
    <w:rsid w:val="00C40D14"/>
    <w:rsid w:val="00C53D9B"/>
    <w:rsid w:val="00C63076"/>
    <w:rsid w:val="00C72666"/>
    <w:rsid w:val="00C83AAE"/>
    <w:rsid w:val="00C83CE0"/>
    <w:rsid w:val="00CA498B"/>
    <w:rsid w:val="00CC23FC"/>
    <w:rsid w:val="00CD1DEC"/>
    <w:rsid w:val="00CE081D"/>
    <w:rsid w:val="00CF484B"/>
    <w:rsid w:val="00D056A2"/>
    <w:rsid w:val="00D11C80"/>
    <w:rsid w:val="00D2277B"/>
    <w:rsid w:val="00D420A5"/>
    <w:rsid w:val="00D547EA"/>
    <w:rsid w:val="00D563FC"/>
    <w:rsid w:val="00D57BCF"/>
    <w:rsid w:val="00D61633"/>
    <w:rsid w:val="00D66992"/>
    <w:rsid w:val="00D75278"/>
    <w:rsid w:val="00D8148D"/>
    <w:rsid w:val="00D87D2A"/>
    <w:rsid w:val="00D9631C"/>
    <w:rsid w:val="00DA1D20"/>
    <w:rsid w:val="00DC5150"/>
    <w:rsid w:val="00DC570D"/>
    <w:rsid w:val="00DF39A3"/>
    <w:rsid w:val="00E1334D"/>
    <w:rsid w:val="00E32A1A"/>
    <w:rsid w:val="00E33B4E"/>
    <w:rsid w:val="00E476E8"/>
    <w:rsid w:val="00E501A2"/>
    <w:rsid w:val="00E604D9"/>
    <w:rsid w:val="00E82A41"/>
    <w:rsid w:val="00E83305"/>
    <w:rsid w:val="00E869C2"/>
    <w:rsid w:val="00E86F12"/>
    <w:rsid w:val="00E870C2"/>
    <w:rsid w:val="00E91251"/>
    <w:rsid w:val="00E97EA9"/>
    <w:rsid w:val="00EA0EE1"/>
    <w:rsid w:val="00EA7F0A"/>
    <w:rsid w:val="00EB085D"/>
    <w:rsid w:val="00EB193F"/>
    <w:rsid w:val="00EB6FE0"/>
    <w:rsid w:val="00EB7F5F"/>
    <w:rsid w:val="00ED5704"/>
    <w:rsid w:val="00EE2F2D"/>
    <w:rsid w:val="00EF65A4"/>
    <w:rsid w:val="00F1109A"/>
    <w:rsid w:val="00F1663D"/>
    <w:rsid w:val="00F63DEB"/>
    <w:rsid w:val="00F71E5A"/>
    <w:rsid w:val="00F720E8"/>
    <w:rsid w:val="00F73689"/>
    <w:rsid w:val="00FC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B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01-ai/Yi-6B"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gnedil/Praxi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5" Type="http://schemas.openxmlformats.org/officeDocument/2006/relationships/hyperlink" Target="https://github.com/agnedil/code-generation" TargetMode="External"/><Relationship Id="rId15" Type="http://schemas.openxmlformats.org/officeDocument/2006/relationships/fontTable" Target="fontTable.xml"/><Relationship Id="rId10" Type="http://schemas.openxmlformats.org/officeDocument/2006/relationships/hyperlink" Target="https://huggingface.co/spaces/bigcode/bigcode-models-leaderboard"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25</cp:revision>
  <dcterms:created xsi:type="dcterms:W3CDTF">2025-01-10T07:35:00Z</dcterms:created>
  <dcterms:modified xsi:type="dcterms:W3CDTF">2025-01-26T00:43:00Z</dcterms:modified>
</cp:coreProperties>
</file>