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77777777"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5F25694D"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proofErr w:type="spellStart"/>
      <w:r w:rsidRPr="007007EC">
        <w:rPr>
          <w:b/>
          <w:szCs w:val="24"/>
        </w:rPr>
        <w:t>Neque</w:t>
      </w:r>
      <w:proofErr w:type="spellEnd"/>
      <w:r w:rsidRPr="007007EC">
        <w:rPr>
          <w:b/>
          <w:szCs w:val="24"/>
        </w:rPr>
        <w:t xml:space="preserve"> porro </w:t>
      </w:r>
      <w:proofErr w:type="spellStart"/>
      <w:r w:rsidRPr="007007EC">
        <w:rPr>
          <w:b/>
          <w:szCs w:val="24"/>
        </w:rPr>
        <w:t>quisquam</w:t>
      </w:r>
      <w:proofErr w:type="spellEnd"/>
      <w:r w:rsidRPr="007007EC">
        <w:rPr>
          <w:b/>
          <w:szCs w:val="24"/>
        </w:rPr>
        <w:t xml:space="preserve"> </w:t>
      </w:r>
      <w:proofErr w:type="spellStart"/>
      <w:r w:rsidRPr="007007EC">
        <w:rPr>
          <w:b/>
          <w:szCs w:val="24"/>
        </w:rPr>
        <w:t>est</w:t>
      </w:r>
      <w:proofErr w:type="spellEnd"/>
      <w:r w:rsidRPr="007007EC">
        <w:rPr>
          <w:b/>
          <w:szCs w:val="24"/>
        </w:rPr>
        <w:t xml:space="preserve"> qui </w:t>
      </w:r>
      <w:proofErr w:type="spellStart"/>
      <w:r w:rsidRPr="007007EC">
        <w:rPr>
          <w:b/>
          <w:szCs w:val="24"/>
        </w:rPr>
        <w:t>dolorem</w:t>
      </w:r>
      <w:proofErr w:type="spellEnd"/>
      <w:r w:rsidRPr="007007EC">
        <w:rPr>
          <w:b/>
          <w:szCs w:val="24"/>
        </w:rPr>
        <w:t xml:space="preserve"> ipsum </w:t>
      </w:r>
      <w:proofErr w:type="spellStart"/>
      <w:r w:rsidRPr="007007EC">
        <w:rPr>
          <w:b/>
          <w:szCs w:val="24"/>
        </w:rPr>
        <w:t>quia</w:t>
      </w:r>
      <w:proofErr w:type="spellEnd"/>
      <w:r w:rsidRPr="007007EC">
        <w:rPr>
          <w:b/>
          <w:szCs w:val="24"/>
        </w:rPr>
        <w:t xml:space="preserve"> dolor sit </w:t>
      </w:r>
      <w:proofErr w:type="spellStart"/>
      <w:r w:rsidRPr="007007EC">
        <w:rPr>
          <w:b/>
          <w:szCs w:val="24"/>
        </w:rPr>
        <w:t>amet</w:t>
      </w:r>
      <w:proofErr w:type="spellEnd"/>
      <w:r w:rsidRPr="007007EC">
        <w:rPr>
          <w:b/>
          <w:szCs w:val="24"/>
        </w:rPr>
        <w:t xml:space="preserve">, </w:t>
      </w:r>
      <w:proofErr w:type="spellStart"/>
      <w:r w:rsidRPr="007007EC">
        <w:rPr>
          <w:b/>
          <w:szCs w:val="24"/>
        </w:rPr>
        <w:t>consectetur</w:t>
      </w:r>
      <w:proofErr w:type="spellEnd"/>
      <w:r w:rsidRPr="007007EC">
        <w:rPr>
          <w:b/>
          <w:szCs w:val="24"/>
        </w:rPr>
        <w:t xml:space="preserve">, </w:t>
      </w:r>
      <w:proofErr w:type="spellStart"/>
      <w:r w:rsidRPr="007007EC">
        <w:rPr>
          <w:b/>
          <w:szCs w:val="24"/>
        </w:rPr>
        <w:t>adipisci</w:t>
      </w:r>
      <w:proofErr w:type="spellEnd"/>
      <w:r w:rsidRPr="007007EC">
        <w:rPr>
          <w:b/>
          <w:szCs w:val="24"/>
        </w:rPr>
        <w:t xml:space="preserve"> </w:t>
      </w:r>
      <w:proofErr w:type="spellStart"/>
      <w:r w:rsidRPr="007007EC">
        <w:rPr>
          <w:b/>
          <w:szCs w:val="24"/>
        </w:rPr>
        <w:t>velit</w:t>
      </w:r>
      <w:proofErr w:type="spellEnd"/>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3AA8CEFE"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proofErr w:type="spellStart"/>
      <w:r w:rsidRPr="00B07184">
        <w:rPr>
          <w:szCs w:val="24"/>
        </w:rPr>
        <w:t>LoRA</w:t>
      </w:r>
      <w:proofErr w:type="spellEnd"/>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5E9D7BEA" w:rsidR="008F2EE5" w:rsidRDefault="008F2EE5" w:rsidP="009A7EB7">
      <w:pPr>
        <w:rPr>
          <w:szCs w:val="24"/>
        </w:rPr>
      </w:pPr>
      <w:r>
        <w:rPr>
          <w:szCs w:val="24"/>
        </w:rPr>
        <w:t>MBPP</w:t>
      </w:r>
      <w:r>
        <w:rPr>
          <w:szCs w:val="24"/>
        </w:rPr>
        <w:tab/>
      </w:r>
      <w:r>
        <w:rPr>
          <w:szCs w:val="24"/>
        </w:rPr>
        <w:tab/>
      </w:r>
      <w:r w:rsidRPr="008F2EE5">
        <w:rPr>
          <w:szCs w:val="24"/>
        </w:rPr>
        <w:t>Mostly Basic Python Programming</w:t>
      </w:r>
      <w:r>
        <w:rPr>
          <w:szCs w:val="24"/>
        </w:rPr>
        <w:t xml:space="preserve">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proofErr w:type="spellStart"/>
      <w:r w:rsidR="00895881" w:rsidRPr="00B07184">
        <w:rPr>
          <w:szCs w:val="24"/>
        </w:rPr>
        <w:t>Martinović</w:t>
      </w:r>
      <w:proofErr w:type="spellEnd"/>
      <w:r w:rsidR="00895881" w:rsidRPr="00B07184">
        <w:rPr>
          <w:szCs w:val="24"/>
        </w:rPr>
        <w:t xml:space="preserve"> B. and </w:t>
      </w:r>
      <w:proofErr w:type="spellStart"/>
      <w:r w:rsidR="00895881" w:rsidRPr="00B07184">
        <w:rPr>
          <w:szCs w:val="24"/>
        </w:rPr>
        <w:t>Rozić</w:t>
      </w:r>
      <w:proofErr w:type="spellEnd"/>
      <w:r w:rsidR="00895881" w:rsidRPr="00B07184">
        <w:rPr>
          <w:szCs w:val="24"/>
        </w:rPr>
        <w:t xml:space="preserve">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w:t>
      </w:r>
      <w:proofErr w:type="spellStart"/>
      <w:r w:rsidR="007A25FC" w:rsidRPr="00B07184">
        <w:rPr>
          <w:szCs w:val="24"/>
        </w:rPr>
        <w:t>Kalliamvakou</w:t>
      </w:r>
      <w:proofErr w:type="spellEnd"/>
      <w:r w:rsidR="007A25FC" w:rsidRPr="00B07184">
        <w:rPr>
          <w:szCs w:val="24"/>
        </w:rPr>
        <w:t>,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w:t>
      </w:r>
      <w:proofErr w:type="spellStart"/>
      <w:r w:rsidRPr="00B07184">
        <w:rPr>
          <w:szCs w:val="24"/>
        </w:rPr>
        <w:t>Rozic</w:t>
      </w:r>
      <w:proofErr w:type="spellEnd"/>
      <w:r w:rsidRPr="00B07184">
        <w:rPr>
          <w:szCs w:val="24"/>
        </w:rPr>
        <w:t xml:space="preserve">́,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w:t>
      </w:r>
      <w:proofErr w:type="spellStart"/>
      <w:r w:rsidRPr="00B07184">
        <w:t>Ciniselli</w:t>
      </w:r>
      <w:proofErr w:type="spellEnd"/>
      <w:r w:rsidRPr="00B07184">
        <w:t xml:space="preserve">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with a future scenario in which developers rely on a hypothetical augmented tool, “</w:t>
      </w:r>
      <w:proofErr w:type="spellStart"/>
      <w:r w:rsidRPr="00B07184">
        <w:t>HyperAssistant</w:t>
      </w:r>
      <w:proofErr w:type="spellEnd"/>
      <w:r w:rsidRPr="00B07184">
        <w:t xml:space="preserve">,”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w:t>
      </w:r>
      <w:proofErr w:type="spellStart"/>
      <w:r w:rsidR="0090442F">
        <w:t>RoBERTa</w:t>
      </w:r>
      <w:proofErr w:type="spellEnd"/>
      <w:r w:rsidR="0090442F">
        <w:t xml:space="preserve"> with Marian decoders, researchers achieved state-of-the-art results on benchmarks such as </w:t>
      </w:r>
      <w:proofErr w:type="spellStart"/>
      <w:r w:rsidR="0090442F">
        <w:t>CoNaLa</w:t>
      </w:r>
      <w:proofErr w:type="spellEnd"/>
      <w:r w:rsidR="0090442F">
        <w:t xml:space="preserve">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proofErr w:type="spellStart"/>
      <w:r w:rsidRPr="00B07184">
        <w:t>CodeBERT</w:t>
      </w:r>
      <w:proofErr w:type="spellEnd"/>
      <w:r w:rsidRPr="00B07184">
        <w:t xml:space="preserve">,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 xml:space="preserve">semantic correspondences between NL descriptions and code functionality. </w:t>
      </w:r>
      <w:proofErr w:type="spellStart"/>
      <w:r w:rsidRPr="00B07184">
        <w:t>CodeBERT</w:t>
      </w:r>
      <w:proofErr w:type="spellEnd"/>
      <w:r w:rsidRPr="00B07184">
        <w:t xml:space="preserve">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proofErr w:type="spellStart"/>
      <w:r w:rsidR="00594795" w:rsidRPr="00B07184">
        <w:t>Defferrard</w:t>
      </w:r>
      <w:proofErr w:type="spellEnd"/>
      <w:r w:rsidR="00594795" w:rsidRPr="00B07184">
        <w:t xml:space="preserve">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 xml:space="preserve">(Almeida Y., 2024) introduces a GPT-3.5-powered IntelliJ IDEA plugin designed to automate code reviews. </w:t>
      </w:r>
      <w:proofErr w:type="spellStart"/>
      <w:r w:rsidR="00C05ED9" w:rsidRPr="00B07184">
        <w:rPr>
          <w:rFonts w:eastAsiaTheme="minorHAnsi"/>
          <w:szCs w:val="24"/>
        </w:rPr>
        <w:t>AICodeReview</w:t>
      </w:r>
      <w:proofErr w:type="spellEnd"/>
      <w:r w:rsidR="00C05ED9" w:rsidRPr="00B07184">
        <w:rPr>
          <w:rFonts w:eastAsiaTheme="minorHAnsi"/>
          <w:szCs w:val="24"/>
        </w:rPr>
        <w:t xml:space="preserve">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 xml:space="preserve">A preliminary evaluation showed that </w:t>
      </w:r>
      <w:proofErr w:type="spellStart"/>
      <w:r w:rsidR="00C05ED9" w:rsidRPr="00B07184">
        <w:rPr>
          <w:rFonts w:eastAsiaTheme="minorHAnsi"/>
          <w:szCs w:val="24"/>
        </w:rPr>
        <w:t>AICodeReview</w:t>
      </w:r>
      <w:proofErr w:type="spellEnd"/>
      <w:r w:rsidR="00C05ED9" w:rsidRPr="00B07184">
        <w:rPr>
          <w:rFonts w:eastAsiaTheme="minorHAnsi"/>
          <w:szCs w:val="24"/>
        </w:rPr>
        <w:t xml:space="preserve">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 xml:space="preserve">(Ottens et al., 2024) explore the use of pre-trained language models for Python code generation, focusing on completing function bodies given function signatures and docstrings. Using the </w:t>
      </w:r>
      <w:proofErr w:type="spellStart"/>
      <w:r w:rsidR="009948EC" w:rsidRPr="00B07184">
        <w:rPr>
          <w:rFonts w:eastAsiaTheme="minorHAnsi"/>
          <w:szCs w:val="24"/>
        </w:rPr>
        <w:t>CodeSearchNet</w:t>
      </w:r>
      <w:proofErr w:type="spellEnd"/>
      <w:r w:rsidR="009948EC" w:rsidRPr="00B07184">
        <w:rPr>
          <w:rFonts w:eastAsiaTheme="minorHAnsi"/>
          <w:szCs w:val="24"/>
        </w:rPr>
        <w:t xml:space="preserve">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(Zhou et al., 2023) propose </w:t>
      </w:r>
      <w:proofErr w:type="spellStart"/>
      <w:r w:rsidR="00EB2E45" w:rsidRPr="00B07184">
        <w:rPr>
          <w:rFonts w:eastAsiaTheme="minorHAnsi"/>
          <w:szCs w:val="24"/>
        </w:rPr>
        <w:t>DocPrompting</w:t>
      </w:r>
      <w:proofErr w:type="spellEnd"/>
      <w:r w:rsidR="00EB2E45" w:rsidRPr="00B07184">
        <w:rPr>
          <w:rFonts w:eastAsiaTheme="minorHAnsi"/>
          <w:szCs w:val="24"/>
        </w:rPr>
        <w:t xml:space="preserve">, a method that enhances automatic code generation by incorporating code documentation into the process, addressing the limitations of models that struggle with unfamiliar or newly introduced libraries and functions. Mimicking the human practice of consulting documentation,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 xml:space="preserve">By enabling models to adapt to evolving programming environments,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xml:space="preserve">, such as encoder-only (BERT, </w:t>
      </w:r>
      <w:proofErr w:type="spellStart"/>
      <w:r w:rsidR="005B2A88" w:rsidRPr="00B07184">
        <w:rPr>
          <w:rFonts w:eastAsiaTheme="minorHAnsi"/>
          <w:szCs w:val="24"/>
        </w:rPr>
        <w:t>RoBERTa</w:t>
      </w:r>
      <w:proofErr w:type="spellEnd"/>
      <w:r w:rsidR="005B2A88" w:rsidRPr="00B07184">
        <w:rPr>
          <w:rFonts w:eastAsiaTheme="minorHAnsi"/>
          <w:szCs w:val="24"/>
        </w:rPr>
        <w:t xml:space="preserve">, etc.), decoder-only (GPT), and encoder-decoder transformers (T5, BART), GPT, </w:t>
      </w:r>
      <w:proofErr w:type="spellStart"/>
      <w:r w:rsidR="005B2A88" w:rsidRPr="00B07184">
        <w:rPr>
          <w:rFonts w:eastAsiaTheme="minorHAnsi"/>
          <w:szCs w:val="24"/>
        </w:rPr>
        <w:t>LLaMA</w:t>
      </w:r>
      <w:proofErr w:type="spellEnd"/>
      <w:r w:rsidR="005B2A88" w:rsidRPr="00B07184">
        <w:rPr>
          <w:rFonts w:eastAsiaTheme="minorHAnsi"/>
          <w:szCs w:val="24"/>
        </w:rPr>
        <w:t xml:space="preserve">, and </w:t>
      </w:r>
      <w:proofErr w:type="spellStart"/>
      <w:r w:rsidR="005B2A88" w:rsidRPr="00B07184">
        <w:rPr>
          <w:rFonts w:eastAsiaTheme="minorHAnsi"/>
          <w:szCs w:val="24"/>
        </w:rPr>
        <w:t>PaLM</w:t>
      </w:r>
      <w:proofErr w:type="spellEnd"/>
      <w:r w:rsidR="005B2A88" w:rsidRPr="00B07184">
        <w:rPr>
          <w:rFonts w:eastAsiaTheme="minorHAnsi"/>
          <w:szCs w:val="24"/>
        </w:rPr>
        <w:t xml:space="preserve">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 xml:space="preserve">Orca, </w:t>
      </w:r>
      <w:proofErr w:type="spellStart"/>
      <w:r w:rsidR="005B2A88" w:rsidRPr="00B07184">
        <w:rPr>
          <w:rFonts w:eastAsiaTheme="minorHAnsi"/>
          <w:szCs w:val="24"/>
        </w:rPr>
        <w:t>StarCoder</w:t>
      </w:r>
      <w:proofErr w:type="spellEnd"/>
      <w:r w:rsidR="005B2A88" w:rsidRPr="00B07184">
        <w:rPr>
          <w:rFonts w:eastAsiaTheme="minorHAnsi"/>
          <w:szCs w:val="24"/>
        </w:rPr>
        <w:t>,</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proofErr w:type="spellStart"/>
      <w:r w:rsidR="0018521D" w:rsidRPr="00B07184">
        <w:rPr>
          <w:rFonts w:eastAsiaTheme="minorHAnsi"/>
          <w:szCs w:val="24"/>
        </w:rPr>
        <w:t>s</w:t>
      </w:r>
      <w:r w:rsidR="0018521D" w:rsidRPr="00B07184">
        <w:rPr>
          <w:rFonts w:eastAsia="Times New Roman"/>
          <w:szCs w:val="24"/>
        </w:rPr>
        <w:t>ubword</w:t>
      </w:r>
      <w:proofErr w:type="spellEnd"/>
      <w:r w:rsidR="0018521D" w:rsidRPr="00B07184">
        <w:rPr>
          <w:rFonts w:eastAsia="Times New Roman"/>
          <w:szCs w:val="24"/>
        </w:rPr>
        <w:t xml:space="preserve">-based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w:t>
      </w:r>
      <w:proofErr w:type="spellStart"/>
      <w:r w:rsidR="0018521D" w:rsidRPr="00B07184">
        <w:rPr>
          <w:rFonts w:eastAsiaTheme="minorHAnsi"/>
          <w:szCs w:val="24"/>
        </w:rPr>
        <w:t>Pass@k</w:t>
      </w:r>
      <w:proofErr w:type="spellEnd"/>
      <w:r w:rsidR="0018521D" w:rsidRPr="00B07184">
        <w:rPr>
          <w:rFonts w:eastAsiaTheme="minorHAnsi"/>
          <w:szCs w:val="24"/>
        </w:rPr>
        <w:t xml:space="preserve">, </w:t>
      </w:r>
      <w:proofErr w:type="spellStart"/>
      <w:r w:rsidR="0018521D" w:rsidRPr="00B07184">
        <w:rPr>
          <w:rFonts w:eastAsiaTheme="minorHAnsi"/>
          <w:szCs w:val="24"/>
        </w:rPr>
        <w:t>SQuAD</w:t>
      </w:r>
      <w:proofErr w:type="spellEnd"/>
      <w:r w:rsidR="0018521D" w:rsidRPr="00B07184">
        <w:rPr>
          <w:rFonts w:eastAsiaTheme="minorHAnsi"/>
          <w:szCs w:val="24"/>
        </w:rPr>
        <w:t xml:space="preserve">, MMLU, </w:t>
      </w:r>
      <w:proofErr w:type="spellStart"/>
      <w:r w:rsidR="0018521D" w:rsidRPr="00B07184">
        <w:rPr>
          <w:rFonts w:eastAsiaTheme="minorHAnsi"/>
          <w:szCs w:val="24"/>
        </w:rPr>
        <w:t>HumanEval</w:t>
      </w:r>
      <w:proofErr w:type="spellEnd"/>
      <w:r w:rsidR="0018521D" w:rsidRPr="00B07184">
        <w:rPr>
          <w:rFonts w:eastAsiaTheme="minorHAnsi"/>
          <w:szCs w:val="24"/>
        </w:rPr>
        <w:t>,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 xml:space="preserve">instruction tuning (e.g., </w:t>
      </w:r>
      <w:proofErr w:type="spellStart"/>
      <w:r w:rsidR="0018521D" w:rsidRPr="00B07184">
        <w:rPr>
          <w:rFonts w:eastAsia="Times New Roman"/>
          <w:szCs w:val="24"/>
        </w:rPr>
        <w:t>InstructGPT</w:t>
      </w:r>
      <w:proofErr w:type="spellEnd"/>
      <w:r w:rsidR="0018521D" w:rsidRPr="00B07184">
        <w:rPr>
          <w:rFonts w:eastAsia="Times New Roman"/>
          <w:szCs w:val="24"/>
        </w:rPr>
        <w: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w:t>
      </w:r>
      <w:proofErr w:type="spellStart"/>
      <w:r w:rsidR="0018521D" w:rsidRPr="00B07184">
        <w:rPr>
          <w:rFonts w:eastAsiaTheme="minorHAnsi"/>
          <w:szCs w:val="24"/>
        </w:rPr>
        <w:t>CoT</w:t>
      </w:r>
      <w:proofErr w:type="spellEnd"/>
      <w:r w:rsidR="0018521D" w:rsidRPr="00B07184">
        <w:rPr>
          <w:rFonts w:eastAsiaTheme="minorHAnsi"/>
          <w:szCs w:val="24"/>
        </w:rPr>
        <w:t>), tree-of-thought (</w:t>
      </w:r>
      <w:proofErr w:type="spellStart"/>
      <w:r w:rsidR="0018521D" w:rsidRPr="00B07184">
        <w:rPr>
          <w:rFonts w:eastAsiaTheme="minorHAnsi"/>
          <w:szCs w:val="24"/>
        </w:rPr>
        <w:t>ToT</w:t>
      </w:r>
      <w:proofErr w:type="spellEnd"/>
      <w:r w:rsidR="0018521D" w:rsidRPr="00B07184">
        <w:rPr>
          <w:rFonts w:eastAsiaTheme="minorHAnsi"/>
          <w:szCs w:val="24"/>
        </w:rPr>
        <w: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w:t>
      </w:r>
      <w:proofErr w:type="spellStart"/>
      <w:r w:rsidR="00B41F75" w:rsidRPr="00B07184">
        <w:rPr>
          <w:rFonts w:eastAsia="Times New Roman"/>
          <w:szCs w:val="24"/>
        </w:rPr>
        <w:t>LoRA</w:t>
      </w:r>
      <w:proofErr w:type="spellEnd"/>
      <w:r w:rsidR="00B41F75" w:rsidRPr="00B07184">
        <w:rPr>
          <w:rFonts w:eastAsia="Times New Roman"/>
          <w:szCs w:val="24"/>
        </w:rPr>
        <w:t>),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w:t>
      </w:r>
      <w:proofErr w:type="spellStart"/>
      <w:r w:rsidRPr="00B07184">
        <w:rPr>
          <w:szCs w:val="24"/>
        </w:rPr>
        <w:t>Naveeda</w:t>
      </w:r>
      <w:proofErr w:type="spellEnd"/>
      <w:r w:rsidRPr="00B07184">
        <w:rPr>
          <w:szCs w:val="24"/>
        </w:rPr>
        <w:t xml:space="preserve">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RAG involves using a trained retriever to fetch relevant structured information and feed it into the LLM’s prompt, thereby reducing hallucination and improving the quality and trustworthiness of the generated structured output (</w:t>
      </w:r>
      <w:proofErr w:type="spellStart"/>
      <w:r w:rsidR="00F348C9" w:rsidRPr="00B07184">
        <w:rPr>
          <w:szCs w:val="24"/>
        </w:rPr>
        <w:t>Béchard</w:t>
      </w:r>
      <w:proofErr w:type="spellEnd"/>
      <w:r w:rsidR="00F348C9" w:rsidRPr="00B07184">
        <w:rPr>
          <w:szCs w:val="24"/>
        </w:rPr>
        <w:t xml:space="preserve">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w:t>
      </w:r>
      <w:proofErr w:type="spellStart"/>
      <w:r w:rsidR="00A70592" w:rsidRPr="00B07184">
        <w:t>HumanEval</w:t>
      </w:r>
      <w:proofErr w:type="spellEnd"/>
      <w:r w:rsidR="00A70592" w:rsidRPr="00B07184">
        <w:t xml:space="preserve">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t>
      </w:r>
      <w:proofErr w:type="spellStart"/>
      <w:r w:rsidRPr="00B07184">
        <w:t>Wodecki</w:t>
      </w:r>
      <w:proofErr w:type="spellEnd"/>
      <w:r w:rsidRPr="00B07184">
        <w:t xml:space="preserve"> B. 2023) surveys the emerging landscape of text-to-code generative AI models, outlining how these systems are poised to reshape software development by converting natural language instructions into executable code. Several prominent models and tools are highlighted, including </w:t>
      </w:r>
      <w:proofErr w:type="spellStart"/>
      <w:r w:rsidRPr="00B07184">
        <w:t>StarCoder</w:t>
      </w:r>
      <w:proofErr w:type="spellEnd"/>
      <w:r w:rsidRPr="00B07184">
        <w:t xml:space="preserve">, Codex, Copilot, Code Interpreter, CodeT5, </w:t>
      </w:r>
      <w:proofErr w:type="spellStart"/>
      <w:r w:rsidRPr="00B07184">
        <w:t>Polycoder</w:t>
      </w:r>
      <w:proofErr w:type="spellEnd"/>
      <w:r w:rsidRPr="00B07184">
        <w:t xml:space="preserve">, and </w:t>
      </w:r>
      <w:proofErr w:type="spellStart"/>
      <w:r w:rsidRPr="00B07184">
        <w:t>Replit’s</w:t>
      </w:r>
      <w:proofErr w:type="spellEnd"/>
      <w:r w:rsidRPr="00B07184">
        <w:t xml:space="preserve"> Ghostwriter. Each system has distinct origins, technical foundations, and capabilities. For instance, </w:t>
      </w:r>
      <w:proofErr w:type="spellStart"/>
      <w:r w:rsidRPr="00B07184">
        <w:t>StarCoder</w:t>
      </w:r>
      <w:proofErr w:type="spellEnd"/>
      <w:r w:rsidRPr="00B07184">
        <w:t>,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w:t>
      </w:r>
      <w:proofErr w:type="spellStart"/>
      <w:r w:rsidRPr="00B07184">
        <w:t>Polycoder</w:t>
      </w:r>
      <w:proofErr w:type="spellEnd"/>
      <w:r w:rsidRPr="00B07184">
        <w:t xml:space="preserve"> (Carnegie Mellon University) represent research-driven efforts to enhance code understanding and generation, focusing on tasks like defect detection and code completion, while </w:t>
      </w:r>
      <w:proofErr w:type="spellStart"/>
      <w:r w:rsidRPr="00B07184">
        <w:t>Polycoder</w:t>
      </w:r>
      <w:proofErr w:type="spellEnd"/>
      <w:r w:rsidRPr="00B07184">
        <w:t xml:space="preserve"> also emphasizes openness and surpasses Codex in some niche cases. Commercial offerings such as </w:t>
      </w:r>
      <w:proofErr w:type="spellStart"/>
      <w:r w:rsidRPr="00B07184">
        <w:t>Replit’s</w:t>
      </w:r>
      <w:proofErr w:type="spellEnd"/>
      <w:r w:rsidRPr="00B07184">
        <w:t xml:space="preserve"> Ghostwriter and </w:t>
      </w:r>
      <w:proofErr w:type="spellStart"/>
      <w:r w:rsidRPr="00B07184">
        <w:t>Tabine</w:t>
      </w:r>
      <w:proofErr w:type="spellEnd"/>
      <w:r w:rsidRPr="00B07184">
        <w:t xml:space="preserv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AI-assisted code generation tools, such as GitHub Copilot, Amazon </w:t>
      </w:r>
      <w:proofErr w:type="spellStart"/>
      <w:r w:rsidR="00616804" w:rsidRPr="00B07184">
        <w:t>CodeWhisperer</w:t>
      </w:r>
      <w:proofErr w:type="spellEnd"/>
      <w:r w:rsidR="00616804" w:rsidRPr="00B07184">
        <w:t>, and OpenAI’s ChatGPT, are increasingly used to produce code from natural language prompts. The study in (</w:t>
      </w:r>
      <w:proofErr w:type="spellStart"/>
      <w:r w:rsidR="00616804" w:rsidRPr="00B07184">
        <w:t>Yetiştiren</w:t>
      </w:r>
      <w:proofErr w:type="spellEnd"/>
      <w:r w:rsidR="00616804" w:rsidRPr="00B07184">
        <w:t xml:space="preserve"> et al., 2023) compares their performance using the </w:t>
      </w:r>
      <w:proofErr w:type="spellStart"/>
      <w:r w:rsidR="00616804" w:rsidRPr="00B07184">
        <w:t>HumanEval</w:t>
      </w:r>
      <w:proofErr w:type="spellEnd"/>
      <w:r w:rsidR="00616804" w:rsidRPr="00B07184">
        <w:t xml:space="preserve"> Dataset and evaluates the generated code on metrics like code validity, correctness, security, reliability, and maintainability. ChatGPT, GitHub Copilot, and Amazon </w:t>
      </w:r>
      <w:proofErr w:type="spellStart"/>
      <w:r w:rsidR="00616804" w:rsidRPr="00B07184">
        <w:t>CodeWhisperer</w:t>
      </w:r>
      <w:proofErr w:type="spellEnd"/>
      <w:r w:rsidR="00616804" w:rsidRPr="00B07184">
        <w:t xml:space="preserve"> produce correct code 65.2%, 46.3%, and 31.1% of the time, respectively, with newer versions of GitHub Copilot and Amazon </w:t>
      </w:r>
      <w:proofErr w:type="spellStart"/>
      <w:r w:rsidR="00616804" w:rsidRPr="00B07184">
        <w:t>CodeWhisperer</w:t>
      </w:r>
      <w:proofErr w:type="spellEnd"/>
      <w:r w:rsidR="00616804" w:rsidRPr="00B07184">
        <w:t xml:space="preserve"> showing 18% and 7% improvements. Average technical debt from code smells is 8.9 minutes for ChatGPT, 9.1 minutes for GitHub Copilot, and 5.6 minutes for Amazon </w:t>
      </w:r>
      <w:proofErr w:type="spellStart"/>
      <w:r w:rsidR="00616804" w:rsidRPr="00B07184">
        <w:t>CodeWhisperer</w:t>
      </w:r>
      <w:proofErr w:type="spellEnd"/>
      <w:r w:rsidR="00616804" w:rsidRPr="00B07184">
        <w:t>.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w:t>
      </w:r>
      <w:proofErr w:type="spellStart"/>
      <w:r w:rsidR="000A6474" w:rsidRPr="00B07184">
        <w:rPr>
          <w:rFonts w:eastAsiaTheme="minorHAnsi"/>
          <w:szCs w:val="24"/>
        </w:rPr>
        <w:t>Szczygło</w:t>
      </w:r>
      <w:proofErr w:type="spellEnd"/>
      <w:r w:rsidR="000A6474" w:rsidRPr="00B07184">
        <w:rPr>
          <w:rFonts w:eastAsiaTheme="minorHAnsi"/>
          <w:szCs w:val="24"/>
        </w:rPr>
        <w:t xml:space="preserve">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w:t>
      </w:r>
      <w:proofErr w:type="spellStart"/>
      <w:r w:rsidR="002438BB" w:rsidRPr="00B07184">
        <w:rPr>
          <w:szCs w:val="24"/>
        </w:rPr>
        <w:t>LLaMA</w:t>
      </w:r>
      <w:proofErr w:type="spellEnd"/>
      <w:r w:rsidR="002438BB" w:rsidRPr="00B07184">
        <w:rPr>
          <w:szCs w:val="24"/>
        </w:rPr>
        <w:t xml:space="preserve">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w:t>
      </w:r>
      <w:proofErr w:type="spellStart"/>
      <w:r w:rsidRPr="00B07184">
        <w:rPr>
          <w:szCs w:val="24"/>
        </w:rPr>
        <w:t>LoRA</w:t>
      </w:r>
      <w:proofErr w:type="spellEnd"/>
      <w:r w:rsidRPr="00B07184">
        <w:rPr>
          <w:szCs w:val="24"/>
        </w:rPr>
        <w:t>),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w:t>
      </w:r>
      <w:proofErr w:type="spellStart"/>
      <w:r w:rsidRPr="00B07184">
        <w:t>Mixtral</w:t>
      </w:r>
      <w:proofErr w:type="spellEnd"/>
      <w:r w:rsidRPr="00B07184">
        <w:t xml:space="preserve"> 8x7B, Google’s Gemma, and Apple’s </w:t>
      </w:r>
      <w:proofErr w:type="spellStart"/>
      <w:r w:rsidRPr="00B07184">
        <w:t>OpenELM</w:t>
      </w:r>
      <w:proofErr w:type="spellEnd"/>
      <w:r w:rsidRPr="00B07184">
        <w:t xml:space="preserve">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proofErr w:type="spellStart"/>
      <w:r>
        <w:fldChar w:fldCharType="begin"/>
      </w:r>
      <w:r>
        <w:instrText>HYPERLINK "https://thuwarakesh.medium.com/?source=post_page---byline--7ce1e5619f3d--------------------------------"</w:instrText>
      </w:r>
      <w:r>
        <w:fldChar w:fldCharType="separate"/>
      </w:r>
      <w:r w:rsidRPr="00B07184">
        <w:rPr>
          <w:rFonts w:eastAsia="Times New Roman"/>
        </w:rPr>
        <w:t>Murallie</w:t>
      </w:r>
      <w:proofErr w:type="spellEnd"/>
      <w:r>
        <w:fldChar w:fldCharType="end"/>
      </w:r>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 xml:space="preserve">According to (Chen &amp; </w:t>
      </w:r>
      <w:proofErr w:type="spellStart"/>
      <w:r w:rsidRPr="00B07184">
        <w:rPr>
          <w:szCs w:val="24"/>
        </w:rPr>
        <w:t>Varoquaux</w:t>
      </w:r>
      <w:proofErr w:type="spellEnd"/>
      <w:r w:rsidRPr="00B07184">
        <w:rPr>
          <w:szCs w:val="24"/>
        </w:rPr>
        <w:t>,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 xml:space="preserve">A promising direction involves treating problem decomposition and solution derivation as distinct capabilities, handled by separate models. For instance, </w:t>
      </w:r>
      <w:proofErr w:type="spellStart"/>
      <w:r w:rsidR="009E03C1" w:rsidRPr="00B07184">
        <w:rPr>
          <w:szCs w:val="24"/>
        </w:rPr>
        <w:t>DaSLaM</w:t>
      </w:r>
      <w:proofErr w:type="spellEnd"/>
      <w:r w:rsidR="009E03C1" w:rsidRPr="00B07184">
        <w:rPr>
          <w:szCs w:val="24"/>
        </w:rPr>
        <w:t xml:space="preserve">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w:t>
      </w:r>
      <w:proofErr w:type="spellStart"/>
      <w:r w:rsidRPr="00B07184">
        <w:rPr>
          <w:rFonts w:eastAsia="Times New Roman"/>
        </w:rPr>
        <w:t>OpenELM</w:t>
      </w:r>
      <w:proofErr w:type="spellEnd"/>
      <w:r w:rsidRPr="00B07184">
        <w:rPr>
          <w:rFonts w:eastAsia="Times New Roman"/>
        </w:rPr>
        <w:t xml:space="preserve"> Family (set of small language models for mobile and local deployment), </w:t>
      </w:r>
      <w:proofErr w:type="spellStart"/>
      <w:r w:rsidRPr="00B07184">
        <w:rPr>
          <w:rFonts w:eastAsia="Times New Roman"/>
        </w:rPr>
        <w:lastRenderedPageBreak/>
        <w:t>DeepSeek</w:t>
      </w:r>
      <w:proofErr w:type="spellEnd"/>
      <w:r w:rsidRPr="00B07184">
        <w:rPr>
          <w:rFonts w:eastAsia="Times New Roman"/>
        </w:rPr>
        <w:t xml:space="preserve"> V2.5, Qwen2.5-Coder-32B-Instruct (by Alibaba), Nxcode-CQ-7B-orpo (fine-tuned </w:t>
      </w:r>
      <w:proofErr w:type="spellStart"/>
      <w:r w:rsidRPr="00B07184">
        <w:rPr>
          <w:rFonts w:eastAsia="Times New Roman"/>
        </w:rPr>
        <w:t>Qwen</w:t>
      </w:r>
      <w:proofErr w:type="spellEnd"/>
      <w:r w:rsidRPr="00B07184">
        <w:rPr>
          <w:rFonts w:eastAsia="Times New Roman"/>
        </w:rPr>
        <w:t xml:space="preserve">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w:t>
      </w:r>
      <w:proofErr w:type="spellStart"/>
      <w:r w:rsidRPr="00B07184">
        <w:rPr>
          <w:rFonts w:eastAsia="Times New Roman"/>
        </w:rPr>
        <w:t>HumanEval</w:t>
      </w:r>
      <w:proofErr w:type="spellEnd"/>
      <w:r w:rsidRPr="00B07184">
        <w:rPr>
          <w:rFonts w:eastAsia="Times New Roman"/>
        </w:rPr>
        <w:t>, MBPP</w:t>
      </w:r>
      <w:r w:rsidR="004A0453" w:rsidRPr="00B07184">
        <w:rPr>
          <w:rFonts w:eastAsia="Times New Roman"/>
        </w:rPr>
        <w:t xml:space="preserve">, </w:t>
      </w:r>
      <w:proofErr w:type="spellStart"/>
      <w:r w:rsidRPr="00B07184">
        <w:rPr>
          <w:rFonts w:eastAsia="Times New Roman"/>
        </w:rPr>
        <w:t>BigCodeBench</w:t>
      </w:r>
      <w:proofErr w:type="spellEnd"/>
      <w:r w:rsidR="004A0453" w:rsidRPr="00B07184">
        <w:rPr>
          <w:rFonts w:eastAsia="Times New Roman"/>
        </w:rPr>
        <w:t xml:space="preserve">, </w:t>
      </w:r>
      <w:proofErr w:type="spellStart"/>
      <w:r w:rsidRPr="00B07184">
        <w:rPr>
          <w:rFonts w:eastAsia="Times New Roman"/>
        </w:rPr>
        <w:t>LiveCodeBench</w:t>
      </w:r>
      <w:proofErr w:type="spellEnd"/>
      <w:r w:rsidR="004A0453" w:rsidRPr="00B07184">
        <w:rPr>
          <w:rFonts w:eastAsia="Times New Roman"/>
        </w:rPr>
        <w:t xml:space="preserve">, </w:t>
      </w:r>
      <w:proofErr w:type="spellStart"/>
      <w:r w:rsidRPr="00B07184">
        <w:rPr>
          <w:rFonts w:eastAsia="Times New Roman"/>
        </w:rPr>
        <w:t>EvoEval</w:t>
      </w:r>
      <w:proofErr w:type="spellEnd"/>
      <w:r w:rsidRPr="00B07184">
        <w:rPr>
          <w:rFonts w:eastAsia="Times New Roman"/>
        </w:rPr>
        <w:t>.</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 xml:space="preserve">introduce </w:t>
      </w:r>
      <w:proofErr w:type="spellStart"/>
      <w:r w:rsidRPr="00B07184">
        <w:t>AutoGen</w:t>
      </w:r>
      <w:proofErr w:type="spellEnd"/>
      <w:r w:rsidRPr="00B07184">
        <w:t xml:space="preserve">, an open-source framework for building advanced LLM-based applications by having multiple agents converse with one another. </w:t>
      </w:r>
      <w:proofErr w:type="spellStart"/>
      <w:r w:rsidRPr="00B07184">
        <w:t>AutoGen</w:t>
      </w:r>
      <w:proofErr w:type="spellEnd"/>
      <w:r w:rsidRPr="00B07184">
        <w:t xml:space="preserve">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w:t>
      </w:r>
      <w:proofErr w:type="spellStart"/>
      <w:r w:rsidRPr="00B07184">
        <w:t>AutoGen</w:t>
      </w:r>
      <w:proofErr w:type="spellEnd"/>
      <w:r w:rsidRPr="00B07184">
        <w:t xml:space="preserve">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 xml:space="preserve">2023) present </w:t>
      </w:r>
      <w:proofErr w:type="spellStart"/>
      <w:r w:rsidRPr="00B07184">
        <w:rPr>
          <w:szCs w:val="24"/>
        </w:rPr>
        <w:t>MetaGPT</w:t>
      </w:r>
      <w:proofErr w:type="spellEnd"/>
      <w:r w:rsidRPr="00B07184">
        <w:rPr>
          <w:szCs w:val="24"/>
        </w:rPr>
        <w:t xml:space="preserve">, a multi-agent cooperation framework designed to organize LLM-driven agents into a structured “virtual team” that follows human-like Standardized Operating Procedures (SOPs). Instead of relying on unstructured conversation, </w:t>
      </w:r>
      <w:proofErr w:type="spellStart"/>
      <w:r w:rsidRPr="00B07184">
        <w:rPr>
          <w:szCs w:val="24"/>
        </w:rPr>
        <w:t>MetaGPT</w:t>
      </w:r>
      <w:proofErr w:type="spellEnd"/>
      <w:r w:rsidRPr="00B07184">
        <w:rPr>
          <w:szCs w:val="24"/>
        </w:rPr>
        <w:t xml:space="preserve">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 xml:space="preserve">requirements documents, system designs, and code drafts. The authors show that </w:t>
      </w:r>
      <w:proofErr w:type="spellStart"/>
      <w:r w:rsidRPr="00B07184">
        <w:rPr>
          <w:szCs w:val="24"/>
        </w:rPr>
        <w:t>MetaGPT</w:t>
      </w:r>
      <w:proofErr w:type="spellEnd"/>
      <w:r w:rsidRPr="00B07184">
        <w:rPr>
          <w:szCs w:val="24"/>
        </w:rPr>
        <w:t xml:space="preserve">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w:t>
      </w:r>
      <w:proofErr w:type="gramStart"/>
      <w:r w:rsidR="00EF1B28" w:rsidRPr="00B07184">
        <w:rPr>
          <w:szCs w:val="24"/>
        </w:rPr>
        <w:t>You</w:t>
      </w:r>
      <w:proofErr w:type="gramEnd"/>
      <w:r w:rsidR="008B6B4F" w:rsidRPr="00B07184">
        <w:rPr>
          <w:szCs w:val="24"/>
        </w:rPr>
        <w:t xml:space="preserve"> </w:t>
      </w:r>
      <w:r w:rsidRPr="00B07184">
        <w:rPr>
          <w:szCs w:val="24"/>
        </w:rPr>
        <w:t>et al., 2024) propose the Internet of Agents (</w:t>
      </w:r>
      <w:proofErr w:type="spellStart"/>
      <w:r w:rsidRPr="00B07184">
        <w:rPr>
          <w:szCs w:val="24"/>
        </w:rPr>
        <w:t>IoA</w:t>
      </w:r>
      <w:proofErr w:type="spellEnd"/>
      <w:r w:rsidRPr="00B07184">
        <w:rPr>
          <w:szCs w:val="24"/>
        </w:rPr>
        <w:t xml:space="preserve">), a novel framework designed to facilitate LLM-driven multi-agent collaboration in a manner reminiscent of the Internet’s global connectivity. Unlike previous multi-agent systems that operate within isolated ecosystems or on a single device, </w:t>
      </w:r>
      <w:proofErr w:type="spellStart"/>
      <w:r w:rsidRPr="00B07184">
        <w:rPr>
          <w:szCs w:val="24"/>
        </w:rPr>
        <w:t>IoA</w:t>
      </w:r>
      <w:proofErr w:type="spellEnd"/>
      <w:r w:rsidRPr="00B07184">
        <w:rPr>
          <w:szCs w:val="24"/>
        </w:rPr>
        <w:t xml:space="preserve">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 xml:space="preserve">By enabling heterogeneous agents to discover each other, form nested sub-teams when needed, and efficiently manage shared dialogue states, </w:t>
      </w:r>
      <w:proofErr w:type="spellStart"/>
      <w:r w:rsidRPr="00B07184">
        <w:rPr>
          <w:szCs w:val="24"/>
        </w:rPr>
        <w:t>IoA</w:t>
      </w:r>
      <w:proofErr w:type="spellEnd"/>
      <w:r w:rsidRPr="00B07184">
        <w:rPr>
          <w:szCs w:val="24"/>
        </w:rPr>
        <w:t xml:space="preserve">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proofErr w:type="spellStart"/>
      <w:r w:rsidRPr="00B07184">
        <w:rPr>
          <w:rFonts w:eastAsiaTheme="minorHAnsi"/>
          <w:szCs w:val="24"/>
        </w:rPr>
        <w:t>ChatDev</w:t>
      </w:r>
      <w:proofErr w:type="spellEnd"/>
      <w:r w:rsidRPr="00B07184">
        <w:rPr>
          <w:rFonts w:eastAsiaTheme="minorHAnsi"/>
          <w:szCs w:val="24"/>
        </w:rPr>
        <w:t xml:space="preserve">.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proofErr w:type="spellStart"/>
      <w:r w:rsidR="00B70A76" w:rsidRPr="00B07184">
        <w:rPr>
          <w:szCs w:val="24"/>
        </w:rPr>
        <w:t>ChatDev</w:t>
      </w:r>
      <w:proofErr w:type="spellEnd"/>
      <w:r w:rsidR="00B70A76" w:rsidRPr="00B07184">
        <w:rPr>
          <w:szCs w:val="24"/>
        </w:rPr>
        <w:t xml:space="preserve"> framework integrates LLMs into a chat-based environment, enabling agents to engage in multi-turn, language-driven collaboration for end-to-end software production. Rather than developing specialized models tailored to each phase, </w:t>
      </w:r>
      <w:proofErr w:type="spellStart"/>
      <w:r w:rsidR="00B70A76" w:rsidRPr="00B07184">
        <w:rPr>
          <w:szCs w:val="24"/>
        </w:rPr>
        <w:t>ChatDev</w:t>
      </w:r>
      <w:proofErr w:type="spellEnd"/>
      <w:r w:rsidR="00B70A76" w:rsidRPr="00B07184">
        <w:rPr>
          <w:szCs w:val="24"/>
        </w:rPr>
        <w:t xml:space="preserve"> relies on LLM-powered agents guided by a “chat chain” of subtasks and a process called “communicative </w:t>
      </w:r>
      <w:proofErr w:type="spellStart"/>
      <w:r w:rsidR="00B70A76" w:rsidRPr="00B07184">
        <w:rPr>
          <w:szCs w:val="24"/>
        </w:rPr>
        <w:t>dehallucination</w:t>
      </w:r>
      <w:proofErr w:type="spellEnd"/>
      <w:r w:rsidR="00B70A76" w:rsidRPr="00B07184">
        <w:rPr>
          <w:szCs w:val="24"/>
        </w:rPr>
        <w:t xml:space="preserve">.” This ensures that the agents coordinate effectively, refine their outputs through dialogue, and proactively seek clarity when instructions are ambiguous. </w:t>
      </w:r>
      <w:r w:rsidR="00EF53DB" w:rsidRPr="00B07184">
        <w:rPr>
          <w:szCs w:val="24"/>
        </w:rPr>
        <w:t xml:space="preserve">Thus, </w:t>
      </w:r>
      <w:proofErr w:type="spellStart"/>
      <w:r w:rsidR="00B70A76" w:rsidRPr="00B07184">
        <w:rPr>
          <w:szCs w:val="24"/>
        </w:rPr>
        <w:t>ChatDev</w:t>
      </w:r>
      <w:proofErr w:type="spellEnd"/>
      <w:r w:rsidR="00B70A76" w:rsidRPr="00B07184">
        <w:rPr>
          <w:szCs w:val="24"/>
        </w:rPr>
        <w:t xml:space="preserve">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 xml:space="preserve">(Nguyen et al., 2024) present AGILECODER, a multi-agent software development system that uses Agile practices to better model real-world programming workflows. Existing approaches, such as </w:t>
      </w:r>
      <w:proofErr w:type="spellStart"/>
      <w:r w:rsidRPr="00B07184">
        <w:t>ChatDev</w:t>
      </w:r>
      <w:proofErr w:type="spellEnd"/>
      <w:r w:rsidRPr="00B07184">
        <w:t xml:space="preserve"> and </w:t>
      </w:r>
      <w:proofErr w:type="spellStart"/>
      <w:r w:rsidRPr="00B07184">
        <w:t>MetaGPT</w:t>
      </w:r>
      <w:proofErr w:type="spellEnd"/>
      <w:r w:rsidRPr="00B07184">
        <w: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AGILECODER surpasses existing benchmarks on standard datasets like </w:t>
      </w:r>
      <w:proofErr w:type="spellStart"/>
      <w:r w:rsidRPr="00B07184">
        <w:t>HumanEval</w:t>
      </w:r>
      <w:proofErr w:type="spellEnd"/>
      <w:r w:rsidRPr="00B07184">
        <w:t xml:space="preserve"> and MBPP, as well as on a new, more complex dataset (</w:t>
      </w:r>
      <w:proofErr w:type="spellStart"/>
      <w:r w:rsidRPr="00B07184">
        <w:t>ProjectDev</w:t>
      </w:r>
      <w:proofErr w:type="spellEnd"/>
      <w:r w:rsidRPr="00B07184">
        <w:t>).</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proofErr w:type="spellStart"/>
      <w:r w:rsidRPr="00B07184">
        <w:rPr>
          <w:b/>
          <w:bCs/>
        </w:rPr>
        <w:t>HumanEval</w:t>
      </w:r>
      <w:proofErr w:type="spellEnd"/>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proofErr w:type="spellStart"/>
      <w:r w:rsidR="00775257" w:rsidRPr="00B07184">
        <w:t>Hendrycks</w:t>
      </w:r>
      <w:proofErr w:type="spellEnd"/>
      <w:r w:rsidR="00775257" w:rsidRPr="00B07184">
        <w:t xml:space="preserve"> D. et al., 2021</w:t>
      </w:r>
      <w:r w:rsidR="005921F5" w:rsidRPr="00B07184">
        <w:t xml:space="preserve">) </w:t>
      </w:r>
      <w:r w:rsidRPr="00B07184">
        <w:t xml:space="preserve">positions it as a more expansive and challenging alternative. Unlike </w:t>
      </w:r>
      <w:proofErr w:type="spellStart"/>
      <w:r w:rsidRPr="00B07184">
        <w:t>HumanEval</w:t>
      </w:r>
      <w:proofErr w:type="spellEnd"/>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xml:space="preserve">, a dataset of nearly one thousand entry-level programming tasks, and </w:t>
      </w:r>
      <w:proofErr w:type="spellStart"/>
      <w:r w:rsidR="008224FB" w:rsidRPr="00B07184">
        <w:t>MathQA</w:t>
      </w:r>
      <w:proofErr w:type="spellEnd"/>
      <w:r w:rsidR="008224FB" w:rsidRPr="00B07184">
        <w:t>-Python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xml:space="preserve">) introduces </w:t>
      </w:r>
      <w:proofErr w:type="spellStart"/>
      <w:r w:rsidR="006B40C9" w:rsidRPr="00B07184">
        <w:t>CodeScore</w:t>
      </w:r>
      <w:proofErr w:type="spellEnd"/>
      <w:r w:rsidR="006B40C9" w:rsidRPr="00B07184">
        <w:t xml:space="preserve">, a novel evaluation metric for code generation based on functional correctness, addressing limitations in traditional match-based metrics like BLEU and </w:t>
      </w:r>
      <w:proofErr w:type="spellStart"/>
      <w:r w:rsidR="006B40C9" w:rsidRPr="00B07184">
        <w:t>CodeBLEU</w:t>
      </w:r>
      <w:proofErr w:type="spellEnd"/>
      <w:r w:rsidR="006B40C9" w:rsidRPr="00B07184">
        <w:t xml:space="preserve">, which emphasize surface-level similarities and fail to account for functional equivalence. </w:t>
      </w:r>
      <w:proofErr w:type="spellStart"/>
      <w:r w:rsidR="006B40C9" w:rsidRPr="00B07184">
        <w:t>CodeScore</w:t>
      </w:r>
      <w:proofErr w:type="spellEnd"/>
      <w:r w:rsidR="006B40C9" w:rsidRPr="00B07184">
        <w:t xml:space="preserve"> leverages LLMs fine-tuned to assess code execution through measures like </w:t>
      </w:r>
      <w:proofErr w:type="spellStart"/>
      <w:r w:rsidR="006B40C9" w:rsidRPr="00B07184">
        <w:t>PassRatio</w:t>
      </w:r>
      <w:proofErr w:type="spellEnd"/>
      <w:r w:rsidR="006B40C9" w:rsidRPr="00B07184">
        <w:t xml:space="preserve"> and Executability. The study highlights that </w:t>
      </w:r>
      <w:proofErr w:type="spellStart"/>
      <w:r w:rsidR="006B40C9" w:rsidRPr="00B07184">
        <w:t>CodeScore</w:t>
      </w:r>
      <w:proofErr w:type="spellEnd"/>
      <w:r w:rsidR="006B40C9" w:rsidRPr="00B07184">
        <w:t xml:space="preserv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w:t>
      </w:r>
      <w:proofErr w:type="spellStart"/>
      <w:r w:rsidR="002B23A2" w:rsidRPr="00B07184">
        <w:t>HumanEval</w:t>
      </w:r>
      <w:proofErr w:type="spellEnd"/>
      <w:r w:rsidR="002B23A2" w:rsidRPr="00B07184">
        <w:t xml:space="preserve">. They introduce </w:t>
      </w:r>
      <w:proofErr w:type="spellStart"/>
      <w:r w:rsidR="002B23A2" w:rsidRPr="00B07184">
        <w:rPr>
          <w:rStyle w:val="Strong"/>
        </w:rPr>
        <w:t>ClassEval</w:t>
      </w:r>
      <w:proofErr w:type="spellEnd"/>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xml:space="preserve">). They include such facts as the data can be contaminated which means that both the </w:t>
      </w:r>
      <w:proofErr w:type="spellStart"/>
      <w:r w:rsidRPr="008370D7">
        <w:rPr>
          <w:highlight w:val="cyan"/>
        </w:rPr>
        <w:t>HumanEval</w:t>
      </w:r>
      <w:proofErr w:type="spellEnd"/>
      <w:r w:rsidRPr="008370D7">
        <w:rPr>
          <w:highlight w:val="cyan"/>
        </w:rPr>
        <w:t xml:space="preserve">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 xml:space="preserve">SLMs are </w:t>
      </w:r>
      <w:proofErr w:type="spellStart"/>
      <w:r w:rsidRPr="00B07184">
        <w:rPr>
          <w:szCs w:val="24"/>
        </w:rPr>
        <w:t>en</w:t>
      </w:r>
      <w:proofErr w:type="spellEnd"/>
      <w:r w:rsidRPr="00B07184">
        <w:rPr>
          <w:szCs w:val="24"/>
        </w:rPr>
        <w:t xml:space="preserve">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21FD08D5" w14:textId="5A71AE2F" w:rsidR="000E138A" w:rsidRPr="00FC2AB0" w:rsidRDefault="000E138A" w:rsidP="00C00C79">
      <w:pPr>
        <w:pStyle w:val="Heading1"/>
      </w:pPr>
      <w:bookmarkStart w:id="36" w:name="_Toc519271330"/>
      <w:bookmarkStart w:id="37" w:name="_Toc519272799"/>
      <w:r w:rsidRPr="00472B08">
        <w:lastRenderedPageBreak/>
        <w:t>Chapter 3</w:t>
      </w:r>
      <w:r w:rsidR="00B119B1">
        <w:t xml:space="preserve"> </w:t>
      </w:r>
      <w:r>
        <w:t>—</w:t>
      </w:r>
      <w:r w:rsidR="00B119B1">
        <w:t xml:space="preserve"> </w:t>
      </w:r>
      <w:r w:rsidRPr="00472B08">
        <w:t>Methodology</w:t>
      </w:r>
      <w:bookmarkEnd w:id="36"/>
      <w:bookmarkEnd w:id="37"/>
      <w:r w:rsidR="00896B5E">
        <w:t xml:space="preserve"> (16 pages)</w:t>
      </w:r>
    </w:p>
    <w:p w14:paraId="0348995E" w14:textId="77777777" w:rsidR="000E138A" w:rsidRPr="00472B08" w:rsidRDefault="000E138A" w:rsidP="000E138A">
      <w:pPr>
        <w:pStyle w:val="Heading2"/>
      </w:pPr>
      <w:bookmarkStart w:id="38" w:name="_Toc519271331"/>
      <w:bookmarkStart w:id="39" w:name="_Toc519272800"/>
      <w:r>
        <w:t>3</w:t>
      </w:r>
      <w:r w:rsidRPr="00472B08">
        <w:t>.1 Introduction</w:t>
      </w:r>
      <w:bookmarkEnd w:id="38"/>
      <w:bookmarkEnd w:id="39"/>
    </w:p>
    <w:p w14:paraId="31841257" w14:textId="701E854A" w:rsidR="00C62256" w:rsidRPr="00C00C79" w:rsidRDefault="00C62256" w:rsidP="00C00C79">
      <w:pPr>
        <w:autoSpaceDE w:val="0"/>
        <w:autoSpaceDN w:val="0"/>
        <w:adjustRightInd w:val="0"/>
        <w:spacing w:after="0" w:line="480" w:lineRule="auto"/>
        <w:ind w:firstLine="720"/>
        <w:contextualSpacing/>
        <w:jc w:val="both"/>
        <w:rPr>
          <w:szCs w:val="24"/>
        </w:rPr>
      </w:pPr>
      <w:r w:rsidRPr="00C62256">
        <w:rPr>
          <w:szCs w:val="24"/>
        </w:rPr>
        <w:t>This chapter outlines the methodology employed in evaluating the performance of small language models (SLMs) on several code generation tasks. We describe the platforms and tools used for conducting the experiments, the selection of appropriate datasets for</w:t>
      </w:r>
      <w:r w:rsidRPr="00C00C79">
        <w:rPr>
          <w:szCs w:val="24"/>
        </w:rPr>
        <w:t xml:space="preserve"> LLM fine-tuning</w:t>
      </w:r>
      <w:r w:rsidRPr="00C62256">
        <w:rPr>
          <w:szCs w:val="24"/>
        </w:rPr>
        <w:t xml:space="preserve"> and evaluation, and the specific hyperparameters tuned for optimizing inference accuracy.</w:t>
      </w:r>
      <w:r w:rsidRPr="00C00C79">
        <w:rPr>
          <w:szCs w:val="24"/>
        </w:rPr>
        <w:t xml:space="preserve"> We also touch on such topics as </w:t>
      </w:r>
      <w:r w:rsidRPr="00C62256">
        <w:rPr>
          <w:szCs w:val="24"/>
        </w:rPr>
        <w:t>the prompt engineering strategies that shaped the model outputs</w:t>
      </w:r>
      <w:r w:rsidR="00C00C79" w:rsidRPr="00C00C79">
        <w:rPr>
          <w:szCs w:val="24"/>
        </w:rPr>
        <w:t xml:space="preserve">, </w:t>
      </w:r>
      <w:r w:rsidRPr="00C62256">
        <w:rPr>
          <w:szCs w:val="24"/>
        </w:rPr>
        <w:t>how</w:t>
      </w:r>
      <w:r w:rsidR="00C00C79" w:rsidRPr="00C00C79">
        <w:rPr>
          <w:szCs w:val="24"/>
        </w:rPr>
        <w:t xml:space="preserve"> the SLM </w:t>
      </w:r>
      <w:r w:rsidRPr="00C62256">
        <w:rPr>
          <w:szCs w:val="24"/>
        </w:rPr>
        <w:t>performance was measured (e.g., pass@1)</w:t>
      </w:r>
      <w:r w:rsidR="00C00C79" w:rsidRPr="00C00C79">
        <w:rPr>
          <w:szCs w:val="24"/>
        </w:rPr>
        <w:t>.</w:t>
      </w:r>
    </w:p>
    <w:p w14:paraId="1330514A" w14:textId="50304FBC" w:rsidR="000E138A" w:rsidRPr="00472B08" w:rsidRDefault="00C62256" w:rsidP="00C00C79">
      <w:pPr>
        <w:autoSpaceDE w:val="0"/>
        <w:autoSpaceDN w:val="0"/>
        <w:adjustRightInd w:val="0"/>
        <w:spacing w:after="0" w:line="480" w:lineRule="auto"/>
        <w:ind w:firstLine="720"/>
        <w:contextualSpacing/>
        <w:jc w:val="both"/>
        <w:rPr>
          <w:szCs w:val="24"/>
        </w:rPr>
      </w:pPr>
      <w:r w:rsidRPr="00C62256">
        <w:rPr>
          <w:szCs w:val="24"/>
        </w:rPr>
        <w:t>Additionally, the chapter presents an overview of the models evaluated</w:t>
      </w:r>
      <w:r w:rsidR="00C00C79">
        <w:rPr>
          <w:szCs w:val="24"/>
        </w:rPr>
        <w:t xml:space="preserve">, </w:t>
      </w:r>
      <w:r w:rsidRPr="00C62256">
        <w:rPr>
          <w:szCs w:val="24"/>
        </w:rPr>
        <w:t>how they were integrated within the execution framework</w:t>
      </w:r>
      <w:r w:rsidR="00C00C79">
        <w:rPr>
          <w:szCs w:val="24"/>
        </w:rPr>
        <w:t xml:space="preserve">, </w:t>
      </w:r>
      <w:r w:rsidR="00C00C79" w:rsidRPr="00C62256">
        <w:rPr>
          <w:szCs w:val="24"/>
        </w:rPr>
        <w:t>and how agent-based methods were integrated for iterative code refinement.</w:t>
      </w:r>
      <w:r w:rsidR="00C00C79">
        <w:rPr>
          <w:szCs w:val="24"/>
        </w:rPr>
        <w:t xml:space="preserve"> </w:t>
      </w:r>
      <w:r w:rsidRPr="00C62256">
        <w:rPr>
          <w:szCs w:val="24"/>
        </w:rPr>
        <w:t>The overall experimental setup also addresses challenges such as slow inference times and the importance of parameter tuning for optimizing model outputs.</w:t>
      </w:r>
      <w:r w:rsidR="00C00C79">
        <w:rPr>
          <w:szCs w:val="24"/>
        </w:rPr>
        <w:t xml:space="preserve"> </w:t>
      </w:r>
      <w:r w:rsidRPr="00C62256">
        <w:rPr>
          <w:szCs w:val="24"/>
        </w:rPr>
        <w:t>Through this methodology, we aim to establish a reproducible</w:t>
      </w:r>
      <w:r w:rsidR="00C00C79">
        <w:rPr>
          <w:szCs w:val="24"/>
        </w:rPr>
        <w:t xml:space="preserve">, efficient, </w:t>
      </w:r>
      <w:r w:rsidRPr="00C62256">
        <w:rPr>
          <w:szCs w:val="24"/>
        </w:rPr>
        <w:t>and comprehensive framework for assessing SLM capabilities in practical, code-centric tasks.</w:t>
      </w:r>
    </w:p>
    <w:p w14:paraId="3FAB48D2" w14:textId="5DFD3CB9" w:rsidR="000E138A" w:rsidRPr="00472B08" w:rsidRDefault="000E138A" w:rsidP="000E138A">
      <w:pPr>
        <w:pStyle w:val="Heading2"/>
      </w:pPr>
      <w:bookmarkStart w:id="40" w:name="_Toc519271332"/>
      <w:bookmarkStart w:id="41" w:name="_Toc519272801"/>
      <w:r>
        <w:t>3</w:t>
      </w:r>
      <w:r w:rsidRPr="00472B08">
        <w:t xml:space="preserve">.2 </w:t>
      </w:r>
      <w:r w:rsidR="00917747">
        <w:t>Experimentation Platforms</w:t>
      </w:r>
      <w:bookmarkEnd w:id="40"/>
      <w:bookmarkEnd w:id="41"/>
    </w:p>
    <w:p w14:paraId="4E56C451" w14:textId="77777777" w:rsidR="000B14E4" w:rsidRDefault="000B14E4" w:rsidP="0008460A">
      <w:pPr>
        <w:spacing w:after="0" w:line="480" w:lineRule="auto"/>
        <w:ind w:firstLine="720"/>
        <w:jc w:val="both"/>
        <w:rPr>
          <w:szCs w:val="24"/>
        </w:rPr>
      </w:pPr>
      <w:r>
        <w:rPr>
          <w:szCs w:val="24"/>
        </w:rPr>
        <w:t>We ran our experiments using two different platforms.</w:t>
      </w:r>
    </w:p>
    <w:p w14:paraId="4A011FA2" w14:textId="3A8996AF" w:rsidR="000B14E4" w:rsidRPr="00917747" w:rsidRDefault="000B14E4" w:rsidP="0008460A">
      <w:pPr>
        <w:spacing w:after="0" w:line="480" w:lineRule="auto"/>
        <w:ind w:firstLine="720"/>
        <w:jc w:val="both"/>
        <w:rPr>
          <w:b/>
          <w:bCs/>
          <w:szCs w:val="24"/>
        </w:rPr>
      </w:pPr>
      <w:r w:rsidRPr="00917747">
        <w:rPr>
          <w:b/>
          <w:bCs/>
          <w:szCs w:val="24"/>
        </w:rPr>
        <w:t xml:space="preserve">3.2.1. </w:t>
      </w:r>
      <w:r w:rsidR="00D337FC" w:rsidRPr="00917747">
        <w:rPr>
          <w:b/>
          <w:bCs/>
          <w:szCs w:val="24"/>
        </w:rPr>
        <w:t xml:space="preserve">Google </w:t>
      </w:r>
      <w:proofErr w:type="spellStart"/>
      <w:r w:rsidR="00D337FC" w:rsidRPr="00917747">
        <w:rPr>
          <w:b/>
          <w:bCs/>
          <w:szCs w:val="24"/>
        </w:rPr>
        <w:t>Colab</w:t>
      </w:r>
      <w:proofErr w:type="spellEnd"/>
    </w:p>
    <w:p w14:paraId="555F6A5E" w14:textId="37BF72A5" w:rsidR="005967CC" w:rsidRDefault="005967CC" w:rsidP="005967CC">
      <w:pPr>
        <w:spacing w:after="0" w:line="480" w:lineRule="auto"/>
        <w:ind w:firstLine="720"/>
        <w:jc w:val="both"/>
        <w:rPr>
          <w:szCs w:val="24"/>
        </w:rPr>
      </w:pPr>
      <w:r>
        <w:rPr>
          <w:szCs w:val="24"/>
        </w:rPr>
        <w:t xml:space="preserve">We ran a series of </w:t>
      </w:r>
      <w:proofErr w:type="spellStart"/>
      <w:r>
        <w:rPr>
          <w:szCs w:val="24"/>
        </w:rPr>
        <w:t>Jupyter</w:t>
      </w:r>
      <w:proofErr w:type="spellEnd"/>
      <w:r>
        <w:rPr>
          <w:szCs w:val="24"/>
        </w:rPr>
        <w:t xml:space="preserve"> notebooks to experiment with small language models (SLMs) in the form of HuggingFace transformers. For this, we utilized </w:t>
      </w:r>
      <w:r w:rsidRPr="00F84925">
        <w:rPr>
          <w:szCs w:val="24"/>
        </w:rPr>
        <w:t xml:space="preserve">Google </w:t>
      </w:r>
      <w:proofErr w:type="spellStart"/>
      <w:r w:rsidRPr="00F84925">
        <w:rPr>
          <w:szCs w:val="24"/>
        </w:rPr>
        <w:t>Colab</w:t>
      </w:r>
      <w:proofErr w:type="spellEnd"/>
      <w:r w:rsidRPr="00F84925">
        <w:rPr>
          <w:szCs w:val="24"/>
        </w:rPr>
        <w:t xml:space="preserve"> Pro+</w:t>
      </w:r>
      <w:r>
        <w:rPr>
          <w:szCs w:val="24"/>
        </w:rPr>
        <w:t xml:space="preserve">, </w:t>
      </w:r>
      <w:r w:rsidRPr="00F84925">
        <w:rPr>
          <w:szCs w:val="24"/>
        </w:rPr>
        <w:t>a reliable, high-performance cloud-based</w:t>
      </w:r>
      <w:r>
        <w:rPr>
          <w:szCs w:val="24"/>
        </w:rPr>
        <w:t xml:space="preserve"> </w:t>
      </w:r>
      <w:proofErr w:type="spellStart"/>
      <w:r>
        <w:rPr>
          <w:szCs w:val="24"/>
        </w:rPr>
        <w:t>Jupyter</w:t>
      </w:r>
      <w:proofErr w:type="spellEnd"/>
      <w:r>
        <w:rPr>
          <w:szCs w:val="24"/>
        </w:rPr>
        <w:t xml:space="preserve"> </w:t>
      </w:r>
      <w:r w:rsidRPr="00F84925">
        <w:rPr>
          <w:szCs w:val="24"/>
        </w:rPr>
        <w:t>notebook</w:t>
      </w:r>
      <w:r>
        <w:rPr>
          <w:szCs w:val="24"/>
        </w:rPr>
        <w:t xml:space="preserve"> </w:t>
      </w:r>
      <w:r w:rsidRPr="00F84925">
        <w:rPr>
          <w:szCs w:val="24"/>
        </w:rPr>
        <w:t xml:space="preserve">subscription tier that builds on the free version of Google </w:t>
      </w:r>
      <w:proofErr w:type="spellStart"/>
      <w:r w:rsidRPr="00F84925">
        <w:rPr>
          <w:szCs w:val="24"/>
        </w:rPr>
        <w:t>Colab</w:t>
      </w:r>
      <w:proofErr w:type="spellEnd"/>
      <w:r w:rsidRPr="00F84925">
        <w:rPr>
          <w:szCs w:val="24"/>
        </w:rPr>
        <w:t xml:space="preserve"> by providing more robust resources for computationally intensive tasks. </w:t>
      </w:r>
      <w:r>
        <w:rPr>
          <w:szCs w:val="24"/>
        </w:rPr>
        <w:t xml:space="preserve">A </w:t>
      </w:r>
      <w:r w:rsidRPr="00F84925">
        <w:rPr>
          <w:szCs w:val="24"/>
        </w:rPr>
        <w:t xml:space="preserve">combination of longer runtimes, increased memory, and dedicated </w:t>
      </w:r>
      <w:r w:rsidRPr="00F84925">
        <w:rPr>
          <w:szCs w:val="24"/>
        </w:rPr>
        <w:lastRenderedPageBreak/>
        <w:t>compute</w:t>
      </w:r>
      <w:r>
        <w:rPr>
          <w:szCs w:val="24"/>
        </w:rPr>
        <w:t xml:space="preserve"> makes this platform very attractive among r</w:t>
      </w:r>
      <w:r w:rsidRPr="00F84925">
        <w:rPr>
          <w:szCs w:val="24"/>
        </w:rPr>
        <w:t>esearchers, data scientists, and machine learning practitioners</w:t>
      </w:r>
      <w:r>
        <w:rPr>
          <w:szCs w:val="24"/>
        </w:rPr>
        <w:t xml:space="preserve"> who can pay for a certain amount of </w:t>
      </w:r>
      <w:r w:rsidR="00F84925" w:rsidRPr="00F84925">
        <w:rPr>
          <w:szCs w:val="24"/>
        </w:rPr>
        <w:t>compute units, which can be spent on accelerated GPU access, including NVIDIA K80, P100, and T4 instances.</w:t>
      </w:r>
      <w:r>
        <w:rPr>
          <w:szCs w:val="24"/>
        </w:rPr>
        <w:t xml:space="preserve"> </w:t>
      </w:r>
      <w:r w:rsidR="00F84925" w:rsidRPr="00F84925">
        <w:rPr>
          <w:szCs w:val="24"/>
        </w:rPr>
        <w:t xml:space="preserve">This service also offers </w:t>
      </w:r>
      <w:r w:rsidRPr="00F84925">
        <w:rPr>
          <w:szCs w:val="24"/>
        </w:rPr>
        <w:t>faster GPU assignment</w:t>
      </w:r>
      <w:r>
        <w:rPr>
          <w:szCs w:val="24"/>
        </w:rPr>
        <w:t xml:space="preserve"> and </w:t>
      </w:r>
      <w:r w:rsidR="00F84925" w:rsidRPr="00F84925">
        <w:rPr>
          <w:szCs w:val="24"/>
        </w:rPr>
        <w:t>higher priority for resource allocation, making it less likely for sessions to be interrupted during peak usage.</w:t>
      </w:r>
      <w:r>
        <w:rPr>
          <w:szCs w:val="24"/>
        </w:rPr>
        <w:t xml:space="preserve"> </w:t>
      </w:r>
    </w:p>
    <w:p w14:paraId="06A6DA4A" w14:textId="520BD8BE" w:rsidR="005967CC" w:rsidRDefault="005967CC" w:rsidP="005967CC">
      <w:pPr>
        <w:spacing w:after="0" w:line="480" w:lineRule="auto"/>
        <w:ind w:firstLine="720"/>
        <w:jc w:val="both"/>
        <w:rPr>
          <w:szCs w:val="24"/>
        </w:rPr>
      </w:pPr>
      <w:r w:rsidRPr="00F84925">
        <w:rPr>
          <w:szCs w:val="24"/>
        </w:rPr>
        <w:t>In terms of hardware, Pro+ users typically gain access to high-memory runtimes—often up to 52GB of RAM—making it suitable for large-scale data analysis or deep learning workloads.</w:t>
      </w:r>
      <w:r w:rsidRPr="005967CC">
        <w:rPr>
          <w:szCs w:val="24"/>
        </w:rPr>
        <w:t xml:space="preserve"> </w:t>
      </w:r>
      <w:proofErr w:type="spellStart"/>
      <w:r w:rsidRPr="00F84925">
        <w:rPr>
          <w:szCs w:val="24"/>
        </w:rPr>
        <w:t>Colab</w:t>
      </w:r>
      <w:proofErr w:type="spellEnd"/>
      <w:r w:rsidRPr="00F84925">
        <w:rPr>
          <w:szCs w:val="24"/>
        </w:rPr>
        <w:t xml:space="preserve"> Pro+ sessions can remain active for up to 24 hours, even if the browser is closed, allowing for extended training jobs or prolonged analysis without manual intervention.</w:t>
      </w:r>
    </w:p>
    <w:p w14:paraId="7943ECE2" w14:textId="34390F2D" w:rsidR="000E138A" w:rsidRPr="00917747" w:rsidRDefault="000B14E4" w:rsidP="0008460A">
      <w:pPr>
        <w:spacing w:after="0" w:line="480" w:lineRule="auto"/>
        <w:ind w:firstLine="720"/>
        <w:jc w:val="both"/>
        <w:rPr>
          <w:b/>
          <w:bCs/>
          <w:szCs w:val="24"/>
        </w:rPr>
      </w:pPr>
      <w:r w:rsidRPr="00917747">
        <w:rPr>
          <w:b/>
          <w:bCs/>
          <w:szCs w:val="24"/>
        </w:rPr>
        <w:t>3.2.2. P</w:t>
      </w:r>
      <w:r w:rsidR="00D337FC" w:rsidRPr="00917747">
        <w:rPr>
          <w:b/>
          <w:bCs/>
          <w:szCs w:val="24"/>
        </w:rPr>
        <w:t>ersonal PC</w:t>
      </w:r>
      <w:r w:rsidRPr="00917747">
        <w:rPr>
          <w:b/>
          <w:bCs/>
          <w:szCs w:val="24"/>
        </w:rPr>
        <w:t xml:space="preserve"> Using API for Hosted Models</w:t>
      </w:r>
    </w:p>
    <w:p w14:paraId="4C47030C" w14:textId="16E98384" w:rsidR="00804530" w:rsidRDefault="004A7962" w:rsidP="004A7962">
      <w:pPr>
        <w:spacing w:after="0" w:line="480" w:lineRule="auto"/>
        <w:ind w:firstLine="720"/>
        <w:jc w:val="both"/>
        <w:rPr>
          <w:rFonts w:eastAsiaTheme="minorHAnsi"/>
          <w:szCs w:val="24"/>
        </w:rPr>
      </w:pPr>
      <w:r>
        <w:rPr>
          <w:rFonts w:eastAsiaTheme="minorHAnsi"/>
          <w:szCs w:val="24"/>
        </w:rPr>
        <w:t xml:space="preserve">On the other hand, we ran another series of </w:t>
      </w:r>
      <w:proofErr w:type="spellStart"/>
      <w:r>
        <w:rPr>
          <w:rFonts w:eastAsiaTheme="minorHAnsi"/>
          <w:szCs w:val="24"/>
        </w:rPr>
        <w:t>Jupyter</w:t>
      </w:r>
      <w:proofErr w:type="spellEnd"/>
      <w:r>
        <w:rPr>
          <w:rFonts w:eastAsiaTheme="minorHAnsi"/>
          <w:szCs w:val="24"/>
        </w:rPr>
        <w:t xml:space="preserve"> notebooks locally using </w:t>
      </w:r>
      <w:r w:rsidR="00804530">
        <w:rPr>
          <w:rFonts w:eastAsiaTheme="minorHAnsi"/>
          <w:szCs w:val="24"/>
        </w:rPr>
        <w:t>API calls to SLMs hosted in the cloud.</w:t>
      </w:r>
    </w:p>
    <w:p w14:paraId="467CFBC9" w14:textId="00801234" w:rsidR="004A7962" w:rsidRPr="004A7962" w:rsidRDefault="004A7962" w:rsidP="004A7962">
      <w:pPr>
        <w:spacing w:after="0" w:line="480" w:lineRule="auto"/>
        <w:ind w:firstLine="720"/>
        <w:jc w:val="both"/>
        <w:rPr>
          <w:rFonts w:eastAsiaTheme="minorHAnsi"/>
          <w:szCs w:val="24"/>
        </w:rPr>
      </w:pPr>
      <w:r w:rsidRPr="004A7962">
        <w:rPr>
          <w:rFonts w:eastAsiaTheme="minorHAnsi"/>
          <w:szCs w:val="24"/>
        </w:rPr>
        <w:t>Mistral AI is a next-generation AI platform built on advanced transformer architectures, including the 7B and 8x7B</w:t>
      </w:r>
      <w:r>
        <w:rPr>
          <w:rFonts w:eastAsiaTheme="minorHAnsi"/>
          <w:szCs w:val="24"/>
        </w:rPr>
        <w:t xml:space="preserve"> Mistral </w:t>
      </w:r>
      <w:r w:rsidRPr="004A7962">
        <w:rPr>
          <w:rFonts w:eastAsiaTheme="minorHAnsi"/>
          <w:szCs w:val="24"/>
        </w:rPr>
        <w:t>models under a permissive license</w:t>
      </w:r>
      <w:r>
        <w:rPr>
          <w:rFonts w:eastAsiaTheme="minorHAnsi"/>
          <w:szCs w:val="24"/>
        </w:rPr>
        <w:t xml:space="preserve">. It supports varying context windows from </w:t>
      </w:r>
      <w:r w:rsidRPr="004A7962">
        <w:rPr>
          <w:rFonts w:eastAsiaTheme="minorHAnsi"/>
          <w:szCs w:val="24"/>
        </w:rPr>
        <w:t xml:space="preserve">8K </w:t>
      </w:r>
      <w:r>
        <w:rPr>
          <w:rFonts w:eastAsiaTheme="minorHAnsi"/>
          <w:szCs w:val="24"/>
        </w:rPr>
        <w:t xml:space="preserve">to </w:t>
      </w:r>
      <w:r w:rsidRPr="004A7962">
        <w:rPr>
          <w:rFonts w:eastAsiaTheme="minorHAnsi"/>
          <w:szCs w:val="24"/>
        </w:rPr>
        <w:t xml:space="preserve">32K </w:t>
      </w:r>
      <w:r>
        <w:rPr>
          <w:rFonts w:eastAsiaTheme="minorHAnsi"/>
          <w:szCs w:val="24"/>
        </w:rPr>
        <w:t xml:space="preserve">tokens </w:t>
      </w:r>
      <w:r w:rsidRPr="004A7962">
        <w:rPr>
          <w:rFonts w:eastAsiaTheme="minorHAnsi"/>
          <w:szCs w:val="24"/>
        </w:rPr>
        <w:t>and fluency in multiple languages such as French, Italian, German, and Spanish.</w:t>
      </w:r>
    </w:p>
    <w:p w14:paraId="129E2315" w14:textId="4B186DD3" w:rsidR="00917747" w:rsidRDefault="004A7962" w:rsidP="004A7962">
      <w:pPr>
        <w:spacing w:after="0" w:line="480" w:lineRule="auto"/>
        <w:ind w:firstLine="720"/>
        <w:jc w:val="both"/>
        <w:rPr>
          <w:rFonts w:eastAsiaTheme="minorHAnsi"/>
          <w:szCs w:val="24"/>
        </w:rPr>
      </w:pPr>
      <w:r w:rsidRPr="004A7962">
        <w:rPr>
          <w:rFonts w:eastAsiaTheme="minorHAnsi"/>
          <w:szCs w:val="24"/>
        </w:rPr>
        <w:t>One of Mistral AI’s standout features is its flexibility, highlighted by customizable deployments and straightforward integration via an API.</w:t>
      </w:r>
      <w:r>
        <w:rPr>
          <w:rFonts w:eastAsiaTheme="minorHAnsi"/>
          <w:szCs w:val="24"/>
        </w:rPr>
        <w:t xml:space="preserve"> Using this </w:t>
      </w:r>
      <w:r w:rsidRPr="004A7962">
        <w:rPr>
          <w:rFonts w:eastAsiaTheme="minorHAnsi"/>
          <w:szCs w:val="24"/>
        </w:rPr>
        <w:t>powerful, scalable cutting-edge language technology</w:t>
      </w:r>
      <w:r>
        <w:rPr>
          <w:rFonts w:eastAsiaTheme="minorHAnsi"/>
          <w:szCs w:val="24"/>
        </w:rPr>
        <w:t xml:space="preserve">, we combined the </w:t>
      </w:r>
      <w:r w:rsidRPr="004A7962">
        <w:rPr>
          <w:rFonts w:eastAsiaTheme="minorHAnsi"/>
          <w:szCs w:val="24"/>
        </w:rPr>
        <w:t>efficient transformer models and a developer-friendly approach</w:t>
      </w:r>
      <w:r>
        <w:rPr>
          <w:rFonts w:eastAsiaTheme="minorHAnsi"/>
          <w:szCs w:val="24"/>
        </w:rPr>
        <w:t xml:space="preserve">, and built a code generation solution that worked faster than transformer models in Google </w:t>
      </w:r>
      <w:proofErr w:type="spellStart"/>
      <w:r>
        <w:rPr>
          <w:rFonts w:eastAsiaTheme="minorHAnsi"/>
          <w:szCs w:val="24"/>
        </w:rPr>
        <w:t>Colab</w:t>
      </w:r>
      <w:proofErr w:type="spellEnd"/>
      <w:r>
        <w:rPr>
          <w:rFonts w:eastAsiaTheme="minorHAnsi"/>
          <w:szCs w:val="24"/>
        </w:rPr>
        <w:t xml:space="preserve"> since SLMs were already hosted and we were just calling them via an API</w:t>
      </w:r>
      <w:r w:rsidRPr="004A7962">
        <w:rPr>
          <w:rFonts w:eastAsiaTheme="minorHAnsi"/>
          <w:szCs w:val="24"/>
        </w:rPr>
        <w:t>.</w:t>
      </w:r>
    </w:p>
    <w:p w14:paraId="78DB92AD" w14:textId="76407B7D" w:rsidR="000E52A9" w:rsidRPr="009D268F" w:rsidRDefault="0076137E" w:rsidP="000E52A9">
      <w:pPr>
        <w:spacing w:after="0" w:line="480" w:lineRule="auto"/>
        <w:ind w:firstLine="720"/>
        <w:jc w:val="both"/>
        <w:rPr>
          <w:rFonts w:eastAsiaTheme="minorHAnsi"/>
          <w:szCs w:val="24"/>
        </w:rPr>
      </w:pPr>
      <w:r>
        <w:rPr>
          <w:rFonts w:eastAsiaTheme="minorHAnsi"/>
          <w:szCs w:val="24"/>
        </w:rPr>
        <w:lastRenderedPageBreak/>
        <w:t xml:space="preserve">Another platform, </w:t>
      </w:r>
      <w:r w:rsidR="009D268F" w:rsidRPr="009D268F">
        <w:rPr>
          <w:rFonts w:eastAsiaTheme="minorHAnsi"/>
          <w:szCs w:val="24"/>
        </w:rPr>
        <w:t xml:space="preserve">Replicate </w:t>
      </w:r>
      <w:r w:rsidRPr="009D268F">
        <w:rPr>
          <w:rFonts w:eastAsiaTheme="minorHAnsi"/>
          <w:szCs w:val="24"/>
        </w:rPr>
        <w:t>facilitates easy access to cutting-edge AI models</w:t>
      </w:r>
      <w:r>
        <w:rPr>
          <w:rFonts w:eastAsiaTheme="minorHAnsi"/>
          <w:szCs w:val="24"/>
        </w:rPr>
        <w:t xml:space="preserve"> and </w:t>
      </w:r>
      <w:r w:rsidR="009D268F" w:rsidRPr="009D268F">
        <w:rPr>
          <w:rFonts w:eastAsiaTheme="minorHAnsi"/>
          <w:szCs w:val="24"/>
        </w:rPr>
        <w:t xml:space="preserve">is a cloud-based AI model hosting and inference platform designed for </w:t>
      </w:r>
      <w:r w:rsidR="000E52A9">
        <w:rPr>
          <w:rFonts w:eastAsiaTheme="minorHAnsi"/>
          <w:szCs w:val="24"/>
        </w:rPr>
        <w:t xml:space="preserve">running, </w:t>
      </w:r>
      <w:r w:rsidR="009D268F" w:rsidRPr="009D268F">
        <w:rPr>
          <w:rFonts w:eastAsiaTheme="minorHAnsi"/>
          <w:szCs w:val="24"/>
        </w:rPr>
        <w:t>fine-tuning, and</w:t>
      </w:r>
      <w:r w:rsidR="000E52A9">
        <w:rPr>
          <w:rFonts w:eastAsiaTheme="minorHAnsi"/>
          <w:szCs w:val="24"/>
        </w:rPr>
        <w:t xml:space="preserve"> deploying </w:t>
      </w:r>
      <w:r w:rsidR="009D268F" w:rsidRPr="009D268F">
        <w:rPr>
          <w:rFonts w:eastAsiaTheme="minorHAnsi"/>
          <w:szCs w:val="24"/>
        </w:rPr>
        <w:t xml:space="preserve">machine learning </w:t>
      </w:r>
      <w:r w:rsidR="000E52A9">
        <w:rPr>
          <w:rFonts w:eastAsiaTheme="minorHAnsi"/>
          <w:szCs w:val="24"/>
        </w:rPr>
        <w:t>models</w:t>
      </w:r>
      <w:r w:rsidR="000E52A9" w:rsidRPr="000E52A9">
        <w:rPr>
          <w:rFonts w:eastAsiaTheme="minorHAnsi"/>
          <w:szCs w:val="24"/>
        </w:rPr>
        <w:t xml:space="preserve"> </w:t>
      </w:r>
      <w:r w:rsidR="000E52A9" w:rsidRPr="009D268F">
        <w:rPr>
          <w:rFonts w:eastAsiaTheme="minorHAnsi"/>
          <w:szCs w:val="24"/>
        </w:rPr>
        <w:t>at scale through a simple and efficient API</w:t>
      </w:r>
      <w:r w:rsidR="009D268F" w:rsidRPr="009D268F">
        <w:rPr>
          <w:rFonts w:eastAsiaTheme="minorHAnsi"/>
          <w:szCs w:val="24"/>
        </w:rPr>
        <w:t xml:space="preserve">. </w:t>
      </w:r>
      <w:r w:rsidR="000E52A9">
        <w:rPr>
          <w:rFonts w:eastAsiaTheme="minorHAnsi"/>
          <w:szCs w:val="24"/>
        </w:rPr>
        <w:t xml:space="preserve">The platform </w:t>
      </w:r>
      <w:r w:rsidR="000E52A9" w:rsidRPr="009D268F">
        <w:rPr>
          <w:rFonts w:eastAsiaTheme="minorHAnsi"/>
          <w:szCs w:val="24"/>
        </w:rPr>
        <w:t>dynamically adjust</w:t>
      </w:r>
      <w:r w:rsidR="000E52A9">
        <w:rPr>
          <w:rFonts w:eastAsiaTheme="minorHAnsi"/>
          <w:szCs w:val="24"/>
        </w:rPr>
        <w:t xml:space="preserve">s </w:t>
      </w:r>
      <w:r w:rsidR="000E52A9" w:rsidRPr="009D268F">
        <w:rPr>
          <w:rFonts w:eastAsiaTheme="minorHAnsi"/>
          <w:szCs w:val="24"/>
        </w:rPr>
        <w:t xml:space="preserve">compute resources based on demand. This makes it highly scalable while being cost-efficient, where users only pay for the compute usage as required. </w:t>
      </w:r>
    </w:p>
    <w:p w14:paraId="6E177386" w14:textId="33072225" w:rsidR="00804530" w:rsidRDefault="000E52A9" w:rsidP="0076137E">
      <w:pPr>
        <w:spacing w:after="0" w:line="480" w:lineRule="auto"/>
        <w:ind w:firstLine="720"/>
        <w:jc w:val="both"/>
        <w:rPr>
          <w:rFonts w:eastAsiaTheme="minorHAnsi"/>
          <w:szCs w:val="24"/>
        </w:rPr>
      </w:pPr>
      <w:r w:rsidRPr="009D268F">
        <w:rPr>
          <w:rFonts w:eastAsiaTheme="minorHAnsi"/>
          <w:szCs w:val="24"/>
        </w:rPr>
        <w:t>Replicate's architecture leverages the open-source tool Cog, which automates the packaging, deployment, and scaling of models</w:t>
      </w:r>
      <w:r>
        <w:rPr>
          <w:rFonts w:eastAsiaTheme="minorHAnsi"/>
          <w:szCs w:val="24"/>
        </w:rPr>
        <w:t>. This way</w:t>
      </w:r>
      <w:r w:rsidR="009D268F" w:rsidRPr="009D268F">
        <w:rPr>
          <w:rFonts w:eastAsiaTheme="minorHAnsi"/>
          <w:szCs w:val="24"/>
        </w:rPr>
        <w:t>, developers can push custom code to Replicate, enabling production-ready APIs without the overhead of managing their own infrastructure. Thousands of community-contributed models</w:t>
      </w:r>
      <w:r>
        <w:rPr>
          <w:rFonts w:eastAsiaTheme="minorHAnsi"/>
          <w:szCs w:val="24"/>
        </w:rPr>
        <w:t xml:space="preserve"> for </w:t>
      </w:r>
      <w:r w:rsidRPr="009D268F">
        <w:rPr>
          <w:rFonts w:eastAsiaTheme="minorHAnsi"/>
          <w:szCs w:val="24"/>
        </w:rPr>
        <w:t>image, text, speech, and music generation are readily available, each invoked on-demand</w:t>
      </w:r>
      <w:r>
        <w:rPr>
          <w:rFonts w:eastAsiaTheme="minorHAnsi"/>
          <w:szCs w:val="24"/>
        </w:rPr>
        <w:t xml:space="preserve">, </w:t>
      </w:r>
      <w:r w:rsidR="009D268F" w:rsidRPr="009D268F">
        <w:rPr>
          <w:rFonts w:eastAsiaTheme="minorHAnsi"/>
          <w:szCs w:val="24"/>
        </w:rPr>
        <w:t>including</w:t>
      </w:r>
      <w:r>
        <w:rPr>
          <w:rFonts w:eastAsiaTheme="minorHAnsi"/>
          <w:szCs w:val="24"/>
        </w:rPr>
        <w:t xml:space="preserve"> the ones that I used for code generation:</w:t>
      </w:r>
      <w:r w:rsidR="0076137E">
        <w:rPr>
          <w:rFonts w:eastAsiaTheme="minorHAnsi"/>
          <w:szCs w:val="24"/>
        </w:rPr>
        <w:t xml:space="preserve"> </w:t>
      </w:r>
      <w:r w:rsidR="0076137E" w:rsidRPr="0076137E">
        <w:rPr>
          <w:rFonts w:eastAsiaTheme="minorHAnsi"/>
          <w:szCs w:val="24"/>
        </w:rPr>
        <w:t>Nous-hermes-2-solar-10.7b</w:t>
      </w:r>
      <w:r w:rsidR="0076137E">
        <w:rPr>
          <w:rFonts w:eastAsiaTheme="minorHAnsi"/>
          <w:szCs w:val="24"/>
        </w:rPr>
        <w:t xml:space="preserve">, </w:t>
      </w:r>
      <w:r w:rsidR="0076137E" w:rsidRPr="0076137E">
        <w:rPr>
          <w:rFonts w:eastAsiaTheme="minorHAnsi"/>
          <w:szCs w:val="24"/>
        </w:rPr>
        <w:t>Phixtral-2x2_8</w:t>
      </w:r>
      <w:r w:rsidR="0076137E">
        <w:rPr>
          <w:rFonts w:eastAsiaTheme="minorHAnsi"/>
          <w:szCs w:val="24"/>
        </w:rPr>
        <w:t xml:space="preserve">, </w:t>
      </w:r>
      <w:r w:rsidR="0076137E" w:rsidRPr="0076137E">
        <w:rPr>
          <w:rFonts w:eastAsiaTheme="minorHAnsi"/>
          <w:szCs w:val="24"/>
        </w:rPr>
        <w:t>Qwen1.5-7b</w:t>
      </w:r>
      <w:r w:rsidR="0076137E">
        <w:rPr>
          <w:rFonts w:eastAsiaTheme="minorHAnsi"/>
          <w:szCs w:val="24"/>
        </w:rPr>
        <w:t xml:space="preserve">, </w:t>
      </w:r>
      <w:r w:rsidR="0076137E" w:rsidRPr="0076137E">
        <w:rPr>
          <w:rFonts w:eastAsiaTheme="minorHAnsi"/>
          <w:szCs w:val="24"/>
        </w:rPr>
        <w:t>Llama 3 8B</w:t>
      </w:r>
      <w:r w:rsidR="0076137E">
        <w:rPr>
          <w:rFonts w:eastAsiaTheme="minorHAnsi"/>
          <w:szCs w:val="24"/>
        </w:rPr>
        <w:t xml:space="preserve">, </w:t>
      </w:r>
      <w:r w:rsidR="0076137E" w:rsidRPr="0076137E">
        <w:rPr>
          <w:rFonts w:eastAsiaTheme="minorHAnsi"/>
          <w:szCs w:val="24"/>
        </w:rPr>
        <w:t>Gemma 7B</w:t>
      </w:r>
      <w:r w:rsidR="0076137E">
        <w:rPr>
          <w:rFonts w:eastAsiaTheme="minorHAnsi"/>
          <w:szCs w:val="24"/>
        </w:rPr>
        <w:t xml:space="preserve">, </w:t>
      </w:r>
      <w:r w:rsidR="0076137E" w:rsidRPr="0076137E">
        <w:rPr>
          <w:rFonts w:eastAsiaTheme="minorHAnsi"/>
          <w:szCs w:val="24"/>
        </w:rPr>
        <w:t>Gemma 2B</w:t>
      </w:r>
      <w:r w:rsidR="004E79AF">
        <w:rPr>
          <w:rFonts w:eastAsiaTheme="minorHAnsi"/>
          <w:szCs w:val="24"/>
        </w:rPr>
        <w:t>, and others.</w:t>
      </w:r>
    </w:p>
    <w:p w14:paraId="7C4FB28C" w14:textId="686FADF8" w:rsidR="00157F5B" w:rsidRPr="00C00C79" w:rsidRDefault="00917747" w:rsidP="00C00C79">
      <w:pPr>
        <w:spacing w:after="0" w:line="480" w:lineRule="auto"/>
        <w:ind w:firstLine="720"/>
        <w:jc w:val="both"/>
        <w:rPr>
          <w:b/>
          <w:bCs/>
          <w:szCs w:val="24"/>
        </w:rPr>
      </w:pPr>
      <w:r w:rsidRPr="000527C6">
        <w:rPr>
          <w:b/>
          <w:bCs/>
          <w:szCs w:val="24"/>
          <w:highlight w:val="cyan"/>
        </w:rPr>
        <w:t xml:space="preserve">3.2.3. </w:t>
      </w:r>
      <w:r w:rsidR="000527C6">
        <w:rPr>
          <w:b/>
          <w:bCs/>
          <w:szCs w:val="24"/>
          <w:highlight w:val="cyan"/>
        </w:rPr>
        <w:t xml:space="preserve">Describe </w:t>
      </w:r>
      <w:r w:rsidR="000B14E4" w:rsidRPr="000527C6">
        <w:rPr>
          <w:b/>
          <w:bCs/>
          <w:szCs w:val="24"/>
          <w:highlight w:val="cyan"/>
        </w:rPr>
        <w:t>HPC</w:t>
      </w:r>
      <w:r w:rsidR="000527C6" w:rsidRPr="000527C6">
        <w:rPr>
          <w:b/>
          <w:bCs/>
          <w:szCs w:val="24"/>
          <w:highlight w:val="cyan"/>
        </w:rPr>
        <w:t xml:space="preserve"> If I </w:t>
      </w:r>
      <w:r w:rsidR="000527C6">
        <w:rPr>
          <w:b/>
          <w:bCs/>
          <w:szCs w:val="24"/>
          <w:highlight w:val="cyan"/>
        </w:rPr>
        <w:t xml:space="preserve">End Up </w:t>
      </w:r>
      <w:r w:rsidR="000527C6" w:rsidRPr="000527C6">
        <w:rPr>
          <w:b/>
          <w:bCs/>
          <w:szCs w:val="24"/>
          <w:highlight w:val="cyan"/>
        </w:rPr>
        <w:t>Us</w:t>
      </w:r>
      <w:r w:rsidR="000527C6">
        <w:rPr>
          <w:b/>
          <w:bCs/>
          <w:szCs w:val="24"/>
          <w:highlight w:val="cyan"/>
        </w:rPr>
        <w:t xml:space="preserve">ing </w:t>
      </w:r>
      <w:r w:rsidR="000527C6" w:rsidRPr="000527C6">
        <w:rPr>
          <w:b/>
          <w:bCs/>
          <w:szCs w:val="24"/>
          <w:highlight w:val="cyan"/>
        </w:rPr>
        <w:t>It</w:t>
      </w:r>
    </w:p>
    <w:p w14:paraId="391395A9" w14:textId="49119D76" w:rsidR="00917747" w:rsidRPr="00472B08" w:rsidRDefault="00917747" w:rsidP="00917747">
      <w:pPr>
        <w:pStyle w:val="Heading2"/>
      </w:pPr>
      <w:r>
        <w:t>3</w:t>
      </w:r>
      <w:r w:rsidRPr="00472B08">
        <w:t>.</w:t>
      </w:r>
      <w:r>
        <w:t>3</w:t>
      </w:r>
      <w:r w:rsidRPr="00472B08">
        <w:t xml:space="preserve"> </w:t>
      </w:r>
      <w:r>
        <w:t>Small Language Models Used in Experiments</w:t>
      </w:r>
    </w:p>
    <w:p w14:paraId="38B5C86F" w14:textId="3113110C" w:rsidR="00EC4792" w:rsidRDefault="00EC4792" w:rsidP="00EC4792">
      <w:pPr>
        <w:spacing w:after="0" w:line="480" w:lineRule="auto"/>
        <w:ind w:firstLine="720"/>
        <w:jc w:val="both"/>
        <w:rPr>
          <w:rFonts w:eastAsiaTheme="minorHAnsi"/>
          <w:szCs w:val="24"/>
        </w:rPr>
      </w:pPr>
      <w:r w:rsidRPr="00EC4792">
        <w:rPr>
          <w:rFonts w:eastAsiaTheme="minorHAnsi"/>
          <w:szCs w:val="24"/>
        </w:rPr>
        <w:t>In this experiment, a broad selection of small language models (SLMs) was evaluated on multiple code-generation benchmarks (</w:t>
      </w:r>
      <w:proofErr w:type="spellStart"/>
      <w:r w:rsidRPr="00EC4792">
        <w:rPr>
          <w:rFonts w:eastAsiaTheme="minorHAnsi"/>
          <w:szCs w:val="24"/>
        </w:rPr>
        <w:t>HumanEval</w:t>
      </w:r>
      <w:proofErr w:type="spellEnd"/>
      <w:r w:rsidRPr="00EC4792">
        <w:rPr>
          <w:rFonts w:eastAsiaTheme="minorHAnsi"/>
          <w:szCs w:val="24"/>
        </w:rPr>
        <w:t xml:space="preserve">, MBPP, LBPP, and </w:t>
      </w:r>
      <w:proofErr w:type="spellStart"/>
      <w:r w:rsidRPr="00EC4792">
        <w:rPr>
          <w:rFonts w:eastAsiaTheme="minorHAnsi"/>
          <w:szCs w:val="24"/>
        </w:rPr>
        <w:t>BigCodeBench</w:t>
      </w:r>
      <w:proofErr w:type="spellEnd"/>
      <w:r w:rsidRPr="00EC4792">
        <w:rPr>
          <w:rFonts w:eastAsiaTheme="minorHAnsi"/>
          <w:szCs w:val="24"/>
        </w:rPr>
        <w:t xml:space="preserve">). Model sizes ranged from ~2.8B to ~22B parameters, including Nxcode-CQ-7B-orpo (~7B), </w:t>
      </w:r>
      <w:proofErr w:type="spellStart"/>
      <w:r w:rsidRPr="00EC4792">
        <w:rPr>
          <w:rFonts w:eastAsiaTheme="minorHAnsi"/>
          <w:szCs w:val="24"/>
        </w:rPr>
        <w:t>Codestral</w:t>
      </w:r>
      <w:proofErr w:type="spellEnd"/>
      <w:r w:rsidRPr="00EC4792">
        <w:rPr>
          <w:rFonts w:eastAsiaTheme="minorHAnsi"/>
          <w:szCs w:val="24"/>
        </w:rPr>
        <w:t xml:space="preserve"> Mamba (~7.3B), various Mistral models (3B, 7B, 8B, 12B, 22B), and others like Deepseek-Coder-6.7B and CodeQwen1.5-7B.</w:t>
      </w:r>
    </w:p>
    <w:p w14:paraId="4381CD81" w14:textId="4AD86464" w:rsidR="000527C6" w:rsidRDefault="000527C6" w:rsidP="000527C6">
      <w:pPr>
        <w:spacing w:after="0" w:line="480" w:lineRule="auto"/>
        <w:ind w:firstLine="720"/>
        <w:jc w:val="both"/>
        <w:rPr>
          <w:rFonts w:eastAsiaTheme="minorHAnsi"/>
          <w:szCs w:val="24"/>
        </w:rPr>
      </w:pPr>
      <w:r w:rsidRPr="00EC4792">
        <w:rPr>
          <w:rFonts w:eastAsiaTheme="minorHAnsi"/>
          <w:szCs w:val="24"/>
        </w:rPr>
        <w:t xml:space="preserve">Specific host platforms for the models included Google </w:t>
      </w:r>
      <w:proofErr w:type="spellStart"/>
      <w:r w:rsidRPr="00EC4792">
        <w:rPr>
          <w:rFonts w:eastAsiaTheme="minorHAnsi"/>
          <w:szCs w:val="24"/>
        </w:rPr>
        <w:t>Colab</w:t>
      </w:r>
      <w:proofErr w:type="spellEnd"/>
      <w:r w:rsidRPr="00EC4792">
        <w:rPr>
          <w:rFonts w:eastAsiaTheme="minorHAnsi"/>
          <w:szCs w:val="24"/>
        </w:rPr>
        <w:t xml:space="preserve">, mistral.ai endpoints, and Replicate.com hosted APIs. </w:t>
      </w:r>
      <w:r w:rsidR="00643F17" w:rsidRPr="00EC4792">
        <w:rPr>
          <w:rFonts w:eastAsiaTheme="minorHAnsi"/>
          <w:szCs w:val="24"/>
        </w:rPr>
        <w:t xml:space="preserve">For inference consistency, models executed in Google </w:t>
      </w:r>
      <w:proofErr w:type="spellStart"/>
      <w:r w:rsidR="00643F17" w:rsidRPr="00EC4792">
        <w:rPr>
          <w:rFonts w:eastAsiaTheme="minorHAnsi"/>
          <w:szCs w:val="24"/>
        </w:rPr>
        <w:t>Colab</w:t>
      </w:r>
      <w:proofErr w:type="spellEnd"/>
      <w:r w:rsidR="00643F17" w:rsidRPr="00EC4792">
        <w:rPr>
          <w:rFonts w:eastAsiaTheme="minorHAnsi"/>
          <w:szCs w:val="24"/>
        </w:rPr>
        <w:t xml:space="preserve"> used capable GPU instances, often the A100 GPU, allowing reasonable run time</w:t>
      </w:r>
      <w:r w:rsidR="00643F17">
        <w:rPr>
          <w:rFonts w:eastAsiaTheme="minorHAnsi"/>
          <w:szCs w:val="24"/>
        </w:rPr>
        <w:t>.</w:t>
      </w:r>
      <w:r w:rsidR="00643F17">
        <w:rPr>
          <w:rFonts w:eastAsiaTheme="minorHAnsi"/>
          <w:szCs w:val="24"/>
        </w:rPr>
        <w:t xml:space="preserve"> </w:t>
      </w:r>
      <w:r w:rsidRPr="00EC4792">
        <w:rPr>
          <w:rFonts w:eastAsiaTheme="minorHAnsi"/>
          <w:szCs w:val="24"/>
        </w:rPr>
        <w:lastRenderedPageBreak/>
        <w:t xml:space="preserve">Each model's version and commit number were tracked for versioning completeness, crucial for reproducibility in real-world experiments. </w:t>
      </w:r>
      <w:r w:rsidRPr="000527C6">
        <w:rPr>
          <w:rFonts w:eastAsiaTheme="minorHAnsi"/>
          <w:szCs w:val="24"/>
        </w:rPr>
        <w:t>P</w:t>
      </w:r>
      <w:r w:rsidRPr="00EC4792">
        <w:rPr>
          <w:rFonts w:eastAsiaTheme="minorHAnsi"/>
          <w:szCs w:val="24"/>
        </w:rPr>
        <w:t>ass@1 was the primary metric for functional correctness across hundreds of test items.</w:t>
      </w:r>
    </w:p>
    <w:p w14:paraId="6CAE33F9" w14:textId="3DB1DC66" w:rsidR="000527C6" w:rsidRPr="000527C6" w:rsidRDefault="000527C6" w:rsidP="00EC4792">
      <w:pPr>
        <w:spacing w:after="0" w:line="480" w:lineRule="auto"/>
        <w:ind w:firstLine="720"/>
        <w:jc w:val="both"/>
        <w:rPr>
          <w:rFonts w:eastAsiaTheme="minorHAnsi"/>
          <w:szCs w:val="24"/>
        </w:rPr>
      </w:pPr>
      <w:r w:rsidRPr="00EC4792">
        <w:rPr>
          <w:rFonts w:eastAsiaTheme="minorHAnsi"/>
          <w:szCs w:val="24"/>
        </w:rPr>
        <w:t>Inference parameters</w:t>
      </w:r>
      <w:r w:rsidR="00011C71" w:rsidRPr="00011C71">
        <w:rPr>
          <w:rFonts w:eastAsiaTheme="minorHAnsi"/>
          <w:szCs w:val="24"/>
        </w:rPr>
        <w:t xml:space="preserve">, such as </w:t>
      </w:r>
      <w:r w:rsidRPr="00EC4792">
        <w:rPr>
          <w:rFonts w:eastAsiaTheme="minorHAnsi"/>
          <w:szCs w:val="24"/>
        </w:rPr>
        <w:t xml:space="preserve">temperature and </w:t>
      </w:r>
      <w:proofErr w:type="spellStart"/>
      <w:r w:rsidRPr="00EC4792">
        <w:rPr>
          <w:rFonts w:eastAsiaTheme="minorHAnsi"/>
          <w:szCs w:val="24"/>
        </w:rPr>
        <w:t>top_p</w:t>
      </w:r>
      <w:proofErr w:type="spellEnd"/>
      <w:r w:rsidRPr="00EC4792">
        <w:rPr>
          <w:rFonts w:eastAsiaTheme="minorHAnsi"/>
          <w:szCs w:val="24"/>
        </w:rPr>
        <w:t xml:space="preserve"> settings</w:t>
      </w:r>
      <w:r w:rsidR="00011C71" w:rsidRPr="00011C71">
        <w:rPr>
          <w:rFonts w:eastAsiaTheme="minorHAnsi"/>
          <w:szCs w:val="24"/>
        </w:rPr>
        <w:t xml:space="preserve">, </w:t>
      </w:r>
      <w:r w:rsidRPr="00EC4792">
        <w:rPr>
          <w:rFonts w:eastAsiaTheme="minorHAnsi"/>
          <w:szCs w:val="24"/>
        </w:rPr>
        <w:t xml:space="preserve">were optimized </w:t>
      </w:r>
      <w:r w:rsidR="00011C71" w:rsidRPr="00EC4792">
        <w:rPr>
          <w:rFonts w:eastAsiaTheme="minorHAnsi"/>
          <w:szCs w:val="24"/>
        </w:rPr>
        <w:t>for the models</w:t>
      </w:r>
      <w:r w:rsidR="00011C71" w:rsidRPr="00011C71">
        <w:rPr>
          <w:rFonts w:eastAsiaTheme="minorHAnsi"/>
          <w:szCs w:val="24"/>
        </w:rPr>
        <w:t xml:space="preserve"> </w:t>
      </w:r>
      <w:r w:rsidRPr="00EC4792">
        <w:rPr>
          <w:rFonts w:eastAsiaTheme="minorHAnsi"/>
          <w:szCs w:val="24"/>
        </w:rPr>
        <w:t xml:space="preserve">based on </w:t>
      </w:r>
      <w:proofErr w:type="spellStart"/>
      <w:r w:rsidR="00643F17">
        <w:rPr>
          <w:rFonts w:eastAsiaTheme="minorHAnsi"/>
          <w:szCs w:val="24"/>
        </w:rPr>
        <w:t>gheir</w:t>
      </w:r>
      <w:proofErr w:type="spellEnd"/>
      <w:r w:rsidRPr="00EC4792">
        <w:rPr>
          <w:rFonts w:eastAsiaTheme="minorHAnsi"/>
          <w:szCs w:val="24"/>
        </w:rPr>
        <w:t xml:space="preserve"> performance, with a default </w:t>
      </w:r>
      <w:r w:rsidR="00643F17">
        <w:rPr>
          <w:rFonts w:eastAsiaTheme="minorHAnsi"/>
          <w:szCs w:val="24"/>
        </w:rPr>
        <w:t xml:space="preserve">initial </w:t>
      </w:r>
      <w:r w:rsidRPr="00EC4792">
        <w:rPr>
          <w:rFonts w:eastAsiaTheme="minorHAnsi"/>
          <w:szCs w:val="24"/>
        </w:rPr>
        <w:t xml:space="preserve">setting of 1.0 for both parameters, </w:t>
      </w:r>
      <w:r>
        <w:rPr>
          <w:rFonts w:eastAsiaTheme="minorHAnsi"/>
          <w:szCs w:val="24"/>
        </w:rPr>
        <w:t xml:space="preserve">and subsequent experiments with </w:t>
      </w:r>
      <w:r w:rsidR="00643F17">
        <w:rPr>
          <w:rFonts w:eastAsiaTheme="minorHAnsi"/>
          <w:szCs w:val="24"/>
        </w:rPr>
        <w:t>lower</w:t>
      </w:r>
      <w:r>
        <w:rPr>
          <w:rFonts w:eastAsiaTheme="minorHAnsi"/>
          <w:szCs w:val="24"/>
        </w:rPr>
        <w:t xml:space="preserve"> values </w:t>
      </w:r>
      <w:r w:rsidRPr="00EC4792">
        <w:rPr>
          <w:rFonts w:eastAsiaTheme="minorHAnsi"/>
          <w:szCs w:val="24"/>
        </w:rPr>
        <w:t>(e.g., 0.3 for temperature) to control output diversity</w:t>
      </w:r>
      <w:r>
        <w:rPr>
          <w:rFonts w:eastAsiaTheme="minorHAnsi"/>
          <w:szCs w:val="24"/>
        </w:rPr>
        <w:t xml:space="preserve"> and </w:t>
      </w:r>
      <w:r w:rsidRPr="00EC4792">
        <w:rPr>
          <w:rFonts w:eastAsiaTheme="minorHAnsi"/>
          <w:szCs w:val="24"/>
        </w:rPr>
        <w:t>reduce hallucinations.</w:t>
      </w:r>
    </w:p>
    <w:p w14:paraId="30D71A93" w14:textId="09406918" w:rsidR="00EC4792" w:rsidRDefault="00EC4792" w:rsidP="00EC4792">
      <w:pPr>
        <w:spacing w:after="0" w:line="480" w:lineRule="auto"/>
        <w:ind w:firstLine="720"/>
        <w:jc w:val="both"/>
        <w:rPr>
          <w:rFonts w:eastAsiaTheme="minorHAnsi"/>
          <w:szCs w:val="24"/>
        </w:rPr>
      </w:pPr>
      <w:r w:rsidRPr="00EC4792">
        <w:rPr>
          <w:rFonts w:eastAsiaTheme="minorHAnsi"/>
          <w:szCs w:val="24"/>
        </w:rPr>
        <w:t>. Given that MBPP has 500 data points, slow inference became a bottleneck in large-scale testing.</w:t>
      </w:r>
    </w:p>
    <w:p w14:paraId="0AA93676" w14:textId="1349F3BE" w:rsidR="00643F17" w:rsidRPr="00EC4792" w:rsidRDefault="00643F17" w:rsidP="00643F17">
      <w:pPr>
        <w:spacing w:after="0" w:line="480" w:lineRule="auto"/>
        <w:ind w:firstLine="720"/>
        <w:jc w:val="both"/>
        <w:rPr>
          <w:rFonts w:eastAsiaTheme="minorHAnsi"/>
          <w:szCs w:val="24"/>
        </w:rPr>
      </w:pPr>
      <w:r w:rsidRPr="00EC4792">
        <w:rPr>
          <w:rFonts w:eastAsiaTheme="minorHAnsi"/>
          <w:szCs w:val="24"/>
        </w:rPr>
        <w:t xml:space="preserve">Latency differed greatly: </w:t>
      </w:r>
      <w:proofErr w:type="spellStart"/>
      <w:r w:rsidRPr="00EC4792">
        <w:rPr>
          <w:rFonts w:eastAsiaTheme="minorHAnsi"/>
          <w:szCs w:val="24"/>
        </w:rPr>
        <w:t>Nxcode</w:t>
      </w:r>
      <w:proofErr w:type="spellEnd"/>
      <w:r w:rsidRPr="00EC4792">
        <w:rPr>
          <w:rFonts w:eastAsiaTheme="minorHAnsi"/>
          <w:szCs w:val="24"/>
        </w:rPr>
        <w:t xml:space="preserve">, Mistral, and Code Gemma often returned completions in under a minute, whereas Qwen1.5-7B, </w:t>
      </w:r>
      <w:proofErr w:type="spellStart"/>
      <w:r w:rsidRPr="00EC4792">
        <w:rPr>
          <w:rFonts w:eastAsiaTheme="minorHAnsi"/>
          <w:szCs w:val="24"/>
        </w:rPr>
        <w:t>Phixtral</w:t>
      </w:r>
      <w:proofErr w:type="spellEnd"/>
      <w:r w:rsidRPr="00EC4792">
        <w:rPr>
          <w:rFonts w:eastAsiaTheme="minorHAnsi"/>
          <w:szCs w:val="24"/>
        </w:rPr>
        <w:t>, and others could take 200–300 seconds per call.</w:t>
      </w:r>
      <w:r>
        <w:rPr>
          <w:rFonts w:eastAsiaTheme="minorHAnsi"/>
          <w:szCs w:val="24"/>
        </w:rPr>
        <w:t xml:space="preserve"> </w:t>
      </w:r>
      <w:r w:rsidRPr="00EC4792">
        <w:rPr>
          <w:rFonts w:eastAsiaTheme="minorHAnsi"/>
          <w:szCs w:val="24"/>
        </w:rPr>
        <w:t>These slow latencies significantly hindered model scaling for datasets with large numbers of code generation test cases, such as MBPP, which contains around 500 samples.</w:t>
      </w:r>
    </w:p>
    <w:p w14:paraId="21B9FE9F" w14:textId="1F141165" w:rsidR="00EC4792" w:rsidRDefault="00EC4792" w:rsidP="00237340">
      <w:pPr>
        <w:spacing w:after="0" w:line="480" w:lineRule="auto"/>
        <w:ind w:firstLine="720"/>
        <w:jc w:val="both"/>
        <w:rPr>
          <w:rFonts w:eastAsiaTheme="minorHAnsi"/>
          <w:szCs w:val="24"/>
        </w:rPr>
      </w:pPr>
      <w:r w:rsidRPr="00EC4792">
        <w:rPr>
          <w:rFonts w:eastAsiaTheme="minorHAnsi"/>
          <w:szCs w:val="24"/>
        </w:rPr>
        <w:t xml:space="preserve">All models underwent minimal post-processing: </w:t>
      </w:r>
      <w:r w:rsidR="00643F17">
        <w:rPr>
          <w:rFonts w:eastAsiaTheme="minorHAnsi"/>
          <w:szCs w:val="24"/>
        </w:rPr>
        <w:t xml:space="preserve">code fences and </w:t>
      </w:r>
      <w:r w:rsidRPr="00EC4792">
        <w:rPr>
          <w:rFonts w:eastAsiaTheme="minorHAnsi"/>
          <w:szCs w:val="24"/>
        </w:rPr>
        <w:t xml:space="preserve">triple backticks were removed, and missing imports (e.g., from typing import List) were reinserted if the model omitted them. Some SLMs struggled with instruction adherence, producing extraneous text or incomplete code, which lowered their pass@1 scores. Nxcode-CQ-7B-orpo emerged as a top performer (82–87% on </w:t>
      </w:r>
      <w:proofErr w:type="spellStart"/>
      <w:r w:rsidRPr="00EC4792">
        <w:rPr>
          <w:rFonts w:eastAsiaTheme="minorHAnsi"/>
          <w:szCs w:val="24"/>
        </w:rPr>
        <w:t>HumanEval</w:t>
      </w:r>
      <w:proofErr w:type="spellEnd"/>
      <w:r w:rsidRPr="00EC4792">
        <w:rPr>
          <w:rFonts w:eastAsiaTheme="minorHAnsi"/>
          <w:szCs w:val="24"/>
        </w:rPr>
        <w:t xml:space="preserve">), while </w:t>
      </w:r>
      <w:proofErr w:type="spellStart"/>
      <w:r w:rsidRPr="00EC4792">
        <w:rPr>
          <w:rFonts w:eastAsiaTheme="minorHAnsi"/>
          <w:szCs w:val="24"/>
        </w:rPr>
        <w:t>Ministral</w:t>
      </w:r>
      <w:proofErr w:type="spellEnd"/>
      <w:r w:rsidRPr="00EC4792">
        <w:rPr>
          <w:rFonts w:eastAsiaTheme="minorHAnsi"/>
          <w:szCs w:val="24"/>
        </w:rPr>
        <w:t xml:space="preserve"> 8B and Deepseek-Coder-6.7B also showed strong results. Conversely, certain SLMs provided near-zero performance or frequent API failures, rendering them unsuitable for subsequent agent-based experiments.</w:t>
      </w:r>
      <w:r w:rsidR="00643F17">
        <w:rPr>
          <w:rFonts w:eastAsiaTheme="minorHAnsi"/>
          <w:szCs w:val="24"/>
        </w:rPr>
        <w:t xml:space="preserve"> See Table 1 below for a more detailed description of results for each SLM on the </w:t>
      </w:r>
      <w:proofErr w:type="spellStart"/>
      <w:r w:rsidR="00643F17">
        <w:rPr>
          <w:rFonts w:eastAsiaTheme="minorHAnsi"/>
          <w:szCs w:val="24"/>
        </w:rPr>
        <w:t>HumanEval</w:t>
      </w:r>
      <w:proofErr w:type="spellEnd"/>
      <w:r w:rsidR="00643F17">
        <w:rPr>
          <w:rFonts w:eastAsiaTheme="minorHAnsi"/>
          <w:szCs w:val="24"/>
        </w:rPr>
        <w:t xml:space="preserve"> dataset.</w:t>
      </w:r>
    </w:p>
    <w:p w14:paraId="182CB1A3" w14:textId="3B60B397" w:rsidR="00DB51F6" w:rsidRDefault="00DB51F6" w:rsidP="006D0170">
      <w:pPr>
        <w:pStyle w:val="Heading4"/>
        <w:spacing w:line="240" w:lineRule="auto"/>
        <w:contextualSpacing/>
        <w:jc w:val="center"/>
      </w:pPr>
      <w:r w:rsidRPr="006D0170">
        <w:lastRenderedPageBreak/>
        <w:t>Table 1. Small Language Models Used for Experiments</w:t>
      </w:r>
    </w:p>
    <w:p w14:paraId="04A56BAF" w14:textId="77777777" w:rsidR="006D0170" w:rsidRPr="006D0170" w:rsidRDefault="006D0170" w:rsidP="006D0170">
      <w:pPr>
        <w:spacing w:after="0"/>
        <w:rPr>
          <w:sz w:val="10"/>
          <w:szCs w:val="10"/>
        </w:rPr>
      </w:pPr>
    </w:p>
    <w:tbl>
      <w:tblPr>
        <w:tblStyle w:val="TableGrid"/>
        <w:tblW w:w="8455" w:type="dxa"/>
        <w:tblLayout w:type="fixed"/>
        <w:tblLook w:val="04A0" w:firstRow="1" w:lastRow="0" w:firstColumn="1" w:lastColumn="0" w:noHBand="0" w:noVBand="1"/>
      </w:tblPr>
      <w:tblGrid>
        <w:gridCol w:w="2425"/>
        <w:gridCol w:w="1350"/>
        <w:gridCol w:w="1170"/>
        <w:gridCol w:w="990"/>
        <w:gridCol w:w="1170"/>
        <w:gridCol w:w="1350"/>
      </w:tblGrid>
      <w:tr w:rsidR="00D53BA8" w:rsidRPr="00286DCA" w14:paraId="7855D3F5" w14:textId="77777777" w:rsidTr="00C62256">
        <w:trPr>
          <w:tblHeader/>
        </w:trPr>
        <w:tc>
          <w:tcPr>
            <w:tcW w:w="2425" w:type="dxa"/>
            <w:vAlign w:val="center"/>
          </w:tcPr>
          <w:p w14:paraId="05A771E4" w14:textId="77777777" w:rsidR="00DB51F6" w:rsidRPr="00286DCA" w:rsidRDefault="00DB51F6" w:rsidP="00C62256">
            <w:pPr>
              <w:jc w:val="center"/>
              <w:rPr>
                <w:b/>
                <w:bCs/>
                <w:sz w:val="18"/>
                <w:szCs w:val="18"/>
              </w:rPr>
            </w:pPr>
            <w:r w:rsidRPr="00286DCA">
              <w:rPr>
                <w:b/>
                <w:bCs/>
                <w:sz w:val="18"/>
                <w:szCs w:val="18"/>
              </w:rPr>
              <w:t>Model</w:t>
            </w:r>
          </w:p>
        </w:tc>
        <w:tc>
          <w:tcPr>
            <w:tcW w:w="1350" w:type="dxa"/>
            <w:vAlign w:val="center"/>
          </w:tcPr>
          <w:p w14:paraId="03C8E9BC" w14:textId="77777777" w:rsidR="00DB51F6" w:rsidRPr="00286DCA" w:rsidRDefault="00DB51F6" w:rsidP="00C62256">
            <w:pPr>
              <w:jc w:val="center"/>
              <w:rPr>
                <w:b/>
                <w:bCs/>
                <w:sz w:val="18"/>
                <w:szCs w:val="18"/>
              </w:rPr>
            </w:pPr>
            <w:r w:rsidRPr="00286DCA">
              <w:rPr>
                <w:b/>
                <w:bCs/>
                <w:sz w:val="18"/>
                <w:szCs w:val="18"/>
              </w:rPr>
              <w:t>Hosted By</w:t>
            </w:r>
          </w:p>
        </w:tc>
        <w:tc>
          <w:tcPr>
            <w:tcW w:w="1170" w:type="dxa"/>
            <w:vAlign w:val="center"/>
          </w:tcPr>
          <w:p w14:paraId="4DBB83B9" w14:textId="77777777" w:rsidR="00DB51F6" w:rsidRPr="00286DCA" w:rsidRDefault="00DB51F6" w:rsidP="00C62256">
            <w:pPr>
              <w:jc w:val="center"/>
              <w:rPr>
                <w:b/>
                <w:bCs/>
                <w:sz w:val="18"/>
                <w:szCs w:val="18"/>
              </w:rPr>
            </w:pPr>
            <w:r w:rsidRPr="00286DCA">
              <w:rPr>
                <w:b/>
                <w:bCs/>
                <w:sz w:val="18"/>
                <w:szCs w:val="18"/>
              </w:rPr>
              <w:t>Model Size</w:t>
            </w:r>
          </w:p>
        </w:tc>
        <w:tc>
          <w:tcPr>
            <w:tcW w:w="990" w:type="dxa"/>
            <w:vAlign w:val="center"/>
          </w:tcPr>
          <w:p w14:paraId="2DB9336A" w14:textId="6D708E65" w:rsidR="00DB51F6" w:rsidRPr="00286DCA" w:rsidRDefault="00DB51F6" w:rsidP="00C62256">
            <w:pPr>
              <w:jc w:val="center"/>
              <w:rPr>
                <w:b/>
                <w:bCs/>
                <w:sz w:val="18"/>
                <w:szCs w:val="18"/>
              </w:rPr>
            </w:pPr>
            <w:r w:rsidRPr="00286DCA">
              <w:rPr>
                <w:b/>
                <w:bCs/>
                <w:sz w:val="18"/>
                <w:szCs w:val="18"/>
              </w:rPr>
              <w:t>Human-Eval</w:t>
            </w:r>
          </w:p>
        </w:tc>
        <w:tc>
          <w:tcPr>
            <w:tcW w:w="1170" w:type="dxa"/>
            <w:vAlign w:val="center"/>
          </w:tcPr>
          <w:p w14:paraId="166FB6BA" w14:textId="77777777" w:rsidR="00DB51F6" w:rsidRPr="00286DCA" w:rsidRDefault="00DB51F6" w:rsidP="00C62256">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1350" w:type="dxa"/>
            <w:vAlign w:val="center"/>
          </w:tcPr>
          <w:p w14:paraId="56C1C3C7" w14:textId="066124AF" w:rsidR="00DB51F6" w:rsidRPr="00286DCA" w:rsidRDefault="00DB51F6" w:rsidP="00C62256">
            <w:pPr>
              <w:jc w:val="center"/>
              <w:rPr>
                <w:b/>
                <w:bCs/>
                <w:sz w:val="18"/>
                <w:szCs w:val="18"/>
              </w:rPr>
            </w:pPr>
            <w:r>
              <w:rPr>
                <w:b/>
                <w:bCs/>
                <w:sz w:val="18"/>
                <w:szCs w:val="18"/>
              </w:rPr>
              <w:t>Estimated cost, $.</w:t>
            </w:r>
          </w:p>
        </w:tc>
      </w:tr>
      <w:tr w:rsidR="00A221BD" w:rsidRPr="00B101D4" w14:paraId="7A83BF99" w14:textId="77777777" w:rsidTr="00B27BAD">
        <w:tc>
          <w:tcPr>
            <w:tcW w:w="8455" w:type="dxa"/>
            <w:gridSpan w:val="6"/>
          </w:tcPr>
          <w:p w14:paraId="3B4BAE28" w14:textId="681F60B9" w:rsidR="00A221BD" w:rsidRPr="00B101D4" w:rsidRDefault="00A221BD" w:rsidP="006E5799">
            <w:pPr>
              <w:spacing w:after="140"/>
              <w:jc w:val="center"/>
              <w:rPr>
                <w:sz w:val="20"/>
                <w:szCs w:val="20"/>
              </w:rPr>
            </w:pPr>
            <w:r w:rsidRPr="00B101D4">
              <w:rPr>
                <w:b/>
                <w:bCs/>
                <w:sz w:val="20"/>
                <w:szCs w:val="20"/>
              </w:rPr>
              <w:t>Small Language Models (SLMs)</w:t>
            </w:r>
          </w:p>
        </w:tc>
      </w:tr>
      <w:tr w:rsidR="00D53BA8" w:rsidRPr="00B101D4" w14:paraId="62C7487D" w14:textId="77777777" w:rsidTr="00D53BA8">
        <w:tc>
          <w:tcPr>
            <w:tcW w:w="2425" w:type="dxa"/>
          </w:tcPr>
          <w:p w14:paraId="02B703BA" w14:textId="77777777" w:rsidR="00DB51F6" w:rsidRPr="00B101D4" w:rsidRDefault="00DB51F6" w:rsidP="006E5799">
            <w:pPr>
              <w:spacing w:after="140"/>
              <w:jc w:val="center"/>
              <w:rPr>
                <w:sz w:val="20"/>
                <w:szCs w:val="20"/>
              </w:rPr>
            </w:pPr>
            <w:r w:rsidRPr="00B101D4">
              <w:rPr>
                <w:sz w:val="20"/>
                <w:szCs w:val="20"/>
              </w:rPr>
              <w:t>Nxcode-CQ-7B-orpo</w:t>
            </w:r>
          </w:p>
        </w:tc>
        <w:tc>
          <w:tcPr>
            <w:tcW w:w="1350" w:type="dxa"/>
          </w:tcPr>
          <w:p w14:paraId="4216B908"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7CC5462A" w14:textId="77777777" w:rsidR="00DB51F6" w:rsidRPr="00B101D4" w:rsidRDefault="00DB51F6" w:rsidP="006E5799">
            <w:pPr>
              <w:spacing w:after="140"/>
              <w:jc w:val="center"/>
              <w:rPr>
                <w:sz w:val="20"/>
                <w:szCs w:val="20"/>
              </w:rPr>
            </w:pPr>
            <w:r w:rsidRPr="00B101D4">
              <w:rPr>
                <w:sz w:val="20"/>
                <w:szCs w:val="20"/>
              </w:rPr>
              <w:t>7.25B</w:t>
            </w:r>
          </w:p>
        </w:tc>
        <w:tc>
          <w:tcPr>
            <w:tcW w:w="990" w:type="dxa"/>
          </w:tcPr>
          <w:p w14:paraId="3721BD6F" w14:textId="613C4CEC" w:rsidR="00DB51F6" w:rsidRPr="00B101D4" w:rsidRDefault="00DB51F6" w:rsidP="006E5799">
            <w:pPr>
              <w:spacing w:after="140"/>
              <w:jc w:val="center"/>
              <w:rPr>
                <w:sz w:val="20"/>
                <w:szCs w:val="20"/>
              </w:rPr>
            </w:pPr>
            <w:r w:rsidRPr="00B101D4">
              <w:rPr>
                <w:sz w:val="20"/>
                <w:szCs w:val="20"/>
              </w:rPr>
              <w:t>87.23</w:t>
            </w:r>
          </w:p>
        </w:tc>
        <w:tc>
          <w:tcPr>
            <w:tcW w:w="1170" w:type="dxa"/>
          </w:tcPr>
          <w:p w14:paraId="5267CCF4"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732E9B02" w14:textId="77777777" w:rsidR="00DB51F6" w:rsidRPr="00B101D4" w:rsidRDefault="00DB51F6" w:rsidP="006E5799">
            <w:pPr>
              <w:spacing w:after="140"/>
              <w:jc w:val="center"/>
              <w:rPr>
                <w:sz w:val="20"/>
                <w:szCs w:val="20"/>
              </w:rPr>
            </w:pPr>
            <w:r w:rsidRPr="00B101D4">
              <w:rPr>
                <w:sz w:val="20"/>
                <w:szCs w:val="20"/>
              </w:rPr>
              <w:t>$50/month</w:t>
            </w:r>
          </w:p>
        </w:tc>
      </w:tr>
      <w:tr w:rsidR="00D53BA8" w:rsidRPr="00B101D4" w14:paraId="5BC8E0F3" w14:textId="77777777" w:rsidTr="00D53BA8">
        <w:tc>
          <w:tcPr>
            <w:tcW w:w="2425" w:type="dxa"/>
          </w:tcPr>
          <w:p w14:paraId="1234CB90" w14:textId="77777777" w:rsidR="00DB51F6" w:rsidRPr="00B101D4" w:rsidRDefault="00DB51F6" w:rsidP="006E5799">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1350" w:type="dxa"/>
          </w:tcPr>
          <w:p w14:paraId="0E721939"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4A3E653D" w14:textId="77777777" w:rsidR="00DB51F6" w:rsidRPr="00B101D4" w:rsidRDefault="00DB51F6" w:rsidP="006E5799">
            <w:pPr>
              <w:spacing w:after="140"/>
              <w:jc w:val="center"/>
              <w:rPr>
                <w:sz w:val="20"/>
                <w:szCs w:val="20"/>
              </w:rPr>
            </w:pPr>
            <w:r w:rsidRPr="00B101D4">
              <w:rPr>
                <w:sz w:val="20"/>
                <w:szCs w:val="20"/>
              </w:rPr>
              <w:t>7.3B</w:t>
            </w:r>
          </w:p>
        </w:tc>
        <w:tc>
          <w:tcPr>
            <w:tcW w:w="990" w:type="dxa"/>
          </w:tcPr>
          <w:p w14:paraId="56BEC494" w14:textId="7F191E6F" w:rsidR="00DB51F6" w:rsidRPr="00B101D4" w:rsidRDefault="00DB51F6" w:rsidP="006E5799">
            <w:pPr>
              <w:spacing w:after="140"/>
              <w:jc w:val="center"/>
              <w:rPr>
                <w:sz w:val="20"/>
                <w:szCs w:val="20"/>
              </w:rPr>
            </w:pPr>
            <w:r w:rsidRPr="00B101D4">
              <w:rPr>
                <w:sz w:val="20"/>
                <w:szCs w:val="20"/>
              </w:rPr>
              <w:t>75%</w:t>
            </w:r>
          </w:p>
        </w:tc>
        <w:tc>
          <w:tcPr>
            <w:tcW w:w="1170" w:type="dxa"/>
          </w:tcPr>
          <w:p w14:paraId="78469C01"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47DBC980" w14:textId="77777777" w:rsidR="00DB51F6" w:rsidRPr="00B101D4" w:rsidRDefault="00DB51F6" w:rsidP="006E5799">
            <w:pPr>
              <w:spacing w:after="140"/>
              <w:jc w:val="center"/>
              <w:rPr>
                <w:sz w:val="20"/>
                <w:szCs w:val="20"/>
              </w:rPr>
            </w:pPr>
            <w:r w:rsidRPr="00B101D4">
              <w:rPr>
                <w:sz w:val="20"/>
                <w:szCs w:val="20"/>
              </w:rPr>
              <w:t>0.02</w:t>
            </w:r>
          </w:p>
        </w:tc>
      </w:tr>
      <w:tr w:rsidR="00D53BA8" w:rsidRPr="00B101D4" w14:paraId="1B4C0DC1" w14:textId="77777777" w:rsidTr="00D53BA8">
        <w:tc>
          <w:tcPr>
            <w:tcW w:w="2425" w:type="dxa"/>
          </w:tcPr>
          <w:p w14:paraId="446AB7E6" w14:textId="06EE55F1" w:rsidR="00DB51F6" w:rsidRPr="00B101D4" w:rsidRDefault="00DB51F6" w:rsidP="006E5799">
            <w:pPr>
              <w:spacing w:after="140"/>
              <w:jc w:val="center"/>
              <w:rPr>
                <w:sz w:val="20"/>
                <w:szCs w:val="20"/>
              </w:rPr>
            </w:pPr>
            <w:proofErr w:type="spellStart"/>
            <w:r w:rsidRPr="00B101D4">
              <w:rPr>
                <w:sz w:val="20"/>
                <w:szCs w:val="20"/>
              </w:rPr>
              <w:t>Ministral</w:t>
            </w:r>
            <w:proofErr w:type="spellEnd"/>
            <w:r w:rsidRPr="00B101D4">
              <w:rPr>
                <w:sz w:val="20"/>
                <w:szCs w:val="20"/>
              </w:rPr>
              <w:t xml:space="preserve"> 8B </w:t>
            </w:r>
            <w:r>
              <w:rPr>
                <w:sz w:val="20"/>
                <w:szCs w:val="20"/>
              </w:rPr>
              <w:t>I</w:t>
            </w:r>
            <w:r w:rsidRPr="00B101D4">
              <w:rPr>
                <w:sz w:val="20"/>
                <w:szCs w:val="20"/>
              </w:rPr>
              <w:t>nstruct</w:t>
            </w:r>
          </w:p>
        </w:tc>
        <w:tc>
          <w:tcPr>
            <w:tcW w:w="1350" w:type="dxa"/>
          </w:tcPr>
          <w:p w14:paraId="4D1DC26E"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09B8C191" w14:textId="77777777" w:rsidR="00DB51F6" w:rsidRPr="00B101D4" w:rsidRDefault="00DB51F6" w:rsidP="006E5799">
            <w:pPr>
              <w:spacing w:after="140"/>
              <w:jc w:val="center"/>
              <w:rPr>
                <w:sz w:val="20"/>
                <w:szCs w:val="20"/>
              </w:rPr>
            </w:pPr>
            <w:r w:rsidRPr="00B101D4">
              <w:rPr>
                <w:sz w:val="20"/>
                <w:szCs w:val="20"/>
              </w:rPr>
              <w:t>8B</w:t>
            </w:r>
          </w:p>
        </w:tc>
        <w:tc>
          <w:tcPr>
            <w:tcW w:w="990" w:type="dxa"/>
          </w:tcPr>
          <w:p w14:paraId="0FE695B8" w14:textId="58446709" w:rsidR="00DB51F6" w:rsidRPr="00B101D4" w:rsidRDefault="00DB51F6" w:rsidP="006E5799">
            <w:pPr>
              <w:spacing w:after="140"/>
              <w:jc w:val="center"/>
              <w:rPr>
                <w:sz w:val="20"/>
                <w:szCs w:val="20"/>
              </w:rPr>
            </w:pPr>
            <w:r w:rsidRPr="00B101D4">
              <w:rPr>
                <w:sz w:val="20"/>
                <w:szCs w:val="20"/>
              </w:rPr>
              <w:t>76.8%</w:t>
            </w:r>
          </w:p>
        </w:tc>
        <w:tc>
          <w:tcPr>
            <w:tcW w:w="1170" w:type="dxa"/>
          </w:tcPr>
          <w:p w14:paraId="341724D5" w14:textId="77777777" w:rsidR="00DB51F6" w:rsidRPr="00B101D4" w:rsidRDefault="00DB51F6" w:rsidP="006E5799">
            <w:pPr>
              <w:spacing w:after="140"/>
              <w:jc w:val="center"/>
              <w:rPr>
                <w:sz w:val="20"/>
                <w:szCs w:val="20"/>
              </w:rPr>
            </w:pPr>
            <w:r w:rsidRPr="00B101D4">
              <w:rPr>
                <w:sz w:val="20"/>
                <w:szCs w:val="20"/>
              </w:rPr>
              <w:t>0.3 / 1.0</w:t>
            </w:r>
          </w:p>
        </w:tc>
        <w:tc>
          <w:tcPr>
            <w:tcW w:w="1350" w:type="dxa"/>
          </w:tcPr>
          <w:p w14:paraId="76ECDEC2"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3BD72AF2" w14:textId="77777777" w:rsidTr="00D53BA8">
        <w:tc>
          <w:tcPr>
            <w:tcW w:w="2425" w:type="dxa"/>
          </w:tcPr>
          <w:p w14:paraId="4FB868C6" w14:textId="77777777" w:rsidR="00DB51F6" w:rsidRPr="00B101D4" w:rsidRDefault="00DB51F6" w:rsidP="006E5799">
            <w:pPr>
              <w:spacing w:after="140"/>
              <w:jc w:val="center"/>
              <w:rPr>
                <w:sz w:val="20"/>
                <w:szCs w:val="20"/>
              </w:rPr>
            </w:pPr>
            <w:r w:rsidRPr="00B101D4">
              <w:rPr>
                <w:sz w:val="20"/>
                <w:szCs w:val="20"/>
              </w:rPr>
              <w:t>Deepseek-Coder-6.7B-Instruct</w:t>
            </w:r>
          </w:p>
        </w:tc>
        <w:tc>
          <w:tcPr>
            <w:tcW w:w="1350" w:type="dxa"/>
          </w:tcPr>
          <w:p w14:paraId="70984E97"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1E0BEED1" w14:textId="77777777" w:rsidR="00DB51F6" w:rsidRPr="00B101D4" w:rsidRDefault="00DB51F6" w:rsidP="006E5799">
            <w:pPr>
              <w:spacing w:after="140"/>
              <w:jc w:val="center"/>
              <w:rPr>
                <w:sz w:val="20"/>
                <w:szCs w:val="20"/>
              </w:rPr>
            </w:pPr>
          </w:p>
        </w:tc>
        <w:tc>
          <w:tcPr>
            <w:tcW w:w="990" w:type="dxa"/>
          </w:tcPr>
          <w:p w14:paraId="4AD59A6C" w14:textId="166AA3DD" w:rsidR="00DB51F6" w:rsidRPr="00B101D4" w:rsidRDefault="00DB51F6" w:rsidP="006E5799">
            <w:pPr>
              <w:spacing w:after="140"/>
              <w:jc w:val="center"/>
              <w:rPr>
                <w:sz w:val="20"/>
                <w:szCs w:val="20"/>
              </w:rPr>
            </w:pPr>
            <w:r w:rsidRPr="00B101D4">
              <w:rPr>
                <w:sz w:val="20"/>
                <w:szCs w:val="20"/>
              </w:rPr>
              <w:t>80.22%</w:t>
            </w:r>
          </w:p>
        </w:tc>
        <w:tc>
          <w:tcPr>
            <w:tcW w:w="1170" w:type="dxa"/>
          </w:tcPr>
          <w:p w14:paraId="2E4DD574"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7B029363"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3C919668" w14:textId="77777777" w:rsidTr="00D53BA8">
        <w:tc>
          <w:tcPr>
            <w:tcW w:w="2425" w:type="dxa"/>
          </w:tcPr>
          <w:p w14:paraId="48974A8C" w14:textId="529B9C5B" w:rsidR="00DB51F6" w:rsidRPr="00B101D4" w:rsidRDefault="00DB51F6" w:rsidP="006E5799">
            <w:pPr>
              <w:spacing w:after="140"/>
              <w:jc w:val="center"/>
              <w:rPr>
                <w:sz w:val="20"/>
                <w:szCs w:val="20"/>
              </w:rPr>
            </w:pPr>
            <w:proofErr w:type="spellStart"/>
            <w:r w:rsidRPr="00B101D4">
              <w:rPr>
                <w:sz w:val="20"/>
                <w:szCs w:val="20"/>
              </w:rPr>
              <w:t>Ministral</w:t>
            </w:r>
            <w:proofErr w:type="spellEnd"/>
            <w:r w:rsidRPr="00B101D4">
              <w:rPr>
                <w:sz w:val="20"/>
                <w:szCs w:val="20"/>
              </w:rPr>
              <w:t xml:space="preserve"> 3B </w:t>
            </w:r>
            <w:r>
              <w:rPr>
                <w:sz w:val="20"/>
                <w:szCs w:val="20"/>
              </w:rPr>
              <w:t>I</w:t>
            </w:r>
            <w:r w:rsidRPr="00B101D4">
              <w:rPr>
                <w:sz w:val="20"/>
                <w:szCs w:val="20"/>
              </w:rPr>
              <w:t>nstruct</w:t>
            </w:r>
          </w:p>
        </w:tc>
        <w:tc>
          <w:tcPr>
            <w:tcW w:w="1350" w:type="dxa"/>
          </w:tcPr>
          <w:p w14:paraId="6F13C562"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64882959" w14:textId="77777777" w:rsidR="00DB51F6" w:rsidRPr="00B101D4" w:rsidRDefault="00DB51F6" w:rsidP="006E5799">
            <w:pPr>
              <w:spacing w:after="140"/>
              <w:jc w:val="center"/>
              <w:rPr>
                <w:sz w:val="20"/>
                <w:szCs w:val="20"/>
              </w:rPr>
            </w:pPr>
            <w:r w:rsidRPr="00B101D4">
              <w:rPr>
                <w:sz w:val="20"/>
                <w:szCs w:val="20"/>
              </w:rPr>
              <w:t>3B</w:t>
            </w:r>
          </w:p>
        </w:tc>
        <w:tc>
          <w:tcPr>
            <w:tcW w:w="990" w:type="dxa"/>
          </w:tcPr>
          <w:p w14:paraId="56A738FC" w14:textId="4825BF55" w:rsidR="00DB51F6" w:rsidRPr="00B101D4" w:rsidRDefault="00DB51F6" w:rsidP="006E5799">
            <w:pPr>
              <w:spacing w:after="140"/>
              <w:jc w:val="center"/>
              <w:rPr>
                <w:sz w:val="20"/>
                <w:szCs w:val="20"/>
              </w:rPr>
            </w:pPr>
            <w:r w:rsidRPr="00B101D4">
              <w:rPr>
                <w:sz w:val="20"/>
                <w:szCs w:val="20"/>
              </w:rPr>
              <w:t>77.4%</w:t>
            </w:r>
          </w:p>
        </w:tc>
        <w:tc>
          <w:tcPr>
            <w:tcW w:w="1170" w:type="dxa"/>
          </w:tcPr>
          <w:p w14:paraId="43F2A35F" w14:textId="77777777" w:rsidR="00DB51F6" w:rsidRPr="00B101D4" w:rsidRDefault="00DB51F6" w:rsidP="006E5799">
            <w:pPr>
              <w:spacing w:after="140"/>
              <w:jc w:val="center"/>
              <w:rPr>
                <w:sz w:val="20"/>
                <w:szCs w:val="20"/>
              </w:rPr>
            </w:pPr>
            <w:r w:rsidRPr="00B101D4">
              <w:rPr>
                <w:sz w:val="20"/>
                <w:szCs w:val="20"/>
              </w:rPr>
              <w:t>0.3 / 1.0</w:t>
            </w:r>
          </w:p>
        </w:tc>
        <w:tc>
          <w:tcPr>
            <w:tcW w:w="1350" w:type="dxa"/>
          </w:tcPr>
          <w:p w14:paraId="4E725F42"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2D81044F" w14:textId="77777777" w:rsidTr="00D53BA8">
        <w:tc>
          <w:tcPr>
            <w:tcW w:w="2425" w:type="dxa"/>
          </w:tcPr>
          <w:p w14:paraId="3843EED2" w14:textId="77777777" w:rsidR="00DB51F6" w:rsidRPr="00B101D4" w:rsidRDefault="00DB51F6" w:rsidP="006E5799">
            <w:pPr>
              <w:spacing w:after="140"/>
              <w:jc w:val="center"/>
              <w:rPr>
                <w:sz w:val="20"/>
                <w:szCs w:val="20"/>
              </w:rPr>
            </w:pPr>
            <w:r w:rsidRPr="00B101D4">
              <w:rPr>
                <w:sz w:val="20"/>
                <w:szCs w:val="20"/>
              </w:rPr>
              <w:t>Mistral-Nemo-Instruct-2407</w:t>
            </w:r>
          </w:p>
        </w:tc>
        <w:tc>
          <w:tcPr>
            <w:tcW w:w="1350" w:type="dxa"/>
          </w:tcPr>
          <w:p w14:paraId="212DBC5E"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72A01FF6" w14:textId="77777777" w:rsidR="00DB51F6" w:rsidRPr="00B101D4" w:rsidRDefault="00DB51F6" w:rsidP="006E5799">
            <w:pPr>
              <w:spacing w:after="140"/>
              <w:jc w:val="center"/>
              <w:rPr>
                <w:sz w:val="20"/>
                <w:szCs w:val="20"/>
              </w:rPr>
            </w:pPr>
            <w:r w:rsidRPr="00B101D4">
              <w:rPr>
                <w:sz w:val="20"/>
                <w:szCs w:val="20"/>
              </w:rPr>
              <w:t>12B</w:t>
            </w:r>
          </w:p>
        </w:tc>
        <w:tc>
          <w:tcPr>
            <w:tcW w:w="990" w:type="dxa"/>
          </w:tcPr>
          <w:p w14:paraId="03F71AF4" w14:textId="60ED8BBF" w:rsidR="00DB51F6" w:rsidRPr="00B101D4" w:rsidRDefault="00DB51F6" w:rsidP="006E5799">
            <w:pPr>
              <w:spacing w:after="140"/>
              <w:jc w:val="center"/>
              <w:rPr>
                <w:sz w:val="20"/>
                <w:szCs w:val="20"/>
              </w:rPr>
            </w:pPr>
            <w:r w:rsidRPr="00B101D4">
              <w:rPr>
                <w:sz w:val="20"/>
                <w:szCs w:val="20"/>
              </w:rPr>
              <w:t>67%</w:t>
            </w:r>
          </w:p>
        </w:tc>
        <w:tc>
          <w:tcPr>
            <w:tcW w:w="1170" w:type="dxa"/>
          </w:tcPr>
          <w:p w14:paraId="0E318AEC" w14:textId="77777777" w:rsidR="00DB51F6" w:rsidRPr="00B101D4" w:rsidRDefault="00DB51F6" w:rsidP="006E5799">
            <w:pPr>
              <w:spacing w:after="140"/>
              <w:jc w:val="center"/>
              <w:rPr>
                <w:sz w:val="20"/>
                <w:szCs w:val="20"/>
              </w:rPr>
            </w:pPr>
            <w:r w:rsidRPr="00B101D4">
              <w:rPr>
                <w:sz w:val="20"/>
                <w:szCs w:val="20"/>
              </w:rPr>
              <w:t>0.3 / 1.0</w:t>
            </w:r>
          </w:p>
        </w:tc>
        <w:tc>
          <w:tcPr>
            <w:tcW w:w="1350" w:type="dxa"/>
          </w:tcPr>
          <w:p w14:paraId="1DAB3E27"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4054661B" w14:textId="77777777" w:rsidTr="00D53BA8">
        <w:tc>
          <w:tcPr>
            <w:tcW w:w="2425" w:type="dxa"/>
          </w:tcPr>
          <w:p w14:paraId="498F2942" w14:textId="77777777" w:rsidR="00DB51F6" w:rsidRPr="00B101D4" w:rsidRDefault="00DB51F6" w:rsidP="006E5799">
            <w:pPr>
              <w:spacing w:after="140"/>
              <w:jc w:val="center"/>
              <w:rPr>
                <w:sz w:val="20"/>
                <w:szCs w:val="20"/>
              </w:rPr>
            </w:pPr>
            <w:r w:rsidRPr="00B101D4">
              <w:rPr>
                <w:sz w:val="20"/>
                <w:szCs w:val="20"/>
              </w:rPr>
              <w:t>Llama 3.1 8B Instruct</w:t>
            </w:r>
          </w:p>
        </w:tc>
        <w:tc>
          <w:tcPr>
            <w:tcW w:w="1350" w:type="dxa"/>
          </w:tcPr>
          <w:p w14:paraId="142EABA9"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5D7C2E56" w14:textId="77777777" w:rsidR="00DB51F6" w:rsidRPr="00B101D4" w:rsidRDefault="00DB51F6" w:rsidP="006E5799">
            <w:pPr>
              <w:spacing w:after="140"/>
              <w:jc w:val="center"/>
              <w:rPr>
                <w:sz w:val="20"/>
                <w:szCs w:val="20"/>
              </w:rPr>
            </w:pPr>
            <w:r w:rsidRPr="00B101D4">
              <w:rPr>
                <w:sz w:val="20"/>
                <w:szCs w:val="20"/>
              </w:rPr>
              <w:t>8B</w:t>
            </w:r>
          </w:p>
        </w:tc>
        <w:tc>
          <w:tcPr>
            <w:tcW w:w="990" w:type="dxa"/>
          </w:tcPr>
          <w:p w14:paraId="000A7F13" w14:textId="3B0E62A0" w:rsidR="00DB51F6" w:rsidRPr="00B101D4" w:rsidRDefault="00DB51F6" w:rsidP="006E5799">
            <w:pPr>
              <w:spacing w:after="140"/>
              <w:jc w:val="center"/>
              <w:rPr>
                <w:sz w:val="20"/>
                <w:szCs w:val="20"/>
              </w:rPr>
            </w:pPr>
            <w:r w:rsidRPr="00B101D4">
              <w:rPr>
                <w:sz w:val="20"/>
                <w:szCs w:val="20"/>
              </w:rPr>
              <w:t>72.6%</w:t>
            </w:r>
          </w:p>
        </w:tc>
        <w:tc>
          <w:tcPr>
            <w:tcW w:w="1170" w:type="dxa"/>
          </w:tcPr>
          <w:p w14:paraId="757B72E9" w14:textId="77777777" w:rsidR="00DB51F6" w:rsidRPr="00B101D4" w:rsidRDefault="00DB51F6" w:rsidP="006E5799">
            <w:pPr>
              <w:spacing w:after="140"/>
              <w:jc w:val="center"/>
              <w:rPr>
                <w:sz w:val="20"/>
                <w:szCs w:val="20"/>
              </w:rPr>
            </w:pPr>
          </w:p>
        </w:tc>
        <w:tc>
          <w:tcPr>
            <w:tcW w:w="1350" w:type="dxa"/>
          </w:tcPr>
          <w:p w14:paraId="1BF449FC" w14:textId="77777777" w:rsidR="00DB51F6" w:rsidRPr="00B101D4" w:rsidRDefault="00DB51F6" w:rsidP="006E5799">
            <w:pPr>
              <w:spacing w:after="140"/>
              <w:jc w:val="center"/>
              <w:rPr>
                <w:sz w:val="20"/>
                <w:szCs w:val="20"/>
              </w:rPr>
            </w:pPr>
          </w:p>
        </w:tc>
      </w:tr>
      <w:tr w:rsidR="00D53BA8" w:rsidRPr="00B101D4" w14:paraId="29E2A833" w14:textId="77777777" w:rsidTr="00D53BA8">
        <w:tc>
          <w:tcPr>
            <w:tcW w:w="2425" w:type="dxa"/>
          </w:tcPr>
          <w:p w14:paraId="00DDFE71" w14:textId="77777777" w:rsidR="00DB51F6" w:rsidRPr="00B101D4" w:rsidRDefault="00DB51F6" w:rsidP="006E5799">
            <w:pPr>
              <w:spacing w:after="140"/>
              <w:jc w:val="center"/>
              <w:rPr>
                <w:sz w:val="20"/>
                <w:szCs w:val="20"/>
              </w:rPr>
            </w:pPr>
            <w:r w:rsidRPr="00B101D4">
              <w:rPr>
                <w:sz w:val="20"/>
                <w:szCs w:val="20"/>
              </w:rPr>
              <w:t>CodeQwen1.5-7B-Chat</w:t>
            </w:r>
          </w:p>
        </w:tc>
        <w:tc>
          <w:tcPr>
            <w:tcW w:w="1350" w:type="dxa"/>
          </w:tcPr>
          <w:p w14:paraId="5F76E65A"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6F6FF877" w14:textId="77777777" w:rsidR="00DB51F6" w:rsidRPr="00B101D4" w:rsidRDefault="00DB51F6" w:rsidP="006E5799">
            <w:pPr>
              <w:spacing w:after="140"/>
              <w:jc w:val="center"/>
              <w:rPr>
                <w:sz w:val="20"/>
                <w:szCs w:val="20"/>
              </w:rPr>
            </w:pPr>
          </w:p>
        </w:tc>
        <w:tc>
          <w:tcPr>
            <w:tcW w:w="990" w:type="dxa"/>
          </w:tcPr>
          <w:p w14:paraId="359BD681" w14:textId="41D3AC7C" w:rsidR="00DB51F6" w:rsidRPr="00B101D4" w:rsidRDefault="00DB51F6" w:rsidP="006E5799">
            <w:pPr>
              <w:spacing w:after="140"/>
              <w:jc w:val="center"/>
              <w:rPr>
                <w:sz w:val="20"/>
                <w:szCs w:val="20"/>
              </w:rPr>
            </w:pPr>
            <w:r w:rsidRPr="00B101D4">
              <w:rPr>
                <w:sz w:val="20"/>
                <w:szCs w:val="20"/>
              </w:rPr>
              <w:t>87.2%</w:t>
            </w:r>
          </w:p>
        </w:tc>
        <w:tc>
          <w:tcPr>
            <w:tcW w:w="1170" w:type="dxa"/>
          </w:tcPr>
          <w:p w14:paraId="113AFBBB"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1ED7F633"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442BC885" w14:textId="77777777" w:rsidTr="00D53BA8">
        <w:tc>
          <w:tcPr>
            <w:tcW w:w="2425" w:type="dxa"/>
          </w:tcPr>
          <w:p w14:paraId="775B72F5" w14:textId="77777777" w:rsidR="00DB51F6" w:rsidRPr="00B101D4" w:rsidRDefault="00DB51F6" w:rsidP="006E5799">
            <w:pPr>
              <w:spacing w:after="140"/>
              <w:jc w:val="center"/>
              <w:rPr>
                <w:sz w:val="20"/>
                <w:szCs w:val="20"/>
              </w:rPr>
            </w:pPr>
            <w:r w:rsidRPr="00B101D4">
              <w:rPr>
                <w:sz w:val="20"/>
                <w:szCs w:val="20"/>
              </w:rPr>
              <w:t>OpenCodeInterpreter-DS-6.7B</w:t>
            </w:r>
          </w:p>
        </w:tc>
        <w:tc>
          <w:tcPr>
            <w:tcW w:w="1350" w:type="dxa"/>
          </w:tcPr>
          <w:p w14:paraId="0A561752"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23C95113" w14:textId="77777777" w:rsidR="00DB51F6" w:rsidRPr="00B101D4" w:rsidRDefault="00DB51F6" w:rsidP="006E5799">
            <w:pPr>
              <w:spacing w:after="140"/>
              <w:jc w:val="center"/>
              <w:rPr>
                <w:sz w:val="20"/>
                <w:szCs w:val="20"/>
              </w:rPr>
            </w:pPr>
          </w:p>
        </w:tc>
        <w:tc>
          <w:tcPr>
            <w:tcW w:w="990" w:type="dxa"/>
          </w:tcPr>
          <w:p w14:paraId="7D3806C9" w14:textId="4707D1FA" w:rsidR="00DB51F6" w:rsidRPr="00B101D4" w:rsidRDefault="00DB51F6" w:rsidP="006E5799">
            <w:pPr>
              <w:spacing w:after="140"/>
              <w:jc w:val="center"/>
              <w:rPr>
                <w:sz w:val="20"/>
                <w:szCs w:val="20"/>
              </w:rPr>
            </w:pPr>
            <w:r>
              <w:rPr>
                <w:sz w:val="20"/>
                <w:szCs w:val="20"/>
              </w:rPr>
              <w:t>7</w:t>
            </w:r>
            <w:r w:rsidRPr="00B101D4">
              <w:rPr>
                <w:sz w:val="20"/>
                <w:szCs w:val="20"/>
              </w:rPr>
              <w:t>3.2%</w:t>
            </w:r>
          </w:p>
        </w:tc>
        <w:tc>
          <w:tcPr>
            <w:tcW w:w="1170" w:type="dxa"/>
          </w:tcPr>
          <w:p w14:paraId="6358BD81"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5E6AE064"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14A1BBE2" w14:textId="77777777" w:rsidTr="00D53BA8">
        <w:tc>
          <w:tcPr>
            <w:tcW w:w="2425" w:type="dxa"/>
          </w:tcPr>
          <w:p w14:paraId="5EB869A3" w14:textId="77777777" w:rsidR="00DB51F6" w:rsidRPr="00B101D4" w:rsidRDefault="00DB51F6" w:rsidP="006E5799">
            <w:pPr>
              <w:spacing w:after="140"/>
              <w:jc w:val="center"/>
              <w:rPr>
                <w:sz w:val="20"/>
                <w:szCs w:val="20"/>
              </w:rPr>
            </w:pPr>
            <w:r w:rsidRPr="00B101D4">
              <w:rPr>
                <w:sz w:val="20"/>
                <w:szCs w:val="20"/>
              </w:rPr>
              <w:t>Mistral 7B</w:t>
            </w:r>
            <w:r>
              <w:rPr>
                <w:sz w:val="20"/>
                <w:szCs w:val="20"/>
              </w:rPr>
              <w:t xml:space="preserve">, </w:t>
            </w:r>
            <w:r w:rsidRPr="00355CEF">
              <w:rPr>
                <w:sz w:val="20"/>
                <w:szCs w:val="20"/>
              </w:rPr>
              <w:t>open-mistral-7b</w:t>
            </w:r>
          </w:p>
          <w:p w14:paraId="63B96B74" w14:textId="77777777" w:rsidR="00DB51F6" w:rsidRPr="00B101D4" w:rsidRDefault="00DB51F6" w:rsidP="006E5799">
            <w:pPr>
              <w:spacing w:after="140"/>
              <w:rPr>
                <w:sz w:val="20"/>
                <w:szCs w:val="20"/>
              </w:rPr>
            </w:pPr>
          </w:p>
        </w:tc>
        <w:tc>
          <w:tcPr>
            <w:tcW w:w="1350" w:type="dxa"/>
          </w:tcPr>
          <w:p w14:paraId="5B5C27CB"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796F6ABD"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425EC640" w14:textId="2CC576F1" w:rsidR="00DB51F6" w:rsidRPr="00B101D4" w:rsidRDefault="00DB51F6" w:rsidP="006E5799">
            <w:pPr>
              <w:spacing w:after="140"/>
              <w:jc w:val="center"/>
              <w:rPr>
                <w:sz w:val="20"/>
                <w:szCs w:val="20"/>
              </w:rPr>
            </w:pPr>
            <w:r w:rsidRPr="00B101D4">
              <w:rPr>
                <w:sz w:val="20"/>
                <w:szCs w:val="20"/>
              </w:rPr>
              <w:t>30.5%</w:t>
            </w:r>
          </w:p>
        </w:tc>
        <w:tc>
          <w:tcPr>
            <w:tcW w:w="1170" w:type="dxa"/>
          </w:tcPr>
          <w:p w14:paraId="260C03B6"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35F71E88" w14:textId="77777777" w:rsidR="00DB51F6" w:rsidRPr="00B101D4" w:rsidRDefault="00DB51F6" w:rsidP="006E5799">
            <w:pPr>
              <w:spacing w:after="140"/>
              <w:jc w:val="center"/>
              <w:rPr>
                <w:sz w:val="20"/>
                <w:szCs w:val="20"/>
              </w:rPr>
            </w:pPr>
            <w:r w:rsidRPr="00B101D4">
              <w:rPr>
                <w:sz w:val="20"/>
                <w:szCs w:val="20"/>
              </w:rPr>
              <w:t>0.01</w:t>
            </w:r>
          </w:p>
        </w:tc>
      </w:tr>
      <w:tr w:rsidR="00D53BA8" w:rsidRPr="00B101D4" w14:paraId="11A878BC" w14:textId="77777777" w:rsidTr="00D53BA8">
        <w:tc>
          <w:tcPr>
            <w:tcW w:w="2425" w:type="dxa"/>
          </w:tcPr>
          <w:p w14:paraId="1BB19449" w14:textId="77777777" w:rsidR="00DB51F6" w:rsidRPr="00B101D4" w:rsidRDefault="00DB51F6" w:rsidP="006E5799">
            <w:pPr>
              <w:spacing w:after="140"/>
              <w:jc w:val="center"/>
              <w:rPr>
                <w:sz w:val="20"/>
                <w:szCs w:val="20"/>
              </w:rPr>
            </w:pPr>
            <w:r w:rsidRPr="00B101D4">
              <w:rPr>
                <w:sz w:val="20"/>
                <w:szCs w:val="20"/>
              </w:rPr>
              <w:t>Nous-hermes-2-solar-10.7b</w:t>
            </w:r>
          </w:p>
        </w:tc>
        <w:tc>
          <w:tcPr>
            <w:tcW w:w="1350" w:type="dxa"/>
          </w:tcPr>
          <w:p w14:paraId="06927D6E"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3CE28E52" w14:textId="77777777" w:rsidR="00DB51F6" w:rsidRPr="00B101D4" w:rsidRDefault="00DB51F6" w:rsidP="006E5799">
            <w:pPr>
              <w:spacing w:after="140"/>
              <w:jc w:val="center"/>
              <w:rPr>
                <w:sz w:val="20"/>
                <w:szCs w:val="20"/>
              </w:rPr>
            </w:pPr>
            <w:r w:rsidRPr="00B101D4">
              <w:rPr>
                <w:sz w:val="20"/>
                <w:szCs w:val="20"/>
              </w:rPr>
              <w:t>10.7B</w:t>
            </w:r>
          </w:p>
        </w:tc>
        <w:tc>
          <w:tcPr>
            <w:tcW w:w="990" w:type="dxa"/>
          </w:tcPr>
          <w:p w14:paraId="5A7AC3D1" w14:textId="77777777" w:rsidR="00DB51F6" w:rsidRPr="00B101D4" w:rsidRDefault="00DB51F6" w:rsidP="006E5799">
            <w:pPr>
              <w:spacing w:after="140"/>
              <w:jc w:val="center"/>
              <w:rPr>
                <w:sz w:val="20"/>
                <w:szCs w:val="20"/>
              </w:rPr>
            </w:pPr>
            <w:r w:rsidRPr="00B101D4">
              <w:rPr>
                <w:sz w:val="20"/>
                <w:szCs w:val="20"/>
              </w:rPr>
              <w:t>25.61%</w:t>
            </w:r>
          </w:p>
          <w:p w14:paraId="32B71593" w14:textId="77777777" w:rsidR="00DB51F6" w:rsidRPr="00B101D4" w:rsidRDefault="00DB51F6" w:rsidP="006E5799">
            <w:pPr>
              <w:spacing w:after="140"/>
              <w:jc w:val="center"/>
              <w:rPr>
                <w:sz w:val="20"/>
                <w:szCs w:val="20"/>
              </w:rPr>
            </w:pPr>
          </w:p>
        </w:tc>
        <w:tc>
          <w:tcPr>
            <w:tcW w:w="1170" w:type="dxa"/>
          </w:tcPr>
          <w:p w14:paraId="1F1DFF9F"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5CE43B65" w14:textId="77777777" w:rsidR="00DB51F6" w:rsidRPr="00B101D4" w:rsidRDefault="00DB51F6" w:rsidP="006E5799">
            <w:pPr>
              <w:spacing w:after="140"/>
              <w:jc w:val="center"/>
              <w:rPr>
                <w:sz w:val="20"/>
                <w:szCs w:val="20"/>
              </w:rPr>
            </w:pPr>
            <w:r w:rsidRPr="00B101D4">
              <w:rPr>
                <w:sz w:val="20"/>
                <w:szCs w:val="20"/>
              </w:rPr>
              <w:t>0.61</w:t>
            </w:r>
          </w:p>
        </w:tc>
      </w:tr>
      <w:tr w:rsidR="00D53BA8" w:rsidRPr="00B101D4" w14:paraId="3CA850E4" w14:textId="77777777" w:rsidTr="00D53BA8">
        <w:tc>
          <w:tcPr>
            <w:tcW w:w="2425" w:type="dxa"/>
          </w:tcPr>
          <w:p w14:paraId="072C753B" w14:textId="77777777" w:rsidR="00DB51F6" w:rsidRPr="00B101D4" w:rsidRDefault="00DB51F6" w:rsidP="006E5799">
            <w:pPr>
              <w:spacing w:after="140"/>
              <w:jc w:val="center"/>
              <w:rPr>
                <w:sz w:val="20"/>
                <w:szCs w:val="20"/>
              </w:rPr>
            </w:pPr>
            <w:r w:rsidRPr="00B101D4">
              <w:rPr>
                <w:sz w:val="20"/>
                <w:szCs w:val="20"/>
              </w:rPr>
              <w:t>Phixtral-2x2_8 (4.5B)</w:t>
            </w:r>
          </w:p>
        </w:tc>
        <w:tc>
          <w:tcPr>
            <w:tcW w:w="1350" w:type="dxa"/>
          </w:tcPr>
          <w:p w14:paraId="4F99FCFF"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618BB50D" w14:textId="77777777" w:rsidR="00DB51F6" w:rsidRPr="00B101D4" w:rsidRDefault="00DB51F6" w:rsidP="006E5799">
            <w:pPr>
              <w:spacing w:after="140"/>
              <w:jc w:val="center"/>
              <w:rPr>
                <w:sz w:val="20"/>
                <w:szCs w:val="20"/>
              </w:rPr>
            </w:pPr>
            <w:r w:rsidRPr="00B101D4">
              <w:rPr>
                <w:sz w:val="20"/>
                <w:szCs w:val="20"/>
              </w:rPr>
              <w:t>4.5B</w:t>
            </w:r>
          </w:p>
        </w:tc>
        <w:tc>
          <w:tcPr>
            <w:tcW w:w="990" w:type="dxa"/>
          </w:tcPr>
          <w:p w14:paraId="47AD9B93" w14:textId="77777777" w:rsidR="00DB51F6" w:rsidRPr="00B101D4" w:rsidRDefault="00DB51F6" w:rsidP="006E5799">
            <w:pPr>
              <w:spacing w:after="140"/>
              <w:jc w:val="center"/>
              <w:rPr>
                <w:sz w:val="20"/>
                <w:szCs w:val="20"/>
              </w:rPr>
            </w:pPr>
            <w:r w:rsidRPr="00B101D4">
              <w:rPr>
                <w:sz w:val="20"/>
                <w:szCs w:val="20"/>
              </w:rPr>
              <w:t>14.64%</w:t>
            </w:r>
          </w:p>
        </w:tc>
        <w:tc>
          <w:tcPr>
            <w:tcW w:w="1170" w:type="dxa"/>
          </w:tcPr>
          <w:p w14:paraId="62C33831"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764F8AD6" w14:textId="77777777" w:rsidR="00DB51F6" w:rsidRPr="00B101D4" w:rsidRDefault="00DB51F6" w:rsidP="006E5799">
            <w:pPr>
              <w:spacing w:after="140"/>
              <w:jc w:val="center"/>
              <w:rPr>
                <w:sz w:val="20"/>
                <w:szCs w:val="20"/>
              </w:rPr>
            </w:pPr>
            <w:r w:rsidRPr="00B101D4">
              <w:rPr>
                <w:sz w:val="20"/>
                <w:szCs w:val="20"/>
              </w:rPr>
              <w:t>2.77</w:t>
            </w:r>
          </w:p>
        </w:tc>
      </w:tr>
      <w:tr w:rsidR="00D53BA8" w:rsidRPr="00B101D4" w14:paraId="152DBF60" w14:textId="77777777" w:rsidTr="00D53BA8">
        <w:tc>
          <w:tcPr>
            <w:tcW w:w="2425" w:type="dxa"/>
          </w:tcPr>
          <w:p w14:paraId="20340F0D" w14:textId="77777777" w:rsidR="00DB51F6" w:rsidRPr="00B101D4" w:rsidRDefault="00DB51F6" w:rsidP="006E5799">
            <w:pPr>
              <w:spacing w:after="140"/>
              <w:jc w:val="center"/>
              <w:rPr>
                <w:sz w:val="20"/>
                <w:szCs w:val="20"/>
              </w:rPr>
            </w:pPr>
            <w:r w:rsidRPr="00B101D4">
              <w:rPr>
                <w:sz w:val="20"/>
                <w:szCs w:val="20"/>
              </w:rPr>
              <w:t>Artigenz-Coder-DS-6.7B</w:t>
            </w:r>
          </w:p>
        </w:tc>
        <w:tc>
          <w:tcPr>
            <w:tcW w:w="1350" w:type="dxa"/>
          </w:tcPr>
          <w:p w14:paraId="08321F7F"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05EF0057" w14:textId="77777777" w:rsidR="00DB51F6" w:rsidRPr="00B101D4" w:rsidRDefault="00DB51F6" w:rsidP="006E5799">
            <w:pPr>
              <w:spacing w:after="140"/>
              <w:jc w:val="center"/>
              <w:rPr>
                <w:sz w:val="20"/>
                <w:szCs w:val="20"/>
              </w:rPr>
            </w:pPr>
          </w:p>
        </w:tc>
        <w:tc>
          <w:tcPr>
            <w:tcW w:w="990" w:type="dxa"/>
          </w:tcPr>
          <w:p w14:paraId="3CECBBBC" w14:textId="16E1A208" w:rsidR="00DB51F6" w:rsidRPr="00B101D4" w:rsidRDefault="00DB51F6" w:rsidP="006E5799">
            <w:pPr>
              <w:spacing w:after="140"/>
              <w:jc w:val="center"/>
              <w:rPr>
                <w:sz w:val="20"/>
                <w:szCs w:val="20"/>
              </w:rPr>
            </w:pPr>
            <w:r w:rsidRPr="00B101D4">
              <w:rPr>
                <w:sz w:val="20"/>
                <w:szCs w:val="20"/>
              </w:rPr>
              <w:t>70.89%</w:t>
            </w:r>
          </w:p>
        </w:tc>
        <w:tc>
          <w:tcPr>
            <w:tcW w:w="1170" w:type="dxa"/>
          </w:tcPr>
          <w:p w14:paraId="49060C84"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081B0284" w14:textId="77777777" w:rsidR="00DB51F6" w:rsidRPr="00B101D4" w:rsidRDefault="00DB51F6" w:rsidP="006E5799">
            <w:pPr>
              <w:spacing w:after="140"/>
              <w:jc w:val="center"/>
              <w:rPr>
                <w:sz w:val="20"/>
                <w:szCs w:val="20"/>
              </w:rPr>
            </w:pPr>
            <w:r w:rsidRPr="00B101D4">
              <w:rPr>
                <w:sz w:val="20"/>
                <w:szCs w:val="20"/>
              </w:rPr>
              <w:t>$50/m.</w:t>
            </w:r>
          </w:p>
        </w:tc>
      </w:tr>
      <w:tr w:rsidR="00D53BA8" w:rsidRPr="00B101D4" w14:paraId="0E4A0867" w14:textId="77777777" w:rsidTr="00D53BA8">
        <w:tc>
          <w:tcPr>
            <w:tcW w:w="2425" w:type="dxa"/>
          </w:tcPr>
          <w:p w14:paraId="17138558" w14:textId="77777777" w:rsidR="00DB51F6" w:rsidRPr="00B101D4" w:rsidRDefault="00DB51F6" w:rsidP="006E5799">
            <w:pPr>
              <w:spacing w:after="140"/>
              <w:jc w:val="center"/>
              <w:rPr>
                <w:sz w:val="20"/>
                <w:szCs w:val="20"/>
              </w:rPr>
            </w:pPr>
            <w:r w:rsidRPr="00B101D4">
              <w:rPr>
                <w:sz w:val="20"/>
                <w:szCs w:val="20"/>
              </w:rPr>
              <w:t>Code Gemma 7b IT</w:t>
            </w:r>
          </w:p>
        </w:tc>
        <w:tc>
          <w:tcPr>
            <w:tcW w:w="1350" w:type="dxa"/>
          </w:tcPr>
          <w:p w14:paraId="62EF2EAC" w14:textId="77777777" w:rsidR="00DB51F6" w:rsidRPr="00B101D4" w:rsidRDefault="00DB51F6" w:rsidP="006E579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1170" w:type="dxa"/>
          </w:tcPr>
          <w:p w14:paraId="0CDE750C"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4D3D0ACD" w14:textId="7BB6566F" w:rsidR="00DB51F6" w:rsidRPr="00B101D4" w:rsidRDefault="00DB51F6" w:rsidP="006E5799">
            <w:pPr>
              <w:spacing w:after="140"/>
              <w:jc w:val="center"/>
              <w:rPr>
                <w:sz w:val="20"/>
                <w:szCs w:val="20"/>
              </w:rPr>
            </w:pPr>
            <w:r>
              <w:rPr>
                <w:sz w:val="20"/>
                <w:szCs w:val="20"/>
              </w:rPr>
              <w:t>-</w:t>
            </w:r>
          </w:p>
        </w:tc>
        <w:tc>
          <w:tcPr>
            <w:tcW w:w="1170" w:type="dxa"/>
          </w:tcPr>
          <w:p w14:paraId="306BD1B0" w14:textId="77777777" w:rsidR="00DB51F6" w:rsidRPr="00B101D4" w:rsidRDefault="00DB51F6" w:rsidP="006E5799">
            <w:pPr>
              <w:spacing w:after="140"/>
              <w:jc w:val="center"/>
              <w:rPr>
                <w:sz w:val="20"/>
                <w:szCs w:val="20"/>
              </w:rPr>
            </w:pPr>
            <w:r w:rsidRPr="00B101D4">
              <w:rPr>
                <w:sz w:val="20"/>
                <w:szCs w:val="20"/>
              </w:rPr>
              <w:t>1.0 / 1.0</w:t>
            </w:r>
          </w:p>
        </w:tc>
        <w:tc>
          <w:tcPr>
            <w:tcW w:w="1350" w:type="dxa"/>
          </w:tcPr>
          <w:p w14:paraId="33581FBC" w14:textId="77777777" w:rsidR="00DB51F6" w:rsidRPr="00B101D4" w:rsidRDefault="00DB51F6" w:rsidP="006E5799">
            <w:pPr>
              <w:spacing w:after="140"/>
              <w:jc w:val="center"/>
              <w:rPr>
                <w:sz w:val="20"/>
                <w:szCs w:val="20"/>
              </w:rPr>
            </w:pPr>
          </w:p>
        </w:tc>
      </w:tr>
      <w:tr w:rsidR="00A221BD" w:rsidRPr="00B101D4" w14:paraId="2050706B" w14:textId="77777777" w:rsidTr="00A221BD">
        <w:tc>
          <w:tcPr>
            <w:tcW w:w="8455" w:type="dxa"/>
            <w:gridSpan w:val="6"/>
            <w:vAlign w:val="center"/>
          </w:tcPr>
          <w:p w14:paraId="5BF0EE49" w14:textId="6F8C757D" w:rsidR="00A221BD" w:rsidRPr="00B101D4" w:rsidRDefault="00A221BD" w:rsidP="00A221BD">
            <w:pPr>
              <w:jc w:val="center"/>
              <w:rPr>
                <w:sz w:val="20"/>
                <w:szCs w:val="20"/>
              </w:rPr>
            </w:pPr>
            <w:r w:rsidRPr="00B101D4">
              <w:rPr>
                <w:b/>
                <w:bCs/>
                <w:sz w:val="20"/>
                <w:szCs w:val="20"/>
              </w:rPr>
              <w:t>Slightly Bigger SLMs</w:t>
            </w:r>
          </w:p>
        </w:tc>
      </w:tr>
      <w:tr w:rsidR="00D53BA8" w:rsidRPr="00B101D4" w14:paraId="7A176B31" w14:textId="77777777" w:rsidTr="00D53BA8">
        <w:tc>
          <w:tcPr>
            <w:tcW w:w="2425" w:type="dxa"/>
          </w:tcPr>
          <w:p w14:paraId="251E20F3" w14:textId="77777777" w:rsidR="00DB51F6" w:rsidRPr="00B101D4" w:rsidRDefault="00DB51F6" w:rsidP="006E5799">
            <w:pPr>
              <w:spacing w:after="140"/>
              <w:jc w:val="center"/>
              <w:rPr>
                <w:sz w:val="20"/>
                <w:szCs w:val="20"/>
              </w:rPr>
            </w:pPr>
            <w:r w:rsidRPr="00B101D4">
              <w:rPr>
                <w:sz w:val="20"/>
                <w:szCs w:val="20"/>
              </w:rPr>
              <w:t>Mistral-Small-2409</w:t>
            </w:r>
          </w:p>
        </w:tc>
        <w:tc>
          <w:tcPr>
            <w:tcW w:w="1350" w:type="dxa"/>
          </w:tcPr>
          <w:p w14:paraId="0FE2C553"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09B8B9BA" w14:textId="77777777" w:rsidR="00DB51F6" w:rsidRPr="00B101D4" w:rsidRDefault="00DB51F6" w:rsidP="006E5799">
            <w:pPr>
              <w:spacing w:after="140"/>
              <w:jc w:val="center"/>
              <w:rPr>
                <w:sz w:val="20"/>
                <w:szCs w:val="20"/>
              </w:rPr>
            </w:pPr>
            <w:r w:rsidRPr="00B101D4">
              <w:rPr>
                <w:sz w:val="20"/>
                <w:szCs w:val="20"/>
              </w:rPr>
              <w:t>22B</w:t>
            </w:r>
          </w:p>
        </w:tc>
        <w:tc>
          <w:tcPr>
            <w:tcW w:w="990" w:type="dxa"/>
          </w:tcPr>
          <w:p w14:paraId="0EB9CD5F" w14:textId="21B24232" w:rsidR="00DB51F6" w:rsidRPr="00B101D4" w:rsidRDefault="00DB51F6" w:rsidP="006E5799">
            <w:pPr>
              <w:spacing w:after="140"/>
              <w:jc w:val="center"/>
              <w:rPr>
                <w:sz w:val="20"/>
                <w:szCs w:val="20"/>
              </w:rPr>
            </w:pPr>
            <w:r w:rsidRPr="00B101D4">
              <w:rPr>
                <w:sz w:val="20"/>
                <w:szCs w:val="20"/>
              </w:rPr>
              <w:t>80%</w:t>
            </w:r>
          </w:p>
        </w:tc>
        <w:tc>
          <w:tcPr>
            <w:tcW w:w="1170" w:type="dxa"/>
          </w:tcPr>
          <w:p w14:paraId="27423FEF"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339B6F9E" w14:textId="77777777" w:rsidR="00DB51F6" w:rsidRPr="00B101D4" w:rsidRDefault="00DB51F6" w:rsidP="006E5799">
            <w:pPr>
              <w:spacing w:after="140"/>
              <w:jc w:val="center"/>
              <w:rPr>
                <w:sz w:val="20"/>
                <w:szCs w:val="20"/>
              </w:rPr>
            </w:pPr>
            <w:r w:rsidRPr="00B101D4">
              <w:rPr>
                <w:sz w:val="20"/>
                <w:szCs w:val="20"/>
              </w:rPr>
              <w:t>0.03</w:t>
            </w:r>
          </w:p>
        </w:tc>
      </w:tr>
      <w:tr w:rsidR="00D53BA8" w:rsidRPr="00B101D4" w14:paraId="23EAC53A" w14:textId="77777777" w:rsidTr="00D53BA8">
        <w:tc>
          <w:tcPr>
            <w:tcW w:w="2425" w:type="dxa"/>
          </w:tcPr>
          <w:p w14:paraId="6F782E9C" w14:textId="77777777" w:rsidR="00DB51F6" w:rsidRPr="00B101D4" w:rsidRDefault="00DB51F6" w:rsidP="006E5799">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1350" w:type="dxa"/>
          </w:tcPr>
          <w:p w14:paraId="70A10198"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6BC705D9" w14:textId="77777777" w:rsidR="00DB51F6" w:rsidRPr="00B101D4" w:rsidRDefault="00DB51F6" w:rsidP="006E5799">
            <w:pPr>
              <w:spacing w:after="140"/>
              <w:jc w:val="center"/>
              <w:rPr>
                <w:sz w:val="20"/>
                <w:szCs w:val="20"/>
              </w:rPr>
            </w:pPr>
            <w:r w:rsidRPr="00B101D4">
              <w:rPr>
                <w:sz w:val="20"/>
                <w:szCs w:val="20"/>
              </w:rPr>
              <w:t>22.2B</w:t>
            </w:r>
          </w:p>
        </w:tc>
        <w:tc>
          <w:tcPr>
            <w:tcW w:w="990" w:type="dxa"/>
          </w:tcPr>
          <w:p w14:paraId="4D3849BF" w14:textId="7AE7036D" w:rsidR="00DB51F6" w:rsidRPr="00B101D4" w:rsidRDefault="00DB51F6" w:rsidP="006E5799">
            <w:pPr>
              <w:spacing w:after="140"/>
              <w:jc w:val="center"/>
              <w:rPr>
                <w:sz w:val="20"/>
                <w:szCs w:val="20"/>
              </w:rPr>
            </w:pPr>
            <w:r w:rsidRPr="00B101D4">
              <w:rPr>
                <w:sz w:val="20"/>
                <w:szCs w:val="20"/>
              </w:rPr>
              <w:t>81.1%</w:t>
            </w:r>
          </w:p>
        </w:tc>
        <w:tc>
          <w:tcPr>
            <w:tcW w:w="1170" w:type="dxa"/>
          </w:tcPr>
          <w:p w14:paraId="4A02FFB4"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70187434" w14:textId="77777777" w:rsidR="00DB51F6" w:rsidRPr="00B101D4" w:rsidRDefault="00DB51F6" w:rsidP="006E5799">
            <w:pPr>
              <w:spacing w:after="140"/>
              <w:jc w:val="center"/>
              <w:rPr>
                <w:sz w:val="20"/>
                <w:szCs w:val="20"/>
              </w:rPr>
            </w:pPr>
            <w:r w:rsidRPr="00B101D4">
              <w:rPr>
                <w:sz w:val="20"/>
                <w:szCs w:val="20"/>
              </w:rPr>
              <w:t>0.15</w:t>
            </w:r>
          </w:p>
        </w:tc>
      </w:tr>
      <w:tr w:rsidR="00D53BA8" w:rsidRPr="00B101D4" w14:paraId="4A66E486" w14:textId="77777777" w:rsidTr="00D53BA8">
        <w:tc>
          <w:tcPr>
            <w:tcW w:w="2425" w:type="dxa"/>
          </w:tcPr>
          <w:p w14:paraId="009D0D3A" w14:textId="77777777" w:rsidR="00DB51F6" w:rsidRPr="00B101D4" w:rsidRDefault="00DB51F6" w:rsidP="006E5799">
            <w:pPr>
              <w:spacing w:after="140"/>
              <w:jc w:val="center"/>
              <w:rPr>
                <w:sz w:val="20"/>
                <w:szCs w:val="20"/>
              </w:rPr>
            </w:pPr>
            <w:r w:rsidRPr="00B101D4">
              <w:rPr>
                <w:sz w:val="20"/>
                <w:szCs w:val="20"/>
              </w:rPr>
              <w:lastRenderedPageBreak/>
              <w:t>Mixtral-8x7B-v0.1</w:t>
            </w:r>
          </w:p>
        </w:tc>
        <w:tc>
          <w:tcPr>
            <w:tcW w:w="1350" w:type="dxa"/>
          </w:tcPr>
          <w:p w14:paraId="241124AB" w14:textId="77777777" w:rsidR="00DB51F6" w:rsidRPr="00B101D4" w:rsidRDefault="00DB51F6" w:rsidP="006E5799">
            <w:pPr>
              <w:spacing w:after="140"/>
              <w:jc w:val="center"/>
              <w:rPr>
                <w:sz w:val="20"/>
                <w:szCs w:val="20"/>
              </w:rPr>
            </w:pPr>
            <w:r w:rsidRPr="00B101D4">
              <w:rPr>
                <w:sz w:val="20"/>
                <w:szCs w:val="20"/>
              </w:rPr>
              <w:t>mistral.ai</w:t>
            </w:r>
          </w:p>
        </w:tc>
        <w:tc>
          <w:tcPr>
            <w:tcW w:w="1170" w:type="dxa"/>
          </w:tcPr>
          <w:p w14:paraId="40B8693F" w14:textId="77777777" w:rsidR="00DB51F6" w:rsidRPr="00B101D4" w:rsidRDefault="00DB51F6" w:rsidP="006E579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7DAA72E8" w14:textId="5C9F248E" w:rsidR="00DB51F6" w:rsidRPr="00B101D4" w:rsidRDefault="00DB51F6" w:rsidP="006E5799">
            <w:pPr>
              <w:spacing w:after="140"/>
              <w:jc w:val="center"/>
              <w:rPr>
                <w:sz w:val="20"/>
                <w:szCs w:val="20"/>
              </w:rPr>
            </w:pPr>
            <w:r w:rsidRPr="00B101D4">
              <w:rPr>
                <w:sz w:val="20"/>
                <w:szCs w:val="20"/>
              </w:rPr>
              <w:t>40.2%</w:t>
            </w:r>
          </w:p>
        </w:tc>
        <w:tc>
          <w:tcPr>
            <w:tcW w:w="1170" w:type="dxa"/>
          </w:tcPr>
          <w:p w14:paraId="49A6F0CC" w14:textId="77777777" w:rsidR="00DB51F6" w:rsidRPr="00B101D4" w:rsidRDefault="00DB51F6" w:rsidP="006E5799">
            <w:pPr>
              <w:spacing w:after="140"/>
              <w:jc w:val="center"/>
              <w:rPr>
                <w:sz w:val="20"/>
                <w:szCs w:val="20"/>
              </w:rPr>
            </w:pPr>
            <w:r w:rsidRPr="00B101D4">
              <w:rPr>
                <w:sz w:val="20"/>
                <w:szCs w:val="20"/>
              </w:rPr>
              <w:t>0.7 / 1.0</w:t>
            </w:r>
          </w:p>
        </w:tc>
        <w:tc>
          <w:tcPr>
            <w:tcW w:w="1350" w:type="dxa"/>
          </w:tcPr>
          <w:p w14:paraId="247095E2" w14:textId="77777777" w:rsidR="00DB51F6" w:rsidRPr="00B101D4" w:rsidRDefault="00DB51F6" w:rsidP="006E5799">
            <w:pPr>
              <w:spacing w:after="140"/>
              <w:jc w:val="center"/>
              <w:rPr>
                <w:sz w:val="20"/>
                <w:szCs w:val="20"/>
              </w:rPr>
            </w:pPr>
            <w:r w:rsidRPr="00B101D4">
              <w:rPr>
                <w:sz w:val="20"/>
                <w:szCs w:val="20"/>
              </w:rPr>
              <w:t>0.05</w:t>
            </w:r>
          </w:p>
        </w:tc>
      </w:tr>
      <w:tr w:rsidR="00A221BD" w:rsidRPr="00B101D4" w14:paraId="6D7A0D86" w14:textId="77777777" w:rsidTr="00A221BD">
        <w:tc>
          <w:tcPr>
            <w:tcW w:w="8455" w:type="dxa"/>
            <w:gridSpan w:val="6"/>
            <w:vAlign w:val="center"/>
          </w:tcPr>
          <w:p w14:paraId="3FBBBCFD" w14:textId="69222D89" w:rsidR="00A221BD" w:rsidRPr="00B101D4" w:rsidRDefault="00A221BD" w:rsidP="00A221BD">
            <w:pPr>
              <w:jc w:val="center"/>
              <w:rPr>
                <w:sz w:val="20"/>
                <w:szCs w:val="20"/>
              </w:rPr>
            </w:pPr>
            <w:r w:rsidRPr="00B101D4">
              <w:rPr>
                <w:b/>
                <w:bCs/>
                <w:sz w:val="20"/>
                <w:szCs w:val="20"/>
              </w:rPr>
              <w:t>SLMs</w:t>
            </w:r>
            <w:r>
              <w:rPr>
                <w:b/>
                <w:bCs/>
                <w:sz w:val="20"/>
                <w:szCs w:val="20"/>
              </w:rPr>
              <w:t xml:space="preserve"> That Were Not Found Useful</w:t>
            </w:r>
          </w:p>
        </w:tc>
      </w:tr>
      <w:tr w:rsidR="00D53BA8" w:rsidRPr="00B101D4" w14:paraId="758E7664" w14:textId="77777777" w:rsidTr="00D53BA8">
        <w:tc>
          <w:tcPr>
            <w:tcW w:w="2425" w:type="dxa"/>
          </w:tcPr>
          <w:p w14:paraId="6D013D19" w14:textId="77777777" w:rsidR="00DB51F6" w:rsidRPr="00B101D4" w:rsidRDefault="00DB51F6" w:rsidP="006E5799">
            <w:pPr>
              <w:spacing w:after="140"/>
              <w:jc w:val="center"/>
              <w:rPr>
                <w:sz w:val="20"/>
                <w:szCs w:val="20"/>
              </w:rPr>
            </w:pPr>
            <w:r w:rsidRPr="00B101D4">
              <w:rPr>
                <w:sz w:val="20"/>
                <w:szCs w:val="20"/>
              </w:rPr>
              <w:t>Qwen1.5-7b</w:t>
            </w:r>
          </w:p>
        </w:tc>
        <w:tc>
          <w:tcPr>
            <w:tcW w:w="1350" w:type="dxa"/>
          </w:tcPr>
          <w:p w14:paraId="6391E150"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6E7DB637"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67C45B5B" w14:textId="604A3CC4" w:rsidR="00DB51F6" w:rsidRPr="00B101D4" w:rsidRDefault="00DB51F6" w:rsidP="006E5799">
            <w:pPr>
              <w:spacing w:after="140"/>
              <w:jc w:val="center"/>
              <w:rPr>
                <w:sz w:val="20"/>
                <w:szCs w:val="20"/>
              </w:rPr>
            </w:pPr>
          </w:p>
        </w:tc>
        <w:tc>
          <w:tcPr>
            <w:tcW w:w="1170" w:type="dxa"/>
          </w:tcPr>
          <w:p w14:paraId="676CF722"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5A51D01B" w14:textId="77777777" w:rsidR="00DB51F6" w:rsidRPr="00B101D4" w:rsidRDefault="00DB51F6" w:rsidP="006E5799">
            <w:pPr>
              <w:spacing w:after="140"/>
              <w:jc w:val="center"/>
              <w:rPr>
                <w:sz w:val="20"/>
                <w:szCs w:val="20"/>
              </w:rPr>
            </w:pPr>
            <w:r w:rsidRPr="00B101D4">
              <w:rPr>
                <w:sz w:val="20"/>
                <w:szCs w:val="20"/>
              </w:rPr>
              <w:t>3.55</w:t>
            </w:r>
          </w:p>
        </w:tc>
      </w:tr>
      <w:tr w:rsidR="00D53BA8" w:rsidRPr="00B101D4" w14:paraId="7359DA53" w14:textId="77777777" w:rsidTr="00D53BA8">
        <w:tc>
          <w:tcPr>
            <w:tcW w:w="2425" w:type="dxa"/>
          </w:tcPr>
          <w:p w14:paraId="7560E40B" w14:textId="77777777" w:rsidR="00DB51F6" w:rsidRPr="00B101D4" w:rsidRDefault="00DB51F6" w:rsidP="006E5799">
            <w:pPr>
              <w:spacing w:after="140"/>
              <w:jc w:val="center"/>
              <w:rPr>
                <w:sz w:val="20"/>
                <w:szCs w:val="20"/>
              </w:rPr>
            </w:pPr>
            <w:r w:rsidRPr="00B101D4">
              <w:rPr>
                <w:sz w:val="20"/>
                <w:szCs w:val="20"/>
              </w:rPr>
              <w:t>Llama 3 8B</w:t>
            </w:r>
          </w:p>
        </w:tc>
        <w:tc>
          <w:tcPr>
            <w:tcW w:w="1350" w:type="dxa"/>
          </w:tcPr>
          <w:p w14:paraId="211974A8" w14:textId="77777777" w:rsidR="00DB51F6" w:rsidRPr="00B101D4" w:rsidRDefault="00DB51F6" w:rsidP="006E5799">
            <w:pPr>
              <w:spacing w:after="140"/>
              <w:jc w:val="center"/>
              <w:rPr>
                <w:sz w:val="20"/>
                <w:szCs w:val="20"/>
              </w:rPr>
            </w:pPr>
            <w:r w:rsidRPr="00B101D4">
              <w:rPr>
                <w:sz w:val="20"/>
                <w:szCs w:val="20"/>
              </w:rPr>
              <w:t>Replicate</w:t>
            </w:r>
          </w:p>
        </w:tc>
        <w:tc>
          <w:tcPr>
            <w:tcW w:w="1170" w:type="dxa"/>
          </w:tcPr>
          <w:p w14:paraId="689D11D8" w14:textId="77777777" w:rsidR="00DB51F6" w:rsidRPr="00B101D4" w:rsidRDefault="00DB51F6" w:rsidP="006E5799">
            <w:pPr>
              <w:spacing w:after="140"/>
              <w:jc w:val="center"/>
              <w:rPr>
                <w:sz w:val="20"/>
                <w:szCs w:val="20"/>
              </w:rPr>
            </w:pPr>
            <w:r w:rsidRPr="00B101D4">
              <w:rPr>
                <w:sz w:val="20"/>
                <w:szCs w:val="20"/>
              </w:rPr>
              <w:t>8B</w:t>
            </w:r>
          </w:p>
        </w:tc>
        <w:tc>
          <w:tcPr>
            <w:tcW w:w="990" w:type="dxa"/>
          </w:tcPr>
          <w:p w14:paraId="6CC269E0" w14:textId="1B0A1B99" w:rsidR="00DB51F6" w:rsidRPr="00B101D4" w:rsidRDefault="00DB51F6" w:rsidP="006E5799">
            <w:pPr>
              <w:spacing w:after="140"/>
              <w:jc w:val="center"/>
              <w:rPr>
                <w:sz w:val="20"/>
                <w:szCs w:val="20"/>
              </w:rPr>
            </w:pPr>
            <w:r w:rsidRPr="00B101D4">
              <w:rPr>
                <w:sz w:val="20"/>
                <w:szCs w:val="20"/>
              </w:rPr>
              <w:t>45.65%</w:t>
            </w:r>
          </w:p>
        </w:tc>
        <w:tc>
          <w:tcPr>
            <w:tcW w:w="1170" w:type="dxa"/>
          </w:tcPr>
          <w:p w14:paraId="31090DF5"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43692C79" w14:textId="77777777" w:rsidR="00DB51F6" w:rsidRPr="00B101D4" w:rsidRDefault="00DB51F6" w:rsidP="006E5799">
            <w:pPr>
              <w:spacing w:after="140"/>
              <w:jc w:val="center"/>
              <w:rPr>
                <w:sz w:val="20"/>
                <w:szCs w:val="20"/>
              </w:rPr>
            </w:pPr>
            <w:r w:rsidRPr="00B101D4">
              <w:rPr>
                <w:sz w:val="20"/>
                <w:szCs w:val="20"/>
              </w:rPr>
              <w:t>0.29</w:t>
            </w:r>
          </w:p>
        </w:tc>
      </w:tr>
      <w:tr w:rsidR="00D53BA8" w:rsidRPr="00B101D4" w14:paraId="3B92E24B" w14:textId="77777777" w:rsidTr="00D53BA8">
        <w:tc>
          <w:tcPr>
            <w:tcW w:w="2425" w:type="dxa"/>
          </w:tcPr>
          <w:p w14:paraId="48584C12" w14:textId="77777777" w:rsidR="00DB51F6" w:rsidRPr="00B101D4" w:rsidRDefault="00DB51F6" w:rsidP="006E5799">
            <w:pPr>
              <w:spacing w:after="140"/>
              <w:jc w:val="center"/>
              <w:rPr>
                <w:sz w:val="20"/>
                <w:szCs w:val="20"/>
              </w:rPr>
            </w:pPr>
            <w:r w:rsidRPr="00B101D4">
              <w:rPr>
                <w:sz w:val="20"/>
                <w:szCs w:val="20"/>
              </w:rPr>
              <w:t>Gemma 7B</w:t>
            </w:r>
          </w:p>
        </w:tc>
        <w:tc>
          <w:tcPr>
            <w:tcW w:w="1350" w:type="dxa"/>
          </w:tcPr>
          <w:p w14:paraId="7E6B2A79"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70495F49" w14:textId="77777777" w:rsidR="00DB51F6" w:rsidRPr="00B101D4" w:rsidRDefault="00DB51F6" w:rsidP="006E5799">
            <w:pPr>
              <w:spacing w:after="140"/>
              <w:jc w:val="center"/>
              <w:rPr>
                <w:sz w:val="20"/>
                <w:szCs w:val="20"/>
              </w:rPr>
            </w:pPr>
            <w:r w:rsidRPr="00B101D4">
              <w:rPr>
                <w:sz w:val="20"/>
                <w:szCs w:val="20"/>
              </w:rPr>
              <w:t>7B</w:t>
            </w:r>
          </w:p>
        </w:tc>
        <w:tc>
          <w:tcPr>
            <w:tcW w:w="990" w:type="dxa"/>
          </w:tcPr>
          <w:p w14:paraId="49D972F9" w14:textId="77777777" w:rsidR="00DB51F6" w:rsidRPr="00B101D4" w:rsidRDefault="00DB51F6" w:rsidP="006E5799">
            <w:pPr>
              <w:spacing w:after="140"/>
              <w:jc w:val="center"/>
              <w:rPr>
                <w:sz w:val="20"/>
                <w:szCs w:val="20"/>
              </w:rPr>
            </w:pPr>
            <w:r w:rsidRPr="00B101D4">
              <w:rPr>
                <w:sz w:val="20"/>
                <w:szCs w:val="20"/>
              </w:rPr>
              <w:t>0 %</w:t>
            </w:r>
          </w:p>
        </w:tc>
        <w:tc>
          <w:tcPr>
            <w:tcW w:w="1170" w:type="dxa"/>
          </w:tcPr>
          <w:p w14:paraId="1682A2DD"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2CAEAFA9" w14:textId="77777777" w:rsidR="00DB51F6" w:rsidRPr="00B101D4" w:rsidRDefault="00DB51F6" w:rsidP="006E5799">
            <w:pPr>
              <w:spacing w:after="140"/>
              <w:jc w:val="center"/>
              <w:rPr>
                <w:sz w:val="20"/>
                <w:szCs w:val="20"/>
              </w:rPr>
            </w:pPr>
            <w:r w:rsidRPr="00B101D4">
              <w:rPr>
                <w:sz w:val="20"/>
                <w:szCs w:val="20"/>
              </w:rPr>
              <w:t>0.05</w:t>
            </w:r>
          </w:p>
        </w:tc>
      </w:tr>
      <w:tr w:rsidR="00D53BA8" w:rsidRPr="00B101D4" w14:paraId="57FC46F4" w14:textId="77777777" w:rsidTr="00D53BA8">
        <w:tc>
          <w:tcPr>
            <w:tcW w:w="2425" w:type="dxa"/>
          </w:tcPr>
          <w:p w14:paraId="0D0038F5" w14:textId="77777777" w:rsidR="00DB51F6" w:rsidRPr="00B101D4" w:rsidRDefault="00DB51F6" w:rsidP="006E5799">
            <w:pPr>
              <w:spacing w:after="140"/>
              <w:jc w:val="center"/>
              <w:rPr>
                <w:sz w:val="20"/>
                <w:szCs w:val="20"/>
              </w:rPr>
            </w:pPr>
            <w:r w:rsidRPr="00B101D4">
              <w:rPr>
                <w:sz w:val="20"/>
                <w:szCs w:val="20"/>
              </w:rPr>
              <w:t>Gemma 2B</w:t>
            </w:r>
          </w:p>
        </w:tc>
        <w:tc>
          <w:tcPr>
            <w:tcW w:w="1350" w:type="dxa"/>
          </w:tcPr>
          <w:p w14:paraId="5C95BD15"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7783C3AA" w14:textId="77777777" w:rsidR="00DB51F6" w:rsidRPr="00B101D4" w:rsidRDefault="00DB51F6" w:rsidP="006E5799">
            <w:pPr>
              <w:spacing w:after="140"/>
              <w:jc w:val="center"/>
              <w:rPr>
                <w:sz w:val="20"/>
                <w:szCs w:val="20"/>
              </w:rPr>
            </w:pPr>
            <w:r w:rsidRPr="00B101D4">
              <w:rPr>
                <w:sz w:val="20"/>
                <w:szCs w:val="20"/>
              </w:rPr>
              <w:t>2B</w:t>
            </w:r>
          </w:p>
        </w:tc>
        <w:tc>
          <w:tcPr>
            <w:tcW w:w="990" w:type="dxa"/>
          </w:tcPr>
          <w:p w14:paraId="14F64653" w14:textId="77777777" w:rsidR="00DB51F6" w:rsidRPr="00B101D4" w:rsidRDefault="00DB51F6" w:rsidP="006E5799">
            <w:pPr>
              <w:spacing w:after="140"/>
              <w:jc w:val="center"/>
              <w:rPr>
                <w:sz w:val="20"/>
                <w:szCs w:val="20"/>
              </w:rPr>
            </w:pPr>
            <w:r w:rsidRPr="00B101D4">
              <w:rPr>
                <w:sz w:val="20"/>
                <w:szCs w:val="20"/>
              </w:rPr>
              <w:t>0 %</w:t>
            </w:r>
          </w:p>
        </w:tc>
        <w:tc>
          <w:tcPr>
            <w:tcW w:w="1170" w:type="dxa"/>
          </w:tcPr>
          <w:p w14:paraId="745A7D3D"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4E8390A9" w14:textId="77777777" w:rsidR="00DB51F6" w:rsidRPr="00B101D4" w:rsidRDefault="00DB51F6" w:rsidP="006E5799">
            <w:pPr>
              <w:spacing w:after="140"/>
              <w:jc w:val="center"/>
              <w:rPr>
                <w:sz w:val="20"/>
                <w:szCs w:val="20"/>
              </w:rPr>
            </w:pPr>
            <w:r w:rsidRPr="00B101D4">
              <w:rPr>
                <w:sz w:val="20"/>
                <w:szCs w:val="20"/>
              </w:rPr>
              <w:t>0.05</w:t>
            </w:r>
          </w:p>
        </w:tc>
      </w:tr>
      <w:tr w:rsidR="00D53BA8" w:rsidRPr="00B101D4" w14:paraId="1AF6D211" w14:textId="77777777" w:rsidTr="00D53BA8">
        <w:tc>
          <w:tcPr>
            <w:tcW w:w="2425" w:type="dxa"/>
          </w:tcPr>
          <w:p w14:paraId="043AD93C" w14:textId="77777777" w:rsidR="00DB51F6" w:rsidRPr="00B101D4" w:rsidRDefault="00DB51F6" w:rsidP="006E5799">
            <w:pPr>
              <w:spacing w:after="140"/>
              <w:jc w:val="center"/>
              <w:rPr>
                <w:sz w:val="20"/>
                <w:szCs w:val="20"/>
              </w:rPr>
            </w:pPr>
            <w:r w:rsidRPr="00B101D4">
              <w:rPr>
                <w:sz w:val="20"/>
                <w:szCs w:val="20"/>
              </w:rPr>
              <w:t>Flan-T5</w:t>
            </w:r>
          </w:p>
        </w:tc>
        <w:tc>
          <w:tcPr>
            <w:tcW w:w="1350" w:type="dxa"/>
          </w:tcPr>
          <w:p w14:paraId="60AC770F"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5360775B" w14:textId="77777777" w:rsidR="00DB51F6" w:rsidRPr="00B101D4" w:rsidRDefault="00DB51F6" w:rsidP="006E5799">
            <w:pPr>
              <w:spacing w:after="140"/>
              <w:jc w:val="center"/>
              <w:rPr>
                <w:sz w:val="20"/>
                <w:szCs w:val="20"/>
              </w:rPr>
            </w:pPr>
          </w:p>
        </w:tc>
        <w:tc>
          <w:tcPr>
            <w:tcW w:w="990" w:type="dxa"/>
          </w:tcPr>
          <w:p w14:paraId="36CFB008" w14:textId="77777777" w:rsidR="00DB51F6" w:rsidRPr="00B101D4" w:rsidRDefault="00DB51F6" w:rsidP="006E5799">
            <w:pPr>
              <w:spacing w:after="140"/>
              <w:jc w:val="center"/>
              <w:rPr>
                <w:sz w:val="20"/>
                <w:szCs w:val="20"/>
              </w:rPr>
            </w:pPr>
            <w:r w:rsidRPr="00B101D4">
              <w:rPr>
                <w:sz w:val="20"/>
                <w:szCs w:val="20"/>
              </w:rPr>
              <w:t>0%</w:t>
            </w:r>
          </w:p>
        </w:tc>
        <w:tc>
          <w:tcPr>
            <w:tcW w:w="1170" w:type="dxa"/>
          </w:tcPr>
          <w:p w14:paraId="22820D7E"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724C5058" w14:textId="77777777" w:rsidR="00DB51F6" w:rsidRPr="00B101D4" w:rsidRDefault="00DB51F6" w:rsidP="006E5799">
            <w:pPr>
              <w:spacing w:after="140"/>
              <w:jc w:val="center"/>
              <w:rPr>
                <w:sz w:val="20"/>
                <w:szCs w:val="20"/>
              </w:rPr>
            </w:pPr>
          </w:p>
        </w:tc>
      </w:tr>
      <w:tr w:rsidR="00D53BA8" w:rsidRPr="00B101D4" w14:paraId="1EC2D152" w14:textId="77777777" w:rsidTr="00D53BA8">
        <w:tc>
          <w:tcPr>
            <w:tcW w:w="2425" w:type="dxa"/>
          </w:tcPr>
          <w:p w14:paraId="09E5889B" w14:textId="77777777" w:rsidR="00DB51F6" w:rsidRPr="00B101D4" w:rsidRDefault="00DB51F6" w:rsidP="006E5799">
            <w:pPr>
              <w:spacing w:after="140"/>
              <w:jc w:val="center"/>
              <w:rPr>
                <w:sz w:val="20"/>
                <w:szCs w:val="20"/>
              </w:rPr>
            </w:pPr>
            <w:r w:rsidRPr="00B101D4">
              <w:rPr>
                <w:sz w:val="20"/>
                <w:szCs w:val="20"/>
              </w:rPr>
              <w:t>Phi</w:t>
            </w:r>
            <w:r>
              <w:rPr>
                <w:sz w:val="20"/>
                <w:szCs w:val="20"/>
              </w:rPr>
              <w:t>-2</w:t>
            </w:r>
          </w:p>
        </w:tc>
        <w:tc>
          <w:tcPr>
            <w:tcW w:w="1350" w:type="dxa"/>
          </w:tcPr>
          <w:p w14:paraId="45B65F26"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006D2188" w14:textId="77777777" w:rsidR="00DB51F6" w:rsidRPr="00B101D4" w:rsidRDefault="00DB51F6" w:rsidP="006E5799">
            <w:pPr>
              <w:spacing w:after="140"/>
              <w:jc w:val="center"/>
              <w:rPr>
                <w:sz w:val="20"/>
                <w:szCs w:val="20"/>
              </w:rPr>
            </w:pPr>
          </w:p>
        </w:tc>
        <w:tc>
          <w:tcPr>
            <w:tcW w:w="990" w:type="dxa"/>
          </w:tcPr>
          <w:p w14:paraId="75AC0105" w14:textId="77777777" w:rsidR="00DB51F6" w:rsidRPr="00B101D4" w:rsidRDefault="00DB51F6" w:rsidP="006E5799">
            <w:pPr>
              <w:spacing w:after="140"/>
              <w:jc w:val="center"/>
              <w:rPr>
                <w:sz w:val="20"/>
                <w:szCs w:val="20"/>
              </w:rPr>
            </w:pPr>
            <w:r w:rsidRPr="00B101D4">
              <w:rPr>
                <w:sz w:val="20"/>
                <w:szCs w:val="20"/>
              </w:rPr>
              <w:t>0%</w:t>
            </w:r>
          </w:p>
        </w:tc>
        <w:tc>
          <w:tcPr>
            <w:tcW w:w="1170" w:type="dxa"/>
          </w:tcPr>
          <w:p w14:paraId="2376477C"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0BA13026" w14:textId="77777777" w:rsidR="00DB51F6" w:rsidRPr="00B101D4" w:rsidRDefault="00DB51F6" w:rsidP="006E5799">
            <w:pPr>
              <w:spacing w:after="140"/>
              <w:jc w:val="center"/>
              <w:rPr>
                <w:sz w:val="20"/>
                <w:szCs w:val="20"/>
              </w:rPr>
            </w:pPr>
          </w:p>
        </w:tc>
      </w:tr>
      <w:tr w:rsidR="00D53BA8" w:rsidRPr="00B101D4" w14:paraId="2FEBF05B" w14:textId="77777777" w:rsidTr="00D53BA8">
        <w:tc>
          <w:tcPr>
            <w:tcW w:w="2425" w:type="dxa"/>
          </w:tcPr>
          <w:p w14:paraId="32E4FAAD" w14:textId="77777777" w:rsidR="00DB51F6" w:rsidRPr="00B101D4" w:rsidRDefault="00DB51F6" w:rsidP="006E5799">
            <w:pPr>
              <w:spacing w:after="140"/>
              <w:jc w:val="center"/>
              <w:rPr>
                <w:sz w:val="20"/>
                <w:szCs w:val="20"/>
              </w:rPr>
            </w:pPr>
            <w:r w:rsidRPr="00B101D4">
              <w:rPr>
                <w:sz w:val="20"/>
                <w:szCs w:val="20"/>
              </w:rPr>
              <w:t>Mamba 2.8B</w:t>
            </w:r>
          </w:p>
        </w:tc>
        <w:tc>
          <w:tcPr>
            <w:tcW w:w="1350" w:type="dxa"/>
          </w:tcPr>
          <w:p w14:paraId="1571880E" w14:textId="77777777" w:rsidR="00DB51F6" w:rsidRPr="00B101D4" w:rsidRDefault="00DB51F6" w:rsidP="006E5799">
            <w:pPr>
              <w:spacing w:after="140"/>
              <w:jc w:val="center"/>
              <w:rPr>
                <w:sz w:val="20"/>
                <w:szCs w:val="20"/>
              </w:rPr>
            </w:pPr>
            <w:r w:rsidRPr="00B101D4">
              <w:rPr>
                <w:sz w:val="20"/>
                <w:szCs w:val="20"/>
              </w:rPr>
              <w:t>replicate.com</w:t>
            </w:r>
          </w:p>
        </w:tc>
        <w:tc>
          <w:tcPr>
            <w:tcW w:w="1170" w:type="dxa"/>
          </w:tcPr>
          <w:p w14:paraId="3F7D4652" w14:textId="77777777" w:rsidR="00DB51F6" w:rsidRPr="00B101D4" w:rsidRDefault="00DB51F6" w:rsidP="006E5799">
            <w:pPr>
              <w:spacing w:after="140"/>
              <w:jc w:val="center"/>
              <w:rPr>
                <w:sz w:val="20"/>
                <w:szCs w:val="20"/>
              </w:rPr>
            </w:pPr>
            <w:r w:rsidRPr="00B101D4">
              <w:rPr>
                <w:sz w:val="20"/>
                <w:szCs w:val="20"/>
              </w:rPr>
              <w:t>2.8B</w:t>
            </w:r>
          </w:p>
        </w:tc>
        <w:tc>
          <w:tcPr>
            <w:tcW w:w="990" w:type="dxa"/>
          </w:tcPr>
          <w:p w14:paraId="43FF8B56" w14:textId="77777777" w:rsidR="00DB51F6" w:rsidRPr="00B101D4" w:rsidRDefault="00DB51F6" w:rsidP="006E5799">
            <w:pPr>
              <w:spacing w:after="140"/>
              <w:jc w:val="center"/>
              <w:rPr>
                <w:sz w:val="20"/>
                <w:szCs w:val="20"/>
              </w:rPr>
            </w:pPr>
            <w:r w:rsidRPr="00B101D4">
              <w:rPr>
                <w:sz w:val="20"/>
                <w:szCs w:val="20"/>
              </w:rPr>
              <w:t>n/a</w:t>
            </w:r>
          </w:p>
        </w:tc>
        <w:tc>
          <w:tcPr>
            <w:tcW w:w="1170" w:type="dxa"/>
          </w:tcPr>
          <w:p w14:paraId="07F103FF" w14:textId="77777777" w:rsidR="00DB51F6" w:rsidRPr="00B101D4" w:rsidRDefault="00DB51F6" w:rsidP="006E5799">
            <w:pPr>
              <w:spacing w:after="140"/>
              <w:jc w:val="center"/>
              <w:rPr>
                <w:sz w:val="20"/>
                <w:szCs w:val="20"/>
              </w:rPr>
            </w:pPr>
            <w:r w:rsidRPr="00B101D4">
              <w:rPr>
                <w:sz w:val="20"/>
                <w:szCs w:val="20"/>
              </w:rPr>
              <w:t>0.95 / 1</w:t>
            </w:r>
          </w:p>
        </w:tc>
        <w:tc>
          <w:tcPr>
            <w:tcW w:w="1350" w:type="dxa"/>
          </w:tcPr>
          <w:p w14:paraId="44331112" w14:textId="77777777" w:rsidR="00DB51F6" w:rsidRPr="00B101D4" w:rsidRDefault="00DB51F6" w:rsidP="006E5799">
            <w:pPr>
              <w:spacing w:after="140"/>
              <w:jc w:val="center"/>
              <w:rPr>
                <w:sz w:val="20"/>
                <w:szCs w:val="20"/>
              </w:rPr>
            </w:pPr>
            <w:r w:rsidRPr="00B101D4">
              <w:rPr>
                <w:sz w:val="20"/>
                <w:szCs w:val="20"/>
              </w:rPr>
              <w:t>0.02 (20 calls)</w:t>
            </w:r>
          </w:p>
        </w:tc>
      </w:tr>
    </w:tbl>
    <w:p w14:paraId="0980C0D5" w14:textId="77777777" w:rsidR="00C62256" w:rsidRDefault="00C62256" w:rsidP="00157F5B">
      <w:pPr>
        <w:pStyle w:val="Heading2"/>
      </w:pPr>
    </w:p>
    <w:p w14:paraId="115C5766" w14:textId="4A430E19" w:rsidR="00157F5B" w:rsidRPr="00472B08" w:rsidRDefault="00157F5B" w:rsidP="00157F5B">
      <w:pPr>
        <w:pStyle w:val="Heading2"/>
      </w:pPr>
      <w:r>
        <w:t>3</w:t>
      </w:r>
      <w:r w:rsidRPr="00472B08">
        <w:t>.</w:t>
      </w:r>
      <w:r w:rsidR="00917747">
        <w:t>4</w:t>
      </w:r>
      <w:r w:rsidRPr="00472B08">
        <w:t xml:space="preserve"> </w:t>
      </w:r>
      <w:r>
        <w:t>Test Datasets</w:t>
      </w:r>
    </w:p>
    <w:p w14:paraId="2FF15BAA" w14:textId="6B01E206" w:rsidR="00A221BD" w:rsidRDefault="00CC403D" w:rsidP="00157F5B">
      <w:pPr>
        <w:spacing w:after="0" w:line="480" w:lineRule="auto"/>
        <w:ind w:firstLine="720"/>
        <w:jc w:val="both"/>
        <w:rPr>
          <w:rFonts w:eastAsiaTheme="minorHAnsi"/>
          <w:szCs w:val="24"/>
        </w:rPr>
      </w:pPr>
      <w:r>
        <w:rPr>
          <w:rFonts w:eastAsiaTheme="minorHAnsi"/>
          <w:szCs w:val="24"/>
        </w:rPr>
        <w:t xml:space="preserve">The scope of this praxis is limited to the Python programming language. We used four different datasets to make a comprehensive evaluation of the code generation capabilities of SLMs. First, we used the two popular benchmark datasets: </w:t>
      </w:r>
      <w:proofErr w:type="spellStart"/>
      <w:r>
        <w:rPr>
          <w:rFonts w:eastAsiaTheme="minorHAnsi"/>
          <w:szCs w:val="24"/>
        </w:rPr>
        <w:t>HumanEval</w:t>
      </w:r>
      <w:proofErr w:type="spellEnd"/>
      <w:r>
        <w:rPr>
          <w:rFonts w:eastAsiaTheme="minorHAnsi"/>
          <w:szCs w:val="24"/>
        </w:rPr>
        <w:t xml:space="preserve"> and MBPP.</w:t>
      </w:r>
      <w:r w:rsidR="006B14AD">
        <w:rPr>
          <w:rFonts w:eastAsiaTheme="minorHAnsi"/>
          <w:szCs w:val="24"/>
        </w:rPr>
        <w:t xml:space="preserve"> There are other similar datasets for other programming languages (</w:t>
      </w:r>
      <w:proofErr w:type="spellStart"/>
      <w:r w:rsidR="006B14AD">
        <w:rPr>
          <w:rFonts w:eastAsiaTheme="minorHAnsi"/>
          <w:szCs w:val="24"/>
        </w:rPr>
        <w:t>HumanEval</w:t>
      </w:r>
      <w:proofErr w:type="spellEnd"/>
      <w:r w:rsidR="006B14AD">
        <w:rPr>
          <w:rFonts w:eastAsiaTheme="minorHAnsi"/>
          <w:szCs w:val="24"/>
        </w:rPr>
        <w:t>+ and equiv. of MBPP), but we conducted evaluation of code generation specifically for Python only.</w:t>
      </w:r>
    </w:p>
    <w:p w14:paraId="08E623DE"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The </w:t>
      </w:r>
      <w:proofErr w:type="spellStart"/>
      <w:r w:rsidRPr="00CC403D">
        <w:rPr>
          <w:rFonts w:eastAsiaTheme="minorHAnsi"/>
          <w:szCs w:val="24"/>
        </w:rPr>
        <w:t>HumanEval</w:t>
      </w:r>
      <w:proofErr w:type="spellEnd"/>
      <w:r w:rsidRPr="00CC403D">
        <w:rPr>
          <w:rFonts w:eastAsiaTheme="minorHAnsi"/>
          <w:szCs w:val="24"/>
        </w:rPr>
        <w:t xml:space="preserve"> dataset is a benchmark created by OpenAI specifically for assessing the code generation capabilities of large language models (LLMs). Comprising 164 carefully hand-crafted Python programming problems, each data point is structured with a function signature, a descriptive docstring, and a set of unit tests (averaging 7.7 tests per problem) to verify functional correctness. This design emphasizes not only syntactic </w:t>
      </w:r>
      <w:r w:rsidRPr="00CC403D">
        <w:rPr>
          <w:rFonts w:eastAsiaTheme="minorHAnsi"/>
          <w:szCs w:val="24"/>
        </w:rPr>
        <w:lastRenderedPageBreak/>
        <w:t>accuracy but also the semantic and logical correctness of the generated code, making it a robust measure of an LLM’s ability to understand natural language descriptions and translate them into executable code.</w:t>
      </w:r>
    </w:p>
    <w:p w14:paraId="7FFABCAF"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Technically, each problem in </w:t>
      </w:r>
      <w:proofErr w:type="spellStart"/>
      <w:r w:rsidRPr="00CC403D">
        <w:rPr>
          <w:rFonts w:eastAsiaTheme="minorHAnsi"/>
          <w:szCs w:val="24"/>
        </w:rPr>
        <w:t>HumanEval</w:t>
      </w:r>
      <w:proofErr w:type="spellEnd"/>
      <w:r w:rsidRPr="00CC403D">
        <w:rPr>
          <w:rFonts w:eastAsiaTheme="minorHAnsi"/>
          <w:szCs w:val="24"/>
        </w:rPr>
        <w:t xml:space="preserve"> serves as a self-contained challenge where the natural language prompt outlines the task—often including a code template with a placeholder (e.g., a TODO comment) for the solution. During evaluation, models are prompted with these tasks and tasked with generating multiple candidate solutions. The evaluation process leverages functional testing, where each generated solution is run against the provided unit tests to determine its correctness. Integration with tools such as the Hugging Face Evaluate library allows practitioners to load the dataset, set up the model environment (including proper configuration of tokenizer settings like pad and </w:t>
      </w:r>
      <w:proofErr w:type="spellStart"/>
      <w:r w:rsidRPr="00CC403D">
        <w:rPr>
          <w:rFonts w:eastAsiaTheme="minorHAnsi"/>
          <w:szCs w:val="24"/>
        </w:rPr>
        <w:t>eos</w:t>
      </w:r>
      <w:proofErr w:type="spellEnd"/>
      <w:r w:rsidRPr="00CC403D">
        <w:rPr>
          <w:rFonts w:eastAsiaTheme="minorHAnsi"/>
          <w:szCs w:val="24"/>
        </w:rPr>
        <w:t xml:space="preserve"> tokens), and systematically generate and evaluate candidate code samples.</w:t>
      </w:r>
    </w:p>
    <w:p w14:paraId="512578E3"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A key aspect of </w:t>
      </w:r>
      <w:proofErr w:type="spellStart"/>
      <w:r w:rsidRPr="00CC403D">
        <w:rPr>
          <w:rFonts w:eastAsiaTheme="minorHAnsi"/>
          <w:szCs w:val="24"/>
        </w:rPr>
        <w:t>HumanEval</w:t>
      </w:r>
      <w:proofErr w:type="spellEnd"/>
      <w:r w:rsidRPr="00CC403D">
        <w:rPr>
          <w:rFonts w:eastAsiaTheme="minorHAnsi"/>
          <w:szCs w:val="24"/>
        </w:rPr>
        <w:t xml:space="preserve"> is the use of the </w:t>
      </w:r>
      <w:proofErr w:type="spellStart"/>
      <w:r w:rsidRPr="00CC403D">
        <w:rPr>
          <w:rFonts w:eastAsiaTheme="minorHAnsi"/>
          <w:szCs w:val="24"/>
        </w:rPr>
        <w:t>pass@k</w:t>
      </w:r>
      <w:proofErr w:type="spellEnd"/>
      <w:r w:rsidRPr="00CC403D">
        <w:rPr>
          <w:rFonts w:eastAsiaTheme="minorHAnsi"/>
          <w:szCs w:val="24"/>
        </w:rPr>
        <w:t xml:space="preserve"> metric, which measures the probability that at least one of the top k generated code samples correctly passes all tests. This metric is calculated using combinatorial formulas, such as </w:t>
      </w:r>
      <w:proofErr w:type="spellStart"/>
      <w:r w:rsidRPr="00CC403D">
        <w:rPr>
          <w:rFonts w:eastAsiaTheme="minorHAnsi"/>
          <w:szCs w:val="24"/>
        </w:rPr>
        <w:t>pass@k</w:t>
      </w:r>
      <w:proofErr w:type="spellEnd"/>
      <w:r w:rsidRPr="00CC403D">
        <w:rPr>
          <w:rFonts w:eastAsiaTheme="minorHAnsi"/>
          <w:szCs w:val="24"/>
        </w:rPr>
        <w:t xml:space="preserve"> = 1 – [C(n–c, k) / C(n, k)], where n represents the total number of generated samples and c the number of correct samples. For instance, when evaluating a model like </w:t>
      </w:r>
      <w:proofErr w:type="spellStart"/>
      <w:r w:rsidRPr="00CC403D">
        <w:rPr>
          <w:rFonts w:eastAsiaTheme="minorHAnsi"/>
          <w:szCs w:val="24"/>
        </w:rPr>
        <w:t>CodeParrot</w:t>
      </w:r>
      <w:proofErr w:type="spellEnd"/>
      <w:r w:rsidRPr="00CC403D">
        <w:rPr>
          <w:rFonts w:eastAsiaTheme="minorHAnsi"/>
          <w:szCs w:val="24"/>
        </w:rPr>
        <w:t xml:space="preserve"> with five candidate solutions per problem, practitioners may compute pass@1 and pass@5, which reflect the model’s success rate on the first attempt and within the top five attempts, respectively. An illustrative data point might include a prompt like:</w:t>
      </w:r>
    </w:p>
    <w:p w14:paraId="0A71D781"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def </w:t>
      </w:r>
      <w:proofErr w:type="spellStart"/>
      <w:r w:rsidRPr="00CC403D">
        <w:rPr>
          <w:rFonts w:eastAsiaTheme="minorHAnsi"/>
          <w:szCs w:val="24"/>
        </w:rPr>
        <w:t>add_two_numbers</w:t>
      </w:r>
      <w:proofErr w:type="spellEnd"/>
      <w:r w:rsidRPr="00CC403D">
        <w:rPr>
          <w:rFonts w:eastAsiaTheme="minorHAnsi"/>
          <w:szCs w:val="24"/>
        </w:rPr>
        <w:t>(a: int, b: int) -&gt; int:</w:t>
      </w:r>
    </w:p>
    <w:p w14:paraId="4C6533E6"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    """</w:t>
      </w:r>
    </w:p>
    <w:p w14:paraId="6184D5B2"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    Given two integers, return their sum.</w:t>
      </w:r>
    </w:p>
    <w:p w14:paraId="4006F105"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lastRenderedPageBreak/>
        <w:t xml:space="preserve">    """</w:t>
      </w:r>
    </w:p>
    <w:p w14:paraId="6559211C" w14:textId="77777777" w:rsidR="00CC403D" w:rsidRP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    # TODO: implement this function</w:t>
      </w:r>
    </w:p>
    <w:p w14:paraId="27581646" w14:textId="77777777" w:rsidR="00CC403D" w:rsidRDefault="00CC403D" w:rsidP="00CC403D">
      <w:pPr>
        <w:spacing w:after="0" w:line="480" w:lineRule="auto"/>
        <w:ind w:firstLine="720"/>
        <w:jc w:val="both"/>
        <w:rPr>
          <w:rFonts w:eastAsiaTheme="minorHAnsi"/>
          <w:szCs w:val="24"/>
        </w:rPr>
      </w:pPr>
      <w:r w:rsidRPr="00CC403D">
        <w:rPr>
          <w:rFonts w:eastAsiaTheme="minorHAnsi"/>
          <w:szCs w:val="24"/>
        </w:rPr>
        <w:t xml:space="preserve">Here, unit tests such as assert </w:t>
      </w:r>
      <w:proofErr w:type="spellStart"/>
      <w:r w:rsidRPr="00CC403D">
        <w:rPr>
          <w:rFonts w:eastAsiaTheme="minorHAnsi"/>
          <w:szCs w:val="24"/>
        </w:rPr>
        <w:t>add_two_numbers</w:t>
      </w:r>
      <w:proofErr w:type="spellEnd"/>
      <w:r w:rsidRPr="00CC403D">
        <w:rPr>
          <w:rFonts w:eastAsiaTheme="minorHAnsi"/>
          <w:szCs w:val="24"/>
        </w:rPr>
        <w:t>(2, 3) == 5 are used to determine if the generated solution meets the task requirements. This integrated evaluation framework provides a reproducible and scalable methodology to benchmark LLMs on practical programming challenges.</w:t>
      </w:r>
    </w:p>
    <w:p w14:paraId="57E26B0B" w14:textId="3A9F1536"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The Mostly Basic Programming Problems (MBPP) dataset is a benchmark for evaluating program synthesis capabilities in large language models (LLMs). Developed through crowdsourcing to an internal pool of Python-proficient workers, MBPP 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Additionally, a subset of 426 questions was manually curated to ensure unambiguous problem statements and standardized function signatures, thereby minimizing potential inconsistencies in evaluation.</w:t>
      </w:r>
    </w:p>
    <w:p w14:paraId="20A10C34" w14:textId="5D5DDE1C" w:rsidR="00F14F9F" w:rsidRDefault="006B14AD" w:rsidP="006B14AD">
      <w:pPr>
        <w:spacing w:after="0" w:line="480" w:lineRule="auto"/>
        <w:ind w:firstLine="720"/>
        <w:jc w:val="both"/>
        <w:rPr>
          <w:rFonts w:eastAsiaTheme="minorHAnsi"/>
          <w:szCs w:val="24"/>
        </w:rPr>
      </w:pPr>
      <w:r w:rsidRPr="006B14AD">
        <w:rPr>
          <w:rFonts w:eastAsiaTheme="minorHAnsi"/>
          <w:szCs w:val="24"/>
        </w:rPr>
        <w:t xml:space="preserve">Structurally, MBPP is organized to facilitate both few-shot prompting and fine-tuning regimes. In a typical experimental setup, a few-shot prompt is constructed by concatenating several exemplar problems along with their test cases, which serve as in-context demonstrations of the task. For synthesis experiments, models are often sampled multiple times (e.g., generating 80 code completions per task with temperature sampling at T = 0.5) and evaluated based on functional correctness—specifically, whether any of the </w:t>
      </w:r>
      <w:r w:rsidRPr="006B14AD">
        <w:rPr>
          <w:rFonts w:eastAsiaTheme="minorHAnsi"/>
          <w:szCs w:val="24"/>
        </w:rPr>
        <w:lastRenderedPageBreak/>
        <w:t xml:space="preserve">generated samples pass all assert tests. The dataset is partitioned into distinct subsets: a small held-out set (10 problems) for prompt selection, approximately 500 tasks for testing, and 374 examples for fine-tuning. </w:t>
      </w:r>
      <w:r w:rsidR="00F14F9F">
        <w:rPr>
          <w:szCs w:val="24"/>
        </w:rPr>
        <w:t xml:space="preserve">As described in (Google Research, 2023), </w:t>
      </w:r>
      <w:r w:rsidR="00F14F9F" w:rsidRPr="00355D67">
        <w:rPr>
          <w:szCs w:val="24"/>
        </w:rPr>
        <w:t xml:space="preserve">Task IDs 11-510 </w:t>
      </w:r>
      <w:r w:rsidR="00F14F9F">
        <w:rPr>
          <w:szCs w:val="24"/>
        </w:rPr>
        <w:t>were</w:t>
      </w:r>
      <w:r w:rsidR="00F14F9F" w:rsidRPr="00355D67">
        <w:rPr>
          <w:szCs w:val="24"/>
        </w:rPr>
        <w:t xml:space="preserve"> used for testing</w:t>
      </w:r>
      <w:r w:rsidR="00F14F9F">
        <w:rPr>
          <w:szCs w:val="24"/>
        </w:rPr>
        <w:t xml:space="preserve">. The rest of the dataset is reserved for </w:t>
      </w:r>
      <w:r w:rsidR="00F14F9F" w:rsidRPr="00174759">
        <w:rPr>
          <w:szCs w:val="24"/>
        </w:rPr>
        <w:t>few-shot prompting (10 data points),</w:t>
      </w:r>
      <w:r w:rsidR="00F14F9F">
        <w:rPr>
          <w:szCs w:val="24"/>
        </w:rPr>
        <w:t xml:space="preserve"> training (374 data points), and </w:t>
      </w:r>
      <w:r w:rsidR="00F14F9F" w:rsidRPr="00174759">
        <w:rPr>
          <w:szCs w:val="24"/>
        </w:rPr>
        <w:t>validation during fine-tuning</w:t>
      </w:r>
      <w:r w:rsidR="00F14F9F">
        <w:rPr>
          <w:szCs w:val="24"/>
        </w:rPr>
        <w:t xml:space="preserve"> (180 data points). Also, there are additional, more difficult unit tests available only for 11 data points. To simplify the analysis of results, we decided to use only the regular unit tests available for all 500 testing data points.</w:t>
      </w:r>
    </w:p>
    <w:p w14:paraId="142FD381" w14:textId="3436427A"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Empirical studies using MBPP have shown that synthesis performance scales roughly log-linearly with model size and that fine-tuning on even a small set of examples can boost performance by about 10 percentage points.</w:t>
      </w:r>
    </w:p>
    <w:p w14:paraId="09D1BD6E"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For instance, consider an MBPP data point with the following prompt:</w:t>
      </w:r>
    </w:p>
    <w:p w14:paraId="1E8E9F19"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 xml:space="preserve">def </w:t>
      </w:r>
      <w:proofErr w:type="spellStart"/>
      <w:r w:rsidRPr="006B14AD">
        <w:rPr>
          <w:rFonts w:eastAsiaTheme="minorHAnsi"/>
          <w:szCs w:val="24"/>
        </w:rPr>
        <w:t>sum_even_numbers</w:t>
      </w:r>
      <w:proofErr w:type="spellEnd"/>
      <w:r w:rsidRPr="006B14AD">
        <w:rPr>
          <w:rFonts w:eastAsiaTheme="minorHAnsi"/>
          <w:szCs w:val="24"/>
        </w:rPr>
        <w:t>(</w:t>
      </w:r>
      <w:proofErr w:type="spellStart"/>
      <w:r w:rsidRPr="006B14AD">
        <w:rPr>
          <w:rFonts w:eastAsiaTheme="minorHAnsi"/>
          <w:szCs w:val="24"/>
        </w:rPr>
        <w:t>lst</w:t>
      </w:r>
      <w:proofErr w:type="spellEnd"/>
      <w:r w:rsidRPr="006B14AD">
        <w:rPr>
          <w:rFonts w:eastAsiaTheme="minorHAnsi"/>
          <w:szCs w:val="24"/>
        </w:rPr>
        <w:t>):</w:t>
      </w:r>
    </w:p>
    <w:p w14:paraId="607A4EF5"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 xml:space="preserve">    """</w:t>
      </w:r>
    </w:p>
    <w:p w14:paraId="4F33F4C7"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 xml:space="preserve">    Write a function that takes a list of integers and returns the sum of all even numbers.</w:t>
      </w:r>
    </w:p>
    <w:p w14:paraId="17426617"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 xml:space="preserve">    """</w:t>
      </w:r>
    </w:p>
    <w:p w14:paraId="69533421" w14:textId="77777777" w:rsidR="006B14AD" w:rsidRPr="006B14AD" w:rsidRDefault="006B14AD" w:rsidP="006B14AD">
      <w:pPr>
        <w:spacing w:after="0" w:line="480" w:lineRule="auto"/>
        <w:ind w:firstLine="720"/>
        <w:jc w:val="both"/>
        <w:rPr>
          <w:rFonts w:eastAsiaTheme="minorHAnsi"/>
          <w:szCs w:val="24"/>
        </w:rPr>
      </w:pPr>
      <w:r w:rsidRPr="006B14AD">
        <w:rPr>
          <w:rFonts w:eastAsiaTheme="minorHAnsi"/>
          <w:szCs w:val="24"/>
        </w:rPr>
        <w:t xml:space="preserve">    # TODO: implement this function</w:t>
      </w:r>
    </w:p>
    <w:p w14:paraId="25389C66" w14:textId="0E20C1B0" w:rsidR="00CC403D" w:rsidRDefault="006B14AD" w:rsidP="00F0721A">
      <w:pPr>
        <w:spacing w:after="0" w:line="480" w:lineRule="auto"/>
        <w:ind w:firstLine="720"/>
        <w:jc w:val="both"/>
        <w:rPr>
          <w:rFonts w:eastAsiaTheme="minorHAnsi"/>
          <w:szCs w:val="24"/>
        </w:rPr>
      </w:pPr>
      <w:r w:rsidRPr="006B14AD">
        <w:rPr>
          <w:rFonts w:eastAsiaTheme="minorHAnsi"/>
          <w:szCs w:val="24"/>
        </w:rPr>
        <w:t xml:space="preserve">Accompanying this problem are assert-based test cases such as assert </w:t>
      </w:r>
      <w:proofErr w:type="spellStart"/>
      <w:r w:rsidRPr="006B14AD">
        <w:rPr>
          <w:rFonts w:eastAsiaTheme="minorHAnsi"/>
          <w:szCs w:val="24"/>
        </w:rPr>
        <w:t>sum_even_numbers</w:t>
      </w:r>
      <w:proofErr w:type="spellEnd"/>
      <w:r w:rsidRPr="006B14AD">
        <w:rPr>
          <w:rFonts w:eastAsiaTheme="minorHAnsi"/>
          <w:szCs w:val="24"/>
        </w:rPr>
        <w:t xml:space="preserve">([1, 2, 3, 4, 5]) == 6, which rigorously check for semantic correctness. This design ensures that LLMs are evaluated not merely on their ability to generate syntactically correct code, but also on their capability to capture the precise semantics implied by the natural language description. Studies have demonstrated that the largest </w:t>
      </w:r>
      <w:r w:rsidRPr="006B14AD">
        <w:rPr>
          <w:rFonts w:eastAsiaTheme="minorHAnsi"/>
          <w:szCs w:val="24"/>
        </w:rPr>
        <w:lastRenderedPageBreak/>
        <w:t>models can solve nearly 60% of these problems in few-shot settings, with additional gains observed when models are fine-tuned on the MBPP training subset.</w:t>
      </w:r>
    </w:p>
    <w:p w14:paraId="7ABBA9C9" w14:textId="77777777" w:rsidR="00A84B47" w:rsidRDefault="00157F5B" w:rsidP="00157F5B">
      <w:pPr>
        <w:spacing w:after="0" w:line="480" w:lineRule="auto"/>
        <w:ind w:firstLine="720"/>
        <w:jc w:val="both"/>
      </w:pPr>
      <w:r>
        <w:rPr>
          <w:rFonts w:eastAsiaTheme="minorHAnsi"/>
          <w:szCs w:val="24"/>
        </w:rPr>
        <w:t xml:space="preserve">In response to concerns raised by the authors of </w:t>
      </w:r>
      <w:r>
        <w:t>(</w:t>
      </w:r>
      <w:proofErr w:type="spellStart"/>
      <w:r w:rsidRPr="008E21C9">
        <w:rPr>
          <w:szCs w:val="24"/>
        </w:rPr>
        <w:t>Matton</w:t>
      </w:r>
      <w:proofErr w:type="spellEnd"/>
      <w:r>
        <w:rPr>
          <w:szCs w:val="24"/>
        </w:rPr>
        <w:t xml:space="preserve"> et al., 2024</w:t>
      </w:r>
      <w:r>
        <w:t>), namely data contamination and d</w:t>
      </w:r>
      <w:r w:rsidRPr="008E21C9">
        <w:t xml:space="preserve">ata </w:t>
      </w:r>
      <w:r>
        <w:t>leakage, which we touched upon in Section 2.6 of this Praxis, we also used a set of 161 Less Basic Python Problems (</w:t>
      </w:r>
      <w:r w:rsidRPr="008E21C9">
        <w:t>LBPP</w:t>
      </w:r>
      <w:r>
        <w:t xml:space="preserve">) which is considered to be a more objective and </w:t>
      </w:r>
      <w:r w:rsidRPr="008E21C9">
        <w:t>trustworthy measure of code generation performance</w:t>
      </w:r>
      <w:r w:rsidR="00A84B47">
        <w:t>.</w:t>
      </w:r>
    </w:p>
    <w:p w14:paraId="5567C178" w14:textId="77777777" w:rsidR="00A84B47"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w:t>
      </w:r>
      <w:r>
        <w:t xml:space="preserve">other </w:t>
      </w:r>
      <w:r w:rsidRPr="008E21C9">
        <w:t>models</w:t>
      </w:r>
      <w:r>
        <w:t>’</w:t>
      </w:r>
      <w:r w:rsidRPr="008E21C9">
        <w:t xml:space="preserve"> training data—whether intentionally or unintentionally—thereby compromising the validity of test scores as measures of </w:t>
      </w:r>
      <w:r>
        <w:t xml:space="preserve">this model’s </w:t>
      </w:r>
      <w:r w:rsidRPr="008E21C9">
        <w:t>generalization.</w:t>
      </w:r>
      <w:r>
        <w:t xml:space="preserve"> This is called benchmark dataset</w:t>
      </w:r>
      <w:r w:rsidRPr="00BF7110">
        <w:t xml:space="preserve"> </w:t>
      </w:r>
      <w:r>
        <w:t xml:space="preserve">contamination. Widely used benchmarks like </w:t>
      </w:r>
      <w:proofErr w:type="spellStart"/>
      <w:r>
        <w:t>HumanEval</w:t>
      </w:r>
      <w:proofErr w:type="spellEnd"/>
      <w:r>
        <w:t xml:space="preserve"> and MBPP have become de facto standards for measuring code synthesis capabilities. However, their popularity has led to widespread data leakage, meaning that these evaluation examples are inadvertently present in the training data of large language models. This leakage undermines the reliability of performance metrics since models may simply memorize these benchmarks rather than truly generalizing to unseen problems.</w:t>
      </w:r>
    </w:p>
    <w:p w14:paraId="0875F5E2" w14:textId="77777777" w:rsidR="00A84B47"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 xml:space="preserve">The authors identify three primary sources of contamination. First, there is direct data leakage, where evaluation examples are explicitly included in the training corpus, either in their original form or as paraphrased variants. Second, synthetic data pipelines exacerbate the problem by generating large volumes of training examples that closely mirror these benchmarks, effectively blurring the line between training and evaluation data. Third, models are often over-optimized on these benchmarks during checkpoint selection, leading </w:t>
      </w:r>
      <w:r>
        <w:lastRenderedPageBreak/>
        <w:t>to overfitting and inflated performance metrics that do not accurately reflect a model’s generalization ability.</w:t>
      </w:r>
    </w:p>
    <w:p w14:paraId="3066980C" w14:textId="77777777" w:rsidR="00A84B47"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 xml:space="preserve">To address these concerns, the paper introduces LBPP (Less Basic Python Problems), an uncontaminated benchmark comprising 161 carefully curated prompts and associated Python solutions. It’s </w:t>
      </w:r>
      <w:r w:rsidRPr="008E21C9">
        <w:t>a new Python code generation benchmark designed to avoid overlap with existing training data and provide a more trustworthy measure of code generation performance.</w:t>
      </w:r>
      <w:r>
        <w:t xml:space="preserve"> LBPP is designed to be more challenging and is constructed using model-in-the-loop filtering and adversarial data collection methods, ensuring that its examples are genuinely novel and have not been seen during model training. Initial results show that state-of-the-art models, which perform strongly on </w:t>
      </w:r>
      <w:proofErr w:type="spellStart"/>
      <w:r>
        <w:t>HumanEval</w:t>
      </w:r>
      <w:proofErr w:type="spellEnd"/>
      <w:r>
        <w:t xml:space="preserve"> and MBPP, suffer significant performance drops on LBPP—highlighting the urgent need for cleaner, more robust evaluation benchmarks in code generation research.</w:t>
      </w:r>
    </w:p>
    <w:p w14:paraId="511BD32B" w14:textId="4AF6E29D" w:rsidR="00F372EA" w:rsidRDefault="00A84B47"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 xml:space="preserve">Another less known dataset that we used </w:t>
      </w:r>
      <w:r w:rsidR="002F65DA">
        <w:t xml:space="preserve">in an attempt </w:t>
      </w:r>
      <w:r>
        <w:t xml:space="preserve">to prevent the data leakage issue was </w:t>
      </w:r>
      <w:r w:rsidR="00157F5B">
        <w:t>the Big Code Bench dataset</w:t>
      </w:r>
      <w:r>
        <w:t>.</w:t>
      </w:r>
      <w:r w:rsidR="00A14081">
        <w:t xml:space="preserve"> </w:t>
      </w:r>
      <w:proofErr w:type="spellStart"/>
      <w:r w:rsidR="00F372EA">
        <w:t>BigCodeBench</w:t>
      </w:r>
      <w:proofErr w:type="spellEnd"/>
      <w:r w:rsidR="00F372EA">
        <w:t xml:space="preserve"> is a benchmark dataset designed to rigorously evaluate the capabilities of large language models (LLMs) in generating code for practical and challenging programming tasks. The dataset comprises 1,140 finely curated tasks divided into two distinct variants</w:t>
      </w:r>
      <w:r w:rsidR="00257B3A">
        <w:t xml:space="preserve"> - </w:t>
      </w:r>
      <w:r w:rsidR="00F372EA">
        <w:t xml:space="preserve">code completion based on detailed structured docstrings and instruction-driven code generation from natural language prompts. Each task includes multiple components such as a unique task identifier, comprehensive prompts (both complete and instructive), canonical solutions, code-only prompts, and unit test cases (averaging 5.6 per task) with an overall branch coverage of approximately 99%. </w:t>
      </w:r>
      <w:r w:rsidR="00257B3A">
        <w:t>E</w:t>
      </w:r>
      <w:r w:rsidR="00F372EA">
        <w:t>ach task is precisely defined and evaluation metrics reflect both syntactic correctness and functional accuracy.</w:t>
      </w:r>
    </w:p>
    <w:p w14:paraId="3B07D2E4" w14:textId="685CCF5C" w:rsidR="00F372EA" w:rsidRDefault="00F372EA"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lastRenderedPageBreak/>
        <w:tab/>
      </w:r>
      <w:r>
        <w:t xml:space="preserve">In addition to its detailed task annotations, </w:t>
      </w:r>
      <w:proofErr w:type="spellStart"/>
      <w:r>
        <w:t>BigCodeBench</w:t>
      </w:r>
      <w:proofErr w:type="spellEnd"/>
      <w:r>
        <w:t xml:space="preserve"> emphasizes the diversity and complexity of real-world programming challenges by incorporating function calls from 139 libraries across 7 distinct domains. The dataset’s statistics reveal substantial variations in prompt and solution characteristics—for instance, the average complete prompt contains roughly 1,112.5 characters spread over about 33.5 lines, while canonical solutions average 426 characters across 10 lines with a cyclomatic complexity of 3.1. This level of detail not only mirrors authentic software development scenarios but also facilitates an end-to-end evaluation framework for LLMs, pushing them to demonstrate robust compositional reasoning and precise tool-use capabilities.</w:t>
      </w:r>
    </w:p>
    <w:p w14:paraId="01C8A923" w14:textId="081CBE1A" w:rsidR="00157F5B" w:rsidRDefault="00257B3A"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00A14081" w:rsidRPr="00A14081">
        <w:t xml:space="preserve">Data collection involved a semi-automated pipeline: GPT-4–generated samples were curated and refined through human-in-the-loop annotations. Developed under the </w:t>
      </w:r>
      <w:proofErr w:type="spellStart"/>
      <w:r w:rsidR="00A14081" w:rsidRPr="00A14081">
        <w:t>BigCode</w:t>
      </w:r>
      <w:proofErr w:type="spellEnd"/>
      <w:r w:rsidR="00A14081" w:rsidRPr="00A14081">
        <w:t xml:space="preserve"> Project, </w:t>
      </w:r>
      <w:proofErr w:type="spellStart"/>
      <w:r w:rsidR="00A14081" w:rsidRPr="00A14081">
        <w:t>BigCodeBench</w:t>
      </w:r>
      <w:proofErr w:type="spellEnd"/>
      <w:r w:rsidR="00A14081" w:rsidRPr="00A14081">
        <w:t xml:space="preserve"> aims to advance the responsible development of code-centric AI. It focuses on practical challenges that demand both code synthesis and correct usage of external libraries, going well beyond standard function-level benchmarks like </w:t>
      </w:r>
      <w:proofErr w:type="spellStart"/>
      <w:r w:rsidR="00A14081" w:rsidRPr="00A14081">
        <w:t>HumanEval</w:t>
      </w:r>
      <w:proofErr w:type="spellEnd"/>
      <w:r w:rsidR="00A14081" w:rsidRPr="00A14081">
        <w:t xml:space="preserve">. As such, </w:t>
      </w:r>
      <w:proofErr w:type="spellStart"/>
      <w:r w:rsidR="00A14081" w:rsidRPr="00A14081">
        <w:t>BigCodeBench</w:t>
      </w:r>
      <w:proofErr w:type="spellEnd"/>
      <w:r w:rsidR="00A14081" w:rsidRPr="00A14081">
        <w:t xml:space="preserve"> is a key resource for measuring and improving </w:t>
      </w:r>
      <w:r w:rsidR="00F372EA">
        <w:t xml:space="preserve">LLM’s </w:t>
      </w:r>
      <w:r w:rsidR="00A14081" w:rsidRPr="00A14081">
        <w:t>capabilities in real-world programming contexts.</w:t>
      </w:r>
    </w:p>
    <w:p w14:paraId="331CFF2C" w14:textId="77777777" w:rsidR="00F24F13" w:rsidRPr="00257B3A" w:rsidRDefault="00F24F13"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84170C0" w14:textId="60C13739" w:rsidR="005B7126" w:rsidRDefault="00907A87" w:rsidP="005B7126">
      <w:pPr>
        <w:pStyle w:val="Heading2"/>
      </w:pPr>
      <w:r>
        <w:t>3</w:t>
      </w:r>
      <w:r w:rsidRPr="00472B08">
        <w:t>.</w:t>
      </w:r>
      <w:r w:rsidR="009E598B">
        <w:t>4</w:t>
      </w:r>
      <w:r w:rsidRPr="00472B08">
        <w:t xml:space="preserve"> </w:t>
      </w:r>
      <w:r>
        <w:t>Prompt</w:t>
      </w:r>
      <w:r w:rsidR="009E598B">
        <w:t xml:space="preserve"> Engineering</w:t>
      </w:r>
    </w:p>
    <w:p w14:paraId="3BDF9F97" w14:textId="0A65F2F7" w:rsidR="00D337FC" w:rsidRDefault="00D337FC" w:rsidP="00907A87">
      <w:pPr>
        <w:spacing w:after="0" w:line="480" w:lineRule="auto"/>
        <w:ind w:firstLine="720"/>
        <w:jc w:val="both"/>
        <w:rPr>
          <w:szCs w:val="24"/>
        </w:rPr>
      </w:pPr>
      <w:r>
        <w:rPr>
          <w:szCs w:val="24"/>
        </w:rPr>
        <w:t xml:space="preserve">Zero shot prompts were used </w:t>
      </w:r>
      <w:r w:rsidR="00355D67">
        <w:rPr>
          <w:szCs w:val="24"/>
        </w:rPr>
        <w:t xml:space="preserve">to generate code completions </w:t>
      </w:r>
      <w:r>
        <w:rPr>
          <w:szCs w:val="24"/>
        </w:rPr>
        <w:t xml:space="preserve">with </w:t>
      </w:r>
      <w:r w:rsidR="00C52C4E">
        <w:rPr>
          <w:szCs w:val="24"/>
        </w:rPr>
        <w:t xml:space="preserve">all four datasets </w:t>
      </w:r>
      <w:r w:rsidR="00355D67">
        <w:rPr>
          <w:szCs w:val="24"/>
        </w:rPr>
        <w:t xml:space="preserve">when an LLM was asked to generate Python code based on a </w:t>
      </w:r>
      <w:r w:rsidR="00C52C4E">
        <w:rPr>
          <w:szCs w:val="24"/>
        </w:rPr>
        <w:t xml:space="preserve">coding task description, </w:t>
      </w:r>
      <w:r w:rsidR="00355D67">
        <w:rPr>
          <w:szCs w:val="24"/>
        </w:rPr>
        <w:t xml:space="preserve">function header </w:t>
      </w:r>
      <w:r w:rsidR="00C52C4E">
        <w:rPr>
          <w:szCs w:val="24"/>
        </w:rPr>
        <w:t xml:space="preserve">or </w:t>
      </w:r>
      <w:r w:rsidR="00355D67">
        <w:rPr>
          <w:szCs w:val="24"/>
        </w:rPr>
        <w:t xml:space="preserve">a docstring describing what the function does. </w:t>
      </w:r>
      <w:r w:rsidR="00C52C4E">
        <w:rPr>
          <w:szCs w:val="24"/>
        </w:rPr>
        <w:t>Our initial prompt was very simple: “Complete the following code.”</w:t>
      </w:r>
    </w:p>
    <w:p w14:paraId="0CD5413D" w14:textId="054F6BD9" w:rsidR="00907A87" w:rsidRDefault="00D337FC" w:rsidP="00907A87">
      <w:pPr>
        <w:spacing w:after="0" w:line="480" w:lineRule="auto"/>
        <w:ind w:firstLine="720"/>
        <w:jc w:val="both"/>
        <w:rPr>
          <w:rFonts w:eastAsiaTheme="minorHAnsi"/>
          <w:szCs w:val="24"/>
        </w:rPr>
      </w:pPr>
      <w:r>
        <w:rPr>
          <w:szCs w:val="24"/>
        </w:rPr>
        <w:lastRenderedPageBreak/>
        <w:t>Section 4 of (</w:t>
      </w:r>
      <w:r w:rsidR="00355D67">
        <w:rPr>
          <w:szCs w:val="24"/>
        </w:rPr>
        <w:t xml:space="preserve">Austin </w:t>
      </w:r>
      <w:r>
        <w:rPr>
          <w:szCs w:val="24"/>
        </w:rPr>
        <w:t>et al., 2023)</w:t>
      </w:r>
      <w:r w:rsidR="00846B12">
        <w:rPr>
          <w:szCs w:val="24"/>
        </w:rPr>
        <w:t xml:space="preserve"> and (Google Research, 2023) </w:t>
      </w:r>
      <w:r w:rsidR="00355D67">
        <w:rPr>
          <w:szCs w:val="24"/>
        </w:rPr>
        <w:t>describe a three-shot prompt strategy used with the MBPP dataset where T</w:t>
      </w:r>
      <w:r w:rsidR="00846B12" w:rsidRPr="00846B12">
        <w:rPr>
          <w:szCs w:val="24"/>
        </w:rPr>
        <w:t>ask</w:t>
      </w:r>
      <w:r w:rsidR="00355D67">
        <w:rPr>
          <w:szCs w:val="24"/>
        </w:rPr>
        <w:t xml:space="preserve"> IDs</w:t>
      </w:r>
      <w:r w:rsidR="00846B12" w:rsidRPr="00846B12">
        <w:rPr>
          <w:szCs w:val="24"/>
        </w:rPr>
        <w:t xml:space="preserve"> 2, 3, and 4</w:t>
      </w:r>
      <w:r w:rsidR="00355D67">
        <w:rPr>
          <w:szCs w:val="24"/>
        </w:rPr>
        <w:t xml:space="preserve"> </w:t>
      </w:r>
      <w:r w:rsidR="00174759">
        <w:rPr>
          <w:szCs w:val="24"/>
        </w:rPr>
        <w:t>are</w:t>
      </w:r>
      <w:r w:rsidR="00355D67">
        <w:rPr>
          <w:szCs w:val="24"/>
        </w:rPr>
        <w:t xml:space="preserve"> used</w:t>
      </w:r>
      <w:r w:rsidR="00846B12">
        <w:rPr>
          <w:szCs w:val="24"/>
        </w:rPr>
        <w:t xml:space="preserve"> as examples</w:t>
      </w:r>
      <w:r w:rsidR="00355D67">
        <w:rPr>
          <w:szCs w:val="24"/>
        </w:rPr>
        <w:t xml:space="preserve"> provided in the prompt</w:t>
      </w:r>
      <w:r w:rsidR="00907A87" w:rsidRPr="00472B08">
        <w:rPr>
          <w:rFonts w:eastAsiaTheme="minorHAnsi"/>
          <w:szCs w:val="24"/>
        </w:rPr>
        <w:t>.</w:t>
      </w:r>
      <w:r w:rsidR="00C52C4E">
        <w:rPr>
          <w:rFonts w:eastAsiaTheme="minorHAnsi"/>
          <w:szCs w:val="24"/>
        </w:rPr>
        <w:t xml:space="preserve"> This is something that we didn’t have time to implement, but this can be an interesting continuation of our work.</w:t>
      </w:r>
    </w:p>
    <w:p w14:paraId="53A2FE32" w14:textId="08998A26" w:rsidR="00C52C4E" w:rsidRDefault="00C52C4E" w:rsidP="00F24F13">
      <w:pPr>
        <w:spacing w:after="0" w:line="480" w:lineRule="auto"/>
        <w:ind w:firstLine="720"/>
        <w:jc w:val="both"/>
        <w:rPr>
          <w:rFonts w:eastAsiaTheme="minorHAnsi"/>
          <w:szCs w:val="24"/>
        </w:rPr>
      </w:pPr>
      <w:r>
        <w:rPr>
          <w:rFonts w:eastAsiaTheme="minorHAnsi"/>
          <w:szCs w:val="24"/>
        </w:rPr>
        <w:t xml:space="preserve">After running several experiments, we noticed that SLMs include a lot of extraneous text into their output with the intention to clarify the generated code. Therefore, we had to modify the prompt to </w:t>
      </w:r>
      <w:r w:rsidR="00B51880">
        <w:rPr>
          <w:rFonts w:eastAsiaTheme="minorHAnsi"/>
          <w:szCs w:val="24"/>
        </w:rPr>
        <w:t>ask SLM</w:t>
      </w:r>
      <w:r>
        <w:rPr>
          <w:rFonts w:eastAsiaTheme="minorHAnsi"/>
          <w:szCs w:val="24"/>
        </w:rPr>
        <w:t>s</w:t>
      </w:r>
      <w:r w:rsidR="00B51880">
        <w:rPr>
          <w:rFonts w:eastAsiaTheme="minorHAnsi"/>
          <w:szCs w:val="24"/>
        </w:rPr>
        <w:t xml:space="preserve"> to output only the runnable code and nothing else. </w:t>
      </w:r>
      <w:r w:rsidR="005B7126">
        <w:rPr>
          <w:rFonts w:eastAsiaTheme="minorHAnsi"/>
          <w:szCs w:val="24"/>
        </w:rPr>
        <w:t>All prompts were designed in such a way that they preclude SLMs from outputting any extraneous content other than the generated and runnable code</w:t>
      </w:r>
      <w:r>
        <w:rPr>
          <w:rFonts w:eastAsiaTheme="minorHAnsi"/>
          <w:szCs w:val="24"/>
        </w:rPr>
        <w:t>. With this approach, b</w:t>
      </w:r>
      <w:r>
        <w:rPr>
          <w:rFonts w:eastAsiaTheme="minorHAnsi"/>
          <w:szCs w:val="24"/>
        </w:rPr>
        <w:t xml:space="preserve">esides the ability to </w:t>
      </w:r>
      <w:r>
        <w:rPr>
          <w:rFonts w:eastAsiaTheme="minorHAnsi"/>
          <w:szCs w:val="24"/>
        </w:rPr>
        <w:t xml:space="preserve">instruct how to </w:t>
      </w:r>
      <w:r>
        <w:rPr>
          <w:rFonts w:eastAsiaTheme="minorHAnsi"/>
          <w:szCs w:val="24"/>
        </w:rPr>
        <w:t>generate code, the prompts also measure</w:t>
      </w:r>
      <w:r>
        <w:rPr>
          <w:rFonts w:eastAsiaTheme="minorHAnsi"/>
          <w:szCs w:val="24"/>
        </w:rPr>
        <w:t>d</w:t>
      </w:r>
      <w:r>
        <w:rPr>
          <w:rFonts w:eastAsiaTheme="minorHAnsi"/>
          <w:szCs w:val="24"/>
        </w:rPr>
        <w:t xml:space="preserve"> the ability of SLMs to follow instructions</w:t>
      </w:r>
      <w:r>
        <w:rPr>
          <w:rFonts w:eastAsiaTheme="minorHAnsi"/>
          <w:szCs w:val="24"/>
        </w:rPr>
        <w:t>. The following is an example of a more detailed prompt that we used for</w:t>
      </w:r>
      <w:r w:rsidR="00681546">
        <w:rPr>
          <w:rFonts w:eastAsiaTheme="minorHAnsi"/>
          <w:szCs w:val="24"/>
        </w:rPr>
        <w:t xml:space="preserve"> the </w:t>
      </w:r>
      <w:proofErr w:type="spellStart"/>
      <w:r>
        <w:rPr>
          <w:rFonts w:eastAsiaTheme="minorHAnsi"/>
          <w:szCs w:val="24"/>
        </w:rPr>
        <w:t>HumanEval</w:t>
      </w:r>
      <w:proofErr w:type="spellEnd"/>
      <w:r w:rsidR="00681546">
        <w:rPr>
          <w:rFonts w:eastAsiaTheme="minorHAnsi"/>
          <w:szCs w:val="24"/>
        </w:rPr>
        <w:t xml:space="preserve"> and the Big Code Bench datasets</w:t>
      </w:r>
      <w:r>
        <w:rPr>
          <w:rFonts w:eastAsiaTheme="minorHAnsi"/>
          <w:szCs w:val="24"/>
        </w:rPr>
        <w:t>:</w:t>
      </w:r>
    </w:p>
    <w:p w14:paraId="5E623B6E" w14:textId="77777777" w:rsidR="00C52C4E" w:rsidRPr="00C52C4E" w:rsidRDefault="00C52C4E" w:rsidP="00C52C4E">
      <w:pPr>
        <w:spacing w:after="0" w:line="480" w:lineRule="auto"/>
        <w:ind w:firstLine="720"/>
        <w:jc w:val="both"/>
        <w:rPr>
          <w:rFonts w:eastAsiaTheme="minorHAnsi"/>
          <w:szCs w:val="24"/>
        </w:rPr>
      </w:pPr>
      <w:r w:rsidRPr="00C52C4E">
        <w:rPr>
          <w:rFonts w:eastAsiaTheme="minorHAnsi"/>
          <w:szCs w:val="24"/>
        </w:rPr>
        <w:t>'''1. Complete the following starter code consisting of a function signature and docstring.</w:t>
      </w:r>
    </w:p>
    <w:p w14:paraId="798ED49B" w14:textId="77777777" w:rsidR="00C52C4E" w:rsidRPr="00C52C4E" w:rsidRDefault="00C52C4E" w:rsidP="00C52C4E">
      <w:pPr>
        <w:spacing w:after="0" w:line="480" w:lineRule="auto"/>
        <w:ind w:firstLine="720"/>
        <w:jc w:val="both"/>
        <w:rPr>
          <w:rFonts w:eastAsiaTheme="minorHAnsi"/>
          <w:szCs w:val="24"/>
        </w:rPr>
      </w:pPr>
      <w:r w:rsidRPr="00C52C4E">
        <w:rPr>
          <w:rFonts w:eastAsiaTheme="minorHAnsi"/>
          <w:szCs w:val="24"/>
        </w:rPr>
        <w:t>2. Your output must include only the function body with proper Python code and indentation.</w:t>
      </w:r>
    </w:p>
    <w:p w14:paraId="777F42DB" w14:textId="77777777" w:rsidR="00C52C4E" w:rsidRPr="00C52C4E" w:rsidRDefault="00C52C4E" w:rsidP="00C52C4E">
      <w:pPr>
        <w:spacing w:after="0" w:line="480" w:lineRule="auto"/>
        <w:ind w:firstLine="720"/>
        <w:jc w:val="both"/>
        <w:rPr>
          <w:rFonts w:eastAsiaTheme="minorHAnsi"/>
          <w:szCs w:val="24"/>
        </w:rPr>
      </w:pPr>
      <w:r w:rsidRPr="00C52C4E">
        <w:rPr>
          <w:rFonts w:eastAsiaTheme="minorHAnsi"/>
          <w:szCs w:val="24"/>
        </w:rPr>
        <w:t>3. Do not include phrases like “Completion:” or any other headings, do not show example usage, do not show test cases, do not provide explanatory text.</w:t>
      </w:r>
    </w:p>
    <w:p w14:paraId="6834B1D5" w14:textId="1333B3FB" w:rsidR="00C52C4E" w:rsidRPr="00C52C4E" w:rsidRDefault="00C52C4E" w:rsidP="00C52C4E">
      <w:pPr>
        <w:spacing w:after="0" w:line="480" w:lineRule="auto"/>
        <w:ind w:firstLine="720"/>
        <w:jc w:val="both"/>
        <w:rPr>
          <w:rFonts w:eastAsiaTheme="minorHAnsi"/>
          <w:szCs w:val="24"/>
        </w:rPr>
      </w:pPr>
      <w:r w:rsidRPr="00C52C4E">
        <w:rPr>
          <w:rFonts w:eastAsiaTheme="minorHAnsi"/>
          <w:szCs w:val="24"/>
        </w:rPr>
        <w:t>4. Your output must be with no additional text, no extra symbols, no code fences (```), and no other content before or after the function body</w:t>
      </w:r>
      <w:r>
        <w:rPr>
          <w:rFonts w:eastAsiaTheme="minorHAnsi"/>
          <w:szCs w:val="24"/>
        </w:rPr>
        <w:t xml:space="preserve"> except for import statements</w:t>
      </w:r>
      <w:r w:rsidRPr="00C52C4E">
        <w:rPr>
          <w:rFonts w:eastAsiaTheme="minorHAnsi"/>
          <w:szCs w:val="24"/>
        </w:rPr>
        <w:t>.</w:t>
      </w:r>
    </w:p>
    <w:p w14:paraId="48973655" w14:textId="5B7955A4" w:rsidR="00C52C4E" w:rsidRDefault="00C52C4E" w:rsidP="00C52C4E">
      <w:pPr>
        <w:spacing w:after="0" w:line="480" w:lineRule="auto"/>
        <w:ind w:firstLine="720"/>
        <w:jc w:val="both"/>
        <w:rPr>
          <w:rFonts w:eastAsiaTheme="minorHAnsi"/>
          <w:szCs w:val="24"/>
        </w:rPr>
      </w:pPr>
      <w:r w:rsidRPr="00C52C4E">
        <w:rPr>
          <w:rFonts w:eastAsiaTheme="minorHAnsi"/>
          <w:szCs w:val="24"/>
        </w:rPr>
        <w:t>5. Stop generating immediately after the return statement or final line of the function body.</w:t>
      </w:r>
      <w:r>
        <w:rPr>
          <w:rFonts w:eastAsiaTheme="minorHAnsi"/>
          <w:szCs w:val="24"/>
        </w:rPr>
        <w:t>”</w:t>
      </w:r>
    </w:p>
    <w:p w14:paraId="5756B985" w14:textId="5031F1CD" w:rsidR="00180F9C" w:rsidRDefault="006542EF" w:rsidP="00180F9C">
      <w:pPr>
        <w:spacing w:after="0" w:line="480" w:lineRule="auto"/>
        <w:ind w:firstLine="720"/>
        <w:jc w:val="both"/>
        <w:rPr>
          <w:rFonts w:eastAsiaTheme="minorHAnsi"/>
          <w:szCs w:val="24"/>
        </w:rPr>
      </w:pPr>
      <w:r>
        <w:rPr>
          <w:rFonts w:eastAsiaTheme="minorHAnsi"/>
          <w:szCs w:val="24"/>
        </w:rPr>
        <w:lastRenderedPageBreak/>
        <w:t xml:space="preserve">Since </w:t>
      </w:r>
      <w:r>
        <w:rPr>
          <w:rFonts w:eastAsiaTheme="minorHAnsi"/>
          <w:szCs w:val="24"/>
        </w:rPr>
        <w:t>both</w:t>
      </w:r>
      <w:r>
        <w:rPr>
          <w:rFonts w:eastAsiaTheme="minorHAnsi"/>
          <w:szCs w:val="24"/>
        </w:rPr>
        <w:t xml:space="preserve"> MBPP </w:t>
      </w:r>
      <w:r>
        <w:rPr>
          <w:rFonts w:eastAsiaTheme="minorHAnsi"/>
          <w:szCs w:val="24"/>
        </w:rPr>
        <w:t xml:space="preserve">and </w:t>
      </w:r>
      <w:r w:rsidR="00180F9C">
        <w:rPr>
          <w:rFonts w:eastAsiaTheme="minorHAnsi"/>
          <w:szCs w:val="24"/>
        </w:rPr>
        <w:t>LBPP dataset</w:t>
      </w:r>
      <w:r>
        <w:rPr>
          <w:rFonts w:eastAsiaTheme="minorHAnsi"/>
          <w:szCs w:val="24"/>
        </w:rPr>
        <w:t>s</w:t>
      </w:r>
      <w:r w:rsidR="00180F9C">
        <w:rPr>
          <w:rFonts w:eastAsiaTheme="minorHAnsi"/>
          <w:szCs w:val="24"/>
        </w:rPr>
        <w:t xml:space="preserve"> contains specific test cases to</w:t>
      </w:r>
      <w:r>
        <w:rPr>
          <w:rFonts w:eastAsiaTheme="minorHAnsi"/>
          <w:szCs w:val="24"/>
        </w:rPr>
        <w:t xml:space="preserve"> be </w:t>
      </w:r>
      <w:r w:rsidR="00180F9C">
        <w:rPr>
          <w:rFonts w:eastAsiaTheme="minorHAnsi"/>
          <w:szCs w:val="24"/>
        </w:rPr>
        <w:t>satisf</w:t>
      </w:r>
      <w:r>
        <w:rPr>
          <w:rFonts w:eastAsiaTheme="minorHAnsi"/>
          <w:szCs w:val="24"/>
        </w:rPr>
        <w:t>ied</w:t>
      </w:r>
      <w:r w:rsidR="00180F9C">
        <w:rPr>
          <w:rFonts w:eastAsiaTheme="minorHAnsi"/>
          <w:szCs w:val="24"/>
        </w:rPr>
        <w:t xml:space="preserve">, we used </w:t>
      </w:r>
      <w:r>
        <w:rPr>
          <w:rFonts w:eastAsiaTheme="minorHAnsi"/>
          <w:szCs w:val="24"/>
        </w:rPr>
        <w:t>this</w:t>
      </w:r>
      <w:r w:rsidR="00180F9C">
        <w:rPr>
          <w:rFonts w:eastAsiaTheme="minorHAnsi"/>
          <w:szCs w:val="24"/>
        </w:rPr>
        <w:t xml:space="preserve"> extended prompt:</w:t>
      </w:r>
    </w:p>
    <w:p w14:paraId="074672C7" w14:textId="2DCAC9E7" w:rsidR="00180F9C" w:rsidRPr="00180F9C" w:rsidRDefault="00180F9C" w:rsidP="00180F9C">
      <w:pPr>
        <w:spacing w:after="0" w:line="480" w:lineRule="auto"/>
        <w:ind w:firstLine="720"/>
        <w:jc w:val="both"/>
        <w:rPr>
          <w:rFonts w:eastAsiaTheme="minorHAnsi"/>
          <w:szCs w:val="24"/>
        </w:rPr>
      </w:pPr>
      <w:r>
        <w:rPr>
          <w:rFonts w:eastAsiaTheme="minorHAnsi"/>
          <w:szCs w:val="24"/>
        </w:rPr>
        <w:t>“</w:t>
      </w:r>
      <w:r w:rsidRPr="00180F9C">
        <w:rPr>
          <w:rFonts w:eastAsiaTheme="minorHAnsi"/>
          <w:szCs w:val="24"/>
        </w:rPr>
        <w:t>1. You are an expert Python programmer, and here is your task: {</w:t>
      </w:r>
      <w:r w:rsidRPr="00180F9C">
        <w:rPr>
          <w:rFonts w:eastAsiaTheme="minorHAnsi"/>
          <w:szCs w:val="24"/>
        </w:rPr>
        <w:t xml:space="preserve"> </w:t>
      </w:r>
      <w:r>
        <w:rPr>
          <w:rFonts w:eastAsiaTheme="minorHAnsi"/>
          <w:szCs w:val="24"/>
        </w:rPr>
        <w:t>task description</w:t>
      </w:r>
      <w:r w:rsidRPr="00180F9C">
        <w:rPr>
          <w:rFonts w:eastAsiaTheme="minorHAnsi"/>
          <w:szCs w:val="24"/>
        </w:rPr>
        <w:t xml:space="preserve"> </w:t>
      </w:r>
      <w:r w:rsidRPr="00180F9C">
        <w:rPr>
          <w:rFonts w:eastAsiaTheme="minorHAnsi"/>
          <w:szCs w:val="24"/>
        </w:rPr>
        <w:t>}.</w:t>
      </w:r>
    </w:p>
    <w:p w14:paraId="34AE0114" w14:textId="57B06F6B" w:rsidR="00180F9C" w:rsidRPr="00180F9C" w:rsidRDefault="00180F9C" w:rsidP="00180F9C">
      <w:pPr>
        <w:spacing w:after="0" w:line="480" w:lineRule="auto"/>
        <w:ind w:firstLine="720"/>
        <w:jc w:val="both"/>
        <w:rPr>
          <w:rFonts w:eastAsiaTheme="minorHAnsi"/>
          <w:szCs w:val="24"/>
        </w:rPr>
      </w:pPr>
      <w:r w:rsidRPr="00180F9C">
        <w:rPr>
          <w:rFonts w:eastAsiaTheme="minorHAnsi"/>
          <w:szCs w:val="24"/>
        </w:rPr>
        <w:t>2. Your output must include only the correct import statements, the function with proper Python code, and nothing after it. Stop generating immediately after the return statement or final line of the function.</w:t>
      </w:r>
    </w:p>
    <w:p w14:paraId="126C2C5E" w14:textId="77777777" w:rsidR="00180F9C" w:rsidRPr="00180F9C" w:rsidRDefault="00180F9C" w:rsidP="00180F9C">
      <w:pPr>
        <w:spacing w:after="0" w:line="480" w:lineRule="auto"/>
        <w:ind w:firstLine="720"/>
        <w:jc w:val="both"/>
        <w:rPr>
          <w:rFonts w:eastAsiaTheme="minorHAnsi"/>
          <w:szCs w:val="24"/>
        </w:rPr>
      </w:pPr>
      <w:r w:rsidRPr="00180F9C">
        <w:rPr>
          <w:rFonts w:eastAsiaTheme="minorHAnsi"/>
          <w:szCs w:val="24"/>
        </w:rPr>
        <w:t>3. You output should be runnable Python code. Do not include phrases like "Solution:" or any other headings, do not show example usage, do not show test cases, do not provide explanatory text.</w:t>
      </w:r>
    </w:p>
    <w:p w14:paraId="5AEECC4B" w14:textId="77777777" w:rsidR="00180F9C" w:rsidRPr="00180F9C" w:rsidRDefault="00180F9C" w:rsidP="00180F9C">
      <w:pPr>
        <w:spacing w:after="0" w:line="480" w:lineRule="auto"/>
        <w:ind w:firstLine="720"/>
        <w:jc w:val="both"/>
        <w:rPr>
          <w:rFonts w:eastAsiaTheme="minorHAnsi"/>
          <w:szCs w:val="24"/>
        </w:rPr>
      </w:pPr>
      <w:r w:rsidRPr="00180F9C">
        <w:rPr>
          <w:rFonts w:eastAsiaTheme="minorHAnsi"/>
          <w:szCs w:val="24"/>
        </w:rPr>
        <w:t>4. Your output must be with no additional text, no extra symbols, and no code fences (```).</w:t>
      </w:r>
    </w:p>
    <w:p w14:paraId="1620314A" w14:textId="611568F9" w:rsidR="00180F9C" w:rsidRPr="00180F9C" w:rsidRDefault="00180F9C" w:rsidP="00180F9C">
      <w:pPr>
        <w:spacing w:after="0" w:line="480" w:lineRule="auto"/>
        <w:ind w:firstLine="720"/>
        <w:jc w:val="both"/>
        <w:rPr>
          <w:rFonts w:eastAsiaTheme="minorHAnsi"/>
          <w:szCs w:val="24"/>
        </w:rPr>
      </w:pPr>
      <w:r w:rsidRPr="00180F9C">
        <w:rPr>
          <w:rFonts w:eastAsiaTheme="minorHAnsi"/>
          <w:szCs w:val="24"/>
        </w:rPr>
        <w:t>5. Your code must satisfy these tests:</w:t>
      </w:r>
      <w:r>
        <w:rPr>
          <w:rFonts w:eastAsiaTheme="minorHAnsi"/>
          <w:szCs w:val="24"/>
        </w:rPr>
        <w:t xml:space="preserve"> {</w:t>
      </w:r>
      <w:r>
        <w:rPr>
          <w:rFonts w:eastAsiaTheme="minorHAnsi"/>
          <w:szCs w:val="24"/>
        </w:rPr>
        <w:t>test cases</w:t>
      </w:r>
      <w:r>
        <w:rPr>
          <w:rFonts w:eastAsiaTheme="minorHAnsi"/>
          <w:szCs w:val="24"/>
        </w:rPr>
        <w:t>}”</w:t>
      </w:r>
    </w:p>
    <w:p w14:paraId="0127E8F7" w14:textId="3584C5AA" w:rsidR="00157F5B" w:rsidRDefault="00B51880" w:rsidP="00F24F13">
      <w:pPr>
        <w:spacing w:after="0" w:line="480" w:lineRule="auto"/>
        <w:ind w:firstLine="720"/>
        <w:jc w:val="both"/>
        <w:rPr>
          <w:rFonts w:eastAsiaTheme="minorHAnsi"/>
          <w:szCs w:val="24"/>
        </w:rPr>
      </w:pPr>
      <w:r>
        <w:rPr>
          <w:rFonts w:eastAsiaTheme="minorHAnsi"/>
          <w:szCs w:val="24"/>
        </w:rPr>
        <w:t xml:space="preserve">Surprisingly, not all SLMs were able to follow </w:t>
      </w:r>
      <w:r w:rsidR="001713F4">
        <w:rPr>
          <w:rFonts w:eastAsiaTheme="minorHAnsi"/>
          <w:szCs w:val="24"/>
        </w:rPr>
        <w:t xml:space="preserve">these </w:t>
      </w:r>
      <w:r>
        <w:rPr>
          <w:rFonts w:eastAsiaTheme="minorHAnsi"/>
          <w:szCs w:val="24"/>
        </w:rPr>
        <w:t>instruction</w:t>
      </w:r>
      <w:r w:rsidR="001713F4">
        <w:rPr>
          <w:rFonts w:eastAsiaTheme="minorHAnsi"/>
          <w:szCs w:val="24"/>
        </w:rPr>
        <w:t>s</w:t>
      </w:r>
      <w:r>
        <w:rPr>
          <w:rFonts w:eastAsiaTheme="minorHAnsi"/>
          <w:szCs w:val="24"/>
        </w:rPr>
        <w:t xml:space="preserve"> (see Section 4 Results).</w:t>
      </w:r>
      <w:r w:rsidR="002C0874">
        <w:rPr>
          <w:rFonts w:eastAsiaTheme="minorHAnsi"/>
          <w:szCs w:val="24"/>
        </w:rPr>
        <w:t xml:space="preserve"> Some of the</w:t>
      </w:r>
      <w:r w:rsidR="001713F4">
        <w:rPr>
          <w:rFonts w:eastAsiaTheme="minorHAnsi"/>
          <w:szCs w:val="24"/>
        </w:rPr>
        <w:t>m</w:t>
      </w:r>
      <w:r w:rsidR="002C0874">
        <w:rPr>
          <w:rFonts w:eastAsiaTheme="minorHAnsi"/>
          <w:szCs w:val="24"/>
        </w:rPr>
        <w:t xml:space="preserve"> followed </w:t>
      </w:r>
      <w:r w:rsidR="001713F4">
        <w:rPr>
          <w:rFonts w:eastAsiaTheme="minorHAnsi"/>
          <w:szCs w:val="24"/>
        </w:rPr>
        <w:t>the instructions</w:t>
      </w:r>
      <w:r w:rsidR="002C0874">
        <w:rPr>
          <w:rFonts w:eastAsiaTheme="minorHAnsi"/>
          <w:szCs w:val="24"/>
        </w:rPr>
        <w:t xml:space="preserve"> </w:t>
      </w:r>
      <w:r w:rsidR="001713F4">
        <w:rPr>
          <w:rFonts w:eastAsiaTheme="minorHAnsi"/>
          <w:szCs w:val="24"/>
        </w:rPr>
        <w:t xml:space="preserve">quite well, but some did this </w:t>
      </w:r>
      <w:r w:rsidR="00C52C4E">
        <w:rPr>
          <w:rFonts w:eastAsiaTheme="minorHAnsi"/>
          <w:szCs w:val="24"/>
        </w:rPr>
        <w:t xml:space="preserve">only </w:t>
      </w:r>
      <w:r w:rsidR="002C0874">
        <w:rPr>
          <w:rFonts w:eastAsiaTheme="minorHAnsi"/>
          <w:szCs w:val="24"/>
        </w:rPr>
        <w:t xml:space="preserve">in a percentage of cases. </w:t>
      </w:r>
      <w:r w:rsidR="001713F4">
        <w:rPr>
          <w:rFonts w:eastAsiaTheme="minorHAnsi"/>
          <w:szCs w:val="24"/>
        </w:rPr>
        <w:t>There were models where this percentage was very low.</w:t>
      </w:r>
    </w:p>
    <w:p w14:paraId="54480EF0" w14:textId="0E44FC31" w:rsidR="00B20510" w:rsidRDefault="005B7126" w:rsidP="001713F4">
      <w:pPr>
        <w:spacing w:after="0" w:line="480" w:lineRule="auto"/>
        <w:ind w:firstLine="720"/>
        <w:jc w:val="both"/>
        <w:rPr>
          <w:rFonts w:eastAsiaTheme="minorHAnsi"/>
          <w:szCs w:val="24"/>
        </w:rPr>
      </w:pPr>
      <w:r w:rsidRPr="005B7126">
        <w:rPr>
          <w:rFonts w:eastAsiaTheme="minorHAnsi"/>
          <w:szCs w:val="24"/>
        </w:rPr>
        <w:t xml:space="preserve">SLMs tend to output additional explanations and clarifications like: “Here is the requested code completion:” etc. which break the automatic code execution during the verification stage. Adding more specific instructions like: “Output only the runnable code and nothing else:” would still lead to non-runnable content like triple backticks in the output. </w:t>
      </w:r>
      <w:r w:rsidR="001713F4">
        <w:rPr>
          <w:rFonts w:eastAsiaTheme="minorHAnsi"/>
          <w:szCs w:val="24"/>
        </w:rPr>
        <w:t>To mitigate this, w</w:t>
      </w:r>
      <w:r w:rsidR="001713F4">
        <w:rPr>
          <w:rFonts w:eastAsiaTheme="minorHAnsi"/>
          <w:szCs w:val="24"/>
        </w:rPr>
        <w:t xml:space="preserve">e provided </w:t>
      </w:r>
      <w:r w:rsidR="001713F4">
        <w:rPr>
          <w:rFonts w:eastAsiaTheme="minorHAnsi"/>
          <w:szCs w:val="24"/>
        </w:rPr>
        <w:t>some</w:t>
      </w:r>
      <w:r w:rsidR="001713F4">
        <w:rPr>
          <w:rFonts w:eastAsiaTheme="minorHAnsi"/>
          <w:szCs w:val="24"/>
        </w:rPr>
        <w:t xml:space="preserve"> very light general assistance to SLM</w:t>
      </w:r>
      <w:r w:rsidR="001713F4">
        <w:rPr>
          <w:rFonts w:eastAsiaTheme="minorHAnsi"/>
          <w:szCs w:val="24"/>
        </w:rPr>
        <w:t xml:space="preserve">s </w:t>
      </w:r>
      <w:r w:rsidRPr="005B7126">
        <w:rPr>
          <w:rFonts w:eastAsiaTheme="minorHAnsi"/>
          <w:szCs w:val="24"/>
        </w:rPr>
        <w:t xml:space="preserve">by removing the initial or trailing </w:t>
      </w:r>
      <w:r w:rsidR="001713F4">
        <w:rPr>
          <w:rFonts w:eastAsiaTheme="minorHAnsi"/>
          <w:szCs w:val="24"/>
        </w:rPr>
        <w:t xml:space="preserve">code fences and </w:t>
      </w:r>
      <w:r w:rsidRPr="005B7126">
        <w:rPr>
          <w:rFonts w:eastAsiaTheme="minorHAnsi"/>
          <w:szCs w:val="24"/>
        </w:rPr>
        <w:t xml:space="preserve">triple backticks </w:t>
      </w:r>
      <w:r w:rsidR="001713F4">
        <w:rPr>
          <w:rFonts w:eastAsiaTheme="minorHAnsi"/>
          <w:szCs w:val="24"/>
        </w:rPr>
        <w:t>o</w:t>
      </w:r>
      <w:r w:rsidRPr="005B7126">
        <w:rPr>
          <w:rFonts w:eastAsiaTheme="minorHAnsi"/>
          <w:szCs w:val="24"/>
        </w:rPr>
        <w:t>r by adding</w:t>
      </w:r>
      <w:r w:rsidR="001713F4">
        <w:rPr>
          <w:rFonts w:eastAsiaTheme="minorHAnsi"/>
          <w:szCs w:val="24"/>
        </w:rPr>
        <w:t xml:space="preserve"> import statements like</w:t>
      </w:r>
      <w:r w:rsidRPr="005B7126">
        <w:rPr>
          <w:rFonts w:eastAsiaTheme="minorHAnsi"/>
          <w:szCs w:val="24"/>
        </w:rPr>
        <w:t xml:space="preserve"> “from typing import List” </w:t>
      </w:r>
      <w:r w:rsidR="001713F4">
        <w:rPr>
          <w:rFonts w:eastAsiaTheme="minorHAnsi"/>
          <w:szCs w:val="24"/>
        </w:rPr>
        <w:t xml:space="preserve">which were present in the starter code in the </w:t>
      </w:r>
      <w:r w:rsidR="001713F4">
        <w:rPr>
          <w:rFonts w:eastAsiaTheme="minorHAnsi"/>
          <w:szCs w:val="24"/>
        </w:rPr>
        <w:lastRenderedPageBreak/>
        <w:t xml:space="preserve">description of the coding task, but were removed by the model </w:t>
      </w:r>
      <w:r w:rsidRPr="005B7126">
        <w:rPr>
          <w:rFonts w:eastAsiaTheme="minorHAnsi"/>
          <w:szCs w:val="24"/>
        </w:rPr>
        <w:t xml:space="preserve">when </w:t>
      </w:r>
      <w:r w:rsidR="001713F4">
        <w:rPr>
          <w:rFonts w:eastAsiaTheme="minorHAnsi"/>
          <w:szCs w:val="24"/>
        </w:rPr>
        <w:t>SLM</w:t>
      </w:r>
      <w:r w:rsidR="005E6EA2">
        <w:rPr>
          <w:rFonts w:eastAsiaTheme="minorHAnsi"/>
          <w:szCs w:val="24"/>
        </w:rPr>
        <w:t>s</w:t>
      </w:r>
      <w:r w:rsidRPr="005B7126">
        <w:rPr>
          <w:rFonts w:eastAsiaTheme="minorHAnsi"/>
          <w:szCs w:val="24"/>
        </w:rPr>
        <w:t xml:space="preserve"> </w:t>
      </w:r>
      <w:r w:rsidR="001713F4">
        <w:rPr>
          <w:rFonts w:eastAsiaTheme="minorHAnsi"/>
          <w:szCs w:val="24"/>
        </w:rPr>
        <w:t>“</w:t>
      </w:r>
      <w:r w:rsidRPr="005B7126">
        <w:rPr>
          <w:rFonts w:eastAsiaTheme="minorHAnsi"/>
          <w:szCs w:val="24"/>
        </w:rPr>
        <w:t>forget</w:t>
      </w:r>
      <w:r w:rsidR="001713F4">
        <w:rPr>
          <w:rFonts w:eastAsiaTheme="minorHAnsi"/>
          <w:szCs w:val="24"/>
        </w:rPr>
        <w:t>”</w:t>
      </w:r>
      <w:r w:rsidRPr="005B7126">
        <w:rPr>
          <w:rFonts w:eastAsiaTheme="minorHAnsi"/>
          <w:szCs w:val="24"/>
        </w:rPr>
        <w:t xml:space="preserve"> to include </w:t>
      </w:r>
      <w:r w:rsidR="001713F4">
        <w:rPr>
          <w:rFonts w:eastAsiaTheme="minorHAnsi"/>
          <w:szCs w:val="24"/>
        </w:rPr>
        <w:t>them</w:t>
      </w:r>
      <w:r w:rsidRPr="005B7126">
        <w:rPr>
          <w:rFonts w:eastAsiaTheme="minorHAnsi"/>
          <w:szCs w:val="24"/>
        </w:rPr>
        <w:t xml:space="preserve"> into the </w:t>
      </w:r>
      <w:r w:rsidR="001713F4">
        <w:rPr>
          <w:rFonts w:eastAsiaTheme="minorHAnsi"/>
          <w:szCs w:val="24"/>
        </w:rPr>
        <w:t>generated code</w:t>
      </w:r>
      <w:r>
        <w:rPr>
          <w:rFonts w:eastAsiaTheme="minorHAnsi"/>
          <w:szCs w:val="24"/>
        </w:rPr>
        <w:t>.</w:t>
      </w:r>
      <w:r w:rsidR="00B20510">
        <w:rPr>
          <w:rFonts w:eastAsiaTheme="minorHAnsi"/>
          <w:szCs w:val="24"/>
        </w:rPr>
        <w:t xml:space="preserve"> We also </w:t>
      </w:r>
      <w:r w:rsidR="00B20510">
        <w:rPr>
          <w:rFonts w:eastAsiaTheme="minorHAnsi"/>
          <w:szCs w:val="24"/>
        </w:rPr>
        <w:t>remove</w:t>
      </w:r>
      <w:r w:rsidR="00B20510">
        <w:rPr>
          <w:rFonts w:eastAsiaTheme="minorHAnsi"/>
          <w:szCs w:val="24"/>
        </w:rPr>
        <w:t>d</w:t>
      </w:r>
      <w:r w:rsidR="00B20510">
        <w:rPr>
          <w:rFonts w:eastAsiaTheme="minorHAnsi"/>
          <w:szCs w:val="24"/>
        </w:rPr>
        <w:t xml:space="preserve"> the lines starting with assert statements and  “print(</w:t>
      </w:r>
      <w:proofErr w:type="spellStart"/>
      <w:r w:rsidR="00B20510">
        <w:rPr>
          <w:rFonts w:eastAsiaTheme="minorHAnsi"/>
          <w:szCs w:val="24"/>
        </w:rPr>
        <w:t>this_function</w:t>
      </w:r>
      <w:proofErr w:type="spellEnd"/>
      <w:r w:rsidR="00B20510">
        <w:rPr>
          <w:rFonts w:eastAsiaTheme="minorHAnsi"/>
          <w:szCs w:val="24"/>
        </w:rPr>
        <w:t>(</w:t>
      </w:r>
      <w:r w:rsidR="00B20510">
        <w:rPr>
          <w:rFonts w:eastAsiaTheme="minorHAnsi"/>
          <w:szCs w:val="24"/>
        </w:rPr>
        <w:t>))</w:t>
      </w:r>
      <w:r w:rsidR="00B20510">
        <w:rPr>
          <w:rFonts w:eastAsiaTheme="minorHAnsi"/>
          <w:szCs w:val="24"/>
        </w:rPr>
        <w:t xml:space="preserve">“ </w:t>
      </w:r>
      <w:r w:rsidR="00B20510">
        <w:rPr>
          <w:rFonts w:eastAsiaTheme="minorHAnsi"/>
          <w:szCs w:val="24"/>
        </w:rPr>
        <w:t xml:space="preserve">test cases </w:t>
      </w:r>
      <w:r w:rsidR="00B20510">
        <w:rPr>
          <w:rFonts w:eastAsiaTheme="minorHAnsi"/>
          <w:szCs w:val="24"/>
        </w:rPr>
        <w:t>because the models hallucinated these additional test cases while we asked them sp</w:t>
      </w:r>
      <w:r w:rsidR="00B20510">
        <w:rPr>
          <w:rFonts w:eastAsiaTheme="minorHAnsi"/>
          <w:szCs w:val="24"/>
        </w:rPr>
        <w:t>e</w:t>
      </w:r>
      <w:r w:rsidR="00B20510">
        <w:rPr>
          <w:rFonts w:eastAsiaTheme="minorHAnsi"/>
          <w:szCs w:val="24"/>
        </w:rPr>
        <w:t>cifically not to do that</w:t>
      </w:r>
      <w:r w:rsidR="00B20510">
        <w:rPr>
          <w:rFonts w:eastAsiaTheme="minorHAnsi"/>
          <w:szCs w:val="24"/>
        </w:rPr>
        <w:t>, and it was relatively easy to remove such lines of code.</w:t>
      </w:r>
    </w:p>
    <w:p w14:paraId="5B50881D" w14:textId="7497CC61" w:rsidR="005B7126" w:rsidRDefault="00B20510" w:rsidP="001713F4">
      <w:pPr>
        <w:spacing w:after="0" w:line="480" w:lineRule="auto"/>
        <w:ind w:firstLine="720"/>
        <w:jc w:val="both"/>
        <w:rPr>
          <w:rFonts w:eastAsiaTheme="minorHAnsi"/>
          <w:szCs w:val="24"/>
        </w:rPr>
      </w:pPr>
      <w:r>
        <w:rPr>
          <w:rFonts w:eastAsiaTheme="minorHAnsi"/>
          <w:szCs w:val="24"/>
        </w:rPr>
        <w:t xml:space="preserve">Having witnessed a lot of deviations from the instructions provided in the prompts, </w:t>
      </w:r>
      <w:r w:rsidRPr="00B20510">
        <w:rPr>
          <w:rFonts w:eastAsiaTheme="minorHAnsi"/>
          <w:szCs w:val="24"/>
        </w:rPr>
        <w:t>we assumed a g</w:t>
      </w:r>
      <w:r w:rsidR="005B7126" w:rsidRPr="005B7126">
        <w:rPr>
          <w:rFonts w:eastAsiaTheme="minorHAnsi"/>
          <w:szCs w:val="24"/>
        </w:rPr>
        <w:t>eneral approach to evaluat</w:t>
      </w:r>
      <w:r w:rsidRPr="00B20510">
        <w:rPr>
          <w:rFonts w:eastAsiaTheme="minorHAnsi"/>
          <w:szCs w:val="24"/>
        </w:rPr>
        <w:t>ing</w:t>
      </w:r>
      <w:r w:rsidR="005B7126" w:rsidRPr="005B7126">
        <w:rPr>
          <w:rFonts w:eastAsiaTheme="minorHAnsi"/>
          <w:szCs w:val="24"/>
        </w:rPr>
        <w:t xml:space="preserve"> all </w:t>
      </w:r>
      <w:r w:rsidRPr="00B20510">
        <w:rPr>
          <w:rFonts w:eastAsiaTheme="minorHAnsi"/>
          <w:szCs w:val="24"/>
        </w:rPr>
        <w:t>SLMs</w:t>
      </w:r>
      <w:r w:rsidR="005B7126" w:rsidRPr="005B7126">
        <w:rPr>
          <w:rFonts w:eastAsiaTheme="minorHAnsi"/>
          <w:szCs w:val="24"/>
        </w:rPr>
        <w:t>: create one extensive and comprehensive prompt for all models</w:t>
      </w:r>
      <w:r>
        <w:rPr>
          <w:rFonts w:eastAsiaTheme="minorHAnsi"/>
          <w:szCs w:val="24"/>
        </w:rPr>
        <w:t>; i</w:t>
      </w:r>
      <w:r w:rsidR="005B7126" w:rsidRPr="005B7126">
        <w:rPr>
          <w:rFonts w:eastAsiaTheme="minorHAnsi"/>
          <w:szCs w:val="24"/>
        </w:rPr>
        <w:t xml:space="preserve">f any model fails to fully </w:t>
      </w:r>
      <w:r>
        <w:rPr>
          <w:rFonts w:eastAsiaTheme="minorHAnsi"/>
          <w:szCs w:val="24"/>
        </w:rPr>
        <w:t xml:space="preserve">follow </w:t>
      </w:r>
      <w:r w:rsidR="005B7126" w:rsidRPr="005B7126">
        <w:rPr>
          <w:rFonts w:eastAsiaTheme="minorHAnsi"/>
          <w:szCs w:val="24"/>
        </w:rPr>
        <w:t xml:space="preserve">it and </w:t>
      </w:r>
      <w:r>
        <w:rPr>
          <w:rFonts w:eastAsiaTheme="minorHAnsi"/>
          <w:szCs w:val="24"/>
        </w:rPr>
        <w:t xml:space="preserve">still </w:t>
      </w:r>
      <w:r w:rsidR="005B7126" w:rsidRPr="005B7126">
        <w:rPr>
          <w:rFonts w:eastAsiaTheme="minorHAnsi"/>
          <w:szCs w:val="24"/>
        </w:rPr>
        <w:t xml:space="preserve">outputs human phrases or non-runnable </w:t>
      </w:r>
      <w:r>
        <w:rPr>
          <w:rFonts w:eastAsiaTheme="minorHAnsi"/>
          <w:szCs w:val="24"/>
        </w:rPr>
        <w:t>content</w:t>
      </w:r>
      <w:r w:rsidR="005B7126" w:rsidRPr="005B7126">
        <w:rPr>
          <w:rFonts w:eastAsiaTheme="minorHAnsi"/>
          <w:szCs w:val="24"/>
        </w:rPr>
        <w:t>, it should be considered the drawback of the model</w:t>
      </w:r>
      <w:r>
        <w:rPr>
          <w:rFonts w:eastAsiaTheme="minorHAnsi"/>
          <w:szCs w:val="24"/>
        </w:rPr>
        <w:t xml:space="preserve"> due to its poor ability for instruction following</w:t>
      </w:r>
      <w:r w:rsidR="005B7126">
        <w:rPr>
          <w:rFonts w:eastAsiaTheme="minorHAnsi"/>
          <w:szCs w:val="24"/>
        </w:rPr>
        <w:t>.</w:t>
      </w:r>
    </w:p>
    <w:p w14:paraId="74E79042" w14:textId="7B3C4F15" w:rsidR="00157F5B" w:rsidRDefault="00B20510" w:rsidP="006542EF">
      <w:pPr>
        <w:spacing w:after="0" w:line="480" w:lineRule="auto"/>
        <w:ind w:firstLine="720"/>
        <w:jc w:val="both"/>
        <w:rPr>
          <w:rFonts w:eastAsiaTheme="minorHAnsi"/>
          <w:szCs w:val="24"/>
        </w:rPr>
      </w:pPr>
      <w:r>
        <w:rPr>
          <w:rFonts w:eastAsiaTheme="minorHAnsi"/>
          <w:szCs w:val="24"/>
        </w:rPr>
        <w:t>One i</w:t>
      </w:r>
      <w:r w:rsidR="00157F5B">
        <w:rPr>
          <w:rFonts w:eastAsiaTheme="minorHAnsi"/>
          <w:szCs w:val="24"/>
        </w:rPr>
        <w:t>nteresting observation</w:t>
      </w:r>
      <w:r>
        <w:rPr>
          <w:rFonts w:eastAsiaTheme="minorHAnsi"/>
          <w:szCs w:val="24"/>
        </w:rPr>
        <w:t xml:space="preserve"> </w:t>
      </w:r>
      <w:r w:rsidR="00157F5B">
        <w:rPr>
          <w:rFonts w:eastAsiaTheme="minorHAnsi"/>
          <w:szCs w:val="24"/>
        </w:rPr>
        <w:t xml:space="preserve">led to a modification in our prompting strategy - </w:t>
      </w:r>
      <w:r>
        <w:rPr>
          <w:rFonts w:eastAsiaTheme="minorHAnsi"/>
          <w:szCs w:val="24"/>
        </w:rPr>
        <w:t>S</w:t>
      </w:r>
      <w:r w:rsidR="00157F5B">
        <w:rPr>
          <w:rFonts w:eastAsiaTheme="minorHAnsi"/>
          <w:szCs w:val="24"/>
        </w:rPr>
        <w:t xml:space="preserve">LMs are inclined very much to put the generated code inside the code fences: ```python … ```. At first, we tried to strictly prohibit this by including </w:t>
      </w:r>
      <w:r>
        <w:rPr>
          <w:rFonts w:eastAsiaTheme="minorHAnsi"/>
          <w:szCs w:val="24"/>
        </w:rPr>
        <w:t xml:space="preserve">into the prompt </w:t>
      </w:r>
      <w:r w:rsidR="00157F5B">
        <w:rPr>
          <w:rFonts w:eastAsiaTheme="minorHAnsi"/>
          <w:szCs w:val="24"/>
        </w:rPr>
        <w:t xml:space="preserve">the corresponding instructions to exclude the code fences and asking the model to output the clean code, but it didn’t help – the models would still include the code fences no matter what. And this </w:t>
      </w:r>
      <w:r>
        <w:rPr>
          <w:rFonts w:eastAsiaTheme="minorHAnsi"/>
          <w:szCs w:val="24"/>
        </w:rPr>
        <w:t xml:space="preserve">was </w:t>
      </w:r>
      <w:r w:rsidR="00157F5B">
        <w:rPr>
          <w:rFonts w:eastAsiaTheme="minorHAnsi"/>
          <w:szCs w:val="24"/>
        </w:rPr>
        <w:t>true for</w:t>
      </w:r>
      <w:r>
        <w:rPr>
          <w:rFonts w:eastAsiaTheme="minorHAnsi"/>
          <w:szCs w:val="24"/>
        </w:rPr>
        <w:t xml:space="preserve"> several </w:t>
      </w:r>
      <w:r w:rsidR="00157F5B">
        <w:rPr>
          <w:rFonts w:eastAsiaTheme="minorHAnsi"/>
          <w:szCs w:val="24"/>
        </w:rPr>
        <w:t xml:space="preserve">different models, not just one or two. </w:t>
      </w:r>
      <w:r>
        <w:rPr>
          <w:rFonts w:eastAsiaTheme="minorHAnsi"/>
          <w:szCs w:val="24"/>
        </w:rPr>
        <w:t xml:space="preserve">Therefore, we decided to use this weakness of SLMs </w:t>
      </w:r>
      <w:r w:rsidR="00157F5B">
        <w:rPr>
          <w:rFonts w:eastAsiaTheme="minorHAnsi"/>
          <w:szCs w:val="24"/>
        </w:rPr>
        <w:t xml:space="preserve">to our advantage – </w:t>
      </w:r>
      <w:r>
        <w:rPr>
          <w:rFonts w:eastAsiaTheme="minorHAnsi"/>
          <w:szCs w:val="24"/>
        </w:rPr>
        <w:t xml:space="preserve">we encouraged SLMs </w:t>
      </w:r>
      <w:r w:rsidR="00157F5B">
        <w:rPr>
          <w:rFonts w:eastAsiaTheme="minorHAnsi"/>
          <w:szCs w:val="24"/>
        </w:rPr>
        <w:t xml:space="preserve">to output the proper code inside the code fences, and the rest of the output outside </w:t>
      </w:r>
      <w:r>
        <w:rPr>
          <w:rFonts w:eastAsiaTheme="minorHAnsi"/>
          <w:szCs w:val="24"/>
        </w:rPr>
        <w:t>of them</w:t>
      </w:r>
      <w:r w:rsidR="00157F5B">
        <w:rPr>
          <w:rFonts w:eastAsiaTheme="minorHAnsi"/>
          <w:szCs w:val="24"/>
        </w:rPr>
        <w:t xml:space="preserve">. This made parsing the code from the </w:t>
      </w:r>
      <w:r>
        <w:rPr>
          <w:rFonts w:eastAsiaTheme="minorHAnsi"/>
          <w:szCs w:val="24"/>
        </w:rPr>
        <w:t xml:space="preserve">SLM </w:t>
      </w:r>
      <w:r w:rsidR="00157F5B">
        <w:rPr>
          <w:rFonts w:eastAsiaTheme="minorHAnsi"/>
          <w:szCs w:val="24"/>
        </w:rPr>
        <w:t>output more straightforward.</w:t>
      </w:r>
    </w:p>
    <w:p w14:paraId="74822033" w14:textId="3A8B5BFF" w:rsidR="002039B4" w:rsidRPr="009E598B" w:rsidRDefault="002039B4" w:rsidP="002039B4">
      <w:pPr>
        <w:pStyle w:val="Heading2"/>
      </w:pPr>
      <w:r w:rsidRPr="009E598B">
        <w:t>3.</w:t>
      </w:r>
      <w:r>
        <w:t>5</w:t>
      </w:r>
      <w:r w:rsidRPr="009E598B">
        <w:t xml:space="preserve"> Measuring Performance</w:t>
      </w:r>
    </w:p>
    <w:p w14:paraId="46446D6F" w14:textId="0915E40D" w:rsidR="003B33FE" w:rsidRDefault="003B33FE" w:rsidP="003B33FE">
      <w:pPr>
        <w:spacing w:after="0" w:line="480" w:lineRule="auto"/>
        <w:ind w:firstLine="720"/>
        <w:jc w:val="both"/>
        <w:rPr>
          <w:rFonts w:eastAsiaTheme="minorHAnsi"/>
          <w:szCs w:val="24"/>
        </w:rPr>
      </w:pPr>
      <w:r w:rsidRPr="003B33FE">
        <w:rPr>
          <w:rFonts w:eastAsiaTheme="minorHAnsi"/>
          <w:szCs w:val="24"/>
        </w:rPr>
        <w:t>To evaluate performance across all four datasets, we relied on the pass@1 metric, which represents the percentage of</w:t>
      </w:r>
      <w:r w:rsidR="0080733D">
        <w:rPr>
          <w:rFonts w:eastAsiaTheme="minorHAnsi"/>
          <w:szCs w:val="24"/>
        </w:rPr>
        <w:t xml:space="preserve"> passed </w:t>
      </w:r>
      <w:r w:rsidRPr="003B33FE">
        <w:rPr>
          <w:rFonts w:eastAsiaTheme="minorHAnsi"/>
          <w:szCs w:val="24"/>
        </w:rPr>
        <w:t xml:space="preserve">test cases </w:t>
      </w:r>
      <w:r>
        <w:rPr>
          <w:rFonts w:eastAsiaTheme="minorHAnsi"/>
          <w:szCs w:val="24"/>
        </w:rPr>
        <w:t>when the model had only one chance to generate the code based on a natural language description of the task</w:t>
      </w:r>
      <w:r w:rsidRPr="003B33FE">
        <w:rPr>
          <w:rFonts w:eastAsiaTheme="minorHAnsi"/>
          <w:szCs w:val="24"/>
        </w:rPr>
        <w:t xml:space="preserve">. </w:t>
      </w:r>
      <w:r w:rsidR="00F737B4">
        <w:rPr>
          <w:rFonts w:eastAsiaTheme="minorHAnsi"/>
          <w:szCs w:val="24"/>
        </w:rPr>
        <w:t>We</w:t>
      </w:r>
      <w:r>
        <w:rPr>
          <w:rFonts w:eastAsiaTheme="minorHAnsi"/>
          <w:szCs w:val="24"/>
        </w:rPr>
        <w:t xml:space="preserve"> utilized the </w:t>
      </w:r>
      <w:r>
        <w:rPr>
          <w:rFonts w:eastAsiaTheme="minorHAnsi"/>
          <w:szCs w:val="24"/>
        </w:rPr>
        <w:lastRenderedPageBreak/>
        <w:t xml:space="preserve">implementation </w:t>
      </w:r>
      <w:r w:rsidR="008E33B3">
        <w:rPr>
          <w:rFonts w:eastAsiaTheme="minorHAnsi"/>
          <w:szCs w:val="24"/>
        </w:rPr>
        <w:t>by OpenAI</w:t>
      </w:r>
      <w:r>
        <w:rPr>
          <w:rFonts w:eastAsiaTheme="minorHAnsi"/>
          <w:szCs w:val="24"/>
        </w:rPr>
        <w:t xml:space="preserve"> presented </w:t>
      </w:r>
      <w:r w:rsidR="00F737B4">
        <w:rPr>
          <w:rFonts w:eastAsiaTheme="minorHAnsi"/>
          <w:szCs w:val="24"/>
        </w:rPr>
        <w:t>in (</w:t>
      </w:r>
      <w:r w:rsidR="008E33B3" w:rsidRPr="00B07184">
        <w:t>Chen</w:t>
      </w:r>
      <w:r w:rsidR="008E33B3">
        <w:t xml:space="preserve"> M., 2021</w:t>
      </w:r>
      <w:r w:rsidR="00F737B4">
        <w:rPr>
          <w:rFonts w:eastAsiaTheme="minorHAnsi"/>
          <w:szCs w:val="24"/>
        </w:rPr>
        <w:t>).</w:t>
      </w:r>
      <w:r>
        <w:rPr>
          <w:rFonts w:eastAsiaTheme="minorHAnsi"/>
          <w:szCs w:val="24"/>
        </w:rPr>
        <w:t xml:space="preserve"> </w:t>
      </w:r>
      <w:r w:rsidR="00F737B4">
        <w:rPr>
          <w:rFonts w:eastAsiaTheme="minorHAnsi"/>
          <w:szCs w:val="24"/>
        </w:rPr>
        <w:t>The</w:t>
      </w:r>
      <w:r w:rsidR="00CD1E63">
        <w:rPr>
          <w:rFonts w:eastAsiaTheme="minorHAnsi"/>
          <w:szCs w:val="24"/>
        </w:rPr>
        <w:t xml:space="preserve"> OpenAI </w:t>
      </w:r>
      <w:r w:rsidR="00F737B4">
        <w:rPr>
          <w:rFonts w:eastAsiaTheme="minorHAnsi"/>
          <w:szCs w:val="24"/>
        </w:rPr>
        <w:t>code didn’t work out of the box, so we had to modify it</w:t>
      </w:r>
      <w:r w:rsidR="00991308">
        <w:rPr>
          <w:rFonts w:eastAsiaTheme="minorHAnsi"/>
          <w:szCs w:val="24"/>
        </w:rPr>
        <w:t xml:space="preserve"> as </w:t>
      </w:r>
      <w:r w:rsidR="00CD1E63">
        <w:rPr>
          <w:rFonts w:eastAsiaTheme="minorHAnsi"/>
          <w:szCs w:val="24"/>
        </w:rPr>
        <w:t>described</w:t>
      </w:r>
      <w:r w:rsidR="00991308">
        <w:rPr>
          <w:rFonts w:eastAsiaTheme="minorHAnsi"/>
          <w:szCs w:val="24"/>
        </w:rPr>
        <w:t xml:space="preserve"> in </w:t>
      </w:r>
      <w:r w:rsidR="00F737B4">
        <w:rPr>
          <w:rFonts w:eastAsiaTheme="minorHAnsi"/>
          <w:szCs w:val="24"/>
        </w:rPr>
        <w:t>(Nedilko</w:t>
      </w:r>
      <w:r w:rsidR="008E33B3">
        <w:rPr>
          <w:rFonts w:eastAsiaTheme="minorHAnsi"/>
          <w:szCs w:val="24"/>
        </w:rPr>
        <w:t xml:space="preserve"> A., 2024</w:t>
      </w:r>
      <w:r w:rsidR="00F737B4">
        <w:rPr>
          <w:rFonts w:eastAsiaTheme="minorHAnsi"/>
          <w:szCs w:val="24"/>
        </w:rPr>
        <w:t>).</w:t>
      </w:r>
      <w:r w:rsidR="008E33B3">
        <w:rPr>
          <w:rFonts w:eastAsiaTheme="minorHAnsi"/>
          <w:szCs w:val="24"/>
        </w:rPr>
        <w:t xml:space="preserve"> </w:t>
      </w:r>
      <w:r>
        <w:rPr>
          <w:rFonts w:eastAsiaTheme="minorHAnsi"/>
          <w:szCs w:val="24"/>
        </w:rPr>
        <w:t>In addition, t</w:t>
      </w:r>
      <w:r w:rsidR="00F737B4">
        <w:rPr>
          <w:rFonts w:eastAsiaTheme="minorHAnsi"/>
          <w:szCs w:val="24"/>
        </w:rPr>
        <w:t>he same code was</w:t>
      </w:r>
      <w:r>
        <w:rPr>
          <w:rFonts w:eastAsiaTheme="minorHAnsi"/>
          <w:szCs w:val="24"/>
        </w:rPr>
        <w:t xml:space="preserve"> </w:t>
      </w:r>
      <w:r w:rsidR="00F737B4">
        <w:rPr>
          <w:rFonts w:eastAsiaTheme="minorHAnsi"/>
          <w:szCs w:val="24"/>
        </w:rPr>
        <w:t xml:space="preserve">modified </w:t>
      </w:r>
      <w:r>
        <w:rPr>
          <w:rFonts w:eastAsiaTheme="minorHAnsi"/>
          <w:szCs w:val="24"/>
        </w:rPr>
        <w:t xml:space="preserve">for </w:t>
      </w:r>
      <w:r w:rsidR="00F737B4">
        <w:rPr>
          <w:rFonts w:eastAsiaTheme="minorHAnsi"/>
          <w:szCs w:val="24"/>
        </w:rPr>
        <w:t xml:space="preserve">use </w:t>
      </w:r>
      <w:r w:rsidR="00991308">
        <w:rPr>
          <w:rFonts w:eastAsiaTheme="minorHAnsi"/>
          <w:szCs w:val="24"/>
        </w:rPr>
        <w:t xml:space="preserve">with </w:t>
      </w:r>
      <w:r>
        <w:rPr>
          <w:rFonts w:eastAsiaTheme="minorHAnsi"/>
          <w:szCs w:val="24"/>
        </w:rPr>
        <w:t xml:space="preserve">all other datasets, and not just </w:t>
      </w:r>
      <w:proofErr w:type="spellStart"/>
      <w:r>
        <w:rPr>
          <w:rFonts w:eastAsiaTheme="minorHAnsi"/>
          <w:szCs w:val="24"/>
        </w:rPr>
        <w:t>HumanEval</w:t>
      </w:r>
      <w:proofErr w:type="spellEnd"/>
      <w:r>
        <w:rPr>
          <w:rFonts w:eastAsiaTheme="minorHAnsi"/>
          <w:szCs w:val="24"/>
        </w:rPr>
        <w:t xml:space="preserve">, which required writing additional evaluation functions for each dataset </w:t>
      </w:r>
      <w:r w:rsidR="008E33B3">
        <w:rPr>
          <w:rFonts w:eastAsiaTheme="minorHAnsi"/>
          <w:szCs w:val="24"/>
        </w:rPr>
        <w:t>(Nedilko A., 2024)</w:t>
      </w:r>
      <w:r w:rsidR="00F737B4">
        <w:rPr>
          <w:rFonts w:eastAsiaTheme="minorHAnsi"/>
          <w:szCs w:val="24"/>
        </w:rPr>
        <w:t>.</w:t>
      </w:r>
      <w:r w:rsidR="0080733D">
        <w:rPr>
          <w:rFonts w:eastAsiaTheme="minorHAnsi"/>
          <w:szCs w:val="24"/>
        </w:rPr>
        <w:t xml:space="preserve"> Also, b</w:t>
      </w:r>
      <w:r w:rsidRPr="003B33FE">
        <w:rPr>
          <w:rFonts w:eastAsiaTheme="minorHAnsi"/>
          <w:szCs w:val="24"/>
        </w:rPr>
        <w:t xml:space="preserve">ecause the Replicate API was not directly compatible with the default script, we integrated the Replicate client through </w:t>
      </w:r>
      <w:proofErr w:type="spellStart"/>
      <w:r w:rsidRPr="003B33FE">
        <w:rPr>
          <w:rFonts w:eastAsiaTheme="minorHAnsi"/>
          <w:szCs w:val="24"/>
        </w:rPr>
        <w:t>LangChain</w:t>
      </w:r>
      <w:proofErr w:type="spellEnd"/>
      <w:r w:rsidRPr="003B33FE">
        <w:rPr>
          <w:rFonts w:eastAsiaTheme="minorHAnsi"/>
          <w:szCs w:val="24"/>
        </w:rPr>
        <w:t>, which facilitated seamless interaction with multiple SLMs.</w:t>
      </w:r>
    </w:p>
    <w:p w14:paraId="2CD6F5FA" w14:textId="759F1C86" w:rsidR="00157F5B" w:rsidRDefault="0080733D" w:rsidP="0080733D">
      <w:pPr>
        <w:spacing w:after="0" w:line="480" w:lineRule="auto"/>
        <w:ind w:firstLine="720"/>
        <w:jc w:val="both"/>
      </w:pPr>
      <w:r>
        <w:rPr>
          <w:rFonts w:eastAsiaTheme="minorHAnsi"/>
          <w:szCs w:val="24"/>
        </w:rPr>
        <w:t>Although t</w:t>
      </w:r>
      <w:r w:rsidR="00F737B4">
        <w:rPr>
          <w:rFonts w:eastAsiaTheme="minorHAnsi"/>
          <w:szCs w:val="24"/>
        </w:rPr>
        <w:t xml:space="preserve">here is a more general framework available for </w:t>
      </w:r>
      <w:r w:rsidR="00A51876">
        <w:rPr>
          <w:rFonts w:eastAsiaTheme="minorHAnsi"/>
          <w:szCs w:val="24"/>
        </w:rPr>
        <w:t xml:space="preserve">the evaluation of code generated based on the </w:t>
      </w:r>
      <w:proofErr w:type="spellStart"/>
      <w:r w:rsidR="00F737B4">
        <w:rPr>
          <w:rFonts w:eastAsiaTheme="minorHAnsi"/>
          <w:szCs w:val="24"/>
        </w:rPr>
        <w:t>HumanEval</w:t>
      </w:r>
      <w:proofErr w:type="spellEnd"/>
      <w:r w:rsidR="00F737B4">
        <w:rPr>
          <w:rFonts w:eastAsiaTheme="minorHAnsi"/>
          <w:szCs w:val="24"/>
        </w:rPr>
        <w:t xml:space="preserve"> and MBPP</w:t>
      </w:r>
      <w:r w:rsidR="00A51876">
        <w:rPr>
          <w:rFonts w:eastAsiaTheme="minorHAnsi"/>
          <w:szCs w:val="24"/>
        </w:rPr>
        <w:t xml:space="preserve"> datasets called </w:t>
      </w:r>
      <w:proofErr w:type="spellStart"/>
      <w:r w:rsidR="00A51876" w:rsidRPr="00D528CD">
        <w:rPr>
          <w:rFonts w:eastAsiaTheme="minorHAnsi"/>
          <w:i/>
          <w:iCs/>
          <w:szCs w:val="24"/>
        </w:rPr>
        <w:t>bigcode</w:t>
      </w:r>
      <w:proofErr w:type="spellEnd"/>
      <w:r w:rsidR="00A51876" w:rsidRPr="00D528CD">
        <w:rPr>
          <w:rFonts w:eastAsiaTheme="minorHAnsi"/>
          <w:i/>
          <w:iCs/>
          <w:szCs w:val="24"/>
        </w:rPr>
        <w:t>-evaluation-harness</w:t>
      </w:r>
      <w:r w:rsidR="00A51876">
        <w:rPr>
          <w:rFonts w:eastAsiaTheme="minorHAnsi"/>
          <w:szCs w:val="24"/>
        </w:rPr>
        <w:t xml:space="preserve"> (</w:t>
      </w:r>
      <w:proofErr w:type="spellStart"/>
      <w:r w:rsidR="00A51876" w:rsidRPr="00A51876">
        <w:rPr>
          <w:szCs w:val="24"/>
        </w:rPr>
        <w:t>Loubna</w:t>
      </w:r>
      <w:proofErr w:type="spellEnd"/>
      <w:r w:rsidR="00A51876">
        <w:rPr>
          <w:szCs w:val="24"/>
        </w:rPr>
        <w:t xml:space="preserve"> B. A., 2022</w:t>
      </w:r>
      <w:r w:rsidR="00A51876">
        <w:rPr>
          <w:rFonts w:eastAsiaTheme="minorHAnsi"/>
          <w:szCs w:val="24"/>
        </w:rPr>
        <w:t>),</w:t>
      </w:r>
      <w:r>
        <w:rPr>
          <w:rFonts w:eastAsiaTheme="minorHAnsi"/>
          <w:szCs w:val="24"/>
        </w:rPr>
        <w:t xml:space="preserve"> </w:t>
      </w:r>
      <w:r w:rsidR="00A51876">
        <w:rPr>
          <w:rFonts w:eastAsiaTheme="minorHAnsi"/>
          <w:szCs w:val="24"/>
        </w:rPr>
        <w:t>it is designed to work with HuggingFace models, and we didn’t find an easy way to adapt it</w:t>
      </w:r>
      <w:r w:rsidR="00D528CD">
        <w:rPr>
          <w:rFonts w:eastAsiaTheme="minorHAnsi"/>
          <w:szCs w:val="24"/>
        </w:rPr>
        <w:t xml:space="preserve"> to work with </w:t>
      </w:r>
      <w:r w:rsidR="00A51876">
        <w:rPr>
          <w:rFonts w:eastAsiaTheme="minorHAnsi"/>
          <w:szCs w:val="24"/>
        </w:rPr>
        <w:t>any model or</w:t>
      </w:r>
      <w:r w:rsidR="00D528CD">
        <w:rPr>
          <w:rFonts w:eastAsiaTheme="minorHAnsi"/>
          <w:szCs w:val="24"/>
        </w:rPr>
        <w:t xml:space="preserve"> any </w:t>
      </w:r>
      <w:r w:rsidR="00A51876">
        <w:rPr>
          <w:rFonts w:eastAsiaTheme="minorHAnsi"/>
          <w:szCs w:val="24"/>
        </w:rPr>
        <w:t>agent application.</w:t>
      </w:r>
      <w:r w:rsidR="002153FE">
        <w:rPr>
          <w:rFonts w:eastAsiaTheme="minorHAnsi"/>
          <w:szCs w:val="24"/>
        </w:rPr>
        <w:t xml:space="preserve"> </w:t>
      </w:r>
      <w:r w:rsidR="00D528CD">
        <w:rPr>
          <w:rFonts w:eastAsiaTheme="minorHAnsi"/>
          <w:szCs w:val="24"/>
        </w:rPr>
        <w:t>On the contrary</w:t>
      </w:r>
      <w:r w:rsidR="002153FE">
        <w:rPr>
          <w:rFonts w:eastAsiaTheme="minorHAnsi"/>
          <w:szCs w:val="24"/>
        </w:rPr>
        <w:t xml:space="preserve">, the modified OpenAI evaluation code </w:t>
      </w:r>
      <w:r>
        <w:rPr>
          <w:rFonts w:eastAsiaTheme="minorHAnsi"/>
          <w:szCs w:val="24"/>
        </w:rPr>
        <w:t xml:space="preserve">mentioned above </w:t>
      </w:r>
      <w:r w:rsidR="002153FE">
        <w:rPr>
          <w:rFonts w:eastAsiaTheme="minorHAnsi"/>
          <w:szCs w:val="24"/>
        </w:rPr>
        <w:t>can be used with any model or agent</w:t>
      </w:r>
      <w:r>
        <w:rPr>
          <w:rFonts w:eastAsiaTheme="minorHAnsi"/>
          <w:szCs w:val="24"/>
        </w:rPr>
        <w:t xml:space="preserve"> with some slight modifications for additional datasets</w:t>
      </w:r>
      <w:r w:rsidR="002153FE">
        <w:rPr>
          <w:rFonts w:eastAsiaTheme="minorHAnsi"/>
          <w:szCs w:val="24"/>
        </w:rPr>
        <w:t>.</w:t>
      </w:r>
    </w:p>
    <w:p w14:paraId="5B324019" w14:textId="2E07FD4B" w:rsidR="003D103D" w:rsidRPr="003D103D" w:rsidRDefault="00D337FC" w:rsidP="00F24F13">
      <w:pPr>
        <w:pStyle w:val="Heading2"/>
        <w:rPr>
          <w:rFonts w:eastAsiaTheme="minorHAnsi"/>
        </w:rPr>
      </w:pPr>
      <w:r w:rsidRPr="009E598B">
        <w:t>3.</w:t>
      </w:r>
      <w:r w:rsidR="002039B4">
        <w:t>6</w:t>
      </w:r>
      <w:r w:rsidR="00C00C79">
        <w:t xml:space="preserve"> </w:t>
      </w:r>
      <w:r w:rsidR="00F24F13" w:rsidRPr="003D103D">
        <w:rPr>
          <w:rFonts w:eastAsiaTheme="minorHAnsi"/>
          <w:bCs/>
        </w:rPr>
        <w:t>Tunable Model Hyperparameters for Optimized Inference</w:t>
      </w:r>
      <w:r w:rsidR="003D103D" w:rsidRPr="003D103D">
        <w:rPr>
          <w:rFonts w:eastAsiaTheme="minorHAnsi"/>
          <w:bCs/>
        </w:rPr>
        <w:t xml:space="preserve"> </w:t>
      </w:r>
    </w:p>
    <w:p w14:paraId="2438A887" w14:textId="72CFE97F" w:rsidR="0052058B" w:rsidRPr="003D103D" w:rsidRDefault="003D103D" w:rsidP="0052058B">
      <w:pPr>
        <w:spacing w:after="0" w:line="480" w:lineRule="auto"/>
        <w:ind w:firstLine="720"/>
        <w:jc w:val="both"/>
        <w:rPr>
          <w:rFonts w:eastAsiaTheme="minorHAnsi"/>
          <w:szCs w:val="24"/>
        </w:rPr>
      </w:pPr>
      <w:r w:rsidRPr="003D103D">
        <w:rPr>
          <w:rFonts w:eastAsiaTheme="minorHAnsi"/>
          <w:szCs w:val="24"/>
        </w:rPr>
        <w:t xml:space="preserve">Below, we outline key hyperparameters that can be adjusted to optimize inference performance across the small language models (SLMs) discussed, such as </w:t>
      </w:r>
      <w:r w:rsidR="00F24F13">
        <w:rPr>
          <w:rFonts w:eastAsiaTheme="minorHAnsi"/>
          <w:szCs w:val="24"/>
        </w:rPr>
        <w:t xml:space="preserve">transformer models </w:t>
      </w:r>
      <w:r w:rsidRPr="003D103D">
        <w:rPr>
          <w:rFonts w:eastAsiaTheme="minorHAnsi"/>
          <w:szCs w:val="24"/>
        </w:rPr>
        <w:t xml:space="preserve">Nxcode-CQ-7B-orpo, Mistral 7B/8B, Deepseek-Coder-6.7B, CodeQwen1.5-7B, and others. </w:t>
      </w:r>
      <w:r w:rsidR="006E524A">
        <w:rPr>
          <w:rFonts w:eastAsiaTheme="minorHAnsi"/>
          <w:szCs w:val="24"/>
        </w:rPr>
        <w:t xml:space="preserve">The content of this section is based on the following sources: </w:t>
      </w:r>
      <w:r w:rsidR="006E524A">
        <w:rPr>
          <w:szCs w:val="24"/>
        </w:rPr>
        <w:t xml:space="preserve">OpenAI </w:t>
      </w:r>
      <w:r w:rsidR="006E524A">
        <w:rPr>
          <w:szCs w:val="24"/>
        </w:rPr>
        <w:t xml:space="preserve">API Reference </w:t>
      </w:r>
      <w:r w:rsidR="006E524A">
        <w:rPr>
          <w:szCs w:val="24"/>
        </w:rPr>
        <w:t>2025</w:t>
      </w:r>
      <w:r w:rsidR="006E524A">
        <w:rPr>
          <w:szCs w:val="24"/>
        </w:rPr>
        <w:t xml:space="preserve">, </w:t>
      </w:r>
      <w:r w:rsidR="006E524A" w:rsidRPr="00D31BAD">
        <w:rPr>
          <w:szCs w:val="24"/>
        </w:rPr>
        <w:t>Siddique</w:t>
      </w:r>
      <w:r w:rsidR="006E524A">
        <w:rPr>
          <w:szCs w:val="24"/>
        </w:rPr>
        <w:t xml:space="preserve"> </w:t>
      </w:r>
      <w:r w:rsidR="006E524A">
        <w:rPr>
          <w:szCs w:val="24"/>
        </w:rPr>
        <w:t>2023</w:t>
      </w:r>
      <w:r w:rsidR="006E524A">
        <w:rPr>
          <w:szCs w:val="24"/>
        </w:rPr>
        <w:t xml:space="preserve">, </w:t>
      </w:r>
      <w:proofErr w:type="spellStart"/>
      <w:r w:rsidR="006E524A" w:rsidRPr="007809FC">
        <w:t>Sadani</w:t>
      </w:r>
      <w:proofErr w:type="spellEnd"/>
      <w:r w:rsidR="006E524A">
        <w:t xml:space="preserve"> </w:t>
      </w:r>
      <w:r w:rsidR="006E524A">
        <w:t>2023</w:t>
      </w:r>
      <w:r w:rsidR="006E524A">
        <w:t xml:space="preserve">, </w:t>
      </w:r>
      <w:r w:rsidR="006E524A">
        <w:t>Cohere Team 2022</w:t>
      </w:r>
      <w:r w:rsidR="006E524A">
        <w:t xml:space="preserve">. </w:t>
      </w:r>
      <w:r w:rsidRPr="003D103D">
        <w:rPr>
          <w:rFonts w:eastAsiaTheme="minorHAnsi"/>
          <w:szCs w:val="24"/>
        </w:rPr>
        <w:t xml:space="preserve">While </w:t>
      </w:r>
      <w:r w:rsidRPr="003D103D">
        <w:rPr>
          <w:rFonts w:eastAsiaTheme="minorHAnsi"/>
          <w:b/>
          <w:bCs/>
          <w:szCs w:val="24"/>
        </w:rPr>
        <w:t>temperature</w:t>
      </w:r>
      <w:r w:rsidRPr="003D103D">
        <w:rPr>
          <w:rFonts w:eastAsiaTheme="minorHAnsi"/>
          <w:szCs w:val="24"/>
        </w:rPr>
        <w:t xml:space="preserve"> and </w:t>
      </w:r>
      <w:proofErr w:type="spellStart"/>
      <w:r w:rsidRPr="003D103D">
        <w:rPr>
          <w:rFonts w:eastAsiaTheme="minorHAnsi"/>
          <w:b/>
          <w:bCs/>
          <w:szCs w:val="24"/>
        </w:rPr>
        <w:t>top_p</w:t>
      </w:r>
      <w:proofErr w:type="spellEnd"/>
      <w:r w:rsidRPr="003D103D">
        <w:rPr>
          <w:rFonts w:eastAsiaTheme="minorHAnsi"/>
          <w:szCs w:val="24"/>
        </w:rPr>
        <w:t xml:space="preserve"> </w:t>
      </w:r>
      <w:r w:rsidR="0052058B" w:rsidRPr="003D103D">
        <w:rPr>
          <w:rFonts w:eastAsiaTheme="minorHAnsi"/>
          <w:szCs w:val="24"/>
        </w:rPr>
        <w:t>are typically the most influential hyperparameters for controlling code output style and correctness</w:t>
      </w:r>
      <w:r w:rsidRPr="003D103D">
        <w:rPr>
          <w:rFonts w:eastAsiaTheme="minorHAnsi"/>
          <w:szCs w:val="24"/>
        </w:rPr>
        <w:t>,</w:t>
      </w:r>
      <w:r w:rsidR="0052058B">
        <w:rPr>
          <w:rFonts w:eastAsiaTheme="minorHAnsi"/>
          <w:szCs w:val="24"/>
        </w:rPr>
        <w:t xml:space="preserve"> </w:t>
      </w:r>
      <w:r w:rsidRPr="003D103D">
        <w:rPr>
          <w:rFonts w:eastAsiaTheme="minorHAnsi"/>
          <w:szCs w:val="24"/>
        </w:rPr>
        <w:t xml:space="preserve">several additional parameters may also be beneficial to tune </w:t>
      </w:r>
      <w:r w:rsidR="0052058B" w:rsidRPr="003D103D">
        <w:rPr>
          <w:rFonts w:eastAsiaTheme="minorHAnsi"/>
          <w:szCs w:val="24"/>
        </w:rPr>
        <w:t>to manage repetitiveness and coverage</w:t>
      </w:r>
      <w:r w:rsidR="0052058B">
        <w:rPr>
          <w:rFonts w:eastAsiaTheme="minorHAnsi"/>
          <w:szCs w:val="24"/>
        </w:rPr>
        <w:t xml:space="preserve">, </w:t>
      </w:r>
      <w:r w:rsidRPr="003D103D">
        <w:rPr>
          <w:rFonts w:eastAsiaTheme="minorHAnsi"/>
          <w:szCs w:val="24"/>
        </w:rPr>
        <w:t xml:space="preserve">depending on the desired trade-offs between accuracy, </w:t>
      </w:r>
      <w:r w:rsidRPr="003D103D">
        <w:rPr>
          <w:rFonts w:eastAsiaTheme="minorHAnsi"/>
          <w:szCs w:val="24"/>
        </w:rPr>
        <w:lastRenderedPageBreak/>
        <w:t>latency, and output</w:t>
      </w:r>
      <w:r w:rsidR="00F24F13">
        <w:rPr>
          <w:rFonts w:eastAsiaTheme="minorHAnsi"/>
          <w:szCs w:val="24"/>
        </w:rPr>
        <w:t xml:space="preserve"> content</w:t>
      </w:r>
      <w:r w:rsidRPr="003D103D">
        <w:rPr>
          <w:rFonts w:eastAsiaTheme="minorHAnsi"/>
          <w:szCs w:val="24"/>
        </w:rPr>
        <w:t>.</w:t>
      </w:r>
      <w:r w:rsidR="0052058B">
        <w:rPr>
          <w:rFonts w:eastAsiaTheme="minorHAnsi"/>
          <w:szCs w:val="24"/>
        </w:rPr>
        <w:t xml:space="preserve"> </w:t>
      </w:r>
      <w:r w:rsidR="0052058B" w:rsidRPr="003D103D">
        <w:rPr>
          <w:rFonts w:eastAsiaTheme="minorHAnsi"/>
          <w:szCs w:val="24"/>
        </w:rPr>
        <w:t xml:space="preserve">Balancing these settings is crucial for maximizing functional correctness and minimizing latency in code generation tasks across </w:t>
      </w:r>
      <w:r w:rsidR="00204730">
        <w:rPr>
          <w:rFonts w:eastAsiaTheme="minorHAnsi"/>
          <w:szCs w:val="24"/>
        </w:rPr>
        <w:t>SLMs.</w:t>
      </w:r>
    </w:p>
    <w:p w14:paraId="5E9D77D0" w14:textId="73511D97" w:rsidR="003D103D" w:rsidRPr="003D103D" w:rsidRDefault="003D103D" w:rsidP="003D103D">
      <w:pPr>
        <w:numPr>
          <w:ilvl w:val="0"/>
          <w:numId w:val="45"/>
        </w:numPr>
        <w:spacing w:after="0" w:line="480" w:lineRule="auto"/>
        <w:jc w:val="both"/>
        <w:rPr>
          <w:rFonts w:eastAsiaTheme="minorHAnsi"/>
          <w:szCs w:val="24"/>
        </w:rPr>
      </w:pPr>
      <w:r w:rsidRPr="003D103D">
        <w:rPr>
          <w:rFonts w:eastAsiaTheme="minorHAnsi"/>
          <w:b/>
          <w:bCs/>
          <w:szCs w:val="24"/>
        </w:rPr>
        <w:t>Temperature</w:t>
      </w:r>
    </w:p>
    <w:p w14:paraId="679AA502" w14:textId="77777777" w:rsidR="00F24F13" w:rsidRDefault="003D103D" w:rsidP="00F24F13">
      <w:pPr>
        <w:tabs>
          <w:tab w:val="num" w:pos="1440"/>
        </w:tabs>
        <w:spacing w:after="0" w:line="480" w:lineRule="auto"/>
        <w:ind w:firstLine="360"/>
        <w:jc w:val="both"/>
        <w:rPr>
          <w:rFonts w:eastAsiaTheme="minorHAnsi"/>
          <w:szCs w:val="24"/>
        </w:rPr>
      </w:pPr>
      <w:r w:rsidRPr="003D103D">
        <w:rPr>
          <w:rFonts w:eastAsiaTheme="minorHAnsi"/>
          <w:szCs w:val="24"/>
        </w:rPr>
        <w:t>Governs the randomness of next-token sampling. A higher temperature (e.g., 1.0–1.2) increases output variability, whereas a lower value (e.g., 0.2–0.5) makes the model more deterministic.</w:t>
      </w:r>
    </w:p>
    <w:p w14:paraId="58F622D4" w14:textId="6884AE04" w:rsidR="003D103D" w:rsidRPr="003D103D" w:rsidRDefault="003D103D" w:rsidP="00F24F13">
      <w:pPr>
        <w:tabs>
          <w:tab w:val="num" w:pos="1440"/>
        </w:tabs>
        <w:spacing w:after="0" w:line="480" w:lineRule="auto"/>
        <w:ind w:firstLine="360"/>
        <w:jc w:val="both"/>
        <w:rPr>
          <w:rFonts w:eastAsiaTheme="minorHAnsi"/>
          <w:szCs w:val="24"/>
        </w:rPr>
      </w:pPr>
      <w:r w:rsidRPr="003D103D">
        <w:rPr>
          <w:rFonts w:eastAsiaTheme="minorHAnsi"/>
          <w:szCs w:val="24"/>
        </w:rPr>
        <w:t xml:space="preserve">Tuning </w:t>
      </w:r>
      <w:r w:rsidR="00620931">
        <w:rPr>
          <w:rFonts w:eastAsiaTheme="minorHAnsi"/>
          <w:szCs w:val="24"/>
        </w:rPr>
        <w:t xml:space="preserve">temperature </w:t>
      </w:r>
      <w:r w:rsidRPr="003D103D">
        <w:rPr>
          <w:rFonts w:eastAsiaTheme="minorHAnsi"/>
          <w:szCs w:val="24"/>
        </w:rPr>
        <w:t xml:space="preserve">can mitigate hallucinations and extraneous text, particularly </w:t>
      </w:r>
      <w:r w:rsidR="00620931">
        <w:rPr>
          <w:rFonts w:eastAsiaTheme="minorHAnsi"/>
          <w:szCs w:val="24"/>
        </w:rPr>
        <w:t>in</w:t>
      </w:r>
      <w:r w:rsidRPr="003D103D">
        <w:rPr>
          <w:rFonts w:eastAsiaTheme="minorHAnsi"/>
          <w:szCs w:val="24"/>
        </w:rPr>
        <w:t xml:space="preserve"> cod</w:t>
      </w:r>
      <w:r w:rsidR="00620931">
        <w:rPr>
          <w:rFonts w:eastAsiaTheme="minorHAnsi"/>
          <w:szCs w:val="24"/>
        </w:rPr>
        <w:t xml:space="preserve">ing </w:t>
      </w:r>
      <w:r w:rsidRPr="003D103D">
        <w:rPr>
          <w:rFonts w:eastAsiaTheme="minorHAnsi"/>
          <w:szCs w:val="24"/>
        </w:rPr>
        <w:t xml:space="preserve">tasks. </w:t>
      </w:r>
      <w:r w:rsidR="00F24F13">
        <w:rPr>
          <w:rFonts w:eastAsiaTheme="minorHAnsi"/>
          <w:szCs w:val="24"/>
        </w:rPr>
        <w:t xml:space="preserve">Based on Table 1, most </w:t>
      </w:r>
      <w:r w:rsidRPr="003D103D">
        <w:rPr>
          <w:rFonts w:eastAsiaTheme="minorHAnsi"/>
          <w:szCs w:val="24"/>
        </w:rPr>
        <w:t xml:space="preserve">SLMs default to </w:t>
      </w:r>
      <w:r w:rsidR="00F24F13">
        <w:rPr>
          <w:rFonts w:eastAsiaTheme="minorHAnsi"/>
          <w:szCs w:val="24"/>
        </w:rPr>
        <w:t xml:space="preserve">a temperature of </w:t>
      </w:r>
      <w:r w:rsidRPr="003D103D">
        <w:rPr>
          <w:rFonts w:eastAsiaTheme="minorHAnsi"/>
          <w:szCs w:val="24"/>
        </w:rPr>
        <w:t xml:space="preserve">1.0; however, </w:t>
      </w:r>
      <w:r w:rsidR="00620931">
        <w:rPr>
          <w:rFonts w:eastAsiaTheme="minorHAnsi"/>
          <w:szCs w:val="24"/>
        </w:rPr>
        <w:t xml:space="preserve">we can </w:t>
      </w:r>
      <w:r w:rsidRPr="003D103D">
        <w:rPr>
          <w:rFonts w:eastAsiaTheme="minorHAnsi"/>
          <w:szCs w:val="24"/>
        </w:rPr>
        <w:t>benefit from lower temperature values (0.3–0.7) to enhance reproducibility and reduce spurious completions.</w:t>
      </w:r>
    </w:p>
    <w:p w14:paraId="75A2F328" w14:textId="77777777" w:rsidR="003D103D" w:rsidRPr="003D103D" w:rsidRDefault="003D103D" w:rsidP="003D103D">
      <w:pPr>
        <w:numPr>
          <w:ilvl w:val="0"/>
          <w:numId w:val="45"/>
        </w:numPr>
        <w:spacing w:after="0" w:line="480" w:lineRule="auto"/>
        <w:jc w:val="both"/>
        <w:rPr>
          <w:rFonts w:eastAsiaTheme="minorHAnsi"/>
          <w:szCs w:val="24"/>
        </w:rPr>
      </w:pPr>
      <w:r w:rsidRPr="003D103D">
        <w:rPr>
          <w:rFonts w:eastAsiaTheme="minorHAnsi"/>
          <w:b/>
          <w:bCs/>
          <w:szCs w:val="24"/>
        </w:rPr>
        <w:t>Top-p (Nucleus Sampling)</w:t>
      </w:r>
    </w:p>
    <w:p w14:paraId="3A013022" w14:textId="269909C2" w:rsidR="003D103D" w:rsidRPr="003D103D" w:rsidRDefault="003D103D" w:rsidP="007F4F58">
      <w:pPr>
        <w:tabs>
          <w:tab w:val="num" w:pos="1440"/>
        </w:tabs>
        <w:spacing w:after="0" w:line="480" w:lineRule="auto"/>
        <w:ind w:firstLine="360"/>
        <w:jc w:val="both"/>
        <w:rPr>
          <w:rFonts w:eastAsiaTheme="minorHAnsi"/>
          <w:szCs w:val="24"/>
        </w:rPr>
      </w:pPr>
      <w:r w:rsidRPr="003D103D">
        <w:rPr>
          <w:rFonts w:eastAsiaTheme="minorHAnsi"/>
          <w:szCs w:val="24"/>
        </w:rPr>
        <w:t>Controls the cumulative probability threshold (usually between 0.8 and 1.0) for token sampling, effectively limiting the token distribution to the highest-probability subset.</w:t>
      </w:r>
      <w:r w:rsidR="007F4F58">
        <w:rPr>
          <w:rFonts w:eastAsiaTheme="minorHAnsi"/>
          <w:szCs w:val="24"/>
        </w:rPr>
        <w:t xml:space="preserve"> S</w:t>
      </w:r>
      <w:r w:rsidRPr="003D103D">
        <w:rPr>
          <w:rFonts w:eastAsiaTheme="minorHAnsi"/>
          <w:szCs w:val="24"/>
        </w:rPr>
        <w:t xml:space="preserve">etting </w:t>
      </w:r>
      <w:proofErr w:type="spellStart"/>
      <w:r w:rsidRPr="003D103D">
        <w:rPr>
          <w:rFonts w:eastAsiaTheme="minorHAnsi"/>
          <w:szCs w:val="24"/>
        </w:rPr>
        <w:t>top_p</w:t>
      </w:r>
      <w:proofErr w:type="spellEnd"/>
      <w:r w:rsidRPr="003D103D">
        <w:rPr>
          <w:rFonts w:eastAsiaTheme="minorHAnsi"/>
          <w:szCs w:val="24"/>
        </w:rPr>
        <w:t xml:space="preserve"> </w:t>
      </w:r>
      <w:r w:rsidR="007F4F58">
        <w:rPr>
          <w:rFonts w:eastAsiaTheme="minorHAnsi"/>
          <w:szCs w:val="24"/>
        </w:rPr>
        <w:t xml:space="preserve">below </w:t>
      </w:r>
      <w:r w:rsidRPr="003D103D">
        <w:rPr>
          <w:rFonts w:eastAsiaTheme="minorHAnsi"/>
          <w:szCs w:val="24"/>
        </w:rPr>
        <w:t>1.0 prunes the “long tail” of unlikely tokens. This can yield more coherent outputs and reduce random code fragments. If set too low (e.g., 0.</w:t>
      </w:r>
      <w:r w:rsidR="007F4F58">
        <w:rPr>
          <w:rFonts w:eastAsiaTheme="minorHAnsi"/>
          <w:szCs w:val="24"/>
        </w:rPr>
        <w:t>5</w:t>
      </w:r>
      <w:r w:rsidRPr="003D103D">
        <w:rPr>
          <w:rFonts w:eastAsiaTheme="minorHAnsi"/>
          <w:szCs w:val="24"/>
        </w:rPr>
        <w:t>),</w:t>
      </w:r>
      <w:r w:rsidR="007F4F58">
        <w:rPr>
          <w:rFonts w:eastAsiaTheme="minorHAnsi"/>
          <w:szCs w:val="24"/>
        </w:rPr>
        <w:t xml:space="preserve"> the </w:t>
      </w:r>
      <w:r w:rsidRPr="003D103D">
        <w:rPr>
          <w:rFonts w:eastAsiaTheme="minorHAnsi"/>
          <w:szCs w:val="24"/>
        </w:rPr>
        <w:t xml:space="preserve">coverage of </w:t>
      </w:r>
      <w:r w:rsidR="007F4F58">
        <w:rPr>
          <w:rFonts w:eastAsiaTheme="minorHAnsi"/>
          <w:szCs w:val="24"/>
        </w:rPr>
        <w:t xml:space="preserve">probable </w:t>
      </w:r>
      <w:r w:rsidRPr="003D103D">
        <w:rPr>
          <w:rFonts w:eastAsiaTheme="minorHAnsi"/>
          <w:szCs w:val="24"/>
        </w:rPr>
        <w:t xml:space="preserve">tokens </w:t>
      </w:r>
      <w:r w:rsidR="007F4F58">
        <w:rPr>
          <w:rFonts w:eastAsiaTheme="minorHAnsi"/>
          <w:szCs w:val="24"/>
        </w:rPr>
        <w:t xml:space="preserve">may </w:t>
      </w:r>
      <w:r w:rsidRPr="003D103D">
        <w:rPr>
          <w:rFonts w:eastAsiaTheme="minorHAnsi"/>
          <w:szCs w:val="24"/>
        </w:rPr>
        <w:t>diminish</w:t>
      </w:r>
      <w:r w:rsidR="007F4F58">
        <w:rPr>
          <w:rFonts w:eastAsiaTheme="minorHAnsi"/>
          <w:szCs w:val="24"/>
        </w:rPr>
        <w:t xml:space="preserve"> which can </w:t>
      </w:r>
      <w:r w:rsidRPr="003D103D">
        <w:rPr>
          <w:rFonts w:eastAsiaTheme="minorHAnsi"/>
          <w:szCs w:val="24"/>
        </w:rPr>
        <w:t>impac</w:t>
      </w:r>
      <w:r w:rsidR="007F4F58">
        <w:rPr>
          <w:rFonts w:eastAsiaTheme="minorHAnsi"/>
          <w:szCs w:val="24"/>
        </w:rPr>
        <w:t xml:space="preserve">t </w:t>
      </w:r>
      <w:r w:rsidRPr="003D103D">
        <w:rPr>
          <w:rFonts w:eastAsiaTheme="minorHAnsi"/>
          <w:szCs w:val="24"/>
        </w:rPr>
        <w:t>functional correctness.</w:t>
      </w:r>
    </w:p>
    <w:p w14:paraId="5AA06077" w14:textId="77777777" w:rsidR="003D103D" w:rsidRPr="003D103D" w:rsidRDefault="003D103D" w:rsidP="003D103D">
      <w:pPr>
        <w:numPr>
          <w:ilvl w:val="0"/>
          <w:numId w:val="45"/>
        </w:numPr>
        <w:spacing w:after="0" w:line="480" w:lineRule="auto"/>
        <w:jc w:val="both"/>
        <w:rPr>
          <w:rFonts w:eastAsiaTheme="minorHAnsi"/>
          <w:szCs w:val="24"/>
        </w:rPr>
      </w:pPr>
      <w:r w:rsidRPr="003D103D">
        <w:rPr>
          <w:rFonts w:eastAsiaTheme="minorHAnsi"/>
          <w:b/>
          <w:bCs/>
          <w:szCs w:val="24"/>
        </w:rPr>
        <w:t>Top-k</w:t>
      </w:r>
    </w:p>
    <w:p w14:paraId="357B4EDD" w14:textId="1B66E7A5" w:rsidR="003D103D" w:rsidRPr="003D103D" w:rsidRDefault="003D103D" w:rsidP="007F4F58">
      <w:pPr>
        <w:tabs>
          <w:tab w:val="num" w:pos="1440"/>
        </w:tabs>
        <w:spacing w:after="0" w:line="480" w:lineRule="auto"/>
        <w:ind w:firstLine="360"/>
        <w:jc w:val="both"/>
        <w:rPr>
          <w:rFonts w:eastAsiaTheme="minorHAnsi"/>
          <w:szCs w:val="24"/>
        </w:rPr>
      </w:pPr>
      <w:r w:rsidRPr="003D103D">
        <w:rPr>
          <w:rFonts w:eastAsiaTheme="minorHAnsi"/>
          <w:szCs w:val="24"/>
        </w:rPr>
        <w:t>Restricts sampling to the top k most probable tokens at each decoding step.</w:t>
      </w:r>
      <w:r w:rsidR="007F4F58">
        <w:rPr>
          <w:rFonts w:eastAsiaTheme="minorHAnsi"/>
          <w:szCs w:val="24"/>
        </w:rPr>
        <w:t xml:space="preserve"> It is o</w:t>
      </w:r>
      <w:r w:rsidRPr="003D103D">
        <w:rPr>
          <w:rFonts w:eastAsiaTheme="minorHAnsi"/>
          <w:szCs w:val="24"/>
        </w:rPr>
        <w:t xml:space="preserve">ften used in conjunction with </w:t>
      </w:r>
      <w:proofErr w:type="spellStart"/>
      <w:r w:rsidRPr="003D103D">
        <w:rPr>
          <w:rFonts w:eastAsiaTheme="minorHAnsi"/>
          <w:szCs w:val="24"/>
        </w:rPr>
        <w:t>top_p</w:t>
      </w:r>
      <w:proofErr w:type="spellEnd"/>
      <w:r w:rsidRPr="003D103D">
        <w:rPr>
          <w:rFonts w:eastAsiaTheme="minorHAnsi"/>
          <w:szCs w:val="24"/>
        </w:rPr>
        <w:t xml:space="preserve"> or temperature. For code generation, top-k can help avoid improbable token choices, though </w:t>
      </w:r>
      <w:r w:rsidR="007F4F58">
        <w:rPr>
          <w:rFonts w:eastAsiaTheme="minorHAnsi"/>
          <w:szCs w:val="24"/>
        </w:rPr>
        <w:t xml:space="preserve">if set too low it </w:t>
      </w:r>
      <w:r w:rsidRPr="003D103D">
        <w:rPr>
          <w:rFonts w:eastAsiaTheme="minorHAnsi"/>
          <w:szCs w:val="24"/>
        </w:rPr>
        <w:t>might limit diversity.</w:t>
      </w:r>
    </w:p>
    <w:p w14:paraId="568D39E4" w14:textId="77777777" w:rsidR="003D103D" w:rsidRPr="003D103D" w:rsidRDefault="003D103D" w:rsidP="003D103D">
      <w:pPr>
        <w:numPr>
          <w:ilvl w:val="0"/>
          <w:numId w:val="45"/>
        </w:numPr>
        <w:spacing w:after="0" w:line="480" w:lineRule="auto"/>
        <w:jc w:val="both"/>
        <w:rPr>
          <w:rFonts w:eastAsiaTheme="minorHAnsi"/>
          <w:szCs w:val="24"/>
        </w:rPr>
      </w:pPr>
      <w:r w:rsidRPr="003D103D">
        <w:rPr>
          <w:rFonts w:eastAsiaTheme="minorHAnsi"/>
          <w:b/>
          <w:bCs/>
          <w:szCs w:val="24"/>
        </w:rPr>
        <w:t>Repetition Penalty</w:t>
      </w:r>
    </w:p>
    <w:p w14:paraId="3910D585" w14:textId="340CF855" w:rsidR="003D103D" w:rsidRPr="003D103D" w:rsidRDefault="00FD228A" w:rsidP="00D31BAD">
      <w:pPr>
        <w:tabs>
          <w:tab w:val="num" w:pos="1440"/>
        </w:tabs>
        <w:spacing w:after="0" w:line="480" w:lineRule="auto"/>
        <w:jc w:val="both"/>
        <w:rPr>
          <w:rFonts w:eastAsiaTheme="minorHAnsi"/>
          <w:szCs w:val="24"/>
        </w:rPr>
      </w:pPr>
      <w:r>
        <w:rPr>
          <w:rFonts w:eastAsiaTheme="minorHAnsi"/>
          <w:szCs w:val="24"/>
        </w:rPr>
        <w:lastRenderedPageBreak/>
        <w:t xml:space="preserve">        </w:t>
      </w:r>
      <w:r w:rsidR="003D103D" w:rsidRPr="003D103D">
        <w:rPr>
          <w:rFonts w:eastAsiaTheme="minorHAnsi"/>
          <w:szCs w:val="24"/>
        </w:rPr>
        <w:t>A multiplicative factor applied to token logits to discourage repeated tokens.</w:t>
      </w:r>
      <w:r w:rsidR="00D31BAD">
        <w:rPr>
          <w:rFonts w:eastAsiaTheme="minorHAnsi"/>
          <w:szCs w:val="24"/>
        </w:rPr>
        <w:t xml:space="preserve"> </w:t>
      </w:r>
      <w:r>
        <w:rPr>
          <w:rFonts w:eastAsiaTheme="minorHAnsi"/>
          <w:szCs w:val="24"/>
        </w:rPr>
        <w:t>It is p</w:t>
      </w:r>
      <w:r w:rsidR="003D103D" w:rsidRPr="003D103D">
        <w:rPr>
          <w:rFonts w:eastAsiaTheme="minorHAnsi"/>
          <w:szCs w:val="24"/>
        </w:rPr>
        <w:t>articularly useful in code generation where repeated lines or duplicated function signatures</w:t>
      </w:r>
      <w:r>
        <w:rPr>
          <w:rFonts w:eastAsiaTheme="minorHAnsi"/>
          <w:szCs w:val="24"/>
        </w:rPr>
        <w:t xml:space="preserve"> may </w:t>
      </w:r>
      <w:r w:rsidR="003D103D" w:rsidRPr="003D103D">
        <w:rPr>
          <w:rFonts w:eastAsiaTheme="minorHAnsi"/>
          <w:szCs w:val="24"/>
        </w:rPr>
        <w:t>occur.</w:t>
      </w:r>
    </w:p>
    <w:p w14:paraId="55DC2B7B" w14:textId="77777777" w:rsidR="003D103D" w:rsidRPr="003D103D" w:rsidRDefault="003D103D" w:rsidP="003D103D">
      <w:pPr>
        <w:numPr>
          <w:ilvl w:val="0"/>
          <w:numId w:val="45"/>
        </w:numPr>
        <w:spacing w:after="0" w:line="480" w:lineRule="auto"/>
        <w:jc w:val="both"/>
        <w:rPr>
          <w:rFonts w:eastAsiaTheme="minorHAnsi"/>
          <w:szCs w:val="24"/>
        </w:rPr>
      </w:pPr>
      <w:r w:rsidRPr="003D103D">
        <w:rPr>
          <w:rFonts w:eastAsiaTheme="minorHAnsi"/>
          <w:b/>
          <w:bCs/>
          <w:szCs w:val="24"/>
        </w:rPr>
        <w:t>Max New Tokens</w:t>
      </w:r>
    </w:p>
    <w:p w14:paraId="24E4B031" w14:textId="2F9EFC3B" w:rsidR="003D103D" w:rsidRPr="003D103D" w:rsidRDefault="003D103D" w:rsidP="00FD228A">
      <w:pPr>
        <w:spacing w:after="0" w:line="480" w:lineRule="auto"/>
        <w:ind w:firstLine="360"/>
        <w:jc w:val="both"/>
        <w:rPr>
          <w:rFonts w:eastAsiaTheme="minorHAnsi"/>
          <w:szCs w:val="24"/>
        </w:rPr>
      </w:pPr>
      <w:r w:rsidRPr="003D103D">
        <w:rPr>
          <w:rFonts w:eastAsiaTheme="minorHAnsi"/>
          <w:szCs w:val="24"/>
        </w:rPr>
        <w:t>Specifies the maximum number of tokens generated in a single inference call.</w:t>
      </w:r>
      <w:r w:rsidR="00FD228A">
        <w:rPr>
          <w:rFonts w:eastAsiaTheme="minorHAnsi"/>
          <w:szCs w:val="24"/>
        </w:rPr>
        <w:t xml:space="preserve"> </w:t>
      </w:r>
      <w:r w:rsidRPr="003D103D">
        <w:rPr>
          <w:rFonts w:eastAsiaTheme="minorHAnsi"/>
          <w:szCs w:val="24"/>
        </w:rPr>
        <w:t>In code generation tasks, limiting output length can prevent overly verbose completions. However, it should be sufficiently large to accommodate full function definitions and docstrings.</w:t>
      </w:r>
    </w:p>
    <w:p w14:paraId="6EFD5E6B" w14:textId="52EB9FC7" w:rsidR="003D103D" w:rsidRPr="003D103D" w:rsidRDefault="003D103D" w:rsidP="003D103D">
      <w:pPr>
        <w:numPr>
          <w:ilvl w:val="0"/>
          <w:numId w:val="45"/>
        </w:numPr>
        <w:spacing w:after="0" w:line="480" w:lineRule="auto"/>
        <w:jc w:val="both"/>
        <w:rPr>
          <w:rFonts w:eastAsiaTheme="minorHAnsi"/>
          <w:szCs w:val="24"/>
        </w:rPr>
      </w:pPr>
      <w:r w:rsidRPr="003D103D">
        <w:rPr>
          <w:rFonts w:eastAsiaTheme="minorHAnsi"/>
          <w:b/>
          <w:bCs/>
          <w:szCs w:val="24"/>
        </w:rPr>
        <w:t xml:space="preserve">Presence </w:t>
      </w:r>
      <w:r w:rsidR="00FD228A">
        <w:rPr>
          <w:rFonts w:eastAsiaTheme="minorHAnsi"/>
          <w:b/>
          <w:bCs/>
          <w:szCs w:val="24"/>
        </w:rPr>
        <w:t xml:space="preserve">or Frequency </w:t>
      </w:r>
      <w:r w:rsidRPr="003D103D">
        <w:rPr>
          <w:rFonts w:eastAsiaTheme="minorHAnsi"/>
          <w:b/>
          <w:bCs/>
          <w:szCs w:val="24"/>
        </w:rPr>
        <w:t>Penalty</w:t>
      </w:r>
    </w:p>
    <w:p w14:paraId="1694DCB1" w14:textId="3709D7EA" w:rsidR="003D103D" w:rsidRPr="003D103D" w:rsidRDefault="00FD228A" w:rsidP="00FD228A">
      <w:pPr>
        <w:spacing w:after="0" w:line="480" w:lineRule="auto"/>
        <w:ind w:firstLine="360"/>
        <w:jc w:val="both"/>
        <w:rPr>
          <w:rFonts w:eastAsiaTheme="minorHAnsi"/>
          <w:szCs w:val="24"/>
        </w:rPr>
      </w:pPr>
      <w:r>
        <w:rPr>
          <w:rFonts w:eastAsiaTheme="minorHAnsi"/>
          <w:szCs w:val="24"/>
        </w:rPr>
        <w:t>It p</w:t>
      </w:r>
      <w:r w:rsidR="003D103D" w:rsidRPr="003D103D">
        <w:rPr>
          <w:rFonts w:eastAsiaTheme="minorHAnsi"/>
          <w:szCs w:val="24"/>
        </w:rPr>
        <w:t>enalizes tokens that have already appeared in the text, encouraging the model to introduce new tokens.</w:t>
      </w:r>
      <w:r>
        <w:rPr>
          <w:rFonts w:eastAsiaTheme="minorHAnsi"/>
          <w:szCs w:val="24"/>
        </w:rPr>
        <w:t xml:space="preserve"> It h</w:t>
      </w:r>
      <w:r w:rsidR="003D103D" w:rsidRPr="003D103D">
        <w:rPr>
          <w:rFonts w:eastAsiaTheme="minorHAnsi"/>
          <w:szCs w:val="24"/>
        </w:rPr>
        <w:t>elps mitigate repeated code segments</w:t>
      </w:r>
      <w:r>
        <w:rPr>
          <w:rFonts w:eastAsiaTheme="minorHAnsi"/>
          <w:szCs w:val="24"/>
        </w:rPr>
        <w:t>, but i</w:t>
      </w:r>
      <w:r w:rsidR="003D103D" w:rsidRPr="003D103D">
        <w:rPr>
          <w:rFonts w:eastAsiaTheme="minorHAnsi"/>
          <w:szCs w:val="24"/>
        </w:rPr>
        <w:t>f set too high, it may cause the model to omit necessary repeated keywords in code.</w:t>
      </w:r>
    </w:p>
    <w:p w14:paraId="67E323E7" w14:textId="6B472EAF" w:rsidR="003D103D" w:rsidRPr="003D103D" w:rsidRDefault="003D103D" w:rsidP="003D103D">
      <w:pPr>
        <w:numPr>
          <w:ilvl w:val="0"/>
          <w:numId w:val="45"/>
        </w:numPr>
        <w:spacing w:after="0" w:line="480" w:lineRule="auto"/>
        <w:jc w:val="both"/>
        <w:rPr>
          <w:rFonts w:eastAsiaTheme="minorHAnsi"/>
          <w:szCs w:val="24"/>
        </w:rPr>
      </w:pPr>
      <w:r w:rsidRPr="003D103D">
        <w:rPr>
          <w:rFonts w:eastAsiaTheme="minorHAnsi"/>
          <w:b/>
          <w:bCs/>
          <w:szCs w:val="24"/>
        </w:rPr>
        <w:t xml:space="preserve">Context Truncation </w:t>
      </w:r>
      <w:r w:rsidR="00FD228A">
        <w:rPr>
          <w:rFonts w:eastAsiaTheme="minorHAnsi"/>
          <w:b/>
          <w:bCs/>
          <w:szCs w:val="24"/>
        </w:rPr>
        <w:t>/ Truncation Strategy</w:t>
      </w:r>
    </w:p>
    <w:p w14:paraId="67A9C9DA" w14:textId="6B8A89BA" w:rsidR="003D103D" w:rsidRPr="003D103D" w:rsidRDefault="003D103D" w:rsidP="00FD228A">
      <w:pPr>
        <w:spacing w:after="0" w:line="480" w:lineRule="auto"/>
        <w:ind w:firstLine="360"/>
        <w:jc w:val="both"/>
        <w:rPr>
          <w:rFonts w:eastAsiaTheme="minorHAnsi"/>
          <w:szCs w:val="24"/>
        </w:rPr>
      </w:pPr>
      <w:r w:rsidRPr="003D103D">
        <w:rPr>
          <w:rFonts w:eastAsiaTheme="minorHAnsi"/>
          <w:szCs w:val="24"/>
        </w:rPr>
        <w:t>The number of tokens from the prompt or conversation context that the model can access.</w:t>
      </w:r>
      <w:r w:rsidR="00FD228A">
        <w:rPr>
          <w:rFonts w:eastAsiaTheme="minorHAnsi"/>
          <w:szCs w:val="24"/>
        </w:rPr>
        <w:t xml:space="preserve"> </w:t>
      </w:r>
      <w:r w:rsidRPr="003D103D">
        <w:rPr>
          <w:rFonts w:eastAsiaTheme="minorHAnsi"/>
          <w:szCs w:val="24"/>
        </w:rPr>
        <w:t xml:space="preserve">Some SLMs support extended context lengths (e.g., 2K–4K tokens). For code tasks requiring </w:t>
      </w:r>
      <w:r w:rsidR="00FD228A">
        <w:rPr>
          <w:rFonts w:eastAsiaTheme="minorHAnsi"/>
          <w:szCs w:val="24"/>
        </w:rPr>
        <w:t xml:space="preserve">long </w:t>
      </w:r>
      <w:r w:rsidRPr="003D103D">
        <w:rPr>
          <w:rFonts w:eastAsiaTheme="minorHAnsi"/>
          <w:szCs w:val="24"/>
        </w:rPr>
        <w:t>references or large docstrings, ensuring the context window is not inadvertently truncated can significantly improve correctness.</w:t>
      </w:r>
    </w:p>
    <w:p w14:paraId="77B19B6A" w14:textId="151486C0" w:rsidR="003D103D" w:rsidRPr="003D103D" w:rsidRDefault="003D103D" w:rsidP="001E3AFE">
      <w:pPr>
        <w:numPr>
          <w:ilvl w:val="0"/>
          <w:numId w:val="45"/>
        </w:numPr>
        <w:spacing w:after="0" w:line="480" w:lineRule="auto"/>
        <w:jc w:val="both"/>
        <w:rPr>
          <w:rFonts w:eastAsiaTheme="minorHAnsi"/>
          <w:b/>
          <w:bCs/>
          <w:szCs w:val="24"/>
        </w:rPr>
      </w:pPr>
      <w:r w:rsidRPr="003D103D">
        <w:rPr>
          <w:rFonts w:eastAsiaTheme="minorHAnsi"/>
          <w:b/>
          <w:bCs/>
          <w:szCs w:val="24"/>
        </w:rPr>
        <w:t>Inference Optimization</w:t>
      </w:r>
    </w:p>
    <w:p w14:paraId="7CA98992" w14:textId="405257CB" w:rsidR="003D103D" w:rsidRPr="003D103D" w:rsidRDefault="001E3AFE" w:rsidP="001E3AFE">
      <w:pPr>
        <w:spacing w:after="0" w:line="480" w:lineRule="auto"/>
        <w:ind w:firstLine="360"/>
        <w:jc w:val="both"/>
        <w:rPr>
          <w:rFonts w:eastAsiaTheme="minorHAnsi"/>
          <w:szCs w:val="24"/>
        </w:rPr>
      </w:pPr>
      <w:r w:rsidRPr="001E3AFE">
        <w:rPr>
          <w:rFonts w:eastAsiaTheme="minorHAnsi"/>
          <w:szCs w:val="24"/>
        </w:rPr>
        <w:t>We will use the following approach when tuning model parameters: s</w:t>
      </w:r>
      <w:r w:rsidR="003D103D" w:rsidRPr="003D103D">
        <w:rPr>
          <w:rFonts w:eastAsiaTheme="minorHAnsi"/>
          <w:szCs w:val="24"/>
        </w:rPr>
        <w:t xml:space="preserve">tart with </w:t>
      </w:r>
      <w:r>
        <w:rPr>
          <w:rFonts w:eastAsiaTheme="minorHAnsi"/>
          <w:szCs w:val="24"/>
        </w:rPr>
        <w:t>d</w:t>
      </w:r>
      <w:r w:rsidR="003D103D" w:rsidRPr="003D103D">
        <w:rPr>
          <w:rFonts w:eastAsiaTheme="minorHAnsi"/>
          <w:szCs w:val="24"/>
        </w:rPr>
        <w:t xml:space="preserve">efault </w:t>
      </w:r>
      <w:r>
        <w:rPr>
          <w:rFonts w:eastAsiaTheme="minorHAnsi"/>
          <w:szCs w:val="24"/>
        </w:rPr>
        <w:t>v</w:t>
      </w:r>
      <w:r w:rsidR="003D103D" w:rsidRPr="003D103D">
        <w:rPr>
          <w:rFonts w:eastAsiaTheme="minorHAnsi"/>
          <w:szCs w:val="24"/>
        </w:rPr>
        <w:t>alues</w:t>
      </w:r>
      <w:r>
        <w:rPr>
          <w:rFonts w:eastAsiaTheme="minorHAnsi"/>
          <w:szCs w:val="24"/>
        </w:rPr>
        <w:t xml:space="preserve"> for temperature (</w:t>
      </w:r>
      <w:r w:rsidR="003D103D" w:rsidRPr="003D103D">
        <w:rPr>
          <w:rFonts w:eastAsiaTheme="minorHAnsi"/>
          <w:szCs w:val="24"/>
        </w:rPr>
        <w:t>τ=1.0</w:t>
      </w:r>
      <w:r>
        <w:rPr>
          <w:rFonts w:eastAsiaTheme="minorHAnsi"/>
          <w:szCs w:val="24"/>
        </w:rPr>
        <w:t xml:space="preserve">) </w:t>
      </w:r>
      <w:r w:rsidR="003D103D" w:rsidRPr="003D103D">
        <w:rPr>
          <w:rFonts w:eastAsiaTheme="minorHAnsi"/>
          <w:szCs w:val="24"/>
        </w:rPr>
        <w:t xml:space="preserve">and </w:t>
      </w:r>
      <w:proofErr w:type="spellStart"/>
      <w:r w:rsidR="003D103D" w:rsidRPr="003D103D">
        <w:rPr>
          <w:rFonts w:eastAsiaTheme="minorHAnsi"/>
          <w:szCs w:val="24"/>
        </w:rPr>
        <w:t>top_p</w:t>
      </w:r>
      <w:proofErr w:type="spellEnd"/>
      <w:r w:rsidR="003D103D" w:rsidRPr="003D103D">
        <w:rPr>
          <w:rFonts w:eastAsiaTheme="minorHAnsi"/>
          <w:szCs w:val="24"/>
        </w:rPr>
        <w:t xml:space="preserve"> = 1.0 (or </w:t>
      </w:r>
      <w:proofErr w:type="spellStart"/>
      <w:r w:rsidR="003D103D" w:rsidRPr="003D103D">
        <w:rPr>
          <w:rFonts w:eastAsiaTheme="minorHAnsi"/>
          <w:szCs w:val="24"/>
        </w:rPr>
        <w:t>top_p</w:t>
      </w:r>
      <w:proofErr w:type="spellEnd"/>
      <w:r w:rsidR="003D103D" w:rsidRPr="003D103D">
        <w:rPr>
          <w:rFonts w:eastAsiaTheme="minorHAnsi"/>
          <w:szCs w:val="24"/>
        </w:rPr>
        <w:t xml:space="preserve"> = 0.9) to gauge</w:t>
      </w:r>
      <w:r>
        <w:rPr>
          <w:rFonts w:eastAsiaTheme="minorHAnsi"/>
          <w:szCs w:val="24"/>
        </w:rPr>
        <w:t xml:space="preserve"> the </w:t>
      </w:r>
      <w:r w:rsidR="003D103D" w:rsidRPr="003D103D">
        <w:rPr>
          <w:rFonts w:eastAsiaTheme="minorHAnsi"/>
          <w:szCs w:val="24"/>
        </w:rPr>
        <w:t>baseline performance</w:t>
      </w:r>
      <w:r>
        <w:rPr>
          <w:rFonts w:eastAsiaTheme="minorHAnsi"/>
          <w:szCs w:val="24"/>
        </w:rPr>
        <w:t xml:space="preserve">, </w:t>
      </w:r>
      <w:r w:rsidRPr="001E3AFE">
        <w:rPr>
          <w:rFonts w:eastAsiaTheme="minorHAnsi"/>
          <w:szCs w:val="24"/>
        </w:rPr>
        <w:t>then i</w:t>
      </w:r>
      <w:r w:rsidR="003D103D" w:rsidRPr="003D103D">
        <w:rPr>
          <w:rFonts w:eastAsiaTheme="minorHAnsi"/>
          <w:szCs w:val="24"/>
        </w:rPr>
        <w:t>teratively</w:t>
      </w:r>
      <w:r w:rsidRPr="001E3AFE">
        <w:rPr>
          <w:rFonts w:eastAsiaTheme="minorHAnsi"/>
          <w:szCs w:val="24"/>
        </w:rPr>
        <w:t xml:space="preserve"> l</w:t>
      </w:r>
      <w:r w:rsidR="003D103D" w:rsidRPr="003D103D">
        <w:rPr>
          <w:rFonts w:eastAsiaTheme="minorHAnsi"/>
          <w:szCs w:val="24"/>
        </w:rPr>
        <w:t xml:space="preserve">ower </w:t>
      </w:r>
      <w:r w:rsidRPr="001E3AFE">
        <w:rPr>
          <w:rFonts w:eastAsiaTheme="minorHAnsi"/>
          <w:szCs w:val="24"/>
        </w:rPr>
        <w:t>t</w:t>
      </w:r>
      <w:r w:rsidR="003D103D" w:rsidRPr="003D103D">
        <w:rPr>
          <w:rFonts w:eastAsiaTheme="minorHAnsi"/>
          <w:szCs w:val="24"/>
        </w:rPr>
        <w:t>emperature</w:t>
      </w:r>
      <w:r>
        <w:rPr>
          <w:rFonts w:eastAsiaTheme="minorHAnsi"/>
          <w:szCs w:val="24"/>
        </w:rPr>
        <w:t xml:space="preserve"> </w:t>
      </w:r>
      <w:r w:rsidR="003D103D" w:rsidRPr="003D103D">
        <w:rPr>
          <w:rFonts w:eastAsiaTheme="minorHAnsi"/>
          <w:szCs w:val="24"/>
        </w:rPr>
        <w:t>(e.g., to 0.5) if the model produces irrelevant text or incomplete code.</w:t>
      </w:r>
    </w:p>
    <w:p w14:paraId="59FB6DEF" w14:textId="174C9FEB" w:rsidR="001E3AFE" w:rsidRPr="001E3AFE" w:rsidRDefault="001E3AFE" w:rsidP="001E3AFE">
      <w:pPr>
        <w:spacing w:after="0" w:line="480" w:lineRule="auto"/>
        <w:ind w:firstLine="360"/>
        <w:jc w:val="both"/>
        <w:rPr>
          <w:rFonts w:eastAsiaTheme="minorHAnsi"/>
          <w:szCs w:val="24"/>
        </w:rPr>
      </w:pPr>
      <w:r w:rsidRPr="001E3AFE">
        <w:rPr>
          <w:rFonts w:eastAsiaTheme="minorHAnsi"/>
          <w:szCs w:val="24"/>
        </w:rPr>
        <w:lastRenderedPageBreak/>
        <w:t xml:space="preserve">Next, </w:t>
      </w:r>
      <w:r w:rsidRPr="003D103D">
        <w:rPr>
          <w:rFonts w:eastAsiaTheme="minorHAnsi"/>
          <w:szCs w:val="24"/>
        </w:rPr>
        <w:t>if the model</w:t>
      </w:r>
      <w:r>
        <w:rPr>
          <w:rFonts w:eastAsiaTheme="minorHAnsi"/>
          <w:szCs w:val="24"/>
        </w:rPr>
        <w:t xml:space="preserve"> still </w:t>
      </w:r>
      <w:r w:rsidRPr="003D103D">
        <w:rPr>
          <w:rFonts w:eastAsiaTheme="minorHAnsi"/>
          <w:szCs w:val="24"/>
        </w:rPr>
        <w:t>exhibits excessive variability</w:t>
      </w:r>
      <w:r>
        <w:rPr>
          <w:rFonts w:eastAsiaTheme="minorHAnsi"/>
          <w:szCs w:val="24"/>
        </w:rPr>
        <w:t xml:space="preserve">, </w:t>
      </w:r>
      <w:r w:rsidRPr="001E3AFE">
        <w:rPr>
          <w:rFonts w:eastAsiaTheme="minorHAnsi"/>
          <w:szCs w:val="24"/>
        </w:rPr>
        <w:t>we will a</w:t>
      </w:r>
      <w:r w:rsidR="003D103D" w:rsidRPr="003D103D">
        <w:rPr>
          <w:rFonts w:eastAsiaTheme="minorHAnsi"/>
          <w:szCs w:val="24"/>
        </w:rPr>
        <w:t xml:space="preserve">djust </w:t>
      </w:r>
      <w:proofErr w:type="spellStart"/>
      <w:r w:rsidR="003D103D" w:rsidRPr="003D103D">
        <w:rPr>
          <w:rFonts w:eastAsiaTheme="minorHAnsi"/>
          <w:szCs w:val="24"/>
        </w:rPr>
        <w:t>top_p</w:t>
      </w:r>
      <w:proofErr w:type="spellEnd"/>
      <w:r w:rsidR="003D103D" w:rsidRPr="003D103D">
        <w:rPr>
          <w:rFonts w:eastAsiaTheme="minorHAnsi"/>
          <w:szCs w:val="24"/>
        </w:rPr>
        <w:t xml:space="preserve"> from 1.0 down to</w:t>
      </w:r>
      <w:r>
        <w:rPr>
          <w:rFonts w:eastAsiaTheme="minorHAnsi"/>
          <w:szCs w:val="24"/>
        </w:rPr>
        <w:t xml:space="preserve"> </w:t>
      </w:r>
      <w:r w:rsidR="003D103D" w:rsidRPr="003D103D">
        <w:rPr>
          <w:rFonts w:eastAsiaTheme="minorHAnsi"/>
          <w:szCs w:val="24"/>
        </w:rPr>
        <w:t>0.7</w:t>
      </w:r>
      <w:r>
        <w:rPr>
          <w:rFonts w:eastAsiaTheme="minorHAnsi"/>
          <w:szCs w:val="24"/>
        </w:rPr>
        <w:t xml:space="preserve"> and </w:t>
      </w:r>
      <w:r w:rsidRPr="003D103D">
        <w:rPr>
          <w:rFonts w:eastAsiaTheme="minorHAnsi"/>
          <w:szCs w:val="24"/>
        </w:rPr>
        <w:t>apply a mild repetition penalty</w:t>
      </w:r>
      <w:r>
        <w:rPr>
          <w:rFonts w:eastAsiaTheme="minorHAnsi"/>
          <w:szCs w:val="24"/>
        </w:rPr>
        <w:t xml:space="preserve"> (</w:t>
      </w:r>
      <w:r w:rsidR="003D103D" w:rsidRPr="003D103D">
        <w:rPr>
          <w:rFonts w:eastAsiaTheme="minorHAnsi"/>
          <w:szCs w:val="24"/>
        </w:rPr>
        <w:t>in the range of 1.1–1.2</w:t>
      </w:r>
      <w:r>
        <w:rPr>
          <w:rFonts w:eastAsiaTheme="minorHAnsi"/>
          <w:szCs w:val="24"/>
        </w:rPr>
        <w:t xml:space="preserve">) to </w:t>
      </w:r>
      <w:r w:rsidR="003D103D" w:rsidRPr="003D103D">
        <w:rPr>
          <w:rFonts w:eastAsiaTheme="minorHAnsi"/>
          <w:szCs w:val="24"/>
        </w:rPr>
        <w:t>prevent repeated function signatures without harming legitimate repeated tokens.</w:t>
      </w:r>
    </w:p>
    <w:p w14:paraId="524CF040" w14:textId="77777777" w:rsidR="001E3AFE" w:rsidRPr="001E3AFE" w:rsidRDefault="001E3AFE" w:rsidP="001E3AFE">
      <w:pPr>
        <w:spacing w:after="0" w:line="480" w:lineRule="auto"/>
        <w:jc w:val="both"/>
        <w:rPr>
          <w:rFonts w:eastAsiaTheme="minorHAnsi"/>
          <w:szCs w:val="24"/>
        </w:rPr>
      </w:pPr>
    </w:p>
    <w:p w14:paraId="16368F42" w14:textId="6A77C360" w:rsidR="009E598B" w:rsidRPr="009E598B" w:rsidRDefault="009E598B" w:rsidP="009E598B">
      <w:pPr>
        <w:pStyle w:val="Heading2"/>
      </w:pPr>
      <w:r w:rsidRPr="009E598B">
        <w:t>3.</w:t>
      </w:r>
      <w:r w:rsidR="002039B4">
        <w:t>7</w:t>
      </w:r>
      <w:r w:rsidRPr="009E598B">
        <w:t xml:space="preserve"> </w:t>
      </w:r>
      <w:r w:rsidR="001C3403" w:rsidRPr="001C3403">
        <w:rPr>
          <w:rFonts w:eastAsiaTheme="minorHAnsi"/>
          <w:bCs/>
        </w:rPr>
        <w:t>Fine-Tuning</w:t>
      </w:r>
      <w:r w:rsidR="009F465B">
        <w:rPr>
          <w:rFonts w:eastAsiaTheme="minorHAnsi"/>
          <w:bCs/>
        </w:rPr>
        <w:t xml:space="preserve"> </w:t>
      </w:r>
      <w:r w:rsidR="001C3403" w:rsidRPr="001C3403">
        <w:rPr>
          <w:rFonts w:eastAsiaTheme="minorHAnsi"/>
          <w:bCs/>
        </w:rPr>
        <w:t>SLMs</w:t>
      </w:r>
      <w:r w:rsidR="009F465B">
        <w:rPr>
          <w:rFonts w:eastAsiaTheme="minorHAnsi"/>
          <w:bCs/>
        </w:rPr>
        <w:t xml:space="preserve"> </w:t>
      </w:r>
      <w:r w:rsidR="001C3403" w:rsidRPr="001C3403">
        <w:rPr>
          <w:rFonts w:eastAsiaTheme="minorHAnsi"/>
          <w:bCs/>
        </w:rPr>
        <w:t>for Code Generation</w:t>
      </w:r>
    </w:p>
    <w:p w14:paraId="44EFDE9C" w14:textId="1B4B5C5B" w:rsidR="005373F0" w:rsidRPr="005373F0" w:rsidRDefault="005373F0" w:rsidP="005373F0">
      <w:pPr>
        <w:spacing w:after="0" w:line="480" w:lineRule="auto"/>
        <w:jc w:val="both"/>
        <w:rPr>
          <w:rFonts w:eastAsiaTheme="minorHAnsi"/>
          <w:szCs w:val="24"/>
        </w:rPr>
      </w:pPr>
      <w:r>
        <w:rPr>
          <w:rFonts w:eastAsiaTheme="minorHAnsi"/>
          <w:szCs w:val="24"/>
        </w:rPr>
        <w:tab/>
      </w:r>
      <w:r w:rsidRPr="005373F0">
        <w:rPr>
          <w:rFonts w:eastAsiaTheme="minorHAnsi"/>
          <w:szCs w:val="24"/>
        </w:rPr>
        <w:t xml:space="preserve">Small language models (SLMs) can </w:t>
      </w:r>
      <w:r>
        <w:rPr>
          <w:rFonts w:eastAsiaTheme="minorHAnsi"/>
          <w:szCs w:val="24"/>
        </w:rPr>
        <w:t>have</w:t>
      </w:r>
      <w:r w:rsidRPr="005373F0">
        <w:rPr>
          <w:rFonts w:eastAsiaTheme="minorHAnsi"/>
          <w:szCs w:val="24"/>
        </w:rPr>
        <w:t xml:space="preserve"> significant gains in code-generation quality when they undergo fine-tuning on relevant, high-quality code datasets</w:t>
      </w:r>
      <w:r w:rsidR="00AF4BEE">
        <w:rPr>
          <w:rFonts w:eastAsiaTheme="minorHAnsi"/>
          <w:szCs w:val="24"/>
        </w:rPr>
        <w:t xml:space="preserve"> (</w:t>
      </w:r>
      <w:proofErr w:type="spellStart"/>
      <w:r w:rsidR="00AF4BEE" w:rsidRPr="00495F9D">
        <w:rPr>
          <w:szCs w:val="24"/>
        </w:rPr>
        <w:t>Napalkova</w:t>
      </w:r>
      <w:proofErr w:type="spellEnd"/>
      <w:r w:rsidR="00AF4BEE">
        <w:rPr>
          <w:szCs w:val="24"/>
        </w:rPr>
        <w:t xml:space="preserve"> </w:t>
      </w:r>
      <w:r w:rsidR="00AF4BEE">
        <w:rPr>
          <w:szCs w:val="24"/>
        </w:rPr>
        <w:t>2024</w:t>
      </w:r>
      <w:r w:rsidR="00AF4BEE">
        <w:rPr>
          <w:szCs w:val="24"/>
        </w:rPr>
        <w:t>)</w:t>
      </w:r>
      <w:r w:rsidRPr="005373F0">
        <w:rPr>
          <w:rFonts w:eastAsiaTheme="minorHAnsi"/>
          <w:szCs w:val="24"/>
        </w:rPr>
        <w:t>. By exposing the model to domain-specific syntax, idioms, and problem-solving patterns, fine-tuning aligns the model’s parameters more closely with the target domain. This alignment helps reduce hallucinations and ensures that the output code follows common language constructs, libraries, and design patterns frequently encountered in practical tasks.</w:t>
      </w:r>
    </w:p>
    <w:p w14:paraId="316B8FE7" w14:textId="1273C919" w:rsidR="005373F0" w:rsidRPr="005373F0" w:rsidRDefault="005373F0" w:rsidP="005373F0">
      <w:pPr>
        <w:spacing w:after="0" w:line="480" w:lineRule="auto"/>
        <w:ind w:firstLine="720"/>
        <w:jc w:val="both"/>
        <w:rPr>
          <w:rFonts w:eastAsiaTheme="minorHAnsi"/>
          <w:szCs w:val="24"/>
        </w:rPr>
      </w:pPr>
      <w:r w:rsidRPr="005373F0">
        <w:rPr>
          <w:rFonts w:eastAsiaTheme="minorHAnsi"/>
          <w:szCs w:val="24"/>
        </w:rPr>
        <w:t>Another key advantage of fine-tuning is the improvement in prompt sensitivity and instruction following. Datasets specifically designed for code instructions</w:t>
      </w:r>
      <w:r>
        <w:rPr>
          <w:rFonts w:eastAsiaTheme="minorHAnsi"/>
          <w:szCs w:val="24"/>
        </w:rPr>
        <w:t xml:space="preserve"> </w:t>
      </w:r>
      <w:r w:rsidRPr="005373F0">
        <w:rPr>
          <w:rFonts w:eastAsiaTheme="minorHAnsi"/>
          <w:szCs w:val="24"/>
        </w:rPr>
        <w:t>enable the model to learn how to respond accurately to step-by-step prompts. As a result, SLMs are better equipped to parse problem statements, reason about function requirements, and produce well-structured, executable solutions without superfluous commentary</w:t>
      </w:r>
      <w:r w:rsidR="00AF4BEE">
        <w:rPr>
          <w:rFonts w:eastAsiaTheme="minorHAnsi"/>
          <w:szCs w:val="24"/>
        </w:rPr>
        <w:t xml:space="preserve"> </w:t>
      </w:r>
      <w:r w:rsidR="00AF4BEE">
        <w:rPr>
          <w:rFonts w:eastAsiaTheme="minorHAnsi"/>
          <w:szCs w:val="24"/>
        </w:rPr>
        <w:t>(</w:t>
      </w:r>
      <w:proofErr w:type="spellStart"/>
      <w:r w:rsidR="00AF4BEE" w:rsidRPr="00495F9D">
        <w:rPr>
          <w:szCs w:val="24"/>
        </w:rPr>
        <w:t>Napalkova</w:t>
      </w:r>
      <w:proofErr w:type="spellEnd"/>
      <w:r w:rsidR="00AF4BEE">
        <w:rPr>
          <w:szCs w:val="24"/>
        </w:rPr>
        <w:t xml:space="preserve"> 2024)</w:t>
      </w:r>
      <w:r w:rsidRPr="005373F0">
        <w:rPr>
          <w:rFonts w:eastAsiaTheme="minorHAnsi"/>
          <w:szCs w:val="24"/>
        </w:rPr>
        <w:t>.</w:t>
      </w:r>
    </w:p>
    <w:p w14:paraId="067C4BE4" w14:textId="50C4CAC6" w:rsidR="005373F0" w:rsidRPr="005373F0" w:rsidRDefault="005373F0" w:rsidP="005373F0">
      <w:pPr>
        <w:spacing w:after="0" w:line="480" w:lineRule="auto"/>
        <w:ind w:firstLine="720"/>
        <w:jc w:val="both"/>
        <w:rPr>
          <w:rFonts w:eastAsiaTheme="minorHAnsi"/>
          <w:szCs w:val="24"/>
        </w:rPr>
      </w:pPr>
      <w:r w:rsidRPr="005373F0">
        <w:rPr>
          <w:rFonts w:eastAsiaTheme="minorHAnsi"/>
          <w:szCs w:val="24"/>
        </w:rPr>
        <w:t>Additionally, fine-tuning on curated code corpora ensures higher correctness by filtering out incomplete or erroneous snippets. When combined with advanced techniques such as Low-Rank Adaptation (</w:t>
      </w:r>
      <w:proofErr w:type="spellStart"/>
      <w:r w:rsidRPr="005373F0">
        <w:rPr>
          <w:rFonts w:eastAsiaTheme="minorHAnsi"/>
          <w:szCs w:val="24"/>
        </w:rPr>
        <w:t>LoRA</w:t>
      </w:r>
      <w:proofErr w:type="spellEnd"/>
      <w:r w:rsidRPr="005373F0">
        <w:rPr>
          <w:rFonts w:eastAsiaTheme="minorHAnsi"/>
          <w:szCs w:val="24"/>
        </w:rPr>
        <w:t>) or prefix tuning, models can achieve these improvements even in resource-constrained environments (e.g., single-GPU setups)</w:t>
      </w:r>
      <w:r>
        <w:rPr>
          <w:rFonts w:eastAsiaTheme="minorHAnsi"/>
          <w:szCs w:val="24"/>
        </w:rPr>
        <w:t xml:space="preserve">, </w:t>
      </w:r>
      <w:r w:rsidRPr="005373F0">
        <w:rPr>
          <w:rFonts w:eastAsiaTheme="minorHAnsi"/>
          <w:szCs w:val="24"/>
        </w:rPr>
        <w:t>reducing both memory footprint and training time</w:t>
      </w:r>
      <w:r w:rsidR="00495F9D">
        <w:rPr>
          <w:rFonts w:eastAsiaTheme="minorHAnsi"/>
          <w:szCs w:val="24"/>
        </w:rPr>
        <w:t xml:space="preserve"> (</w:t>
      </w:r>
      <w:proofErr w:type="spellStart"/>
      <w:r w:rsidR="00495F9D" w:rsidRPr="00F76A30">
        <w:t>Khalusova</w:t>
      </w:r>
      <w:proofErr w:type="spellEnd"/>
      <w:r w:rsidR="00495F9D">
        <w:t xml:space="preserve"> </w:t>
      </w:r>
      <w:r w:rsidR="00495F9D">
        <w:t>2025</w:t>
      </w:r>
      <w:r w:rsidR="00495F9D">
        <w:t>)</w:t>
      </w:r>
      <w:r w:rsidRPr="005373F0">
        <w:rPr>
          <w:rFonts w:eastAsiaTheme="minorHAnsi"/>
          <w:szCs w:val="24"/>
        </w:rPr>
        <w:t>.</w:t>
      </w:r>
    </w:p>
    <w:p w14:paraId="4BFE2D93" w14:textId="0A88CF6E" w:rsidR="005373F0" w:rsidRDefault="005373F0" w:rsidP="000F07BE">
      <w:pPr>
        <w:spacing w:after="0" w:line="480" w:lineRule="auto"/>
        <w:ind w:firstLine="720"/>
        <w:jc w:val="both"/>
        <w:rPr>
          <w:rFonts w:eastAsiaTheme="minorHAnsi"/>
          <w:szCs w:val="24"/>
        </w:rPr>
      </w:pPr>
      <w:r w:rsidRPr="005373F0">
        <w:rPr>
          <w:rFonts w:eastAsiaTheme="minorHAnsi"/>
          <w:szCs w:val="24"/>
        </w:rPr>
        <w:lastRenderedPageBreak/>
        <w:t>Finally, fine-tuning offers a practical pathway to incorporate specialized libraries, frameworks, or coding styles relevant to a particular domain. For instance, a model focused on web development might benefit from fine-tuning on datasets emphasizing HTTP requests, server-side logic, or specific JavaScript libraries. This targeted adaptation ultimately expands the model’s range of competency, enabling it to generate code that is not just syntactically valid, but also domain-aware and closely aligned with real-world development practices</w:t>
      </w:r>
      <w:r w:rsidR="00AF4BEE">
        <w:rPr>
          <w:rFonts w:eastAsiaTheme="minorHAnsi"/>
          <w:szCs w:val="24"/>
        </w:rPr>
        <w:t xml:space="preserve"> (</w:t>
      </w:r>
      <w:r w:rsidR="00AF4BEE" w:rsidRPr="00AF4BEE">
        <w:rPr>
          <w:szCs w:val="24"/>
        </w:rPr>
        <w:t>Wang</w:t>
      </w:r>
      <w:r w:rsidR="00AF4BEE">
        <w:rPr>
          <w:szCs w:val="24"/>
        </w:rPr>
        <w:t xml:space="preserve"> &amp; </w:t>
      </w:r>
      <w:r w:rsidR="00AF4BEE" w:rsidRPr="00AF4BEE">
        <w:rPr>
          <w:szCs w:val="24"/>
        </w:rPr>
        <w:t>Rishi</w:t>
      </w:r>
      <w:r w:rsidR="00AF4BEE">
        <w:rPr>
          <w:szCs w:val="24"/>
        </w:rPr>
        <w:t xml:space="preserve"> </w:t>
      </w:r>
      <w:r w:rsidR="00AF4BEE">
        <w:rPr>
          <w:szCs w:val="24"/>
        </w:rPr>
        <w:t>2023</w:t>
      </w:r>
      <w:r w:rsidR="00AF4BEE">
        <w:rPr>
          <w:szCs w:val="24"/>
        </w:rPr>
        <w:t>)</w:t>
      </w:r>
      <w:r w:rsidRPr="005373F0">
        <w:rPr>
          <w:rFonts w:eastAsiaTheme="minorHAnsi"/>
          <w:szCs w:val="24"/>
        </w:rPr>
        <w:t>.</w:t>
      </w:r>
      <w:r w:rsidR="001C3403">
        <w:rPr>
          <w:rFonts w:eastAsiaTheme="minorHAnsi"/>
          <w:szCs w:val="24"/>
        </w:rPr>
        <w:tab/>
      </w:r>
    </w:p>
    <w:p w14:paraId="0325E3B1" w14:textId="3D8A6BA7" w:rsidR="001C3403" w:rsidRPr="001C3403" w:rsidRDefault="001C3403" w:rsidP="00AF4BEE">
      <w:pPr>
        <w:spacing w:after="0" w:line="480" w:lineRule="auto"/>
        <w:ind w:firstLine="720"/>
        <w:jc w:val="both"/>
        <w:rPr>
          <w:rFonts w:eastAsiaTheme="minorHAnsi"/>
          <w:szCs w:val="24"/>
        </w:rPr>
      </w:pPr>
      <w:r w:rsidRPr="001C3403">
        <w:rPr>
          <w:rFonts w:eastAsiaTheme="minorHAnsi"/>
          <w:szCs w:val="24"/>
        </w:rPr>
        <w:t xml:space="preserve">To improve the inference accuracy of small language models (SLMs) on code-generation tasks, </w:t>
      </w:r>
      <w:r w:rsidR="009F465B">
        <w:rPr>
          <w:rFonts w:eastAsiaTheme="minorHAnsi"/>
          <w:szCs w:val="24"/>
        </w:rPr>
        <w:t xml:space="preserve">we planned to </w:t>
      </w:r>
      <w:r w:rsidRPr="001C3403">
        <w:rPr>
          <w:rFonts w:eastAsiaTheme="minorHAnsi"/>
          <w:szCs w:val="24"/>
        </w:rPr>
        <w:t>adopt supervised fine-tuning, instruction tuning, or more advanced strategies like reinforcement learning from human feedback (RLHF).</w:t>
      </w:r>
      <w:r>
        <w:rPr>
          <w:rFonts w:eastAsiaTheme="minorHAnsi"/>
          <w:szCs w:val="24"/>
        </w:rPr>
        <w:t xml:space="preserve"> There are several datasets that can used for SLM fine-tuning on the code generation task specifically, as well as there is </w:t>
      </w:r>
      <w:r w:rsidR="000F07BE">
        <w:rPr>
          <w:rFonts w:eastAsiaTheme="minorHAnsi"/>
          <w:szCs w:val="24"/>
        </w:rPr>
        <w:t xml:space="preserve">a </w:t>
      </w:r>
      <w:r>
        <w:rPr>
          <w:rFonts w:eastAsiaTheme="minorHAnsi"/>
          <w:szCs w:val="24"/>
        </w:rPr>
        <w:t xml:space="preserve">training set available </w:t>
      </w:r>
      <w:r w:rsidR="009F465B">
        <w:rPr>
          <w:rFonts w:eastAsiaTheme="minorHAnsi"/>
          <w:szCs w:val="24"/>
        </w:rPr>
        <w:t>as part of</w:t>
      </w:r>
      <w:r>
        <w:rPr>
          <w:rFonts w:eastAsiaTheme="minorHAnsi"/>
          <w:szCs w:val="24"/>
        </w:rPr>
        <w:t xml:space="preserve"> the MBPP dataset too. </w:t>
      </w:r>
      <w:r w:rsidRPr="001C3403">
        <w:rPr>
          <w:rFonts w:eastAsiaTheme="minorHAnsi"/>
          <w:szCs w:val="24"/>
        </w:rPr>
        <w:t>Below, we discuss several approaches—each leveraging the provided datasets—to optimize model performance while balancing computational cost and training complexity.</w:t>
      </w:r>
    </w:p>
    <w:p w14:paraId="5F9CA131" w14:textId="3A91E30C" w:rsidR="001C3403" w:rsidRPr="001C3403" w:rsidRDefault="001C3403" w:rsidP="001C3403">
      <w:pPr>
        <w:spacing w:after="0" w:line="480" w:lineRule="auto"/>
        <w:jc w:val="both"/>
        <w:rPr>
          <w:rFonts w:eastAsiaTheme="minorHAnsi"/>
          <w:b/>
          <w:bCs/>
          <w:szCs w:val="24"/>
        </w:rPr>
      </w:pPr>
      <w:r>
        <w:rPr>
          <w:rFonts w:eastAsiaTheme="minorHAnsi"/>
          <w:b/>
          <w:bCs/>
          <w:szCs w:val="24"/>
        </w:rPr>
        <w:t>3.7.</w:t>
      </w:r>
      <w:r w:rsidRPr="001C3403">
        <w:rPr>
          <w:rFonts w:eastAsiaTheme="minorHAnsi"/>
          <w:b/>
          <w:bCs/>
          <w:szCs w:val="24"/>
        </w:rPr>
        <w:t>1. Supervised Fine-Tuning on Curated Code Datasets</w:t>
      </w:r>
    </w:p>
    <w:p w14:paraId="2968A250" w14:textId="0A9C28B4" w:rsidR="001C3403" w:rsidRPr="001C3403" w:rsidRDefault="000F07BE" w:rsidP="005C16C1">
      <w:pPr>
        <w:spacing w:after="0" w:line="480" w:lineRule="auto"/>
        <w:ind w:firstLine="360"/>
        <w:jc w:val="both"/>
        <w:rPr>
          <w:rFonts w:eastAsiaTheme="minorHAnsi"/>
          <w:szCs w:val="24"/>
        </w:rPr>
      </w:pPr>
      <w:r>
        <w:rPr>
          <w:rFonts w:eastAsiaTheme="minorHAnsi"/>
          <w:szCs w:val="24"/>
        </w:rPr>
        <w:t xml:space="preserve">This method should be used with </w:t>
      </w:r>
      <w:r w:rsidR="001C3403" w:rsidRPr="001C3403">
        <w:rPr>
          <w:rFonts w:eastAsiaTheme="minorHAnsi"/>
          <w:szCs w:val="24"/>
        </w:rPr>
        <w:t xml:space="preserve">high-quality code samples. For instance, datasets like </w:t>
      </w:r>
      <w:r w:rsidR="001C3403" w:rsidRPr="001C3403">
        <w:rPr>
          <w:rFonts w:eastAsiaTheme="minorHAnsi"/>
          <w:b/>
          <w:bCs/>
          <w:szCs w:val="24"/>
        </w:rPr>
        <w:t>Tested-143k-Python-Alpaca</w:t>
      </w:r>
      <w:r w:rsidR="001C3403" w:rsidRPr="001C3403">
        <w:rPr>
          <w:rFonts w:eastAsiaTheme="minorHAnsi"/>
          <w:szCs w:val="24"/>
        </w:rPr>
        <w:t xml:space="preserve"> or </w:t>
      </w:r>
      <w:r w:rsidR="001C3403" w:rsidRPr="001C3403">
        <w:rPr>
          <w:rFonts w:eastAsiaTheme="minorHAnsi"/>
          <w:b/>
          <w:bCs/>
          <w:szCs w:val="24"/>
        </w:rPr>
        <w:t>Magicoder-Evol-Instruct-110K</w:t>
      </w:r>
      <w:r w:rsidR="001C3403" w:rsidRPr="001C3403">
        <w:rPr>
          <w:rFonts w:eastAsiaTheme="minorHAnsi"/>
          <w:szCs w:val="24"/>
        </w:rPr>
        <w:t xml:space="preserve"> </w:t>
      </w:r>
      <w:r w:rsidR="005C16C1">
        <w:rPr>
          <w:rFonts w:eastAsiaTheme="minorHAnsi"/>
          <w:szCs w:val="24"/>
        </w:rPr>
        <w:t>(</w:t>
      </w:r>
      <w:proofErr w:type="spellStart"/>
      <w:r w:rsidR="005C16C1">
        <w:rPr>
          <w:szCs w:val="24"/>
        </w:rPr>
        <w:t>HuggingFace</w:t>
      </w:r>
      <w:proofErr w:type="spellEnd"/>
      <w:r w:rsidR="005C16C1">
        <w:rPr>
          <w:szCs w:val="24"/>
        </w:rPr>
        <w:t xml:space="preserve"> 2024</w:t>
      </w:r>
      <w:r w:rsidR="005C16C1">
        <w:rPr>
          <w:szCs w:val="24"/>
        </w:rPr>
        <w:t xml:space="preserve">) </w:t>
      </w:r>
      <w:r w:rsidR="001C3403" w:rsidRPr="001C3403">
        <w:rPr>
          <w:rFonts w:eastAsiaTheme="minorHAnsi"/>
          <w:szCs w:val="24"/>
        </w:rPr>
        <w:t xml:space="preserve">already contain Python code that has been tested or decontaminated. </w:t>
      </w:r>
      <w:r>
        <w:rPr>
          <w:rFonts w:eastAsiaTheme="minorHAnsi"/>
          <w:szCs w:val="24"/>
        </w:rPr>
        <w:t>Once fine-tuned</w:t>
      </w:r>
      <w:r w:rsidR="001C3403" w:rsidRPr="001C3403">
        <w:rPr>
          <w:rFonts w:eastAsiaTheme="minorHAnsi"/>
          <w:szCs w:val="24"/>
        </w:rPr>
        <w:t>, the model</w:t>
      </w:r>
      <w:r>
        <w:rPr>
          <w:rFonts w:eastAsiaTheme="minorHAnsi"/>
          <w:szCs w:val="24"/>
        </w:rPr>
        <w:t xml:space="preserve"> will </w:t>
      </w:r>
      <w:r w:rsidR="001C3403" w:rsidRPr="001C3403">
        <w:rPr>
          <w:rFonts w:eastAsiaTheme="minorHAnsi"/>
          <w:szCs w:val="24"/>
        </w:rPr>
        <w:t>learn correct syntax, library usage, and best practices. Key steps typically include:</w:t>
      </w:r>
    </w:p>
    <w:p w14:paraId="2E27B2C7" w14:textId="3D778C6F" w:rsidR="001C3403" w:rsidRPr="001C3403" w:rsidRDefault="00CE73CF" w:rsidP="001C3403">
      <w:pPr>
        <w:spacing w:after="0" w:line="480" w:lineRule="auto"/>
        <w:jc w:val="both"/>
        <w:rPr>
          <w:rFonts w:eastAsiaTheme="minorHAnsi"/>
          <w:b/>
          <w:bCs/>
          <w:szCs w:val="24"/>
        </w:rPr>
      </w:pPr>
      <w:r>
        <w:rPr>
          <w:rFonts w:eastAsiaTheme="minorHAnsi"/>
          <w:b/>
          <w:bCs/>
          <w:szCs w:val="24"/>
        </w:rPr>
        <w:t>3.7.</w:t>
      </w:r>
      <w:r w:rsidR="001C3403" w:rsidRPr="001C3403">
        <w:rPr>
          <w:rFonts w:eastAsiaTheme="minorHAnsi"/>
          <w:b/>
          <w:bCs/>
          <w:szCs w:val="24"/>
        </w:rPr>
        <w:t>2. Instruction Tuning for Enhanced Code Completions</w:t>
      </w:r>
    </w:p>
    <w:p w14:paraId="51C48003" w14:textId="2951C5B5" w:rsidR="005C16C1" w:rsidRDefault="000F07BE" w:rsidP="005C16C1">
      <w:pPr>
        <w:spacing w:after="0" w:line="480" w:lineRule="auto"/>
        <w:ind w:firstLine="360"/>
        <w:jc w:val="both"/>
        <w:rPr>
          <w:rFonts w:eastAsiaTheme="minorHAnsi"/>
          <w:szCs w:val="24"/>
        </w:rPr>
      </w:pPr>
      <w:r w:rsidRPr="000F07BE">
        <w:rPr>
          <w:rFonts w:eastAsiaTheme="minorHAnsi"/>
          <w:szCs w:val="24"/>
        </w:rPr>
        <w:t>This</w:t>
      </w:r>
      <w:r w:rsidR="001C3403" w:rsidRPr="001C3403">
        <w:rPr>
          <w:rFonts w:eastAsiaTheme="minorHAnsi"/>
          <w:szCs w:val="24"/>
        </w:rPr>
        <w:t xml:space="preserve"> is especially relevant for tasks requiring step-by-step problem solving or explanation. Datasets like </w:t>
      </w:r>
      <w:proofErr w:type="spellStart"/>
      <w:r w:rsidR="001C3403" w:rsidRPr="001C3403">
        <w:rPr>
          <w:rFonts w:eastAsiaTheme="minorHAnsi"/>
          <w:b/>
          <w:bCs/>
          <w:szCs w:val="24"/>
        </w:rPr>
        <w:t>CodeFeedback</w:t>
      </w:r>
      <w:proofErr w:type="spellEnd"/>
      <w:r w:rsidR="001C3403" w:rsidRPr="001C3403">
        <w:rPr>
          <w:rFonts w:eastAsiaTheme="minorHAnsi"/>
          <w:b/>
          <w:bCs/>
          <w:szCs w:val="24"/>
        </w:rPr>
        <w:t>-Filtered-Instruction</w:t>
      </w:r>
      <w:r w:rsidR="001C3403" w:rsidRPr="001C3403">
        <w:rPr>
          <w:rFonts w:eastAsiaTheme="minorHAnsi"/>
          <w:szCs w:val="24"/>
        </w:rPr>
        <w:t xml:space="preserve"> and </w:t>
      </w:r>
      <w:r w:rsidR="001C3403" w:rsidRPr="001C3403">
        <w:rPr>
          <w:rFonts w:eastAsiaTheme="minorHAnsi"/>
          <w:b/>
          <w:bCs/>
          <w:szCs w:val="24"/>
        </w:rPr>
        <w:t>Just-write-the-code-</w:t>
      </w:r>
      <w:r w:rsidR="001C3403" w:rsidRPr="001C3403">
        <w:rPr>
          <w:rFonts w:eastAsiaTheme="minorHAnsi"/>
          <w:b/>
          <w:bCs/>
          <w:szCs w:val="24"/>
        </w:rPr>
        <w:lastRenderedPageBreak/>
        <w:t>Python-GenAI-143k</w:t>
      </w:r>
      <w:r w:rsidR="001C3403" w:rsidRPr="001C3403">
        <w:rPr>
          <w:rFonts w:eastAsiaTheme="minorHAnsi"/>
          <w:szCs w:val="24"/>
        </w:rPr>
        <w:t xml:space="preserve"> </w:t>
      </w:r>
      <w:r w:rsidR="005C16C1">
        <w:rPr>
          <w:rFonts w:eastAsiaTheme="minorHAnsi"/>
          <w:szCs w:val="24"/>
        </w:rPr>
        <w:t>(</w:t>
      </w:r>
      <w:proofErr w:type="spellStart"/>
      <w:r w:rsidR="005C16C1">
        <w:rPr>
          <w:szCs w:val="24"/>
        </w:rPr>
        <w:t>HuggingFace</w:t>
      </w:r>
      <w:proofErr w:type="spellEnd"/>
      <w:r w:rsidR="005C16C1">
        <w:rPr>
          <w:szCs w:val="24"/>
        </w:rPr>
        <w:t xml:space="preserve"> 2024)</w:t>
      </w:r>
      <w:r w:rsidR="005C16C1">
        <w:rPr>
          <w:szCs w:val="24"/>
        </w:rPr>
        <w:t xml:space="preserve"> </w:t>
      </w:r>
      <w:r w:rsidR="001C3403" w:rsidRPr="001C3403">
        <w:rPr>
          <w:rFonts w:eastAsiaTheme="minorHAnsi"/>
          <w:szCs w:val="24"/>
        </w:rPr>
        <w:t>contain prompts that mimic real user instructions for code generation. Fine-tuning on these resources helps the SLM learn</w:t>
      </w:r>
      <w:r w:rsidR="00F76A30" w:rsidRPr="005C16C1">
        <w:rPr>
          <w:rFonts w:eastAsiaTheme="minorHAnsi"/>
          <w:szCs w:val="24"/>
        </w:rPr>
        <w:t xml:space="preserve"> the p</w:t>
      </w:r>
      <w:r w:rsidR="001C3403" w:rsidRPr="001C3403">
        <w:rPr>
          <w:rFonts w:eastAsiaTheme="minorHAnsi"/>
          <w:szCs w:val="24"/>
        </w:rPr>
        <w:t>rompt–</w:t>
      </w:r>
      <w:r w:rsidR="00F76A30" w:rsidRPr="005C16C1">
        <w:rPr>
          <w:rFonts w:eastAsiaTheme="minorHAnsi"/>
          <w:szCs w:val="24"/>
        </w:rPr>
        <w:t>r</w:t>
      </w:r>
      <w:r w:rsidR="001C3403" w:rsidRPr="001C3403">
        <w:rPr>
          <w:rFonts w:eastAsiaTheme="minorHAnsi"/>
          <w:szCs w:val="24"/>
        </w:rPr>
        <w:t xml:space="preserve">esponse </w:t>
      </w:r>
      <w:r w:rsidR="00F76A30" w:rsidRPr="005C16C1">
        <w:rPr>
          <w:rFonts w:eastAsiaTheme="minorHAnsi"/>
          <w:szCs w:val="24"/>
        </w:rPr>
        <w:t>a</w:t>
      </w:r>
      <w:r w:rsidR="001C3403" w:rsidRPr="001C3403">
        <w:rPr>
          <w:rFonts w:eastAsiaTheme="minorHAnsi"/>
          <w:szCs w:val="24"/>
        </w:rPr>
        <w:t>lignment</w:t>
      </w:r>
      <w:r w:rsidR="00F76A30" w:rsidRPr="005C16C1">
        <w:rPr>
          <w:rFonts w:eastAsiaTheme="minorHAnsi"/>
          <w:szCs w:val="24"/>
        </w:rPr>
        <w:t xml:space="preserve"> and i</w:t>
      </w:r>
      <w:r w:rsidR="001C3403" w:rsidRPr="001C3403">
        <w:rPr>
          <w:rFonts w:eastAsiaTheme="minorHAnsi"/>
          <w:szCs w:val="24"/>
        </w:rPr>
        <w:t xml:space="preserve">terative </w:t>
      </w:r>
      <w:r w:rsidR="00F76A30" w:rsidRPr="005C16C1">
        <w:rPr>
          <w:rFonts w:eastAsiaTheme="minorHAnsi"/>
          <w:szCs w:val="24"/>
        </w:rPr>
        <w:t>r</w:t>
      </w:r>
      <w:r w:rsidR="001C3403" w:rsidRPr="001C3403">
        <w:rPr>
          <w:rFonts w:eastAsiaTheme="minorHAnsi"/>
          <w:szCs w:val="24"/>
        </w:rPr>
        <w:t>efinement</w:t>
      </w:r>
      <w:r w:rsidR="00AF4BEE" w:rsidRPr="005C16C1">
        <w:rPr>
          <w:rFonts w:eastAsiaTheme="minorHAnsi"/>
          <w:szCs w:val="24"/>
        </w:rPr>
        <w:t>.</w:t>
      </w:r>
    </w:p>
    <w:p w14:paraId="2C71EB04" w14:textId="77777777" w:rsidR="005C16C1" w:rsidRPr="001C3403" w:rsidRDefault="005C16C1" w:rsidP="00F76A30">
      <w:pPr>
        <w:spacing w:after="0" w:line="480" w:lineRule="auto"/>
        <w:ind w:firstLine="360"/>
        <w:jc w:val="both"/>
        <w:rPr>
          <w:rFonts w:eastAsiaTheme="minorHAnsi"/>
          <w:szCs w:val="24"/>
        </w:rPr>
      </w:pPr>
    </w:p>
    <w:p w14:paraId="3B834961" w14:textId="3FF5446D" w:rsidR="009E598B" w:rsidRPr="009E598B" w:rsidRDefault="009E598B" w:rsidP="009E598B">
      <w:pPr>
        <w:pStyle w:val="Heading2"/>
      </w:pPr>
      <w:r w:rsidRPr="009E598B">
        <w:t>3.</w:t>
      </w:r>
      <w:r w:rsidR="002039B4">
        <w:t>8</w:t>
      </w:r>
      <w:r w:rsidRPr="009E598B">
        <w:t xml:space="preserve"> Agents</w:t>
      </w:r>
    </w:p>
    <w:p w14:paraId="08B729FC" w14:textId="77777777" w:rsidR="00965E27" w:rsidRDefault="009E598B" w:rsidP="00DC6FA6">
      <w:pPr>
        <w:spacing w:after="0" w:line="480" w:lineRule="auto"/>
        <w:jc w:val="both"/>
        <w:rPr>
          <w:rFonts w:eastAsiaTheme="minorHAnsi"/>
          <w:szCs w:val="24"/>
        </w:rPr>
      </w:pPr>
      <w:r>
        <w:rPr>
          <w:rFonts w:eastAsiaTheme="minorHAnsi"/>
          <w:szCs w:val="24"/>
        </w:rPr>
        <w:tab/>
      </w:r>
      <w:r w:rsidR="00DC6FA6" w:rsidRPr="00DC6FA6">
        <w:rPr>
          <w:rFonts w:eastAsiaTheme="minorHAnsi"/>
          <w:szCs w:val="24"/>
        </w:rPr>
        <w:t>In addition to using SLMs directly for single-pass code generation, we explored agentic workflows that enable iterative improvement and collaboration. Two main approaches were tested: (1) a Reflection framework, where a single agent revisits and refines its output, and (2) a Multi-Agent Collaboration framework, where multiple specialized agents coordinate to improve code correctness</w:t>
      </w:r>
      <w:r w:rsidR="00965E27">
        <w:rPr>
          <w:rFonts w:eastAsiaTheme="minorHAnsi"/>
          <w:szCs w:val="24"/>
        </w:rPr>
        <w:t xml:space="preserve"> by </w:t>
      </w:r>
      <w:r w:rsidR="00965E27" w:rsidRPr="00DC6FA6">
        <w:rPr>
          <w:rFonts w:eastAsiaTheme="minorHAnsi"/>
          <w:szCs w:val="24"/>
        </w:rPr>
        <w:t>verifying imports, stripping extraneous text, removing leftover test statements</w:t>
      </w:r>
      <w:r w:rsidR="00965E27">
        <w:rPr>
          <w:rFonts w:eastAsiaTheme="minorHAnsi"/>
          <w:szCs w:val="24"/>
        </w:rPr>
        <w:t>, and introducing other optimizations</w:t>
      </w:r>
      <w:r w:rsidR="00DC6FA6" w:rsidRPr="00DC6FA6">
        <w:rPr>
          <w:rFonts w:eastAsiaTheme="minorHAnsi"/>
          <w:szCs w:val="24"/>
        </w:rPr>
        <w:t>.</w:t>
      </w:r>
    </w:p>
    <w:p w14:paraId="5E14FAC8" w14:textId="46BAD62C" w:rsidR="00DC6FA6" w:rsidRPr="00DC6FA6" w:rsidRDefault="00DC6FA6" w:rsidP="00965E27">
      <w:pPr>
        <w:spacing w:after="0" w:line="480" w:lineRule="auto"/>
        <w:ind w:firstLine="720"/>
        <w:jc w:val="both"/>
        <w:rPr>
          <w:rFonts w:eastAsiaTheme="minorHAnsi"/>
          <w:szCs w:val="24"/>
        </w:rPr>
      </w:pPr>
      <w:r w:rsidRPr="00DC6FA6">
        <w:rPr>
          <w:rFonts w:eastAsiaTheme="minorHAnsi"/>
          <w:szCs w:val="24"/>
        </w:rPr>
        <w:t xml:space="preserve">These agentic methods were hosted in the same manner as the SLMs described earlier—some were run via Google </w:t>
      </w:r>
      <w:proofErr w:type="spellStart"/>
      <w:r w:rsidRPr="00DC6FA6">
        <w:rPr>
          <w:rFonts w:eastAsiaTheme="minorHAnsi"/>
          <w:szCs w:val="24"/>
        </w:rPr>
        <w:t>Colab</w:t>
      </w:r>
      <w:proofErr w:type="spellEnd"/>
      <w:r w:rsidRPr="00DC6FA6">
        <w:rPr>
          <w:rFonts w:eastAsiaTheme="minorHAnsi"/>
          <w:szCs w:val="24"/>
        </w:rPr>
        <w:t xml:space="preserve"> notebooks, while others utilized cloud-hosted APIs (e.g., mistral.ai, Replicate). The baseline performance of SLMs without agentic intervention serves as a reference point for assessing any gains achieved through these iterative or collaborative techniques.</w:t>
      </w:r>
    </w:p>
    <w:p w14:paraId="44B3EA5E" w14:textId="32C28703" w:rsidR="00F62063" w:rsidRDefault="00DC6FA6" w:rsidP="00AF6285">
      <w:pPr>
        <w:spacing w:after="0" w:line="480" w:lineRule="auto"/>
        <w:ind w:firstLine="720"/>
        <w:jc w:val="both"/>
        <w:rPr>
          <w:rFonts w:eastAsiaTheme="minorHAnsi"/>
          <w:szCs w:val="24"/>
        </w:rPr>
      </w:pPr>
      <w:r w:rsidRPr="00DC6FA6">
        <w:rPr>
          <w:rFonts w:eastAsiaTheme="minorHAnsi"/>
          <w:szCs w:val="24"/>
        </w:rPr>
        <w:t xml:space="preserve">Beyond simply calling a language model once, agentic workflows can incorporate memory, multiple tool integrations, and multi-step planning. This allows the system to automatically refine code or remove extraneous content (like leftover </w:t>
      </w:r>
      <w:r w:rsidR="00965E27">
        <w:rPr>
          <w:rFonts w:eastAsiaTheme="minorHAnsi"/>
          <w:szCs w:val="24"/>
        </w:rPr>
        <w:t>human-style clarifications</w:t>
      </w:r>
      <w:r w:rsidRPr="00DC6FA6">
        <w:rPr>
          <w:rFonts w:eastAsiaTheme="minorHAnsi"/>
          <w:szCs w:val="24"/>
        </w:rPr>
        <w:t xml:space="preserve"> or debug statements).</w:t>
      </w:r>
      <w:r w:rsidR="00965E27">
        <w:rPr>
          <w:rFonts w:eastAsiaTheme="minorHAnsi"/>
          <w:szCs w:val="24"/>
        </w:rPr>
        <w:t xml:space="preserve"> </w:t>
      </w:r>
      <w:r w:rsidRPr="00DC6FA6">
        <w:rPr>
          <w:rFonts w:eastAsiaTheme="minorHAnsi"/>
          <w:szCs w:val="24"/>
        </w:rPr>
        <w:t>By adopting these agentic workflows, we aim to reduce error rates, enhance code validity, and</w:t>
      </w:r>
      <w:r w:rsidR="00965E27">
        <w:rPr>
          <w:rFonts w:eastAsiaTheme="minorHAnsi"/>
          <w:szCs w:val="24"/>
        </w:rPr>
        <w:t xml:space="preserve"> </w:t>
      </w:r>
      <w:r w:rsidRPr="00DC6FA6">
        <w:rPr>
          <w:rFonts w:eastAsiaTheme="minorHAnsi"/>
          <w:szCs w:val="24"/>
        </w:rPr>
        <w:t xml:space="preserve">boost </w:t>
      </w:r>
      <w:r w:rsidR="00965E27">
        <w:rPr>
          <w:rFonts w:eastAsiaTheme="minorHAnsi"/>
          <w:szCs w:val="24"/>
        </w:rPr>
        <w:t xml:space="preserve">the model performance </w:t>
      </w:r>
      <w:r w:rsidRPr="00DC6FA6">
        <w:rPr>
          <w:rFonts w:eastAsiaTheme="minorHAnsi"/>
          <w:szCs w:val="24"/>
        </w:rPr>
        <w:t>in code generation tasks.</w:t>
      </w:r>
    </w:p>
    <w:p w14:paraId="313F711E" w14:textId="77777777" w:rsidR="00F62063" w:rsidRPr="00F62063" w:rsidRDefault="00F62063" w:rsidP="00F62063">
      <w:pPr>
        <w:spacing w:after="0" w:line="480" w:lineRule="auto"/>
        <w:jc w:val="both"/>
        <w:rPr>
          <w:rFonts w:eastAsiaTheme="minorHAnsi"/>
          <w:b/>
          <w:bCs/>
          <w:szCs w:val="24"/>
        </w:rPr>
      </w:pPr>
      <w:r w:rsidRPr="00F62063">
        <w:rPr>
          <w:rFonts w:eastAsiaTheme="minorHAnsi"/>
          <w:b/>
          <w:bCs/>
          <w:szCs w:val="24"/>
        </w:rPr>
        <w:t>3.8.1 Reflection Agentic Workflow</w:t>
      </w:r>
    </w:p>
    <w:p w14:paraId="69E363F0" w14:textId="604C74E6" w:rsidR="00F62063" w:rsidRPr="00F62063" w:rsidRDefault="00F62063" w:rsidP="00F62063">
      <w:pPr>
        <w:spacing w:after="0" w:line="480" w:lineRule="auto"/>
        <w:ind w:firstLine="720"/>
        <w:jc w:val="both"/>
        <w:rPr>
          <w:rFonts w:eastAsiaTheme="minorHAnsi"/>
          <w:szCs w:val="24"/>
        </w:rPr>
      </w:pPr>
      <w:r w:rsidRPr="00F62063">
        <w:rPr>
          <w:rFonts w:eastAsiaTheme="minorHAnsi"/>
          <w:szCs w:val="24"/>
        </w:rPr>
        <w:lastRenderedPageBreak/>
        <w:t xml:space="preserve">Reflection agents </w:t>
      </w:r>
      <w:r w:rsidR="00AF6285">
        <w:rPr>
          <w:rFonts w:eastAsiaTheme="minorHAnsi"/>
          <w:szCs w:val="24"/>
        </w:rPr>
        <w:t xml:space="preserve">(sometimes spelled as </w:t>
      </w:r>
      <w:proofErr w:type="spellStart"/>
      <w:r w:rsidR="00AF6285">
        <w:rPr>
          <w:rFonts w:eastAsiaTheme="minorHAnsi"/>
          <w:szCs w:val="24"/>
        </w:rPr>
        <w:t>reflexion</w:t>
      </w:r>
      <w:proofErr w:type="spellEnd"/>
      <w:r w:rsidR="00AF6285">
        <w:rPr>
          <w:rFonts w:eastAsiaTheme="minorHAnsi"/>
          <w:szCs w:val="24"/>
        </w:rPr>
        <w:t xml:space="preserve"> agents) </w:t>
      </w:r>
      <w:r w:rsidRPr="00F62063">
        <w:rPr>
          <w:rFonts w:eastAsiaTheme="minorHAnsi"/>
          <w:szCs w:val="24"/>
        </w:rPr>
        <w:t>implement a straightforward yet effective approach to iterative code refinement</w:t>
      </w:r>
      <w:r w:rsidR="00722B55">
        <w:rPr>
          <w:rFonts w:eastAsiaTheme="minorHAnsi"/>
          <w:szCs w:val="24"/>
        </w:rPr>
        <w:t xml:space="preserve"> (</w:t>
      </w:r>
      <w:r w:rsidR="00ED6C6A">
        <w:rPr>
          <w:szCs w:val="24"/>
        </w:rPr>
        <w:t>Galileo</w:t>
      </w:r>
      <w:r w:rsidR="00ED6C6A">
        <w:rPr>
          <w:szCs w:val="24"/>
        </w:rPr>
        <w:t xml:space="preserve"> </w:t>
      </w:r>
      <w:r w:rsidR="00ED6C6A">
        <w:rPr>
          <w:szCs w:val="24"/>
        </w:rPr>
        <w:t>2024</w:t>
      </w:r>
      <w:r w:rsidR="00722B55">
        <w:rPr>
          <w:rFonts w:eastAsiaTheme="minorHAnsi"/>
          <w:szCs w:val="24"/>
        </w:rPr>
        <w:t>)</w:t>
      </w:r>
      <w:r w:rsidRPr="00F62063">
        <w:rPr>
          <w:rFonts w:eastAsiaTheme="minorHAnsi"/>
          <w:szCs w:val="24"/>
        </w:rPr>
        <w:t>. Conceptually, a single agent produces an initial code solution, then immediately revisits that solution to identify and correct errors or improve structure</w:t>
      </w:r>
      <w:r w:rsidR="007350A3">
        <w:rPr>
          <w:rFonts w:eastAsiaTheme="minorHAnsi"/>
          <w:szCs w:val="24"/>
        </w:rPr>
        <w:t xml:space="preserve"> - </w:t>
      </w:r>
      <w:r w:rsidRPr="00F62063">
        <w:rPr>
          <w:rFonts w:eastAsiaTheme="minorHAnsi"/>
          <w:szCs w:val="24"/>
        </w:rPr>
        <w:t>akin to an author proofreading and editing their own text.</w:t>
      </w:r>
      <w:r w:rsidR="00AF6285">
        <w:rPr>
          <w:rFonts w:eastAsiaTheme="minorHAnsi"/>
          <w:szCs w:val="24"/>
        </w:rPr>
        <w:t xml:space="preserve"> </w:t>
      </w:r>
      <w:r w:rsidR="00722B55">
        <w:rPr>
          <w:rFonts w:eastAsiaTheme="minorHAnsi"/>
          <w:szCs w:val="24"/>
        </w:rPr>
        <w:t xml:space="preserve">The reflection approach can result in substantial </w:t>
      </w:r>
      <w:r w:rsidR="00AF6285" w:rsidRPr="00AF6285">
        <w:rPr>
          <w:rFonts w:eastAsiaTheme="minorHAnsi"/>
          <w:szCs w:val="24"/>
        </w:rPr>
        <w:t xml:space="preserve">improvements over a baseline </w:t>
      </w:r>
      <w:r w:rsidR="00722B55">
        <w:rPr>
          <w:rFonts w:eastAsiaTheme="minorHAnsi"/>
          <w:szCs w:val="24"/>
        </w:rPr>
        <w:t xml:space="preserve">performance </w:t>
      </w:r>
      <w:r w:rsidR="00AF6285" w:rsidRPr="00AF6285">
        <w:rPr>
          <w:rFonts w:eastAsiaTheme="minorHAnsi"/>
          <w:szCs w:val="24"/>
        </w:rPr>
        <w:t>(</w:t>
      </w:r>
      <w:r w:rsidR="00722B55">
        <w:rPr>
          <w:rFonts w:eastAsiaTheme="minorHAnsi"/>
          <w:szCs w:val="24"/>
        </w:rPr>
        <w:t>e.g. for</w:t>
      </w:r>
      <w:r w:rsidR="00ED6C6A">
        <w:rPr>
          <w:rFonts w:eastAsiaTheme="minorHAnsi"/>
          <w:szCs w:val="24"/>
        </w:rPr>
        <w:t xml:space="preserve"> </w:t>
      </w:r>
      <w:r w:rsidR="00AF6285" w:rsidRPr="00AF6285">
        <w:rPr>
          <w:rFonts w:eastAsiaTheme="minorHAnsi"/>
          <w:szCs w:val="24"/>
        </w:rPr>
        <w:t>coding,</w:t>
      </w:r>
      <w:r w:rsidR="00722B55">
        <w:rPr>
          <w:rFonts w:eastAsiaTheme="minorHAnsi"/>
          <w:szCs w:val="24"/>
        </w:rPr>
        <w:t xml:space="preserve"> </w:t>
      </w:r>
      <w:r w:rsidR="00AF6285" w:rsidRPr="00AF6285">
        <w:rPr>
          <w:rFonts w:eastAsiaTheme="minorHAnsi"/>
          <w:szCs w:val="24"/>
        </w:rPr>
        <w:t>reasoning</w:t>
      </w:r>
      <w:r w:rsidR="00722B55">
        <w:rPr>
          <w:rFonts w:eastAsiaTheme="minorHAnsi"/>
          <w:szCs w:val="24"/>
        </w:rPr>
        <w:t>, etc.</w:t>
      </w:r>
      <w:r w:rsidR="00AF6285" w:rsidRPr="00AF6285">
        <w:rPr>
          <w:rFonts w:eastAsiaTheme="minorHAnsi"/>
          <w:szCs w:val="24"/>
        </w:rPr>
        <w:t>). For</w:t>
      </w:r>
      <w:r w:rsidR="00722B55">
        <w:rPr>
          <w:rFonts w:eastAsiaTheme="minorHAnsi"/>
          <w:szCs w:val="24"/>
        </w:rPr>
        <w:t xml:space="preserve"> instance</w:t>
      </w:r>
      <w:r w:rsidR="00AF6285" w:rsidRPr="00AF6285">
        <w:rPr>
          <w:rFonts w:eastAsiaTheme="minorHAnsi"/>
          <w:szCs w:val="24"/>
        </w:rPr>
        <w:t xml:space="preserve">, </w:t>
      </w:r>
      <w:r w:rsidR="00722B55">
        <w:rPr>
          <w:rFonts w:eastAsiaTheme="minorHAnsi"/>
          <w:szCs w:val="24"/>
        </w:rPr>
        <w:t xml:space="preserve">researchers </w:t>
      </w:r>
      <w:r w:rsidR="00AF6285" w:rsidRPr="00AF6285">
        <w:rPr>
          <w:rFonts w:eastAsiaTheme="minorHAnsi"/>
          <w:szCs w:val="24"/>
        </w:rPr>
        <w:t>achieve</w:t>
      </w:r>
      <w:r w:rsidR="00722B55">
        <w:rPr>
          <w:rFonts w:eastAsiaTheme="minorHAnsi"/>
          <w:szCs w:val="24"/>
        </w:rPr>
        <w:t>d</w:t>
      </w:r>
      <w:r w:rsidR="00AF6285" w:rsidRPr="00AF6285">
        <w:rPr>
          <w:rFonts w:eastAsiaTheme="minorHAnsi"/>
          <w:szCs w:val="24"/>
        </w:rPr>
        <w:t xml:space="preserve"> a 91% pass@1 </w:t>
      </w:r>
      <w:r w:rsidR="00722B55">
        <w:rPr>
          <w:rFonts w:eastAsiaTheme="minorHAnsi"/>
          <w:szCs w:val="24"/>
        </w:rPr>
        <w:t xml:space="preserve">rate </w:t>
      </w:r>
      <w:r w:rsidR="00AF6285" w:rsidRPr="00AF6285">
        <w:rPr>
          <w:rFonts w:eastAsiaTheme="minorHAnsi"/>
          <w:szCs w:val="24"/>
        </w:rPr>
        <w:t>on</w:t>
      </w:r>
      <w:r w:rsidR="00722B55">
        <w:rPr>
          <w:rFonts w:eastAsiaTheme="minorHAnsi"/>
          <w:szCs w:val="24"/>
        </w:rPr>
        <w:t xml:space="preserve"> </w:t>
      </w:r>
      <w:proofErr w:type="spellStart"/>
      <w:r w:rsidR="00AF6285" w:rsidRPr="00AF6285">
        <w:rPr>
          <w:rFonts w:eastAsiaTheme="minorHAnsi"/>
          <w:szCs w:val="24"/>
        </w:rPr>
        <w:t>HumanEval</w:t>
      </w:r>
      <w:proofErr w:type="spellEnd"/>
      <w:r w:rsidR="00722B55">
        <w:rPr>
          <w:rFonts w:eastAsiaTheme="minorHAnsi"/>
          <w:szCs w:val="24"/>
        </w:rPr>
        <w:t xml:space="preserve"> using reflection</w:t>
      </w:r>
      <w:r w:rsidR="00AF6285" w:rsidRPr="00AF6285">
        <w:rPr>
          <w:rFonts w:eastAsiaTheme="minorHAnsi"/>
          <w:szCs w:val="24"/>
        </w:rPr>
        <w:t xml:space="preserve">, </w:t>
      </w:r>
      <w:r w:rsidR="00722B55">
        <w:rPr>
          <w:rFonts w:eastAsiaTheme="minorHAnsi"/>
          <w:szCs w:val="24"/>
        </w:rPr>
        <w:t xml:space="preserve">which is </w:t>
      </w:r>
      <w:r w:rsidR="00ED6C6A">
        <w:rPr>
          <w:rFonts w:eastAsiaTheme="minorHAnsi"/>
          <w:szCs w:val="24"/>
        </w:rPr>
        <w:t xml:space="preserve">considerably </w:t>
      </w:r>
      <w:r w:rsidR="00722B55">
        <w:rPr>
          <w:rFonts w:eastAsiaTheme="minorHAnsi"/>
          <w:szCs w:val="24"/>
        </w:rPr>
        <w:t xml:space="preserve">better than </w:t>
      </w:r>
      <w:r w:rsidR="00AF6285" w:rsidRPr="00AF6285">
        <w:rPr>
          <w:rFonts w:eastAsiaTheme="minorHAnsi"/>
          <w:szCs w:val="24"/>
        </w:rPr>
        <w:t>the</w:t>
      </w:r>
      <w:r w:rsidR="00722B55">
        <w:rPr>
          <w:rFonts w:eastAsiaTheme="minorHAnsi"/>
          <w:szCs w:val="24"/>
        </w:rPr>
        <w:t xml:space="preserve"> </w:t>
      </w:r>
      <w:r w:rsidR="00AF6285" w:rsidRPr="00AF6285">
        <w:rPr>
          <w:rFonts w:eastAsiaTheme="minorHAnsi"/>
          <w:szCs w:val="24"/>
        </w:rPr>
        <w:t>previous</w:t>
      </w:r>
      <w:r w:rsidR="00722B55">
        <w:rPr>
          <w:rFonts w:eastAsiaTheme="minorHAnsi"/>
          <w:szCs w:val="24"/>
        </w:rPr>
        <w:t xml:space="preserve"> best result by </w:t>
      </w:r>
      <w:r w:rsidR="00AF6285" w:rsidRPr="00AF6285">
        <w:rPr>
          <w:rFonts w:eastAsiaTheme="minorHAnsi"/>
          <w:szCs w:val="24"/>
        </w:rPr>
        <w:t>GPT-4</w:t>
      </w:r>
      <w:r w:rsidR="00722B55">
        <w:rPr>
          <w:rFonts w:eastAsiaTheme="minorHAnsi"/>
          <w:szCs w:val="24"/>
        </w:rPr>
        <w:t xml:space="preserve"> of </w:t>
      </w:r>
      <w:r w:rsidR="00AF6285" w:rsidRPr="00AF6285">
        <w:rPr>
          <w:rFonts w:eastAsiaTheme="minorHAnsi"/>
          <w:szCs w:val="24"/>
        </w:rPr>
        <w:t>80%</w:t>
      </w:r>
      <w:r w:rsidR="00722B55">
        <w:rPr>
          <w:rFonts w:eastAsiaTheme="minorHAnsi"/>
          <w:szCs w:val="24"/>
        </w:rPr>
        <w:t xml:space="preserve"> (</w:t>
      </w:r>
      <w:r w:rsidR="00722B55" w:rsidRPr="00722B55">
        <w:rPr>
          <w:szCs w:val="24"/>
        </w:rPr>
        <w:t>Shinn</w:t>
      </w:r>
      <w:r w:rsidR="00722B55">
        <w:rPr>
          <w:szCs w:val="24"/>
        </w:rPr>
        <w:t xml:space="preserve"> 2023</w:t>
      </w:r>
      <w:r w:rsidR="00722B55">
        <w:rPr>
          <w:rFonts w:eastAsiaTheme="minorHAnsi"/>
          <w:szCs w:val="24"/>
        </w:rPr>
        <w:t>)</w:t>
      </w:r>
      <w:r w:rsidR="00AF6285" w:rsidRPr="00AF6285">
        <w:rPr>
          <w:rFonts w:eastAsiaTheme="minorHAnsi"/>
          <w:szCs w:val="24"/>
        </w:rPr>
        <w:t>.</w:t>
      </w:r>
      <w:r w:rsidR="00722B55">
        <w:rPr>
          <w:rFonts w:eastAsiaTheme="minorHAnsi"/>
          <w:szCs w:val="24"/>
        </w:rPr>
        <w:t xml:space="preserve"> </w:t>
      </w:r>
      <w:r w:rsidR="00925011">
        <w:rPr>
          <w:rFonts w:eastAsiaTheme="minorHAnsi"/>
          <w:szCs w:val="24"/>
        </w:rPr>
        <w:t xml:space="preserve">We used the following </w:t>
      </w:r>
      <w:r w:rsidRPr="00F62063">
        <w:rPr>
          <w:rFonts w:eastAsiaTheme="minorHAnsi"/>
          <w:szCs w:val="24"/>
        </w:rPr>
        <w:t>architecture:</w:t>
      </w:r>
    </w:p>
    <w:p w14:paraId="76B95B6C" w14:textId="1993EE74" w:rsidR="00F62063" w:rsidRPr="00D8023B" w:rsidRDefault="00F62063" w:rsidP="00F62063">
      <w:pPr>
        <w:pStyle w:val="ListParagraph"/>
        <w:numPr>
          <w:ilvl w:val="0"/>
          <w:numId w:val="51"/>
        </w:numPr>
        <w:spacing w:after="0" w:line="480" w:lineRule="auto"/>
        <w:jc w:val="both"/>
        <w:rPr>
          <w:rFonts w:eastAsiaTheme="minorHAnsi"/>
          <w:b/>
          <w:bCs/>
          <w:szCs w:val="24"/>
        </w:rPr>
      </w:pPr>
      <w:r w:rsidRPr="00D8023B">
        <w:rPr>
          <w:rFonts w:eastAsiaTheme="minorHAnsi"/>
          <w:b/>
          <w:bCs/>
          <w:szCs w:val="24"/>
        </w:rPr>
        <w:t>Initial Code Generation Prompt</w:t>
      </w:r>
    </w:p>
    <w:p w14:paraId="3FF53825" w14:textId="0420DEA3" w:rsidR="00F62063" w:rsidRPr="00F62063" w:rsidRDefault="00F62063" w:rsidP="00F62063">
      <w:pPr>
        <w:pStyle w:val="ListParagraph"/>
        <w:numPr>
          <w:ilvl w:val="0"/>
          <w:numId w:val="50"/>
        </w:numPr>
        <w:spacing w:after="0" w:line="480" w:lineRule="auto"/>
        <w:jc w:val="both"/>
        <w:rPr>
          <w:rFonts w:eastAsiaTheme="minorHAnsi"/>
          <w:szCs w:val="24"/>
        </w:rPr>
      </w:pPr>
      <w:r w:rsidRPr="00F62063">
        <w:rPr>
          <w:rFonts w:eastAsiaTheme="minorHAnsi"/>
          <w:szCs w:val="24"/>
        </w:rPr>
        <w:t xml:space="preserve">The agent is given a problem statement </w:t>
      </w:r>
      <w:r w:rsidR="00ED6C6A">
        <w:rPr>
          <w:rFonts w:eastAsiaTheme="minorHAnsi"/>
          <w:szCs w:val="24"/>
        </w:rPr>
        <w:t>– a description of the coding task with preliminary inputs (e.g. a function header, docstring, etc.)</w:t>
      </w:r>
      <w:r w:rsidRPr="00F62063">
        <w:rPr>
          <w:rFonts w:eastAsiaTheme="minorHAnsi"/>
          <w:szCs w:val="24"/>
        </w:rPr>
        <w:t>.</w:t>
      </w:r>
    </w:p>
    <w:p w14:paraId="3D77AB4C" w14:textId="77777777" w:rsidR="00F62063" w:rsidRPr="00F62063" w:rsidRDefault="00F62063" w:rsidP="00F62063">
      <w:pPr>
        <w:pStyle w:val="ListParagraph"/>
        <w:numPr>
          <w:ilvl w:val="0"/>
          <w:numId w:val="50"/>
        </w:numPr>
        <w:spacing w:after="0" w:line="480" w:lineRule="auto"/>
        <w:jc w:val="both"/>
        <w:rPr>
          <w:rFonts w:eastAsiaTheme="minorHAnsi"/>
          <w:szCs w:val="24"/>
        </w:rPr>
      </w:pPr>
      <w:r w:rsidRPr="00F62063">
        <w:rPr>
          <w:rFonts w:eastAsiaTheme="minorHAnsi"/>
          <w:szCs w:val="24"/>
        </w:rPr>
        <w:t>It generates a first-pass solution in code form.</w:t>
      </w:r>
    </w:p>
    <w:p w14:paraId="3E4B0CA5" w14:textId="68B04D36" w:rsidR="00F62063" w:rsidRPr="00D8023B" w:rsidRDefault="00F62063" w:rsidP="00F62063">
      <w:pPr>
        <w:pStyle w:val="ListParagraph"/>
        <w:numPr>
          <w:ilvl w:val="0"/>
          <w:numId w:val="51"/>
        </w:numPr>
        <w:spacing w:after="0" w:line="480" w:lineRule="auto"/>
        <w:jc w:val="both"/>
        <w:rPr>
          <w:rFonts w:eastAsiaTheme="minorHAnsi"/>
          <w:b/>
          <w:bCs/>
          <w:szCs w:val="24"/>
        </w:rPr>
      </w:pPr>
      <w:r w:rsidRPr="00D8023B">
        <w:rPr>
          <w:rFonts w:eastAsiaTheme="minorHAnsi"/>
          <w:b/>
          <w:bCs/>
          <w:szCs w:val="24"/>
        </w:rPr>
        <w:t>Reflection Prompt</w:t>
      </w:r>
    </w:p>
    <w:p w14:paraId="6030FD57" w14:textId="77C7740A" w:rsidR="00F62063" w:rsidRPr="00F62063" w:rsidRDefault="00F62063" w:rsidP="00F62063">
      <w:pPr>
        <w:pStyle w:val="ListParagraph"/>
        <w:numPr>
          <w:ilvl w:val="0"/>
          <w:numId w:val="50"/>
        </w:numPr>
        <w:spacing w:after="0" w:line="480" w:lineRule="auto"/>
        <w:jc w:val="both"/>
        <w:rPr>
          <w:rFonts w:eastAsiaTheme="minorHAnsi"/>
          <w:szCs w:val="24"/>
        </w:rPr>
      </w:pPr>
      <w:r w:rsidRPr="00F62063">
        <w:rPr>
          <w:rFonts w:eastAsiaTheme="minorHAnsi"/>
          <w:szCs w:val="24"/>
        </w:rPr>
        <w:t>The agent receives its own code output, along with an instruction to review correctness, fill missing imports, remove extraneous text, fix logic errors</w:t>
      </w:r>
      <w:r w:rsidR="00D8023B">
        <w:rPr>
          <w:rFonts w:eastAsiaTheme="minorHAnsi"/>
          <w:szCs w:val="24"/>
        </w:rPr>
        <w:t>, etc.</w:t>
      </w:r>
      <w:r w:rsidRPr="00F62063">
        <w:rPr>
          <w:rFonts w:eastAsiaTheme="minorHAnsi"/>
          <w:szCs w:val="24"/>
        </w:rPr>
        <w:t>.</w:t>
      </w:r>
    </w:p>
    <w:p w14:paraId="5273E5EB" w14:textId="77777777" w:rsidR="00F62063" w:rsidRPr="00F62063" w:rsidRDefault="00F62063" w:rsidP="00F62063">
      <w:pPr>
        <w:pStyle w:val="ListParagraph"/>
        <w:numPr>
          <w:ilvl w:val="0"/>
          <w:numId w:val="50"/>
        </w:numPr>
        <w:spacing w:after="0" w:line="480" w:lineRule="auto"/>
        <w:jc w:val="both"/>
        <w:rPr>
          <w:rFonts w:eastAsiaTheme="minorHAnsi"/>
          <w:szCs w:val="24"/>
        </w:rPr>
      </w:pPr>
      <w:r w:rsidRPr="00F62063">
        <w:rPr>
          <w:rFonts w:eastAsiaTheme="minorHAnsi"/>
          <w:szCs w:val="24"/>
        </w:rPr>
        <w:t>The agent then outputs a revised solution, presumably more accurate.</w:t>
      </w:r>
    </w:p>
    <w:p w14:paraId="34DEFB8D" w14:textId="5BC5B721" w:rsidR="00F62063" w:rsidRPr="00AF6285" w:rsidRDefault="00F62063" w:rsidP="00D4203E">
      <w:pPr>
        <w:spacing w:after="0" w:line="480" w:lineRule="auto"/>
        <w:jc w:val="both"/>
        <w:rPr>
          <w:rFonts w:eastAsiaTheme="minorHAnsi"/>
          <w:szCs w:val="24"/>
        </w:rPr>
      </w:pPr>
      <w:r w:rsidRPr="00F62063">
        <w:rPr>
          <w:rFonts w:eastAsiaTheme="minorHAnsi"/>
          <w:szCs w:val="24"/>
        </w:rPr>
        <w:t xml:space="preserve">In our implementation, we tested a plain reflection setup where each code-generation attempt uses exactly two prompts. The first prompt requests a function, and the second prompt instructs the model to identify any issues and revise them. </w:t>
      </w:r>
    </w:p>
    <w:p w14:paraId="30C2FBD9" w14:textId="77777777" w:rsidR="006541C8" w:rsidRPr="006541C8" w:rsidRDefault="006541C8" w:rsidP="006541C8">
      <w:pPr>
        <w:spacing w:after="0" w:line="480" w:lineRule="auto"/>
        <w:rPr>
          <w:rFonts w:eastAsiaTheme="minorHAnsi"/>
          <w:b/>
          <w:bCs/>
          <w:szCs w:val="24"/>
        </w:rPr>
      </w:pPr>
      <w:r w:rsidRPr="006541C8">
        <w:rPr>
          <w:rFonts w:eastAsiaTheme="minorHAnsi"/>
          <w:b/>
          <w:bCs/>
          <w:szCs w:val="24"/>
        </w:rPr>
        <w:t>3.8.2 Multi-Agent Collaboration Agentic Workflow</w:t>
      </w:r>
    </w:p>
    <w:p w14:paraId="1569FB85" w14:textId="4041BB01" w:rsidR="00967DF8" w:rsidRDefault="006541C8" w:rsidP="00967DF8">
      <w:pPr>
        <w:spacing w:after="0" w:line="480" w:lineRule="auto"/>
        <w:ind w:firstLine="720"/>
        <w:jc w:val="both"/>
        <w:rPr>
          <w:rFonts w:eastAsiaTheme="minorHAnsi"/>
          <w:szCs w:val="24"/>
        </w:rPr>
      </w:pPr>
      <w:r w:rsidRPr="006541C8">
        <w:rPr>
          <w:rFonts w:eastAsiaTheme="minorHAnsi"/>
          <w:szCs w:val="24"/>
        </w:rPr>
        <w:t xml:space="preserve">The </w:t>
      </w:r>
      <w:r>
        <w:rPr>
          <w:rFonts w:eastAsiaTheme="minorHAnsi"/>
          <w:szCs w:val="24"/>
        </w:rPr>
        <w:t>m</w:t>
      </w:r>
      <w:r w:rsidRPr="006541C8">
        <w:rPr>
          <w:rFonts w:eastAsiaTheme="minorHAnsi"/>
          <w:szCs w:val="24"/>
        </w:rPr>
        <w:t>ulti-</w:t>
      </w:r>
      <w:r>
        <w:rPr>
          <w:rFonts w:eastAsiaTheme="minorHAnsi"/>
          <w:szCs w:val="24"/>
        </w:rPr>
        <w:t>a</w:t>
      </w:r>
      <w:r w:rsidRPr="006541C8">
        <w:rPr>
          <w:rFonts w:eastAsiaTheme="minorHAnsi"/>
          <w:szCs w:val="24"/>
        </w:rPr>
        <w:t xml:space="preserve">gent </w:t>
      </w:r>
      <w:r>
        <w:rPr>
          <w:rFonts w:eastAsiaTheme="minorHAnsi"/>
          <w:szCs w:val="24"/>
        </w:rPr>
        <w:t>c</w:t>
      </w:r>
      <w:r w:rsidRPr="006541C8">
        <w:rPr>
          <w:rFonts w:eastAsiaTheme="minorHAnsi"/>
          <w:szCs w:val="24"/>
        </w:rPr>
        <w:t>ollaboration approach generalizes the idea of iterative refinement by introducing multiple specialized agents that coordinate to improve the generated code</w:t>
      </w:r>
      <w:r w:rsidR="00967DF8">
        <w:rPr>
          <w:rFonts w:eastAsiaTheme="minorHAnsi"/>
          <w:szCs w:val="24"/>
        </w:rPr>
        <w:t xml:space="preserve"> </w:t>
      </w:r>
      <w:r w:rsidR="00967DF8">
        <w:rPr>
          <w:rFonts w:eastAsiaTheme="minorHAnsi"/>
          <w:szCs w:val="24"/>
        </w:rPr>
        <w:lastRenderedPageBreak/>
        <w:t>(</w:t>
      </w:r>
      <w:proofErr w:type="spellStart"/>
      <w:r w:rsidR="00967DF8" w:rsidRPr="006541C8">
        <w:rPr>
          <w:szCs w:val="24"/>
        </w:rPr>
        <w:t>Talebirad</w:t>
      </w:r>
      <w:proofErr w:type="spellEnd"/>
      <w:r w:rsidR="00967DF8">
        <w:rPr>
          <w:szCs w:val="24"/>
        </w:rPr>
        <w:t xml:space="preserve"> </w:t>
      </w:r>
      <w:r w:rsidR="00967DF8">
        <w:rPr>
          <w:szCs w:val="24"/>
        </w:rPr>
        <w:t xml:space="preserve">&amp; </w:t>
      </w:r>
      <w:proofErr w:type="spellStart"/>
      <w:r w:rsidR="00967DF8" w:rsidRPr="006541C8">
        <w:rPr>
          <w:szCs w:val="24"/>
        </w:rPr>
        <w:t>Nadiri</w:t>
      </w:r>
      <w:proofErr w:type="spellEnd"/>
      <w:r w:rsidR="00967DF8">
        <w:rPr>
          <w:szCs w:val="24"/>
        </w:rPr>
        <w:t xml:space="preserve"> </w:t>
      </w:r>
      <w:r w:rsidR="00967DF8">
        <w:rPr>
          <w:szCs w:val="24"/>
        </w:rPr>
        <w:t>2023</w:t>
      </w:r>
      <w:r w:rsidR="00967DF8">
        <w:rPr>
          <w:szCs w:val="24"/>
        </w:rPr>
        <w:t>, Galileo 2024)</w:t>
      </w:r>
      <w:r w:rsidRPr="006541C8">
        <w:rPr>
          <w:rFonts w:eastAsiaTheme="minorHAnsi"/>
          <w:szCs w:val="24"/>
        </w:rPr>
        <w:t xml:space="preserve">. </w:t>
      </w:r>
      <w:r>
        <w:rPr>
          <w:rFonts w:eastAsiaTheme="minorHAnsi"/>
          <w:szCs w:val="24"/>
        </w:rPr>
        <w:t>We came up with this idea as a natural continuation of our implementation of the reflection agentic workflow, when we reviewed the most typical errors made by reflection agents and saw an opportunity to achieve improved results through the use of multiple specialized agents.</w:t>
      </w:r>
      <w:r w:rsidR="00967DF8">
        <w:rPr>
          <w:rFonts w:eastAsiaTheme="minorHAnsi"/>
          <w:szCs w:val="24"/>
        </w:rPr>
        <w:t xml:space="preserve"> Examples of somewhat similar </w:t>
      </w:r>
      <w:r w:rsidR="006653FA">
        <w:rPr>
          <w:rFonts w:eastAsiaTheme="minorHAnsi"/>
          <w:szCs w:val="24"/>
        </w:rPr>
        <w:t>systems</w:t>
      </w:r>
      <w:r w:rsidR="00967DF8">
        <w:rPr>
          <w:rFonts w:eastAsiaTheme="minorHAnsi"/>
          <w:szCs w:val="24"/>
        </w:rPr>
        <w:t xml:space="preserve"> </w:t>
      </w:r>
      <w:r w:rsidR="00967DF8" w:rsidRPr="006541C8">
        <w:rPr>
          <w:rFonts w:eastAsiaTheme="minorHAnsi"/>
          <w:szCs w:val="24"/>
        </w:rPr>
        <w:t>highlight</w:t>
      </w:r>
      <w:r w:rsidR="00967DF8">
        <w:rPr>
          <w:rFonts w:eastAsiaTheme="minorHAnsi"/>
          <w:szCs w:val="24"/>
        </w:rPr>
        <w:t xml:space="preserve">ing </w:t>
      </w:r>
      <w:r w:rsidR="00967DF8" w:rsidRPr="006541C8">
        <w:rPr>
          <w:rFonts w:eastAsiaTheme="minorHAnsi"/>
          <w:szCs w:val="24"/>
        </w:rPr>
        <w:t>the potential of multi-agent systems for iterative testing, optimization, and debugging in code generation tasks</w:t>
      </w:r>
      <w:r w:rsidR="00967DF8" w:rsidRPr="006541C8">
        <w:rPr>
          <w:rFonts w:eastAsiaTheme="minorHAnsi"/>
          <w:szCs w:val="24"/>
        </w:rPr>
        <w:t xml:space="preserve"> </w:t>
      </w:r>
      <w:r w:rsidR="00967DF8">
        <w:rPr>
          <w:rFonts w:eastAsiaTheme="minorHAnsi"/>
          <w:szCs w:val="24"/>
        </w:rPr>
        <w:t xml:space="preserve">are described in </w:t>
      </w:r>
      <w:r w:rsidR="00754AE4">
        <w:rPr>
          <w:szCs w:val="24"/>
        </w:rPr>
        <w:t>(</w:t>
      </w:r>
      <w:r w:rsidR="00754AE4" w:rsidRPr="002734D1">
        <w:rPr>
          <w:szCs w:val="24"/>
        </w:rPr>
        <w:t>Huang</w:t>
      </w:r>
      <w:r w:rsidR="00754AE4">
        <w:rPr>
          <w:szCs w:val="24"/>
        </w:rPr>
        <w:t xml:space="preserve"> et al.</w:t>
      </w:r>
      <w:r w:rsidR="00754AE4" w:rsidRPr="002734D1">
        <w:rPr>
          <w:szCs w:val="24"/>
        </w:rPr>
        <w:t>, 2024</w:t>
      </w:r>
      <w:r w:rsidR="00754AE4">
        <w:rPr>
          <w:szCs w:val="24"/>
        </w:rPr>
        <w:t>)</w:t>
      </w:r>
      <w:r w:rsidR="00754AE4">
        <w:rPr>
          <w:szCs w:val="24"/>
        </w:rPr>
        <w:t xml:space="preserve"> and </w:t>
      </w:r>
      <w:r w:rsidR="00754AE4">
        <w:rPr>
          <w:szCs w:val="24"/>
        </w:rPr>
        <w:t>(</w:t>
      </w:r>
      <w:r w:rsidR="00754AE4" w:rsidRPr="008A4524">
        <w:rPr>
          <w:szCs w:val="24"/>
        </w:rPr>
        <w:t>Islam</w:t>
      </w:r>
      <w:r w:rsidR="00754AE4">
        <w:rPr>
          <w:szCs w:val="24"/>
        </w:rPr>
        <w:t xml:space="preserve"> et al.</w:t>
      </w:r>
      <w:r w:rsidR="00754AE4" w:rsidRPr="008A4524">
        <w:rPr>
          <w:szCs w:val="24"/>
        </w:rPr>
        <w:t>, 2024</w:t>
      </w:r>
      <w:r w:rsidR="00754AE4">
        <w:rPr>
          <w:szCs w:val="24"/>
        </w:rPr>
        <w:t>)</w:t>
      </w:r>
      <w:r w:rsidR="00754AE4">
        <w:rPr>
          <w:szCs w:val="24"/>
        </w:rPr>
        <w:t xml:space="preserve"> as the </w:t>
      </w:r>
      <w:proofErr w:type="spellStart"/>
      <w:r w:rsidRPr="006541C8">
        <w:rPr>
          <w:rFonts w:eastAsiaTheme="minorHAnsi"/>
          <w:szCs w:val="24"/>
        </w:rPr>
        <w:t>AgentCoder</w:t>
      </w:r>
      <w:proofErr w:type="spellEnd"/>
      <w:r w:rsidR="00967DF8">
        <w:rPr>
          <w:rFonts w:eastAsiaTheme="minorHAnsi"/>
          <w:szCs w:val="24"/>
        </w:rPr>
        <w:t xml:space="preserve"> </w:t>
      </w:r>
      <w:r w:rsidRPr="006541C8">
        <w:rPr>
          <w:rFonts w:eastAsiaTheme="minorHAnsi"/>
          <w:szCs w:val="24"/>
        </w:rPr>
        <w:t xml:space="preserve">and </w:t>
      </w:r>
      <w:proofErr w:type="spellStart"/>
      <w:r w:rsidRPr="006541C8">
        <w:rPr>
          <w:rFonts w:eastAsiaTheme="minorHAnsi"/>
          <w:szCs w:val="24"/>
        </w:rPr>
        <w:t>MapCoder</w:t>
      </w:r>
      <w:proofErr w:type="spellEnd"/>
      <w:r w:rsidR="00754AE4">
        <w:rPr>
          <w:rFonts w:eastAsiaTheme="minorHAnsi"/>
          <w:szCs w:val="24"/>
        </w:rPr>
        <w:t xml:space="preserve"> </w:t>
      </w:r>
      <w:proofErr w:type="spellStart"/>
      <w:r w:rsidR="00754AE4">
        <w:rPr>
          <w:rFonts w:eastAsiaTheme="minorHAnsi"/>
          <w:szCs w:val="24"/>
        </w:rPr>
        <w:t>fameworks</w:t>
      </w:r>
      <w:proofErr w:type="spellEnd"/>
      <w:r w:rsidR="00967DF8">
        <w:rPr>
          <w:rFonts w:eastAsiaTheme="minorHAnsi"/>
          <w:szCs w:val="24"/>
        </w:rPr>
        <w:t>.</w:t>
      </w:r>
    </w:p>
    <w:p w14:paraId="54F77340" w14:textId="5C8F114E" w:rsidR="006541C8" w:rsidRPr="006541C8" w:rsidRDefault="006541C8" w:rsidP="002734D1">
      <w:pPr>
        <w:spacing w:after="0" w:line="480" w:lineRule="auto"/>
        <w:ind w:firstLine="720"/>
        <w:jc w:val="both"/>
        <w:rPr>
          <w:rFonts w:eastAsiaTheme="minorHAnsi"/>
          <w:szCs w:val="24"/>
        </w:rPr>
      </w:pPr>
      <w:r w:rsidRPr="006541C8">
        <w:rPr>
          <w:rFonts w:eastAsiaTheme="minorHAnsi"/>
          <w:szCs w:val="24"/>
        </w:rPr>
        <w:t>In</w:t>
      </w:r>
      <w:r w:rsidR="00967DF8">
        <w:rPr>
          <w:rFonts w:eastAsiaTheme="minorHAnsi"/>
          <w:szCs w:val="24"/>
        </w:rPr>
        <w:t xml:space="preserve"> </w:t>
      </w:r>
      <w:r w:rsidRPr="006541C8">
        <w:rPr>
          <w:rFonts w:eastAsiaTheme="minorHAnsi"/>
          <w:szCs w:val="24"/>
        </w:rPr>
        <w:t>our</w:t>
      </w:r>
      <w:r w:rsidR="00967DF8">
        <w:rPr>
          <w:rFonts w:eastAsiaTheme="minorHAnsi"/>
          <w:szCs w:val="24"/>
        </w:rPr>
        <w:t xml:space="preserve"> </w:t>
      </w:r>
      <w:r w:rsidRPr="006541C8">
        <w:rPr>
          <w:rFonts w:eastAsiaTheme="minorHAnsi"/>
          <w:szCs w:val="24"/>
        </w:rPr>
        <w:t>version</w:t>
      </w:r>
      <w:r w:rsidR="00967DF8">
        <w:rPr>
          <w:rFonts w:eastAsiaTheme="minorHAnsi"/>
          <w:szCs w:val="24"/>
        </w:rPr>
        <w:t xml:space="preserve"> of multi-agent collaboration</w:t>
      </w:r>
      <w:r w:rsidRPr="006541C8">
        <w:rPr>
          <w:rFonts w:eastAsiaTheme="minorHAnsi"/>
          <w:szCs w:val="24"/>
        </w:rPr>
        <w:t>, we orchestrate a sequence of</w:t>
      </w:r>
      <w:r w:rsidR="00967DF8">
        <w:rPr>
          <w:rFonts w:eastAsiaTheme="minorHAnsi"/>
          <w:szCs w:val="24"/>
        </w:rPr>
        <w:t xml:space="preserve"> </w:t>
      </w:r>
      <w:r w:rsidRPr="006541C8">
        <w:rPr>
          <w:rFonts w:eastAsiaTheme="minorHAnsi"/>
          <w:szCs w:val="24"/>
        </w:rPr>
        <w:t>agents, each responsible for a specific cleanup or verification step:</w:t>
      </w:r>
    </w:p>
    <w:p w14:paraId="61B24761" w14:textId="32DE6C56" w:rsidR="006541C8" w:rsidRPr="004F6912" w:rsidRDefault="006541C8" w:rsidP="002734D1">
      <w:pPr>
        <w:pStyle w:val="ListParagraph"/>
        <w:numPr>
          <w:ilvl w:val="0"/>
          <w:numId w:val="53"/>
        </w:numPr>
        <w:spacing w:after="0" w:line="480" w:lineRule="auto"/>
        <w:jc w:val="both"/>
        <w:rPr>
          <w:rFonts w:eastAsiaTheme="minorHAnsi"/>
          <w:szCs w:val="24"/>
        </w:rPr>
      </w:pPr>
      <w:r w:rsidRPr="00D4203E">
        <w:rPr>
          <w:rFonts w:eastAsiaTheme="minorHAnsi"/>
          <w:b/>
          <w:bCs/>
          <w:szCs w:val="24"/>
        </w:rPr>
        <w:t xml:space="preserve">Import </w:t>
      </w:r>
      <w:r w:rsidR="00D4203E" w:rsidRPr="00D4203E">
        <w:rPr>
          <w:rFonts w:eastAsiaTheme="minorHAnsi"/>
          <w:b/>
          <w:bCs/>
          <w:szCs w:val="24"/>
        </w:rPr>
        <w:t>checker agent</w:t>
      </w:r>
      <w:r w:rsidR="00D4203E" w:rsidRPr="004F6912">
        <w:rPr>
          <w:rFonts w:eastAsiaTheme="minorHAnsi"/>
          <w:szCs w:val="24"/>
        </w:rPr>
        <w:t xml:space="preserve"> </w:t>
      </w:r>
      <w:r w:rsidR="00967DF8" w:rsidRPr="004F6912">
        <w:rPr>
          <w:rFonts w:eastAsiaTheme="minorHAnsi"/>
          <w:szCs w:val="24"/>
        </w:rPr>
        <w:t>- e</w:t>
      </w:r>
      <w:r w:rsidRPr="004F6912">
        <w:rPr>
          <w:rFonts w:eastAsiaTheme="minorHAnsi"/>
          <w:szCs w:val="24"/>
        </w:rPr>
        <w:t>nsures necessary imports (e.g., from typing import List) are included if missing.</w:t>
      </w:r>
    </w:p>
    <w:p w14:paraId="05ECC6A1" w14:textId="5A98913B" w:rsidR="006541C8" w:rsidRPr="004F6912" w:rsidRDefault="006541C8" w:rsidP="002734D1">
      <w:pPr>
        <w:pStyle w:val="ListParagraph"/>
        <w:numPr>
          <w:ilvl w:val="0"/>
          <w:numId w:val="53"/>
        </w:numPr>
        <w:spacing w:after="0" w:line="480" w:lineRule="auto"/>
        <w:jc w:val="both"/>
        <w:rPr>
          <w:rFonts w:eastAsiaTheme="minorHAnsi"/>
          <w:szCs w:val="24"/>
        </w:rPr>
      </w:pPr>
      <w:r w:rsidRPr="00D4203E">
        <w:rPr>
          <w:rFonts w:eastAsiaTheme="minorHAnsi"/>
          <w:b/>
          <w:bCs/>
          <w:szCs w:val="24"/>
        </w:rPr>
        <w:t xml:space="preserve">Extraneous </w:t>
      </w:r>
      <w:r w:rsidR="00D4203E" w:rsidRPr="00D4203E">
        <w:rPr>
          <w:rFonts w:eastAsiaTheme="minorHAnsi"/>
          <w:b/>
          <w:bCs/>
          <w:szCs w:val="24"/>
        </w:rPr>
        <w:t>text remover agent</w:t>
      </w:r>
      <w:r w:rsidR="00D4203E" w:rsidRPr="004F6912">
        <w:rPr>
          <w:rFonts w:eastAsiaTheme="minorHAnsi"/>
          <w:szCs w:val="24"/>
        </w:rPr>
        <w:t xml:space="preserve"> </w:t>
      </w:r>
      <w:r w:rsidR="00967DF8" w:rsidRPr="004F6912">
        <w:rPr>
          <w:rFonts w:eastAsiaTheme="minorHAnsi"/>
          <w:szCs w:val="24"/>
        </w:rPr>
        <w:t>- s</w:t>
      </w:r>
      <w:r w:rsidRPr="004F6912">
        <w:rPr>
          <w:rFonts w:eastAsiaTheme="minorHAnsi"/>
          <w:szCs w:val="24"/>
        </w:rPr>
        <w:t>trips out any human-like explanation lines or system messages the SLM might have inserted.</w:t>
      </w:r>
    </w:p>
    <w:p w14:paraId="75BF5DE8" w14:textId="0E6A1001" w:rsidR="006541C8" w:rsidRPr="004F6912" w:rsidRDefault="006541C8" w:rsidP="002734D1">
      <w:pPr>
        <w:pStyle w:val="ListParagraph"/>
        <w:numPr>
          <w:ilvl w:val="0"/>
          <w:numId w:val="53"/>
        </w:numPr>
        <w:spacing w:after="0" w:line="480" w:lineRule="auto"/>
        <w:jc w:val="both"/>
        <w:rPr>
          <w:rFonts w:eastAsiaTheme="minorHAnsi"/>
          <w:szCs w:val="24"/>
        </w:rPr>
      </w:pPr>
      <w:r w:rsidRPr="00D4203E">
        <w:rPr>
          <w:rFonts w:eastAsiaTheme="minorHAnsi"/>
          <w:b/>
          <w:bCs/>
          <w:szCs w:val="24"/>
        </w:rPr>
        <w:t xml:space="preserve">Code </w:t>
      </w:r>
      <w:r w:rsidR="00D4203E" w:rsidRPr="00D4203E">
        <w:rPr>
          <w:rFonts w:eastAsiaTheme="minorHAnsi"/>
          <w:b/>
          <w:bCs/>
          <w:szCs w:val="24"/>
        </w:rPr>
        <w:t>fence / test removal agent</w:t>
      </w:r>
      <w:r w:rsidR="00D4203E" w:rsidRPr="004F6912">
        <w:rPr>
          <w:rFonts w:eastAsiaTheme="minorHAnsi"/>
          <w:szCs w:val="24"/>
        </w:rPr>
        <w:t xml:space="preserve"> </w:t>
      </w:r>
      <w:r w:rsidR="004F6912" w:rsidRPr="004F6912">
        <w:rPr>
          <w:rFonts w:eastAsiaTheme="minorHAnsi"/>
          <w:szCs w:val="24"/>
        </w:rPr>
        <w:t>- r</w:t>
      </w:r>
      <w:r w:rsidRPr="004F6912">
        <w:rPr>
          <w:rFonts w:eastAsiaTheme="minorHAnsi"/>
          <w:szCs w:val="24"/>
        </w:rPr>
        <w:t>emoves triple backticks, leftover test statements, or any assert lines that could interfere with the final code snippet.</w:t>
      </w:r>
    </w:p>
    <w:p w14:paraId="10E9599A" w14:textId="7C25D500" w:rsidR="006541C8" w:rsidRPr="004F6912" w:rsidRDefault="006541C8" w:rsidP="002734D1">
      <w:pPr>
        <w:pStyle w:val="ListParagraph"/>
        <w:numPr>
          <w:ilvl w:val="0"/>
          <w:numId w:val="53"/>
        </w:numPr>
        <w:spacing w:after="0" w:line="480" w:lineRule="auto"/>
        <w:jc w:val="both"/>
        <w:rPr>
          <w:rFonts w:eastAsiaTheme="minorHAnsi"/>
          <w:szCs w:val="24"/>
        </w:rPr>
      </w:pPr>
      <w:r w:rsidRPr="00D4203E">
        <w:rPr>
          <w:rFonts w:eastAsiaTheme="minorHAnsi"/>
          <w:b/>
          <w:bCs/>
          <w:szCs w:val="24"/>
        </w:rPr>
        <w:t xml:space="preserve">Miscellaneous </w:t>
      </w:r>
      <w:r w:rsidR="00D4203E" w:rsidRPr="00D4203E">
        <w:rPr>
          <w:rFonts w:eastAsiaTheme="minorHAnsi"/>
          <w:b/>
          <w:bCs/>
          <w:szCs w:val="24"/>
        </w:rPr>
        <w:t>correction agents</w:t>
      </w:r>
      <w:r w:rsidR="00D4203E" w:rsidRPr="004F6912">
        <w:rPr>
          <w:rFonts w:eastAsiaTheme="minorHAnsi"/>
          <w:szCs w:val="24"/>
        </w:rPr>
        <w:t xml:space="preserve"> </w:t>
      </w:r>
      <w:r w:rsidR="004F6912" w:rsidRPr="004F6912">
        <w:rPr>
          <w:rFonts w:eastAsiaTheme="minorHAnsi"/>
          <w:szCs w:val="24"/>
        </w:rPr>
        <w:t>- a</w:t>
      </w:r>
      <w:r w:rsidRPr="004F6912">
        <w:rPr>
          <w:rFonts w:eastAsiaTheme="minorHAnsi"/>
          <w:szCs w:val="24"/>
        </w:rPr>
        <w:t>dditional specialized modules that handle corner cases.</w:t>
      </w:r>
    </w:p>
    <w:p w14:paraId="4769C426" w14:textId="781544F0" w:rsidR="002734D1" w:rsidRPr="006541C8" w:rsidRDefault="00D4203E" w:rsidP="002734D1">
      <w:pPr>
        <w:spacing w:after="0" w:line="480" w:lineRule="auto"/>
        <w:ind w:firstLine="360"/>
        <w:jc w:val="both"/>
        <w:rPr>
          <w:rFonts w:eastAsiaTheme="minorHAnsi"/>
          <w:szCs w:val="24"/>
        </w:rPr>
      </w:pPr>
      <w:r>
        <w:rPr>
          <w:rFonts w:eastAsiaTheme="minorHAnsi"/>
          <w:szCs w:val="24"/>
        </w:rPr>
        <w:t>For each of the two agentic workflows, w</w:t>
      </w:r>
      <w:r w:rsidRPr="00F62063">
        <w:rPr>
          <w:rFonts w:eastAsiaTheme="minorHAnsi"/>
          <w:szCs w:val="24"/>
        </w:rPr>
        <w:t>e developed</w:t>
      </w:r>
      <w:r>
        <w:rPr>
          <w:rFonts w:eastAsiaTheme="minorHAnsi"/>
          <w:szCs w:val="24"/>
        </w:rPr>
        <w:t xml:space="preserve"> a “plain” version </w:t>
      </w:r>
      <w:r w:rsidR="002734D1">
        <w:rPr>
          <w:rFonts w:eastAsiaTheme="minorHAnsi"/>
          <w:szCs w:val="24"/>
        </w:rPr>
        <w:t xml:space="preserve">using a sequence of direct API calls to an LLM </w:t>
      </w:r>
      <w:r>
        <w:rPr>
          <w:rFonts w:eastAsiaTheme="minorHAnsi"/>
          <w:szCs w:val="24"/>
        </w:rPr>
        <w:t xml:space="preserve">and </w:t>
      </w:r>
      <w:r w:rsidRPr="00F62063">
        <w:rPr>
          <w:rFonts w:eastAsiaTheme="minorHAnsi"/>
          <w:szCs w:val="24"/>
        </w:rPr>
        <w:t xml:space="preserve">a </w:t>
      </w:r>
      <w:proofErr w:type="spellStart"/>
      <w:r w:rsidRPr="00F62063">
        <w:rPr>
          <w:rFonts w:eastAsiaTheme="minorHAnsi"/>
          <w:szCs w:val="24"/>
        </w:rPr>
        <w:t>LangChain</w:t>
      </w:r>
      <w:proofErr w:type="spellEnd"/>
      <w:r w:rsidRPr="00F62063">
        <w:rPr>
          <w:rFonts w:eastAsiaTheme="minorHAnsi"/>
          <w:szCs w:val="24"/>
        </w:rPr>
        <w:t xml:space="preserve">-based version of </w:t>
      </w:r>
      <w:r>
        <w:rPr>
          <w:rFonts w:eastAsiaTheme="minorHAnsi"/>
          <w:szCs w:val="24"/>
        </w:rPr>
        <w:t>the agent</w:t>
      </w:r>
      <w:r w:rsidR="002734D1">
        <w:rPr>
          <w:rFonts w:eastAsiaTheme="minorHAnsi"/>
          <w:szCs w:val="24"/>
        </w:rPr>
        <w:t xml:space="preserve"> </w:t>
      </w:r>
      <w:r w:rsidRPr="00F62063">
        <w:rPr>
          <w:rFonts w:eastAsiaTheme="minorHAnsi"/>
          <w:szCs w:val="24"/>
        </w:rPr>
        <w:t>to simplify chaining prompts and storing partial outputs</w:t>
      </w:r>
      <w:r w:rsidR="002734D1">
        <w:rPr>
          <w:rFonts w:eastAsiaTheme="minorHAnsi"/>
          <w:szCs w:val="24"/>
        </w:rPr>
        <w:t xml:space="preserve"> </w:t>
      </w:r>
      <w:r w:rsidR="002734D1">
        <w:rPr>
          <w:rFonts w:eastAsiaTheme="minorHAnsi"/>
          <w:szCs w:val="24"/>
        </w:rPr>
        <w:t>(</w:t>
      </w:r>
      <w:proofErr w:type="spellStart"/>
      <w:r w:rsidR="002734D1">
        <w:rPr>
          <w:szCs w:val="24"/>
        </w:rPr>
        <w:t>LangChain</w:t>
      </w:r>
      <w:proofErr w:type="spellEnd"/>
      <w:r w:rsidR="002734D1">
        <w:rPr>
          <w:szCs w:val="24"/>
        </w:rPr>
        <w:t xml:space="preserve"> 2025</w:t>
      </w:r>
      <w:r w:rsidR="002734D1">
        <w:rPr>
          <w:rFonts w:eastAsiaTheme="minorHAnsi"/>
          <w:szCs w:val="24"/>
        </w:rPr>
        <w:t>)</w:t>
      </w:r>
      <w:r w:rsidRPr="00F62063">
        <w:rPr>
          <w:rFonts w:eastAsiaTheme="minorHAnsi"/>
          <w:szCs w:val="24"/>
        </w:rPr>
        <w:t xml:space="preserve">. </w:t>
      </w:r>
      <w:r w:rsidR="002734D1" w:rsidRPr="006541C8">
        <w:rPr>
          <w:rFonts w:eastAsiaTheme="minorHAnsi"/>
          <w:szCs w:val="24"/>
        </w:rPr>
        <w:t xml:space="preserve">The developer can define each agent as a step in a </w:t>
      </w:r>
      <w:proofErr w:type="spellStart"/>
      <w:r w:rsidR="002734D1" w:rsidRPr="006541C8">
        <w:rPr>
          <w:rFonts w:eastAsiaTheme="minorHAnsi"/>
          <w:szCs w:val="24"/>
        </w:rPr>
        <w:t>LangChain</w:t>
      </w:r>
      <w:proofErr w:type="spellEnd"/>
      <w:r w:rsidR="002734D1" w:rsidRPr="006541C8">
        <w:rPr>
          <w:rFonts w:eastAsiaTheme="minorHAnsi"/>
          <w:szCs w:val="24"/>
        </w:rPr>
        <w:t xml:space="preserve"> pipeline</w:t>
      </w:r>
      <w:r w:rsidR="002734D1">
        <w:rPr>
          <w:rFonts w:eastAsiaTheme="minorHAnsi"/>
          <w:szCs w:val="24"/>
        </w:rPr>
        <w:t xml:space="preserve"> or a node in a </w:t>
      </w:r>
      <w:proofErr w:type="spellStart"/>
      <w:r w:rsidR="002734D1">
        <w:rPr>
          <w:rFonts w:eastAsiaTheme="minorHAnsi"/>
          <w:szCs w:val="24"/>
        </w:rPr>
        <w:t>LangGraph</w:t>
      </w:r>
      <w:proofErr w:type="spellEnd"/>
      <w:r w:rsidR="002734D1">
        <w:rPr>
          <w:rFonts w:eastAsiaTheme="minorHAnsi"/>
          <w:szCs w:val="24"/>
        </w:rPr>
        <w:t xml:space="preserve"> system</w:t>
      </w:r>
      <w:r w:rsidR="006653FA">
        <w:rPr>
          <w:rFonts w:eastAsiaTheme="minorHAnsi"/>
          <w:szCs w:val="24"/>
        </w:rPr>
        <w:t xml:space="preserve"> </w:t>
      </w:r>
      <w:r w:rsidR="006653FA" w:rsidRPr="006653FA">
        <w:rPr>
          <w:rFonts w:eastAsiaTheme="minorHAnsi"/>
          <w:szCs w:val="24"/>
        </w:rPr>
        <w:t>(AI-Agent-Dev 2025)</w:t>
      </w:r>
      <w:r w:rsidR="002734D1" w:rsidRPr="006541C8">
        <w:rPr>
          <w:rFonts w:eastAsiaTheme="minorHAnsi"/>
          <w:szCs w:val="24"/>
        </w:rPr>
        <w:t xml:space="preserve">. For instance, the output from the import checker feeds into the extraneous text remover, which in turn feeds the code fence remover, culminating in a final </w:t>
      </w:r>
      <w:r w:rsidR="002734D1" w:rsidRPr="006541C8">
        <w:rPr>
          <w:rFonts w:eastAsiaTheme="minorHAnsi"/>
          <w:szCs w:val="24"/>
        </w:rPr>
        <w:lastRenderedPageBreak/>
        <w:t>refined snippet. This architecture is flexible enough to incorporate other modules</w:t>
      </w:r>
      <w:r w:rsidR="002734D1">
        <w:rPr>
          <w:rFonts w:eastAsiaTheme="minorHAnsi"/>
          <w:szCs w:val="24"/>
        </w:rPr>
        <w:t xml:space="preserve"> - </w:t>
      </w:r>
      <w:r w:rsidR="002734D1" w:rsidRPr="006541C8">
        <w:rPr>
          <w:rFonts w:eastAsiaTheme="minorHAnsi"/>
          <w:szCs w:val="24"/>
        </w:rPr>
        <w:t>like a syntax validator or an additional reflection step</w:t>
      </w:r>
      <w:r w:rsidR="002734D1">
        <w:rPr>
          <w:rFonts w:eastAsiaTheme="minorHAnsi"/>
          <w:szCs w:val="24"/>
        </w:rPr>
        <w:t xml:space="preserve"> - </w:t>
      </w:r>
      <w:r w:rsidR="002734D1" w:rsidRPr="006541C8">
        <w:rPr>
          <w:rFonts w:eastAsiaTheme="minorHAnsi"/>
          <w:szCs w:val="24"/>
        </w:rPr>
        <w:t>should more sophisticated corrections be needed.</w:t>
      </w:r>
    </w:p>
    <w:p w14:paraId="1A82F41E" w14:textId="44EBD7F8" w:rsidR="006541C8" w:rsidRPr="006541C8" w:rsidRDefault="00D4203E" w:rsidP="002734D1">
      <w:pPr>
        <w:spacing w:after="0" w:line="480" w:lineRule="auto"/>
        <w:ind w:firstLine="360"/>
        <w:jc w:val="both"/>
        <w:rPr>
          <w:rFonts w:eastAsiaTheme="minorHAnsi"/>
          <w:szCs w:val="24"/>
        </w:rPr>
      </w:pPr>
      <w:r>
        <w:rPr>
          <w:rFonts w:eastAsiaTheme="minorHAnsi"/>
          <w:szCs w:val="24"/>
        </w:rPr>
        <w:t>F</w:t>
      </w:r>
      <w:r w:rsidR="006541C8" w:rsidRPr="006541C8">
        <w:rPr>
          <w:rFonts w:eastAsiaTheme="minorHAnsi"/>
          <w:szCs w:val="24"/>
        </w:rPr>
        <w:t xml:space="preserve">rameworks like </w:t>
      </w:r>
      <w:proofErr w:type="spellStart"/>
      <w:r w:rsidR="006541C8" w:rsidRPr="006541C8">
        <w:rPr>
          <w:rFonts w:eastAsiaTheme="minorHAnsi"/>
          <w:szCs w:val="24"/>
        </w:rPr>
        <w:t>LangChain</w:t>
      </w:r>
      <w:proofErr w:type="spellEnd"/>
      <w:r w:rsidR="006541C8" w:rsidRPr="006541C8">
        <w:rPr>
          <w:rFonts w:eastAsiaTheme="minorHAnsi"/>
          <w:szCs w:val="24"/>
        </w:rPr>
        <w:t xml:space="preserve"> and </w:t>
      </w:r>
      <w:proofErr w:type="spellStart"/>
      <w:r w:rsidR="006541C8" w:rsidRPr="006541C8">
        <w:rPr>
          <w:rFonts w:eastAsiaTheme="minorHAnsi"/>
          <w:szCs w:val="24"/>
        </w:rPr>
        <w:t>LangGraph</w:t>
      </w:r>
      <w:proofErr w:type="spellEnd"/>
      <w:r w:rsidR="006541C8" w:rsidRPr="006541C8">
        <w:rPr>
          <w:rFonts w:eastAsiaTheme="minorHAnsi"/>
          <w:szCs w:val="24"/>
        </w:rPr>
        <w:t xml:space="preserve"> streamline the development of LLM-based agent systems by providing:</w:t>
      </w:r>
    </w:p>
    <w:p w14:paraId="088E4821" w14:textId="71F0F6F3" w:rsidR="00D4203E" w:rsidRPr="00D4203E" w:rsidRDefault="00D4203E" w:rsidP="002734D1">
      <w:pPr>
        <w:pStyle w:val="ListParagraph"/>
        <w:numPr>
          <w:ilvl w:val="0"/>
          <w:numId w:val="54"/>
        </w:numPr>
        <w:spacing w:after="0" w:line="480" w:lineRule="auto"/>
        <w:jc w:val="both"/>
        <w:rPr>
          <w:rFonts w:eastAsiaTheme="minorHAnsi"/>
          <w:szCs w:val="24"/>
        </w:rPr>
      </w:pPr>
      <w:r w:rsidRPr="00D8023B">
        <w:rPr>
          <w:rFonts w:eastAsiaTheme="minorHAnsi"/>
          <w:b/>
          <w:bCs/>
          <w:szCs w:val="24"/>
        </w:rPr>
        <w:t>Prompt templates</w:t>
      </w:r>
      <w:r w:rsidRPr="00AF6285">
        <w:rPr>
          <w:rFonts w:eastAsiaTheme="minorHAnsi"/>
          <w:szCs w:val="24"/>
        </w:rPr>
        <w:t xml:space="preserve">: </w:t>
      </w:r>
      <w:r>
        <w:rPr>
          <w:rFonts w:eastAsiaTheme="minorHAnsi"/>
          <w:szCs w:val="24"/>
        </w:rPr>
        <w:t>f</w:t>
      </w:r>
      <w:r w:rsidRPr="00AF6285">
        <w:rPr>
          <w:rFonts w:eastAsiaTheme="minorHAnsi"/>
          <w:szCs w:val="24"/>
        </w:rPr>
        <w:t>or reusing</w:t>
      </w:r>
      <w:r>
        <w:rPr>
          <w:rFonts w:eastAsiaTheme="minorHAnsi"/>
          <w:szCs w:val="24"/>
        </w:rPr>
        <w:t xml:space="preserve"> </w:t>
      </w:r>
      <w:r w:rsidRPr="00AF6285">
        <w:rPr>
          <w:rFonts w:eastAsiaTheme="minorHAnsi"/>
          <w:szCs w:val="24"/>
        </w:rPr>
        <w:t>prompt</w:t>
      </w:r>
      <w:r>
        <w:rPr>
          <w:rFonts w:eastAsiaTheme="minorHAnsi"/>
          <w:szCs w:val="24"/>
        </w:rPr>
        <w:t>s</w:t>
      </w:r>
      <w:r w:rsidRPr="00AF6285">
        <w:rPr>
          <w:rFonts w:eastAsiaTheme="minorHAnsi"/>
          <w:szCs w:val="24"/>
        </w:rPr>
        <w:t>.</w:t>
      </w:r>
    </w:p>
    <w:p w14:paraId="2CDBDFBE" w14:textId="687917AD" w:rsidR="006541C8" w:rsidRPr="00D4203E" w:rsidRDefault="006541C8" w:rsidP="002734D1">
      <w:pPr>
        <w:pStyle w:val="ListParagraph"/>
        <w:numPr>
          <w:ilvl w:val="0"/>
          <w:numId w:val="54"/>
        </w:numPr>
        <w:spacing w:after="0" w:line="480" w:lineRule="auto"/>
        <w:jc w:val="both"/>
        <w:rPr>
          <w:rFonts w:eastAsiaTheme="minorHAnsi"/>
          <w:szCs w:val="24"/>
        </w:rPr>
      </w:pPr>
      <w:r w:rsidRPr="00D4203E">
        <w:rPr>
          <w:rFonts w:eastAsiaTheme="minorHAnsi"/>
          <w:b/>
          <w:bCs/>
          <w:szCs w:val="24"/>
        </w:rPr>
        <w:t>Memory</w:t>
      </w:r>
      <w:r w:rsidR="00D4203E" w:rsidRPr="00D4203E">
        <w:rPr>
          <w:rFonts w:eastAsiaTheme="minorHAnsi"/>
          <w:b/>
          <w:bCs/>
          <w:szCs w:val="24"/>
        </w:rPr>
        <w:t>, state and context management</w:t>
      </w:r>
      <w:r w:rsidRPr="00D4203E">
        <w:rPr>
          <w:rFonts w:eastAsiaTheme="minorHAnsi"/>
          <w:szCs w:val="24"/>
        </w:rPr>
        <w:t xml:space="preserve">: </w:t>
      </w:r>
      <w:r w:rsidR="00D4203E" w:rsidRPr="00D4203E">
        <w:rPr>
          <w:rFonts w:eastAsiaTheme="minorHAnsi"/>
          <w:szCs w:val="24"/>
        </w:rPr>
        <w:t>t</w:t>
      </w:r>
      <w:r w:rsidR="00D4203E" w:rsidRPr="00D4203E">
        <w:rPr>
          <w:rFonts w:eastAsiaTheme="minorHAnsi"/>
          <w:szCs w:val="24"/>
        </w:rPr>
        <w:t>o keep track of the model’s first output so it can be fed back as context</w:t>
      </w:r>
      <w:r w:rsidR="00D4203E" w:rsidRPr="00D4203E">
        <w:rPr>
          <w:rFonts w:eastAsiaTheme="minorHAnsi"/>
          <w:szCs w:val="24"/>
        </w:rPr>
        <w:t>, s</w:t>
      </w:r>
      <w:r w:rsidRPr="00D4203E">
        <w:rPr>
          <w:rFonts w:eastAsiaTheme="minorHAnsi"/>
          <w:szCs w:val="24"/>
        </w:rPr>
        <w:t xml:space="preserve">o </w:t>
      </w:r>
      <w:r w:rsidR="00D4203E" w:rsidRPr="00D4203E">
        <w:rPr>
          <w:rFonts w:eastAsiaTheme="minorHAnsi"/>
          <w:szCs w:val="24"/>
        </w:rPr>
        <w:t xml:space="preserve">that </w:t>
      </w:r>
      <w:r w:rsidRPr="00D4203E">
        <w:rPr>
          <w:rFonts w:eastAsiaTheme="minorHAnsi"/>
          <w:szCs w:val="24"/>
        </w:rPr>
        <w:t>each agent step can automatically access or update relevant conversation history and code output.</w:t>
      </w:r>
    </w:p>
    <w:p w14:paraId="0A234262" w14:textId="7E5A696D" w:rsidR="006541C8" w:rsidRPr="00D4203E" w:rsidRDefault="00D4203E" w:rsidP="002734D1">
      <w:pPr>
        <w:pStyle w:val="ListParagraph"/>
        <w:numPr>
          <w:ilvl w:val="0"/>
          <w:numId w:val="54"/>
        </w:numPr>
        <w:spacing w:after="0" w:line="480" w:lineRule="auto"/>
        <w:jc w:val="both"/>
        <w:rPr>
          <w:rFonts w:eastAsiaTheme="minorHAnsi"/>
          <w:szCs w:val="24"/>
        </w:rPr>
      </w:pPr>
      <w:r w:rsidRPr="00D4203E">
        <w:rPr>
          <w:rFonts w:eastAsiaTheme="minorHAnsi"/>
          <w:b/>
          <w:bCs/>
          <w:szCs w:val="24"/>
        </w:rPr>
        <w:t>Tool integration</w:t>
      </w:r>
      <w:r w:rsidR="006541C8" w:rsidRPr="00D4203E">
        <w:rPr>
          <w:rFonts w:eastAsiaTheme="minorHAnsi"/>
          <w:szCs w:val="24"/>
        </w:rPr>
        <w:t xml:space="preserve">: </w:t>
      </w:r>
      <w:r w:rsidRPr="00D4203E">
        <w:rPr>
          <w:rFonts w:eastAsiaTheme="minorHAnsi"/>
          <w:szCs w:val="24"/>
        </w:rPr>
        <w:t>a</w:t>
      </w:r>
      <w:r w:rsidR="006541C8" w:rsidRPr="00D4203E">
        <w:rPr>
          <w:rFonts w:eastAsiaTheme="minorHAnsi"/>
          <w:szCs w:val="24"/>
        </w:rPr>
        <w:t>gents can call external APIs, test code, or parse partial solutions without manual orchestration.</w:t>
      </w:r>
    </w:p>
    <w:p w14:paraId="05B67296" w14:textId="1A438409" w:rsidR="006541C8" w:rsidRDefault="006541C8" w:rsidP="002734D1">
      <w:pPr>
        <w:pStyle w:val="ListParagraph"/>
        <w:numPr>
          <w:ilvl w:val="0"/>
          <w:numId w:val="54"/>
        </w:numPr>
        <w:spacing w:after="0" w:line="480" w:lineRule="auto"/>
        <w:jc w:val="both"/>
        <w:rPr>
          <w:rFonts w:eastAsiaTheme="minorHAnsi"/>
          <w:szCs w:val="24"/>
        </w:rPr>
      </w:pPr>
      <w:r w:rsidRPr="00D4203E">
        <w:rPr>
          <w:rFonts w:eastAsiaTheme="minorHAnsi"/>
          <w:b/>
          <w:bCs/>
          <w:szCs w:val="24"/>
        </w:rPr>
        <w:t xml:space="preserve">Graph-based </w:t>
      </w:r>
      <w:r w:rsidR="00D4203E" w:rsidRPr="00D4203E">
        <w:rPr>
          <w:rFonts w:eastAsiaTheme="minorHAnsi"/>
          <w:b/>
          <w:bCs/>
          <w:szCs w:val="24"/>
        </w:rPr>
        <w:t>w</w:t>
      </w:r>
      <w:r w:rsidRPr="00D4203E">
        <w:rPr>
          <w:rFonts w:eastAsiaTheme="minorHAnsi"/>
          <w:b/>
          <w:bCs/>
          <w:szCs w:val="24"/>
        </w:rPr>
        <w:t>orkflows</w:t>
      </w:r>
      <w:r w:rsidRPr="00D4203E">
        <w:rPr>
          <w:rFonts w:eastAsiaTheme="minorHAnsi"/>
          <w:szCs w:val="24"/>
        </w:rPr>
        <w:t xml:space="preserve">: </w:t>
      </w:r>
      <w:r w:rsidR="00D4203E" w:rsidRPr="00D4203E">
        <w:rPr>
          <w:rFonts w:eastAsiaTheme="minorHAnsi"/>
          <w:szCs w:val="24"/>
        </w:rPr>
        <w:t>c</w:t>
      </w:r>
      <w:r w:rsidRPr="00D4203E">
        <w:rPr>
          <w:rFonts w:eastAsiaTheme="minorHAnsi"/>
          <w:szCs w:val="24"/>
        </w:rPr>
        <w:t>omplex multi-agent flows can be organized into graphs, enabling branching logic and robust error handling.</w:t>
      </w:r>
    </w:p>
    <w:p w14:paraId="67E6474E" w14:textId="5E8F8A47" w:rsidR="00D4203E" w:rsidRPr="00D4203E" w:rsidRDefault="00D4203E" w:rsidP="002734D1">
      <w:pPr>
        <w:pStyle w:val="ListParagraph"/>
        <w:numPr>
          <w:ilvl w:val="0"/>
          <w:numId w:val="54"/>
        </w:numPr>
        <w:spacing w:after="0" w:line="480" w:lineRule="auto"/>
        <w:jc w:val="both"/>
        <w:rPr>
          <w:rFonts w:eastAsiaTheme="minorHAnsi"/>
          <w:szCs w:val="24"/>
        </w:rPr>
      </w:pPr>
      <w:r w:rsidRPr="00D8023B">
        <w:rPr>
          <w:rFonts w:eastAsiaTheme="minorHAnsi"/>
          <w:b/>
          <w:bCs/>
          <w:szCs w:val="24"/>
        </w:rPr>
        <w:t>Logging &amp; debugging</w:t>
      </w:r>
      <w:r w:rsidRPr="00AF6285">
        <w:rPr>
          <w:rFonts w:eastAsiaTheme="minorHAnsi"/>
          <w:szCs w:val="24"/>
        </w:rPr>
        <w:t xml:space="preserve">: </w:t>
      </w:r>
      <w:r>
        <w:rPr>
          <w:rFonts w:eastAsiaTheme="minorHAnsi"/>
          <w:szCs w:val="24"/>
        </w:rPr>
        <w:t>a</w:t>
      </w:r>
      <w:r w:rsidRPr="00AF6285">
        <w:rPr>
          <w:rFonts w:eastAsiaTheme="minorHAnsi"/>
          <w:szCs w:val="24"/>
        </w:rPr>
        <w:t>utomated tracking of intermediate steps, making it easier to observe how the reflection agent modifies its code.</w:t>
      </w:r>
    </w:p>
    <w:p w14:paraId="435694D2" w14:textId="54D4DA65" w:rsidR="006541C8" w:rsidRPr="006541C8" w:rsidRDefault="006541C8" w:rsidP="002734D1">
      <w:pPr>
        <w:spacing w:after="0" w:line="480" w:lineRule="auto"/>
        <w:jc w:val="both"/>
        <w:rPr>
          <w:rFonts w:eastAsiaTheme="minorHAnsi"/>
          <w:szCs w:val="24"/>
        </w:rPr>
      </w:pPr>
      <w:r w:rsidRPr="006541C8">
        <w:rPr>
          <w:rFonts w:eastAsiaTheme="minorHAnsi"/>
          <w:szCs w:val="24"/>
        </w:rPr>
        <w:t xml:space="preserve">Hence, employing </w:t>
      </w:r>
      <w:proofErr w:type="spellStart"/>
      <w:r w:rsidRPr="006541C8">
        <w:rPr>
          <w:rFonts w:eastAsiaTheme="minorHAnsi"/>
          <w:szCs w:val="24"/>
        </w:rPr>
        <w:t>LangChain</w:t>
      </w:r>
      <w:proofErr w:type="spellEnd"/>
      <w:r w:rsidRPr="006541C8">
        <w:rPr>
          <w:rFonts w:eastAsiaTheme="minorHAnsi"/>
          <w:szCs w:val="24"/>
        </w:rPr>
        <w:t xml:space="preserve"> for reflection and multi-agent collaboration simplifies the creation, debugging, and scaling of code-generation workflows that rely on iterative improvements</w:t>
      </w:r>
      <w:r w:rsidR="006653FA">
        <w:rPr>
          <w:rFonts w:eastAsiaTheme="minorHAnsi"/>
          <w:szCs w:val="24"/>
        </w:rPr>
        <w:t xml:space="preserve"> </w:t>
      </w:r>
      <w:r w:rsidR="006653FA" w:rsidRPr="006653FA">
        <w:rPr>
          <w:rFonts w:eastAsiaTheme="minorHAnsi"/>
          <w:szCs w:val="24"/>
        </w:rPr>
        <w:t>(AI-Agent-Dev 2025)</w:t>
      </w:r>
      <w:r w:rsidRPr="006541C8">
        <w:rPr>
          <w:rFonts w:eastAsiaTheme="minorHAnsi"/>
          <w:szCs w:val="24"/>
        </w:rPr>
        <w:t>.</w:t>
      </w:r>
    </w:p>
    <w:p w14:paraId="6B2B6B14" w14:textId="29C41684" w:rsidR="00754AE4" w:rsidRPr="00A5449A" w:rsidRDefault="00754AE4" w:rsidP="00754AE4">
      <w:pPr>
        <w:spacing w:line="259" w:lineRule="auto"/>
        <w:rPr>
          <w:szCs w:val="24"/>
        </w:rPr>
      </w:pPr>
    </w:p>
    <w:p w14:paraId="73837A0C" w14:textId="77777777" w:rsidR="00754AE4" w:rsidRDefault="00754AE4"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3618D354" w14:textId="6DC8C6D8" w:rsidR="00896B5E" w:rsidRPr="00FC2AB0" w:rsidRDefault="00896B5E" w:rsidP="00E20E93">
      <w:pPr>
        <w:pStyle w:val="Heading1"/>
      </w:pPr>
      <w:bookmarkStart w:id="42" w:name="_Toc519271333"/>
      <w:bookmarkStart w:id="43" w:name="_Toc519272802"/>
      <w:r w:rsidRPr="00472B08">
        <w:lastRenderedPageBreak/>
        <w:t>Chapter 4</w:t>
      </w:r>
      <w:r>
        <w:t>—</w:t>
      </w:r>
      <w:r w:rsidRPr="00472B08">
        <w:t>Results</w:t>
      </w:r>
      <w:bookmarkEnd w:id="42"/>
      <w:bookmarkEnd w:id="43"/>
      <w:r w:rsidR="00D32479">
        <w:t xml:space="preserve">  (28 pages)</w:t>
      </w:r>
    </w:p>
    <w:p w14:paraId="71701122" w14:textId="77777777" w:rsidR="00896B5E" w:rsidRPr="00472B08" w:rsidRDefault="00896B5E" w:rsidP="00896B5E">
      <w:pPr>
        <w:pStyle w:val="Heading2"/>
      </w:pPr>
      <w:bookmarkStart w:id="44" w:name="_Toc519271334"/>
      <w:bookmarkStart w:id="45" w:name="_Toc519272803"/>
      <w:r>
        <w:t>4</w:t>
      </w:r>
      <w:r w:rsidRPr="00472B08">
        <w:t>.1 Introduction</w:t>
      </w:r>
      <w:bookmarkEnd w:id="44"/>
      <w:bookmarkEnd w:id="45"/>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 xml:space="preserve">. Donec </w:t>
      </w:r>
      <w:proofErr w:type="spellStart"/>
      <w:r w:rsidRPr="00D96ABC">
        <w:rPr>
          <w:szCs w:val="24"/>
        </w:rPr>
        <w:t>lacus</w:t>
      </w:r>
      <w:proofErr w:type="spellEnd"/>
      <w:r w:rsidRPr="00D96ABC">
        <w:rPr>
          <w:szCs w:val="24"/>
        </w:rPr>
        <w:t xml:space="preserve"> </w:t>
      </w:r>
      <w:proofErr w:type="spellStart"/>
      <w:r w:rsidRPr="00D96ABC">
        <w:rPr>
          <w:szCs w:val="24"/>
        </w:rPr>
        <w:t>orci</w:t>
      </w:r>
      <w:proofErr w:type="spellEnd"/>
      <w:r w:rsidRPr="00D96ABC">
        <w:rPr>
          <w:szCs w:val="24"/>
        </w:rPr>
        <w:t xml:space="preserve">, </w:t>
      </w:r>
      <w:proofErr w:type="spellStart"/>
      <w:r w:rsidRPr="00D96ABC">
        <w:rPr>
          <w:szCs w:val="24"/>
        </w:rPr>
        <w:t>scelerisque</w:t>
      </w:r>
      <w:proofErr w:type="spellEnd"/>
      <w:r w:rsidRPr="00D96ABC">
        <w:rPr>
          <w:szCs w:val="24"/>
        </w:rPr>
        <w:t xml:space="preserve"> at </w:t>
      </w:r>
      <w:proofErr w:type="spellStart"/>
      <w:r w:rsidRPr="00D96ABC">
        <w:rPr>
          <w:szCs w:val="24"/>
        </w:rPr>
        <w:t>tincidunt</w:t>
      </w:r>
      <w:proofErr w:type="spellEnd"/>
      <w:r w:rsidRPr="00D96ABC">
        <w:rPr>
          <w:szCs w:val="24"/>
        </w:rPr>
        <w:t xml:space="preserve"> at, </w:t>
      </w:r>
      <w:proofErr w:type="spellStart"/>
      <w:r w:rsidRPr="00D96ABC">
        <w:rPr>
          <w:szCs w:val="24"/>
        </w:rPr>
        <w:t>suscipit</w:t>
      </w:r>
      <w:proofErr w:type="spellEnd"/>
      <w:r w:rsidRPr="00D96ABC">
        <w:rPr>
          <w:szCs w:val="24"/>
        </w:rPr>
        <w:t xml:space="preserve"> vitae </w:t>
      </w:r>
      <w:proofErr w:type="spellStart"/>
      <w:r w:rsidRPr="00D96ABC">
        <w:rPr>
          <w:szCs w:val="24"/>
        </w:rPr>
        <w:t>nulla</w:t>
      </w:r>
      <w:proofErr w:type="spellEnd"/>
      <w:r w:rsidRPr="00D96ABC">
        <w:rPr>
          <w:szCs w:val="24"/>
        </w:rPr>
        <w:t xml:space="preserve">. </w:t>
      </w:r>
      <w:proofErr w:type="spellStart"/>
      <w:r w:rsidRPr="00D96ABC">
        <w:rPr>
          <w:szCs w:val="24"/>
        </w:rPr>
        <w:t>Pellentesque</w:t>
      </w:r>
      <w:proofErr w:type="spellEnd"/>
      <w:r w:rsidRPr="00D96ABC">
        <w:rPr>
          <w:szCs w:val="24"/>
        </w:rPr>
        <w:t xml:space="preserve"> habitant </w:t>
      </w:r>
      <w:proofErr w:type="spellStart"/>
      <w:r w:rsidRPr="00D96ABC">
        <w:rPr>
          <w:szCs w:val="24"/>
        </w:rPr>
        <w:t>morbi</w:t>
      </w:r>
      <w:proofErr w:type="spellEnd"/>
      <w:r w:rsidRPr="00D96ABC">
        <w:rPr>
          <w:szCs w:val="24"/>
        </w:rPr>
        <w:t xml:space="preserve"> </w:t>
      </w:r>
      <w:proofErr w:type="spellStart"/>
      <w:r w:rsidRPr="00D96ABC">
        <w:rPr>
          <w:szCs w:val="24"/>
        </w:rPr>
        <w:t>tristique</w:t>
      </w:r>
      <w:proofErr w:type="spellEnd"/>
      <w:r w:rsidRPr="00D96ABC">
        <w:rPr>
          <w:szCs w:val="24"/>
        </w:rPr>
        <w:t xml:space="preserve"> </w:t>
      </w:r>
      <w:proofErr w:type="spellStart"/>
      <w:r w:rsidRPr="00D96ABC">
        <w:rPr>
          <w:szCs w:val="24"/>
        </w:rPr>
        <w:t>senectus</w:t>
      </w:r>
      <w:proofErr w:type="spellEnd"/>
      <w:r w:rsidRPr="00D96ABC">
        <w:rPr>
          <w:szCs w:val="24"/>
        </w:rPr>
        <w:t xml:space="preserve"> et </w:t>
      </w:r>
      <w:proofErr w:type="spellStart"/>
      <w:r w:rsidRPr="00D96ABC">
        <w:rPr>
          <w:szCs w:val="24"/>
        </w:rPr>
        <w:t>netus</w:t>
      </w:r>
      <w:proofErr w:type="spellEnd"/>
      <w:r w:rsidRPr="00D96ABC">
        <w:rPr>
          <w:szCs w:val="24"/>
        </w:rPr>
        <w:t xml:space="preserve"> et </w:t>
      </w:r>
      <w:proofErr w:type="spellStart"/>
      <w:r w:rsidRPr="00D96ABC">
        <w:rPr>
          <w:szCs w:val="24"/>
        </w:rPr>
        <w:t>malesuada</w:t>
      </w:r>
      <w:proofErr w:type="spellEnd"/>
      <w:r w:rsidRPr="00D96ABC">
        <w:rPr>
          <w:szCs w:val="24"/>
        </w:rPr>
        <w:t xml:space="preserve"> fames ac </w:t>
      </w:r>
      <w:proofErr w:type="spellStart"/>
      <w:r w:rsidRPr="00D96ABC">
        <w:rPr>
          <w:szCs w:val="24"/>
        </w:rPr>
        <w:t>turpis</w:t>
      </w:r>
      <w:proofErr w:type="spellEnd"/>
      <w:r w:rsidRPr="00D96ABC">
        <w:rPr>
          <w:szCs w:val="24"/>
        </w:rPr>
        <w:t xml:space="preserve"> </w:t>
      </w:r>
      <w:proofErr w:type="spellStart"/>
      <w:r w:rsidRPr="00D96ABC">
        <w:rPr>
          <w:szCs w:val="24"/>
        </w:rPr>
        <w:t>egestas</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ut</w:t>
      </w:r>
      <w:proofErr w:type="spellEnd"/>
      <w:r w:rsidRPr="00D96ABC">
        <w:rPr>
          <w:szCs w:val="24"/>
        </w:rPr>
        <w:t xml:space="preserve"> </w:t>
      </w:r>
      <w:proofErr w:type="spellStart"/>
      <w:r w:rsidRPr="00D96ABC">
        <w:rPr>
          <w:szCs w:val="24"/>
        </w:rPr>
        <w:t>feugiat</w:t>
      </w:r>
      <w:proofErr w:type="spellEnd"/>
      <w:r w:rsidRPr="00D96ABC">
        <w:rPr>
          <w:szCs w:val="24"/>
        </w:rPr>
        <w:t xml:space="preserve"> </w:t>
      </w:r>
      <w:proofErr w:type="spellStart"/>
      <w:r w:rsidRPr="00D96ABC">
        <w:rPr>
          <w:szCs w:val="24"/>
        </w:rPr>
        <w:t>erat</w:t>
      </w:r>
      <w:proofErr w:type="spellEnd"/>
      <w:r w:rsidRPr="00D96ABC">
        <w:rPr>
          <w:szCs w:val="24"/>
        </w:rPr>
        <w:t xml:space="preserve">, in </w:t>
      </w:r>
      <w:proofErr w:type="spellStart"/>
      <w:r w:rsidRPr="00D96ABC">
        <w:rPr>
          <w:szCs w:val="24"/>
        </w:rPr>
        <w:t>efficitur</w:t>
      </w:r>
      <w:proofErr w:type="spellEnd"/>
      <w:r w:rsidRPr="00D96ABC">
        <w:rPr>
          <w:szCs w:val="24"/>
        </w:rPr>
        <w:t xml:space="preserve"> mi. Sed at </w:t>
      </w:r>
      <w:proofErr w:type="spellStart"/>
      <w:r w:rsidRPr="00D96ABC">
        <w:rPr>
          <w:szCs w:val="24"/>
        </w:rPr>
        <w:t>placerat</w:t>
      </w:r>
      <w:proofErr w:type="spellEnd"/>
      <w:r w:rsidRPr="00D96ABC">
        <w:rPr>
          <w:szCs w:val="24"/>
        </w:rPr>
        <w:t xml:space="preserve"> </w:t>
      </w:r>
      <w:proofErr w:type="spellStart"/>
      <w:r w:rsidRPr="00D96ABC">
        <w:rPr>
          <w:szCs w:val="24"/>
        </w:rPr>
        <w:t>arcu</w:t>
      </w:r>
      <w:proofErr w:type="spellEnd"/>
      <w:r w:rsidRPr="00D96ABC">
        <w:rPr>
          <w:szCs w:val="24"/>
        </w:rPr>
        <w:t xml:space="preserve">. </w:t>
      </w:r>
      <w:proofErr w:type="spellStart"/>
      <w:r w:rsidRPr="00D96ABC">
        <w:rPr>
          <w:szCs w:val="24"/>
        </w:rPr>
        <w:t>Nulla</w:t>
      </w:r>
      <w:proofErr w:type="spellEnd"/>
      <w:r w:rsidRPr="00D96ABC">
        <w:rPr>
          <w:szCs w:val="24"/>
        </w:rPr>
        <w:t xml:space="preserve"> et dolor vel </w:t>
      </w:r>
      <w:proofErr w:type="spellStart"/>
      <w:r w:rsidRPr="00D96ABC">
        <w:rPr>
          <w:szCs w:val="24"/>
        </w:rPr>
        <w:t>velit</w:t>
      </w:r>
      <w:proofErr w:type="spellEnd"/>
      <w:r w:rsidRPr="00D96ABC">
        <w:rPr>
          <w:szCs w:val="24"/>
        </w:rPr>
        <w:t xml:space="preserve"> </w:t>
      </w:r>
      <w:proofErr w:type="spellStart"/>
      <w:r w:rsidRPr="00D96ABC">
        <w:rPr>
          <w:szCs w:val="24"/>
        </w:rPr>
        <w:t>tincidunt</w:t>
      </w:r>
      <w:proofErr w:type="spellEnd"/>
      <w:r w:rsidRPr="00D96ABC">
        <w:rPr>
          <w:szCs w:val="24"/>
        </w:rPr>
        <w:t xml:space="preserve"> </w:t>
      </w:r>
      <w:proofErr w:type="spellStart"/>
      <w:r w:rsidRPr="00D96ABC">
        <w:rPr>
          <w:szCs w:val="24"/>
        </w:rPr>
        <w:t>ornare</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imperdiet</w:t>
      </w:r>
      <w:proofErr w:type="spellEnd"/>
      <w:r w:rsidRPr="00D96ABC">
        <w:rPr>
          <w:szCs w:val="24"/>
        </w:rPr>
        <w:t xml:space="preserve"> </w:t>
      </w:r>
      <w:proofErr w:type="spellStart"/>
      <w:r w:rsidRPr="00D96ABC">
        <w:rPr>
          <w:szCs w:val="24"/>
        </w:rPr>
        <w:t>tortor</w:t>
      </w:r>
      <w:proofErr w:type="spellEnd"/>
      <w:r w:rsidRPr="00D96ABC">
        <w:rPr>
          <w:szCs w:val="24"/>
        </w:rPr>
        <w:t xml:space="preserve"> ligula, </w:t>
      </w:r>
      <w:proofErr w:type="spellStart"/>
      <w:r w:rsidRPr="00D96ABC">
        <w:rPr>
          <w:szCs w:val="24"/>
        </w:rPr>
        <w:t>quis</w:t>
      </w:r>
      <w:proofErr w:type="spellEnd"/>
      <w:r w:rsidRPr="00D96ABC">
        <w:rPr>
          <w:szCs w:val="24"/>
        </w:rPr>
        <w:t xml:space="preserve"> </w:t>
      </w:r>
      <w:proofErr w:type="spellStart"/>
      <w:r w:rsidRPr="00D96ABC">
        <w:rPr>
          <w:szCs w:val="24"/>
        </w:rPr>
        <w:t>ultrices</w:t>
      </w:r>
      <w:proofErr w:type="spellEnd"/>
      <w:r w:rsidRPr="00D96ABC">
        <w:rPr>
          <w:szCs w:val="24"/>
        </w:rPr>
        <w:t xml:space="preserve"> </w:t>
      </w:r>
      <w:proofErr w:type="spellStart"/>
      <w:r w:rsidRPr="00D96ABC">
        <w:rPr>
          <w:szCs w:val="24"/>
        </w:rPr>
        <w:t>erat</w:t>
      </w:r>
      <w:proofErr w:type="spellEnd"/>
      <w:r w:rsidRPr="00D96ABC">
        <w:rPr>
          <w:szCs w:val="24"/>
        </w:rPr>
        <w:t xml:space="preserve"> </w:t>
      </w:r>
      <w:proofErr w:type="spellStart"/>
      <w:r w:rsidRPr="00D96ABC">
        <w:rPr>
          <w:szCs w:val="24"/>
        </w:rPr>
        <w:t>dapibus</w:t>
      </w:r>
      <w:proofErr w:type="spellEnd"/>
      <w:r w:rsidRPr="00D96ABC">
        <w:rPr>
          <w:szCs w:val="24"/>
        </w:rPr>
        <w:t xml:space="preserve"> ac.</w:t>
      </w:r>
    </w:p>
    <w:p w14:paraId="1B25BD7A" w14:textId="77777777" w:rsidR="00896B5E" w:rsidRPr="00472B08" w:rsidRDefault="00896B5E" w:rsidP="00896B5E">
      <w:pPr>
        <w:pStyle w:val="Heading2"/>
      </w:pPr>
      <w:bookmarkStart w:id="46" w:name="_Toc519271335"/>
      <w:bookmarkStart w:id="47" w:name="_Toc519272804"/>
      <w:r>
        <w:t>4</w:t>
      </w:r>
      <w:r w:rsidRPr="00472B08">
        <w:t xml:space="preserve">.2 </w:t>
      </w:r>
      <w:r>
        <w:t>Another Section</w:t>
      </w:r>
      <w:bookmarkEnd w:id="46"/>
      <w:bookmarkEnd w:id="47"/>
    </w:p>
    <w:p w14:paraId="11E2A77F" w14:textId="4A814DF2"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181B7C">
        <w:rPr>
          <w:szCs w:val="24"/>
        </w:rPr>
        <w:t xml:space="preserve">. Donec </w:t>
      </w:r>
      <w:proofErr w:type="spellStart"/>
      <w:r w:rsidRPr="00181B7C">
        <w:rPr>
          <w:szCs w:val="24"/>
        </w:rPr>
        <w:t>efficitur</w:t>
      </w:r>
      <w:proofErr w:type="spellEnd"/>
      <w:r w:rsidRPr="00181B7C">
        <w:rPr>
          <w:szCs w:val="24"/>
        </w:rPr>
        <w:t xml:space="preserve"> </w:t>
      </w:r>
      <w:proofErr w:type="spellStart"/>
      <w:r w:rsidRPr="00181B7C">
        <w:rPr>
          <w:szCs w:val="24"/>
        </w:rPr>
        <w:t>sem</w:t>
      </w:r>
      <w:proofErr w:type="spellEnd"/>
      <w:r w:rsidRPr="00181B7C">
        <w:rPr>
          <w:szCs w:val="24"/>
        </w:rPr>
        <w:t xml:space="preserve"> id </w:t>
      </w:r>
      <w:proofErr w:type="spellStart"/>
      <w:r w:rsidRPr="00181B7C">
        <w:rPr>
          <w:szCs w:val="24"/>
        </w:rPr>
        <w:t>massa</w:t>
      </w:r>
      <w:proofErr w:type="spellEnd"/>
      <w:r w:rsidRPr="00181B7C">
        <w:rPr>
          <w:szCs w:val="24"/>
        </w:rPr>
        <w:t xml:space="preserve"> </w:t>
      </w:r>
      <w:proofErr w:type="spellStart"/>
      <w:r w:rsidRPr="00181B7C">
        <w:rPr>
          <w:szCs w:val="24"/>
        </w:rPr>
        <w:t>aliquam</w:t>
      </w:r>
      <w:proofErr w:type="spellEnd"/>
      <w:r w:rsidRPr="00181B7C">
        <w:rPr>
          <w:szCs w:val="24"/>
        </w:rPr>
        <w:t xml:space="preserve">, et </w:t>
      </w:r>
      <w:proofErr w:type="spellStart"/>
      <w:r w:rsidRPr="00181B7C">
        <w:rPr>
          <w:szCs w:val="24"/>
        </w:rPr>
        <w:t>scelerisque</w:t>
      </w:r>
      <w:proofErr w:type="spellEnd"/>
      <w:r w:rsidRPr="00181B7C">
        <w:rPr>
          <w:szCs w:val="24"/>
        </w:rPr>
        <w:t xml:space="preserve"> </w:t>
      </w:r>
      <w:proofErr w:type="spellStart"/>
      <w:r w:rsidRPr="00181B7C">
        <w:rPr>
          <w:szCs w:val="24"/>
        </w:rPr>
        <w:t>lacus</w:t>
      </w:r>
      <w:proofErr w:type="spellEnd"/>
      <w:r w:rsidRPr="00181B7C">
        <w:rPr>
          <w:szCs w:val="24"/>
        </w:rPr>
        <w:t xml:space="preserve"> </w:t>
      </w:r>
      <w:proofErr w:type="spellStart"/>
      <w:r w:rsidRPr="00181B7C">
        <w:rPr>
          <w:szCs w:val="24"/>
        </w:rPr>
        <w:t>finibus</w:t>
      </w:r>
      <w:proofErr w:type="spellEnd"/>
      <w:r w:rsidRPr="00181B7C">
        <w:rPr>
          <w:szCs w:val="24"/>
        </w:rPr>
        <w:t xml:space="preserve">. Donec </w:t>
      </w:r>
      <w:proofErr w:type="spellStart"/>
      <w:r w:rsidRPr="00181B7C">
        <w:rPr>
          <w:szCs w:val="24"/>
        </w:rPr>
        <w:t>lacus</w:t>
      </w:r>
      <w:proofErr w:type="spellEnd"/>
      <w:r w:rsidRPr="00181B7C">
        <w:rPr>
          <w:szCs w:val="24"/>
        </w:rPr>
        <w:t xml:space="preserve"> </w:t>
      </w:r>
      <w:proofErr w:type="spellStart"/>
      <w:r w:rsidRPr="00181B7C">
        <w:rPr>
          <w:szCs w:val="24"/>
        </w:rPr>
        <w:t>orci</w:t>
      </w:r>
      <w:proofErr w:type="spellEnd"/>
      <w:r w:rsidRPr="00181B7C">
        <w:rPr>
          <w:szCs w:val="24"/>
        </w:rPr>
        <w:t xml:space="preserve">, </w:t>
      </w:r>
      <w:proofErr w:type="spellStart"/>
      <w:r w:rsidRPr="00181B7C">
        <w:rPr>
          <w:szCs w:val="24"/>
        </w:rPr>
        <w:t>scelerisque</w:t>
      </w:r>
      <w:proofErr w:type="spellEnd"/>
      <w:r w:rsidRPr="00181B7C">
        <w:rPr>
          <w:szCs w:val="24"/>
        </w:rPr>
        <w:t xml:space="preserve"> at </w:t>
      </w:r>
      <w:proofErr w:type="spellStart"/>
      <w:r w:rsidRPr="00181B7C">
        <w:rPr>
          <w:szCs w:val="24"/>
        </w:rPr>
        <w:t>tincidunt</w:t>
      </w:r>
      <w:proofErr w:type="spellEnd"/>
      <w:r w:rsidRPr="00181B7C">
        <w:rPr>
          <w:szCs w:val="24"/>
        </w:rPr>
        <w:t xml:space="preserve"> at, </w:t>
      </w:r>
      <w:proofErr w:type="spellStart"/>
      <w:r w:rsidRPr="00181B7C">
        <w:rPr>
          <w:szCs w:val="24"/>
        </w:rPr>
        <w:t>suscipit</w:t>
      </w:r>
      <w:proofErr w:type="spellEnd"/>
      <w:r w:rsidRPr="00181B7C">
        <w:rPr>
          <w:szCs w:val="24"/>
        </w:rPr>
        <w:t xml:space="preserve"> vitae </w:t>
      </w:r>
      <w:proofErr w:type="spellStart"/>
      <w:r w:rsidRPr="00181B7C">
        <w:rPr>
          <w:szCs w:val="24"/>
        </w:rPr>
        <w:t>nulla</w:t>
      </w:r>
      <w:proofErr w:type="spellEnd"/>
      <w:r w:rsidRPr="00181B7C">
        <w:rPr>
          <w:szCs w:val="24"/>
        </w:rPr>
        <w:t xml:space="preserve">. </w:t>
      </w:r>
      <w:proofErr w:type="spellStart"/>
      <w:r w:rsidRPr="00181B7C">
        <w:rPr>
          <w:szCs w:val="24"/>
        </w:rPr>
        <w:t>Pellentesque</w:t>
      </w:r>
      <w:proofErr w:type="spellEnd"/>
      <w:r w:rsidRPr="00181B7C">
        <w:rPr>
          <w:szCs w:val="24"/>
        </w:rPr>
        <w:t xml:space="preserve"> habitant </w:t>
      </w:r>
      <w:proofErr w:type="spellStart"/>
      <w:r w:rsidRPr="00181B7C">
        <w:rPr>
          <w:szCs w:val="24"/>
        </w:rPr>
        <w:t>morbi</w:t>
      </w:r>
      <w:proofErr w:type="spellEnd"/>
      <w:r w:rsidRPr="00181B7C">
        <w:rPr>
          <w:szCs w:val="24"/>
        </w:rPr>
        <w:t xml:space="preserve"> </w:t>
      </w:r>
      <w:proofErr w:type="spellStart"/>
      <w:r w:rsidRPr="00181B7C">
        <w:rPr>
          <w:szCs w:val="24"/>
        </w:rPr>
        <w:t>tristique</w:t>
      </w:r>
      <w:proofErr w:type="spellEnd"/>
      <w:r w:rsidRPr="00181B7C">
        <w:rPr>
          <w:szCs w:val="24"/>
        </w:rPr>
        <w:t xml:space="preserve"> </w:t>
      </w:r>
      <w:proofErr w:type="spellStart"/>
      <w:r w:rsidRPr="00181B7C">
        <w:rPr>
          <w:szCs w:val="24"/>
        </w:rPr>
        <w:t>senectus</w:t>
      </w:r>
      <w:proofErr w:type="spellEnd"/>
      <w:r w:rsidRPr="00181B7C">
        <w:rPr>
          <w:szCs w:val="24"/>
        </w:rPr>
        <w:t xml:space="preserve"> et </w:t>
      </w:r>
      <w:proofErr w:type="spellStart"/>
      <w:r w:rsidRPr="00181B7C">
        <w:rPr>
          <w:szCs w:val="24"/>
        </w:rPr>
        <w:t>netus</w:t>
      </w:r>
      <w:proofErr w:type="spellEnd"/>
      <w:r w:rsidRPr="00181B7C">
        <w:rPr>
          <w:szCs w:val="24"/>
        </w:rPr>
        <w:t xml:space="preserve"> et </w:t>
      </w:r>
      <w:proofErr w:type="spellStart"/>
      <w:r w:rsidRPr="00181B7C">
        <w:rPr>
          <w:szCs w:val="24"/>
        </w:rPr>
        <w:t>malesuada</w:t>
      </w:r>
      <w:proofErr w:type="spellEnd"/>
      <w:r w:rsidRPr="00181B7C">
        <w:rPr>
          <w:szCs w:val="24"/>
        </w:rPr>
        <w:t xml:space="preserve"> fames ac </w:t>
      </w:r>
      <w:proofErr w:type="spellStart"/>
      <w:r w:rsidRPr="00181B7C">
        <w:rPr>
          <w:szCs w:val="24"/>
        </w:rPr>
        <w:t>turpis</w:t>
      </w:r>
      <w:proofErr w:type="spellEnd"/>
      <w:r w:rsidRPr="00181B7C">
        <w:rPr>
          <w:szCs w:val="24"/>
        </w:rPr>
        <w:t xml:space="preserve"> </w:t>
      </w:r>
      <w:proofErr w:type="spellStart"/>
      <w:r w:rsidRPr="00181B7C">
        <w:rPr>
          <w:szCs w:val="24"/>
        </w:rPr>
        <w:t>egestas</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ut</w:t>
      </w:r>
      <w:proofErr w:type="spellEnd"/>
      <w:r w:rsidRPr="00181B7C">
        <w:rPr>
          <w:szCs w:val="24"/>
        </w:rPr>
        <w:t xml:space="preserve"> </w:t>
      </w:r>
      <w:proofErr w:type="spellStart"/>
      <w:r w:rsidRPr="00181B7C">
        <w:rPr>
          <w:szCs w:val="24"/>
        </w:rPr>
        <w:t>feugiat</w:t>
      </w:r>
      <w:proofErr w:type="spellEnd"/>
      <w:r w:rsidRPr="00181B7C">
        <w:rPr>
          <w:szCs w:val="24"/>
        </w:rPr>
        <w:t xml:space="preserve"> </w:t>
      </w:r>
      <w:proofErr w:type="spellStart"/>
      <w:r w:rsidRPr="00181B7C">
        <w:rPr>
          <w:szCs w:val="24"/>
        </w:rPr>
        <w:t>erat</w:t>
      </w:r>
      <w:proofErr w:type="spellEnd"/>
      <w:r w:rsidRPr="00181B7C">
        <w:rPr>
          <w:szCs w:val="24"/>
        </w:rPr>
        <w:t xml:space="preserve">, in </w:t>
      </w:r>
      <w:proofErr w:type="spellStart"/>
      <w:r w:rsidRPr="00181B7C">
        <w:rPr>
          <w:szCs w:val="24"/>
        </w:rPr>
        <w:t>efficitur</w:t>
      </w:r>
      <w:proofErr w:type="spellEnd"/>
      <w:r w:rsidRPr="00181B7C">
        <w:rPr>
          <w:szCs w:val="24"/>
        </w:rPr>
        <w:t xml:space="preserve"> mi. Sed at </w:t>
      </w:r>
      <w:proofErr w:type="spellStart"/>
      <w:r w:rsidRPr="00181B7C">
        <w:rPr>
          <w:szCs w:val="24"/>
        </w:rPr>
        <w:t>placerat</w:t>
      </w:r>
      <w:proofErr w:type="spellEnd"/>
      <w:r w:rsidRPr="00181B7C">
        <w:rPr>
          <w:szCs w:val="24"/>
        </w:rPr>
        <w:t xml:space="preserve"> </w:t>
      </w:r>
      <w:proofErr w:type="spellStart"/>
      <w:r w:rsidRPr="00181B7C">
        <w:rPr>
          <w:szCs w:val="24"/>
        </w:rPr>
        <w:t>arcu</w:t>
      </w:r>
      <w:proofErr w:type="spellEnd"/>
      <w:r w:rsidRPr="00181B7C">
        <w:rPr>
          <w:szCs w:val="24"/>
        </w:rPr>
        <w:t xml:space="preserve">. </w:t>
      </w:r>
      <w:proofErr w:type="spellStart"/>
      <w:r w:rsidRPr="00181B7C">
        <w:rPr>
          <w:szCs w:val="24"/>
        </w:rPr>
        <w:t>Nulla</w:t>
      </w:r>
      <w:proofErr w:type="spellEnd"/>
      <w:r w:rsidRPr="00181B7C">
        <w:rPr>
          <w:szCs w:val="24"/>
        </w:rPr>
        <w:t xml:space="preserve"> et dolor vel </w:t>
      </w:r>
      <w:proofErr w:type="spellStart"/>
      <w:r w:rsidRPr="00181B7C">
        <w:rPr>
          <w:szCs w:val="24"/>
        </w:rPr>
        <w:t>velit</w:t>
      </w:r>
      <w:proofErr w:type="spellEnd"/>
      <w:r w:rsidRPr="00181B7C">
        <w:rPr>
          <w:szCs w:val="24"/>
        </w:rPr>
        <w:t xml:space="preserve"> </w:t>
      </w:r>
      <w:proofErr w:type="spellStart"/>
      <w:r w:rsidRPr="00181B7C">
        <w:rPr>
          <w:szCs w:val="24"/>
        </w:rPr>
        <w:t>tincidunt</w:t>
      </w:r>
      <w:proofErr w:type="spellEnd"/>
      <w:r w:rsidRPr="00181B7C">
        <w:rPr>
          <w:szCs w:val="24"/>
        </w:rPr>
        <w:t xml:space="preserve"> </w:t>
      </w:r>
      <w:proofErr w:type="spellStart"/>
      <w:r w:rsidRPr="00181B7C">
        <w:rPr>
          <w:szCs w:val="24"/>
        </w:rPr>
        <w:t>ornare</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imperdiet</w:t>
      </w:r>
      <w:proofErr w:type="spellEnd"/>
      <w:r w:rsidRPr="00181B7C">
        <w:rPr>
          <w:szCs w:val="24"/>
        </w:rPr>
        <w:t xml:space="preserve"> </w:t>
      </w:r>
      <w:proofErr w:type="spellStart"/>
      <w:r w:rsidRPr="00181B7C">
        <w:rPr>
          <w:szCs w:val="24"/>
        </w:rPr>
        <w:t>tortor</w:t>
      </w:r>
      <w:proofErr w:type="spellEnd"/>
      <w:r w:rsidRPr="00181B7C">
        <w:rPr>
          <w:szCs w:val="24"/>
        </w:rPr>
        <w:t xml:space="preserve"> ligula</w:t>
      </w:r>
      <w:r>
        <w:rPr>
          <w:szCs w:val="24"/>
        </w:rPr>
        <w:t xml:space="preserve">, </w:t>
      </w:r>
      <w:proofErr w:type="spellStart"/>
      <w:r>
        <w:rPr>
          <w:szCs w:val="24"/>
        </w:rPr>
        <w:t>quis</w:t>
      </w:r>
      <w:proofErr w:type="spellEnd"/>
      <w:r>
        <w:rPr>
          <w:szCs w:val="24"/>
        </w:rPr>
        <w:t xml:space="preserve"> </w:t>
      </w:r>
      <w:proofErr w:type="spellStart"/>
      <w:r>
        <w:rPr>
          <w:szCs w:val="24"/>
        </w:rPr>
        <w:t>ultrices</w:t>
      </w:r>
      <w:proofErr w:type="spellEnd"/>
      <w:r>
        <w:rPr>
          <w:szCs w:val="24"/>
        </w:rPr>
        <w:t xml:space="preserve"> </w:t>
      </w:r>
      <w:proofErr w:type="spellStart"/>
      <w:r>
        <w:rPr>
          <w:szCs w:val="24"/>
        </w:rPr>
        <w:t>erat</w:t>
      </w:r>
      <w:proofErr w:type="spellEnd"/>
      <w:r>
        <w:rPr>
          <w:szCs w:val="24"/>
        </w:rPr>
        <w:t xml:space="preserve"> </w:t>
      </w:r>
      <w:proofErr w:type="spellStart"/>
      <w:r>
        <w:rPr>
          <w:szCs w:val="24"/>
        </w:rPr>
        <w:t>dapibus</w:t>
      </w:r>
      <w:proofErr w:type="spellEnd"/>
      <w:r>
        <w:rPr>
          <w:szCs w:val="24"/>
        </w:rPr>
        <w:t xml:space="preserve"> ac</w:t>
      </w:r>
      <w:r w:rsidRPr="00472B08">
        <w:rPr>
          <w:rFonts w:eastAsiaTheme="minorHAnsi"/>
          <w:szCs w:val="24"/>
        </w:rPr>
        <w:t xml:space="preserve"> (Fox, 2012).</w:t>
      </w:r>
    </w:p>
    <w:p w14:paraId="486F6E68" w14:textId="77777777" w:rsidR="00E20E93" w:rsidRPr="009E598B" w:rsidRDefault="00E20E93" w:rsidP="00E20E93">
      <w:pPr>
        <w:pStyle w:val="Heading2"/>
      </w:pPr>
      <w:r>
        <w:t>4</w:t>
      </w:r>
      <w:r w:rsidRPr="009E598B">
        <w:t>.3 Leaderboards</w:t>
      </w:r>
    </w:p>
    <w:p w14:paraId="75EB6864" w14:textId="77777777" w:rsidR="00E20E93" w:rsidRDefault="00E20E93" w:rsidP="00E20E93">
      <w:pPr>
        <w:spacing w:after="0" w:line="480" w:lineRule="auto"/>
        <w:jc w:val="both"/>
        <w:rPr>
          <w:rFonts w:eastAsiaTheme="minorHAnsi"/>
          <w:szCs w:val="24"/>
        </w:rPr>
      </w:pPr>
      <w:r>
        <w:rPr>
          <w:rFonts w:eastAsiaTheme="minorHAnsi"/>
          <w:szCs w:val="24"/>
        </w:rPr>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2DF5C410" w14:textId="77777777" w:rsidR="00E20E93" w:rsidRDefault="00E20E93"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F407320" w14:textId="77777777" w:rsidR="00896B5E" w:rsidRPr="00472B08" w:rsidRDefault="00896B5E" w:rsidP="00896B5E">
      <w:pPr>
        <w:spacing w:after="0" w:line="480" w:lineRule="auto"/>
        <w:rPr>
          <w:szCs w:val="24"/>
        </w:rPr>
      </w:pPr>
      <w:commentRangeStart w:id="48"/>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49" w:name="_Toc519272032"/>
                            <w:r w:rsidRPr="00472B08">
                              <w:t xml:space="preserve">Figure </w:t>
                            </w:r>
                            <w:r>
                              <w:t>4-1.</w:t>
                            </w:r>
                            <w:r w:rsidRPr="00472B08">
                              <w:t xml:space="preserve"> Histogram of </w:t>
                            </w:r>
                            <w:r>
                              <w:t>XYZ</w:t>
                            </w:r>
                            <w:r w:rsidRPr="00472B08">
                              <w:t>.</w:t>
                            </w:r>
                            <w:bookmarkEnd w:id="49"/>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v:textbox>
                <w10:anchorlock/>
              </v:shape>
            </w:pict>
          </mc:Fallback>
        </mc:AlternateContent>
      </w:r>
      <w:commentRangeEnd w:id="48"/>
      <w:r>
        <w:rPr>
          <w:rStyle w:val="CommentReference"/>
          <w:rFonts w:asciiTheme="minorHAnsi" w:eastAsiaTheme="minorEastAsia" w:hAnsiTheme="minorHAnsi" w:cstheme="minorBidi"/>
          <w:lang w:eastAsia="ja-JP"/>
        </w:rPr>
        <w:commentReference w:id="48"/>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1" w:name="_Toc519272309"/>
      <w:r w:rsidRPr="00472B08">
        <w:t xml:space="preserve">Table </w:t>
      </w:r>
      <w:r>
        <w:t xml:space="preserve">4-1. </w:t>
      </w:r>
      <w:r w:rsidRPr="00472B08">
        <w:t>Pearson Correlations Between</w:t>
      </w:r>
      <w:r>
        <w:t xml:space="preserve"> W and T</w:t>
      </w:r>
      <w:bookmarkEnd w:id="51"/>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2" w:name="_Toc519271336"/>
      <w:bookmarkStart w:id="53" w:name="_Toc519272805"/>
      <w:r>
        <w:lastRenderedPageBreak/>
        <w:t xml:space="preserve">Chapter 5—Discussion and </w:t>
      </w:r>
      <w:r w:rsidRPr="00472B08">
        <w:t>Conclusions</w:t>
      </w:r>
      <w:bookmarkEnd w:id="52"/>
      <w:bookmarkEnd w:id="53"/>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4" w:name="_Toc519271337"/>
      <w:bookmarkStart w:id="55" w:name="_Toc519272806"/>
      <w:r w:rsidRPr="00472B08">
        <w:t xml:space="preserve">5.1 </w:t>
      </w:r>
      <w:r>
        <w:t>Discussion</w:t>
      </w:r>
      <w:bookmarkEnd w:id="54"/>
      <w:bookmarkEnd w:id="55"/>
    </w:p>
    <w:p w14:paraId="162F57D7" w14:textId="77777777" w:rsidR="00896B5E" w:rsidRPr="003F3E7B" w:rsidRDefault="00896B5E" w:rsidP="00896B5E">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31498B87" w14:textId="77777777" w:rsidR="00896B5E" w:rsidRPr="00472B08" w:rsidRDefault="00896B5E" w:rsidP="00896B5E">
      <w:pPr>
        <w:spacing w:after="0" w:line="480" w:lineRule="auto"/>
        <w:ind w:firstLine="720"/>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6D7A8B43" w14:textId="77777777" w:rsidR="00896B5E" w:rsidRPr="00472B08" w:rsidRDefault="00896B5E" w:rsidP="00896B5E">
      <w:pPr>
        <w:pStyle w:val="Heading2"/>
      </w:pPr>
      <w:bookmarkStart w:id="56" w:name="_Toc519271338"/>
      <w:bookmarkStart w:id="57" w:name="_Toc519272807"/>
      <w:r w:rsidRPr="00472B08">
        <w:t xml:space="preserve">5.2 </w:t>
      </w:r>
      <w:r>
        <w:t>Conclusions</w:t>
      </w:r>
      <w:bookmarkEnd w:id="56"/>
      <w:bookmarkEnd w:id="57"/>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lastRenderedPageBreak/>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0248BD0E" w14:textId="0DDBC78A" w:rsidR="00800A66" w:rsidRDefault="00896B5E" w:rsidP="00800A66">
      <w:pPr>
        <w:spacing w:after="0" w:line="480" w:lineRule="auto"/>
        <w:ind w:firstLine="720"/>
        <w:rPr>
          <w:szCs w:val="24"/>
        </w:rPr>
      </w:pPr>
      <w:bookmarkStart w:id="58" w:name="_Hlk519270662"/>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9" w:name="_Toc519271339"/>
      <w:bookmarkStart w:id="60" w:name="_Toc519272808"/>
      <w:bookmarkEnd w:id="58"/>
      <w:r w:rsidRPr="00472B08">
        <w:t xml:space="preserve">5.3 </w:t>
      </w:r>
      <w:r>
        <w:t>Contributions to Body of Knowledge</w:t>
      </w:r>
      <w:bookmarkEnd w:id="59"/>
      <w:bookmarkEnd w:id="60"/>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1" w:name="_Toc519271340"/>
      <w:bookmarkStart w:id="62" w:name="_Toc519272809"/>
      <w:r w:rsidRPr="00472B08">
        <w:t xml:space="preserve">5.4 </w:t>
      </w:r>
      <w:r>
        <w:t>Recommendations for Future Research</w:t>
      </w:r>
      <w:bookmarkEnd w:id="61"/>
      <w:bookmarkEnd w:id="62"/>
    </w:p>
    <w:p w14:paraId="634B303F" w14:textId="437790A9" w:rsidR="00896B5E" w:rsidRDefault="00896B5E" w:rsidP="00896B5E">
      <w:pPr>
        <w:spacing w:after="0" w:line="480" w:lineRule="auto"/>
        <w:jc w:val="both"/>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lastRenderedPageBreak/>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3" w:name="_Toc519271341"/>
      <w:bookmarkStart w:id="64" w:name="_Toc519272810"/>
      <w:r w:rsidRPr="00472B08">
        <w:t>References</w:t>
      </w:r>
      <w:bookmarkEnd w:id="63"/>
      <w:bookmarkEnd w:id="64"/>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proofErr w:type="spellStart"/>
      <w:r w:rsidRPr="00472B08">
        <w:rPr>
          <w:szCs w:val="24"/>
        </w:rPr>
        <w:t>Guigues</w:t>
      </w:r>
      <w:proofErr w:type="spellEnd"/>
      <w:r w:rsidRPr="00472B08">
        <w:rPr>
          <w:szCs w:val="24"/>
        </w:rPr>
        <w:t xml:space="preserve">, V., </w:t>
      </w:r>
      <w:proofErr w:type="spellStart"/>
      <w:r w:rsidRPr="00472B08">
        <w:rPr>
          <w:szCs w:val="24"/>
        </w:rPr>
        <w:t>Sagastizábal</w:t>
      </w:r>
      <w:proofErr w:type="spellEnd"/>
      <w:r w:rsidRPr="00472B08">
        <w:rPr>
          <w:szCs w:val="24"/>
        </w:rPr>
        <w:t xml:space="preserve">, C., &amp; </w:t>
      </w:r>
      <w:proofErr w:type="spellStart"/>
      <w:r w:rsidRPr="00472B08">
        <w:rPr>
          <w:szCs w:val="24"/>
        </w:rPr>
        <w:t>Zubelli</w:t>
      </w:r>
      <w:proofErr w:type="spellEnd"/>
      <w:r w:rsidRPr="00472B08">
        <w:rPr>
          <w:szCs w:val="24"/>
        </w:rPr>
        <w:t xml:space="preserve">,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6"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xml:space="preserve">, </w:t>
      </w:r>
      <w:proofErr w:type="spellStart"/>
      <w:r w:rsidRPr="00B07184">
        <w:rPr>
          <w:szCs w:val="24"/>
        </w:rPr>
        <w:t>Danyllo</w:t>
      </w:r>
      <w:proofErr w:type="spellEnd"/>
      <w:r w:rsidRPr="00B07184">
        <w:rPr>
          <w:szCs w:val="24"/>
        </w:rPr>
        <w:t xml:space="preserve"> Albuquerque, Emanuel Dantas </w:t>
      </w:r>
      <w:proofErr w:type="spellStart"/>
      <w:r w:rsidRPr="00B07184">
        <w:rPr>
          <w:szCs w:val="24"/>
        </w:rPr>
        <w:t>Filhob</w:t>
      </w:r>
      <w:proofErr w:type="spellEnd"/>
      <w:r w:rsidRPr="00B07184">
        <w:rPr>
          <w:szCs w:val="24"/>
        </w:rPr>
        <w:t xml:space="preserve">, Felipe </w:t>
      </w:r>
      <w:proofErr w:type="spellStart"/>
      <w:r w:rsidRPr="00B07184">
        <w:rPr>
          <w:szCs w:val="24"/>
        </w:rPr>
        <w:t>Munizb</w:t>
      </w:r>
      <w:proofErr w:type="spellEnd"/>
      <w:r w:rsidRPr="00B07184">
        <w:rPr>
          <w:szCs w:val="24"/>
        </w:rPr>
        <w:t xml:space="preserve">, </w:t>
      </w:r>
      <w:proofErr w:type="spellStart"/>
      <w:r w:rsidRPr="00B07184">
        <w:rPr>
          <w:szCs w:val="24"/>
        </w:rPr>
        <w:t>Katyusco</w:t>
      </w:r>
      <w:proofErr w:type="spellEnd"/>
      <w:r w:rsidRPr="00B07184">
        <w:rPr>
          <w:szCs w:val="24"/>
        </w:rPr>
        <w:t xml:space="preserve"> de Farias </w:t>
      </w:r>
      <w:proofErr w:type="spellStart"/>
      <w:r w:rsidRPr="00B07184">
        <w:rPr>
          <w:szCs w:val="24"/>
        </w:rPr>
        <w:t>Santosb</w:t>
      </w:r>
      <w:proofErr w:type="spellEnd"/>
      <w:r w:rsidRPr="00B07184">
        <w:rPr>
          <w:szCs w:val="24"/>
        </w:rPr>
        <w:t xml:space="preserve">, Mirko </w:t>
      </w:r>
      <w:proofErr w:type="spellStart"/>
      <w:r w:rsidRPr="00B07184">
        <w:rPr>
          <w:szCs w:val="24"/>
        </w:rPr>
        <w:t>Perkusichc</w:t>
      </w:r>
      <w:proofErr w:type="spellEnd"/>
      <w:r w:rsidRPr="00B07184">
        <w:rPr>
          <w:szCs w:val="24"/>
        </w:rPr>
        <w:t xml:space="preserve">, </w:t>
      </w:r>
      <w:proofErr w:type="spellStart"/>
      <w:r w:rsidRPr="00B07184">
        <w:rPr>
          <w:szCs w:val="24"/>
        </w:rPr>
        <w:t>Hyggo</w:t>
      </w:r>
      <w:proofErr w:type="spellEnd"/>
      <w:r w:rsidRPr="00B07184">
        <w:rPr>
          <w:szCs w:val="24"/>
        </w:rPr>
        <w:t xml:space="preserve"> </w:t>
      </w:r>
      <w:proofErr w:type="spellStart"/>
      <w:r w:rsidRPr="00B07184">
        <w:rPr>
          <w:szCs w:val="24"/>
        </w:rPr>
        <w:t>Almeidac</w:t>
      </w:r>
      <w:proofErr w:type="spellEnd"/>
      <w:r w:rsidRPr="00B07184">
        <w:rPr>
          <w:szCs w:val="24"/>
        </w:rPr>
        <w:t xml:space="preserve">, Angelo </w:t>
      </w:r>
      <w:proofErr w:type="spellStart"/>
      <w:r w:rsidRPr="00B07184">
        <w:rPr>
          <w:szCs w:val="24"/>
        </w:rPr>
        <w:t>Perkusichc</w:t>
      </w:r>
      <w:proofErr w:type="spellEnd"/>
      <w:r w:rsidRPr="00B07184">
        <w:rPr>
          <w:szCs w:val="24"/>
        </w:rPr>
        <w:t xml:space="preserve">. </w:t>
      </w:r>
      <w:proofErr w:type="spellStart"/>
      <w:r w:rsidRPr="00B07184">
        <w:rPr>
          <w:szCs w:val="24"/>
        </w:rPr>
        <w:t>AICodeReview</w:t>
      </w:r>
      <w:proofErr w:type="spellEnd"/>
      <w:r w:rsidRPr="00B07184">
        <w:rPr>
          <w:szCs w:val="24"/>
        </w:rPr>
        <w:t>: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 xml:space="preserve">Boris </w:t>
      </w:r>
      <w:proofErr w:type="spellStart"/>
      <w:r w:rsidRPr="00B07184">
        <w:rPr>
          <w:szCs w:val="24"/>
        </w:rPr>
        <w:t>Martinović</w:t>
      </w:r>
      <w:proofErr w:type="spellEnd"/>
      <w:r w:rsidRPr="00B07184">
        <w:rPr>
          <w:szCs w:val="24"/>
        </w:rPr>
        <w:t xml:space="preserve"> and Robert </w:t>
      </w:r>
      <w:proofErr w:type="spellStart"/>
      <w:r w:rsidRPr="00B07184">
        <w:rPr>
          <w:szCs w:val="24"/>
        </w:rPr>
        <w:t>Rozić</w:t>
      </w:r>
      <w:proofErr w:type="spellEnd"/>
      <w:r w:rsidRPr="00B07184">
        <w:rPr>
          <w:szCs w:val="24"/>
        </w:rPr>
        <w:t>.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 xml:space="preserve">Eirini </w:t>
      </w:r>
      <w:proofErr w:type="spellStart"/>
      <w:r w:rsidRPr="00B07184">
        <w:rPr>
          <w:szCs w:val="24"/>
        </w:rPr>
        <w:t>Kalliamvakou</w:t>
      </w:r>
      <w:proofErr w:type="spellEnd"/>
      <w:r w:rsidRPr="00B07184">
        <w:rPr>
          <w:szCs w:val="24"/>
        </w:rPr>
        <w:t>,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7"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18"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19"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0"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 xml:space="preserve">Ahmed Soliman, Samir Shaheen, </w:t>
      </w:r>
      <w:proofErr w:type="spellStart"/>
      <w:r w:rsidRPr="00B07184">
        <w:rPr>
          <w:szCs w:val="24"/>
        </w:rPr>
        <w:t>Mayada</w:t>
      </w:r>
      <w:proofErr w:type="spellEnd"/>
      <w:r w:rsidRPr="00B07184">
        <w:rPr>
          <w:szCs w:val="24"/>
        </w:rPr>
        <w:t xml:space="preserve"> </w:t>
      </w:r>
      <w:proofErr w:type="spellStart"/>
      <w:r w:rsidRPr="00B07184">
        <w:rPr>
          <w:szCs w:val="24"/>
        </w:rPr>
        <w:t>Hadhoud</w:t>
      </w:r>
      <w:proofErr w:type="spellEnd"/>
      <w:r w:rsidRPr="00B07184">
        <w:rPr>
          <w:szCs w:val="24"/>
        </w:rPr>
        <w:t>.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proofErr w:type="spellStart"/>
      <w:r w:rsidRPr="00B07184">
        <w:rPr>
          <w:szCs w:val="24"/>
        </w:rPr>
        <w:t>Zhihong</w:t>
      </w:r>
      <w:proofErr w:type="spellEnd"/>
      <w:r w:rsidRPr="00B07184">
        <w:rPr>
          <w:szCs w:val="24"/>
        </w:rPr>
        <w:t xml:space="preserve"> Sun, Chen Lyu, </w:t>
      </w:r>
      <w:proofErr w:type="spellStart"/>
      <w:r w:rsidRPr="00B07184">
        <w:rPr>
          <w:szCs w:val="24"/>
        </w:rPr>
        <w:t>Bolun</w:t>
      </w:r>
      <w:proofErr w:type="spellEnd"/>
      <w:r w:rsidRPr="00B07184">
        <w:rPr>
          <w:szCs w:val="24"/>
        </w:rPr>
        <w:t xml:space="preserve"> Li, Yao Wan, </w:t>
      </w:r>
      <w:proofErr w:type="spellStart"/>
      <w:r w:rsidRPr="00B07184">
        <w:rPr>
          <w:szCs w:val="24"/>
        </w:rPr>
        <w:t>Hongyu</w:t>
      </w:r>
      <w:proofErr w:type="spellEnd"/>
      <w:r w:rsidRPr="00B07184">
        <w:rPr>
          <w:szCs w:val="24"/>
        </w:rPr>
        <w:t xml:space="preserve">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proofErr w:type="spellStart"/>
      <w:r w:rsidRPr="00B07184">
        <w:rPr>
          <w:szCs w:val="24"/>
        </w:rPr>
        <w:t>Zhangyin</w:t>
      </w:r>
      <w:proofErr w:type="spellEnd"/>
      <w:r w:rsidRPr="00B07184">
        <w:rPr>
          <w:szCs w:val="24"/>
        </w:rPr>
        <w:t xml:space="preserve"> Feng, Daya Guo, </w:t>
      </w:r>
      <w:proofErr w:type="spellStart"/>
      <w:r w:rsidRPr="00B07184">
        <w:rPr>
          <w:szCs w:val="24"/>
        </w:rPr>
        <w:t>Duyu</w:t>
      </w:r>
      <w:proofErr w:type="spellEnd"/>
      <w:r w:rsidRPr="00B07184">
        <w:rPr>
          <w:szCs w:val="24"/>
        </w:rPr>
        <w:t xml:space="preserve"> Tang, Nan Duan, </w:t>
      </w:r>
      <w:proofErr w:type="spellStart"/>
      <w:r w:rsidRPr="00B07184">
        <w:rPr>
          <w:szCs w:val="24"/>
        </w:rPr>
        <w:t>Xiaocheng</w:t>
      </w:r>
      <w:proofErr w:type="spellEnd"/>
      <w:r w:rsidRPr="00B07184">
        <w:rPr>
          <w:szCs w:val="24"/>
        </w:rPr>
        <w:t xml:space="preserve"> Feng,</w:t>
      </w:r>
      <w:r w:rsidRPr="00B07184">
        <w:rPr>
          <w:szCs w:val="24"/>
        </w:rPr>
        <w:br/>
        <w:t xml:space="preserve">Ming Gong, </w:t>
      </w:r>
      <w:proofErr w:type="spellStart"/>
      <w:r w:rsidRPr="00B07184">
        <w:rPr>
          <w:szCs w:val="24"/>
        </w:rPr>
        <w:t>Linjun</w:t>
      </w:r>
      <w:proofErr w:type="spellEnd"/>
      <w:r w:rsidRPr="00B07184">
        <w:rPr>
          <w:szCs w:val="24"/>
        </w:rPr>
        <w:t xml:space="preserve"> Shou, Bing Qin, Ting Liu, </w:t>
      </w:r>
      <w:proofErr w:type="spellStart"/>
      <w:r w:rsidRPr="00B07184">
        <w:rPr>
          <w:szCs w:val="24"/>
        </w:rPr>
        <w:t>Daxin</w:t>
      </w:r>
      <w:proofErr w:type="spellEnd"/>
      <w:r w:rsidRPr="00B07184">
        <w:rPr>
          <w:szCs w:val="24"/>
        </w:rPr>
        <w:t xml:space="preserve"> Jiang, Ming Zhou. 2020. </w:t>
      </w:r>
      <w:proofErr w:type="spellStart"/>
      <w:r w:rsidRPr="00B07184">
        <w:rPr>
          <w:szCs w:val="24"/>
        </w:rPr>
        <w:t>CodeBERT</w:t>
      </w:r>
      <w:proofErr w:type="spellEnd"/>
      <w:r w:rsidRPr="00B07184">
        <w:rPr>
          <w:szCs w:val="24"/>
        </w:rPr>
        <w:t xml:space="preserve">: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 xml:space="preserve">Juneja, G., </w:t>
      </w:r>
      <w:proofErr w:type="spellStart"/>
      <w:r w:rsidRPr="00B07184">
        <w:rPr>
          <w:szCs w:val="24"/>
        </w:rPr>
        <w:t>Subhabrata</w:t>
      </w:r>
      <w:proofErr w:type="spellEnd"/>
      <w:r w:rsidRPr="00B07184">
        <w:rPr>
          <w:szCs w:val="24"/>
        </w:rPr>
        <w:t xml:space="preserve"> Dutt,  </w:t>
      </w:r>
      <w:proofErr w:type="spellStart"/>
      <w:r w:rsidRPr="00B07184">
        <w:rPr>
          <w:szCs w:val="24"/>
        </w:rPr>
        <w:t>Soumen</w:t>
      </w:r>
      <w:proofErr w:type="spellEnd"/>
      <w:r w:rsidRPr="00B07184">
        <w:rPr>
          <w:szCs w:val="24"/>
        </w:rPr>
        <w:t xml:space="preserve"> Chakrabarti, Sunny </w:t>
      </w:r>
      <w:proofErr w:type="spellStart"/>
      <w:r w:rsidRPr="00B07184">
        <w:rPr>
          <w:szCs w:val="24"/>
        </w:rPr>
        <w:t>Manchhanda</w:t>
      </w:r>
      <w:proofErr w:type="spellEnd"/>
      <w:r w:rsidRPr="00B07184">
        <w:rPr>
          <w:szCs w:val="24"/>
        </w:rPr>
        <w:t>,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proofErr w:type="spellStart"/>
      <w:r w:rsidR="00B70A76" w:rsidRPr="00B07184">
        <w:rPr>
          <w:szCs w:val="24"/>
        </w:rPr>
        <w:t>Hongzhang</w:t>
      </w:r>
      <w:proofErr w:type="spellEnd"/>
      <w:r w:rsidR="00B70A76" w:rsidRPr="00B07184">
        <w:rPr>
          <w:szCs w:val="24"/>
        </w:rPr>
        <w:t xml:space="preserve"> Liu, Nuo Chen, </w:t>
      </w:r>
      <w:proofErr w:type="spellStart"/>
      <w:r w:rsidR="00B70A76" w:rsidRPr="00B07184">
        <w:rPr>
          <w:szCs w:val="24"/>
        </w:rPr>
        <w:t>Yufan</w:t>
      </w:r>
      <w:proofErr w:type="spellEnd"/>
      <w:r w:rsidR="00B70A76" w:rsidRPr="00B07184">
        <w:rPr>
          <w:szCs w:val="24"/>
        </w:rPr>
        <w:t xml:space="preserve"> Dang, </w:t>
      </w:r>
      <w:proofErr w:type="spellStart"/>
      <w:r w:rsidR="00B70A76" w:rsidRPr="00B07184">
        <w:rPr>
          <w:szCs w:val="24"/>
        </w:rPr>
        <w:t>Jiahao</w:t>
      </w:r>
      <w:proofErr w:type="spellEnd"/>
      <w:r w:rsidR="00B70A76" w:rsidRPr="00B07184">
        <w:rPr>
          <w:szCs w:val="24"/>
        </w:rPr>
        <w:t xml:space="preserve"> Li, Cheng Yang, </w:t>
      </w:r>
      <w:proofErr w:type="spellStart"/>
      <w:r w:rsidR="00B70A76" w:rsidRPr="00B07184">
        <w:rPr>
          <w:szCs w:val="24"/>
        </w:rPr>
        <w:t>Weize</w:t>
      </w:r>
      <w:proofErr w:type="spellEnd"/>
      <w:r w:rsidR="00B70A76" w:rsidRPr="00B07184">
        <w:rPr>
          <w:szCs w:val="24"/>
        </w:rPr>
        <w:t xml:space="preserve"> Chen, Yusheng Su, Xin Cong, </w:t>
      </w:r>
      <w:proofErr w:type="spellStart"/>
      <w:r w:rsidR="00B70A76" w:rsidRPr="00B07184">
        <w:rPr>
          <w:szCs w:val="24"/>
        </w:rPr>
        <w:t>Juyuan</w:t>
      </w:r>
      <w:proofErr w:type="spellEnd"/>
      <w:r w:rsidR="00B70A76" w:rsidRPr="00B07184">
        <w:rPr>
          <w:szCs w:val="24"/>
        </w:rPr>
        <w:t xml:space="preserve"> Xu, </w:t>
      </w:r>
      <w:proofErr w:type="spellStart"/>
      <w:r w:rsidR="00B70A76" w:rsidRPr="00B07184">
        <w:rPr>
          <w:szCs w:val="24"/>
        </w:rPr>
        <w:t>Dahai</w:t>
      </w:r>
      <w:proofErr w:type="spellEnd"/>
      <w:r w:rsidR="00B70A76" w:rsidRPr="00B07184">
        <w:rPr>
          <w:szCs w:val="24"/>
        </w:rPr>
        <w:t xml:space="preserve"> Li, </w:t>
      </w:r>
      <w:proofErr w:type="spellStart"/>
      <w:r w:rsidR="00B70A76" w:rsidRPr="00B07184">
        <w:rPr>
          <w:szCs w:val="24"/>
        </w:rPr>
        <w:t>Zhiyuan</w:t>
      </w:r>
      <w:proofErr w:type="spellEnd"/>
      <w:r w:rsidR="00B70A76" w:rsidRPr="00B07184">
        <w:rPr>
          <w:szCs w:val="24"/>
        </w:rPr>
        <w:t xml:space="preserve"> Liu, </w:t>
      </w:r>
      <w:proofErr w:type="spellStart"/>
      <w:r w:rsidR="00B70A76" w:rsidRPr="00B07184">
        <w:rPr>
          <w:szCs w:val="24"/>
        </w:rPr>
        <w:t>Maosong</w:t>
      </w:r>
      <w:proofErr w:type="spellEnd"/>
      <w:r w:rsidR="00B70A76" w:rsidRPr="00B07184">
        <w:rPr>
          <w:szCs w:val="24"/>
        </w:rPr>
        <w:t xml:space="preserve">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proofErr w:type="spellStart"/>
      <w:r w:rsidRPr="00B07184">
        <w:rPr>
          <w:szCs w:val="24"/>
        </w:rPr>
        <w:t>Bijit</w:t>
      </w:r>
      <w:proofErr w:type="spellEnd"/>
      <w:r w:rsidRPr="00B07184">
        <w:rPr>
          <w:szCs w:val="24"/>
        </w:rPr>
        <w:t xml:space="preserve"> Ghosh. 2023. The Rise of Small Language Models— Efficient &amp; Customizable. </w:t>
      </w:r>
      <w:hyperlink r:id="rId21"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proofErr w:type="spellStart"/>
      <w:r w:rsidRPr="00B07184">
        <w:t>Szczygło</w:t>
      </w:r>
      <w:proofErr w:type="spellEnd"/>
      <w:r w:rsidRPr="00B07184">
        <w:t>, P. 2024. Small Language Models Examples Boosting Business Efficiency</w:t>
      </w:r>
      <w:r w:rsidR="008D431F" w:rsidRPr="00B07184">
        <w:t xml:space="preserve">. </w:t>
      </w:r>
      <w:hyperlink r:id="rId22"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3"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w:t>
      </w:r>
      <w:proofErr w:type="spellStart"/>
      <w:r w:rsidRPr="00B07184">
        <w:t>Generation.ICLR</w:t>
      </w:r>
      <w:proofErr w:type="spellEnd"/>
      <w:r w:rsidRPr="00B07184">
        <w:t xml:space="preserve"> 2025 Conference Submission. </w:t>
      </w:r>
      <w:hyperlink r:id="rId24"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w:t>
      </w:r>
      <w:proofErr w:type="spellStart"/>
      <w:r w:rsidRPr="00B07184">
        <w:t>Xianjie</w:t>
      </w:r>
      <w:proofErr w:type="spellEnd"/>
      <w:r w:rsidRPr="00B07184">
        <w:t xml:space="preserv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lastRenderedPageBreak/>
        <w:t>Defferrard</w:t>
      </w:r>
      <w:proofErr w:type="spellEnd"/>
      <w:r w:rsidRPr="00B07184">
        <w:t xml:space="preserve"> M., Corrado Rainone, David W. Zhang, </w:t>
      </w:r>
      <w:proofErr w:type="spellStart"/>
      <w:r w:rsidRPr="00B07184">
        <w:t>Blazej</w:t>
      </w:r>
      <w:proofErr w:type="spellEnd"/>
      <w:r w:rsidRPr="00B07184">
        <w:t xml:space="preserve"> </w:t>
      </w:r>
      <w:proofErr w:type="spellStart"/>
      <w:r w:rsidRPr="00B07184">
        <w:t>Manczak</w:t>
      </w:r>
      <w:proofErr w:type="spellEnd"/>
      <w:r w:rsidRPr="00B07184">
        <w:t>,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Nguyen C. V., Xuan Shen, Ryan Aponte, Yu Xia, </w:t>
      </w:r>
      <w:proofErr w:type="spellStart"/>
      <w:r w:rsidRPr="00B07184">
        <w:t>Samyadeep</w:t>
      </w:r>
      <w:proofErr w:type="spellEnd"/>
      <w:r w:rsidRPr="00B07184">
        <w:t xml:space="preserve"> Basu, </w:t>
      </w:r>
      <w:proofErr w:type="spellStart"/>
      <w:r w:rsidRPr="00B07184">
        <w:t>Zhengmian</w:t>
      </w:r>
      <w:proofErr w:type="spellEnd"/>
      <w:r w:rsidRPr="00B07184">
        <w:t xml:space="preserve"> Hu, Jian Chen, Mihir Parmar, </w:t>
      </w:r>
      <w:proofErr w:type="spellStart"/>
      <w:r w:rsidRPr="00B07184">
        <w:t>Sasidhar</w:t>
      </w:r>
      <w:proofErr w:type="spellEnd"/>
      <w:r w:rsidRPr="00B07184">
        <w:t xml:space="preserve"> </w:t>
      </w:r>
      <w:proofErr w:type="spellStart"/>
      <w:r w:rsidRPr="00B07184">
        <w:t>Kunapuli</w:t>
      </w:r>
      <w:proofErr w:type="spellEnd"/>
      <w:r w:rsidRPr="00B07184">
        <w:t xml:space="preserve">, Joe Barrow, </w:t>
      </w:r>
      <w:proofErr w:type="spellStart"/>
      <w:r w:rsidRPr="00B07184">
        <w:t>Junda</w:t>
      </w:r>
      <w:proofErr w:type="spellEnd"/>
      <w:r w:rsidRPr="00B07184">
        <w:t xml:space="preserve"> Wu, Ashish Singh, Yu Wang, </w:t>
      </w:r>
      <w:proofErr w:type="spellStart"/>
      <w:r w:rsidRPr="00B07184">
        <w:t>Jiuxiang</w:t>
      </w:r>
      <w:proofErr w:type="spellEnd"/>
      <w:r w:rsidRPr="00B07184">
        <w:t xml:space="preserve"> Gu, Franck </w:t>
      </w:r>
      <w:proofErr w:type="spellStart"/>
      <w:r w:rsidRPr="00B07184">
        <w:t>Dernoncourt</w:t>
      </w:r>
      <w:proofErr w:type="spellEnd"/>
      <w:r w:rsidRPr="00B07184">
        <w:t xml:space="preserve">, Nesreen K. Ahmed, Nedim Lipka, </w:t>
      </w:r>
      <w:proofErr w:type="spellStart"/>
      <w:r w:rsidRPr="00B07184">
        <w:t>Ruiyi</w:t>
      </w:r>
      <w:proofErr w:type="spellEnd"/>
      <w:r w:rsidRPr="00B07184">
        <w:t xml:space="preserve"> Zhang, Xiang Chen, Tong Yu, </w:t>
      </w:r>
      <w:proofErr w:type="spellStart"/>
      <w:r w:rsidRPr="00B07184">
        <w:t>Sungchul</w:t>
      </w:r>
      <w:proofErr w:type="spellEnd"/>
      <w:r w:rsidRPr="00B07184">
        <w:t xml:space="preserve"> Kim, </w:t>
      </w:r>
      <w:proofErr w:type="spellStart"/>
      <w:r w:rsidRPr="00B07184">
        <w:t>Hanieh</w:t>
      </w:r>
      <w:proofErr w:type="spellEnd"/>
      <w:r w:rsidRPr="00B07184">
        <w:t xml:space="preserve"> </w:t>
      </w:r>
      <w:proofErr w:type="spellStart"/>
      <w:r w:rsidRPr="00B07184">
        <w:t>Deilamsalehy</w:t>
      </w:r>
      <w:proofErr w:type="spellEnd"/>
      <w:r w:rsidRPr="00B07184">
        <w:t xml:space="preserve">, </w:t>
      </w:r>
      <w:proofErr w:type="spellStart"/>
      <w:r w:rsidRPr="00B07184">
        <w:t>Namyong</w:t>
      </w:r>
      <w:proofErr w:type="spellEnd"/>
      <w:r w:rsidRPr="00B07184">
        <w:t xml:space="preserve"> Park, Mike Rimer, </w:t>
      </w:r>
      <w:proofErr w:type="spellStart"/>
      <w:r w:rsidRPr="00B07184">
        <w:t>Zhehao</w:t>
      </w:r>
      <w:proofErr w:type="spellEnd"/>
      <w:r w:rsidRPr="00B07184">
        <w:t xml:space="preserve"> Zhang, </w:t>
      </w:r>
      <w:proofErr w:type="spellStart"/>
      <w:r w:rsidRPr="00B07184">
        <w:t>Huanrui</w:t>
      </w:r>
      <w:proofErr w:type="spellEnd"/>
      <w:r w:rsidRPr="00B07184">
        <w:t xml:space="preserve">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proofErr w:type="spellStart"/>
      <w:r w:rsidRPr="00B07184">
        <w:rPr>
          <w:szCs w:val="24"/>
        </w:rPr>
        <w:t>Sungju</w:t>
      </w:r>
      <w:proofErr w:type="spellEnd"/>
      <w:r w:rsidRPr="00B07184">
        <w:rPr>
          <w:szCs w:val="24"/>
        </w:rPr>
        <w:t xml:space="preserve"> Kim, Naver </w:t>
      </w:r>
      <w:proofErr w:type="spellStart"/>
      <w:r w:rsidRPr="00B07184">
        <w:rPr>
          <w:szCs w:val="24"/>
        </w:rPr>
        <w:t>Sunghun</w:t>
      </w:r>
      <w:proofErr w:type="spellEnd"/>
      <w:r w:rsidRPr="00B07184">
        <w:rPr>
          <w:szCs w:val="24"/>
        </w:rPr>
        <w:t xml:space="preserve">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t>
      </w:r>
      <w:proofErr w:type="spellStart"/>
      <w:r w:rsidRPr="00B07184">
        <w:t>Wodecki</w:t>
      </w:r>
      <w:proofErr w:type="spellEnd"/>
      <w:r w:rsidRPr="00B07184">
        <w:t xml:space="preserve">, 2023. AI Code Generation Models: The Big List. </w:t>
      </w:r>
      <w:hyperlink r:id="rId25"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 xml:space="preserve">Almeida Y., Albuquerque D., Emanuel Dantas Filho, Felipe Muniz, </w:t>
      </w:r>
      <w:proofErr w:type="spellStart"/>
      <w:r w:rsidRPr="00B07184">
        <w:rPr>
          <w:rFonts w:eastAsiaTheme="minorHAnsi"/>
          <w:szCs w:val="24"/>
        </w:rPr>
        <w:t>Katyusco</w:t>
      </w:r>
      <w:proofErr w:type="spellEnd"/>
      <w:r w:rsidRPr="00B07184">
        <w:rPr>
          <w:rFonts w:eastAsiaTheme="minorHAnsi"/>
          <w:szCs w:val="24"/>
        </w:rPr>
        <w:t xml:space="preserve"> de Farias Santos, Mirko </w:t>
      </w:r>
      <w:proofErr w:type="spellStart"/>
      <w:r w:rsidRPr="00B07184">
        <w:rPr>
          <w:rFonts w:eastAsiaTheme="minorHAnsi"/>
          <w:szCs w:val="24"/>
        </w:rPr>
        <w:t>Perkusich</w:t>
      </w:r>
      <w:proofErr w:type="spellEnd"/>
      <w:r w:rsidRPr="00B07184">
        <w:rPr>
          <w:rFonts w:eastAsiaTheme="minorHAnsi"/>
          <w:szCs w:val="24"/>
        </w:rPr>
        <w:t xml:space="preserve">, </w:t>
      </w:r>
      <w:proofErr w:type="spellStart"/>
      <w:r w:rsidRPr="00B07184">
        <w:rPr>
          <w:rFonts w:eastAsiaTheme="minorHAnsi"/>
          <w:szCs w:val="24"/>
        </w:rPr>
        <w:t>Hyggo</w:t>
      </w:r>
      <w:proofErr w:type="spellEnd"/>
      <w:r w:rsidRPr="00B07184">
        <w:rPr>
          <w:rFonts w:eastAsiaTheme="minorHAnsi"/>
          <w:szCs w:val="24"/>
        </w:rPr>
        <w:t xml:space="preserve"> Almeida, Angelo </w:t>
      </w:r>
      <w:proofErr w:type="spellStart"/>
      <w:r w:rsidRPr="00B07184">
        <w:rPr>
          <w:rFonts w:eastAsiaTheme="minorHAnsi"/>
          <w:szCs w:val="24"/>
        </w:rPr>
        <w:t>Perkusich</w:t>
      </w:r>
      <w:proofErr w:type="spellEnd"/>
      <w:r w:rsidRPr="00B07184">
        <w:rPr>
          <w:rFonts w:eastAsiaTheme="minorHAnsi"/>
          <w:szCs w:val="24"/>
        </w:rPr>
        <w:t xml:space="preserve">. 2024. </w:t>
      </w:r>
      <w:proofErr w:type="spellStart"/>
      <w:r w:rsidRPr="00B07184">
        <w:rPr>
          <w:rFonts w:eastAsiaTheme="minorHAnsi"/>
          <w:szCs w:val="24"/>
        </w:rPr>
        <w:t>AICodeReview</w:t>
      </w:r>
      <w:proofErr w:type="spellEnd"/>
      <w:r w:rsidRPr="00B07184">
        <w:rPr>
          <w:rFonts w:eastAsiaTheme="minorHAnsi"/>
          <w:szCs w:val="24"/>
        </w:rPr>
        <w:t>: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xml:space="preserve">, Li </w:t>
      </w:r>
      <w:proofErr w:type="spellStart"/>
      <w:r w:rsidRPr="00B07184">
        <w:t>Zh</w:t>
      </w:r>
      <w:proofErr w:type="spellEnd"/>
      <w:r w:rsidRPr="00B07184">
        <w:t xml:space="preserve">., Jin </w:t>
      </w:r>
      <w:proofErr w:type="spellStart"/>
      <w:r w:rsidRPr="00B07184">
        <w:t>Zh</w:t>
      </w:r>
      <w:proofErr w:type="spellEnd"/>
      <w:r w:rsidRPr="00B07184">
        <w:t xml:space="preserve">. 2024. </w:t>
      </w:r>
      <w:proofErr w:type="spellStart"/>
      <w:r w:rsidRPr="00B07184">
        <w:t>CodeScore</w:t>
      </w:r>
      <w:proofErr w:type="spellEnd"/>
      <w:r w:rsidRPr="00B07184">
        <w:t>: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w:t>
      </w:r>
      <w:proofErr w:type="spellStart"/>
      <w:r w:rsidRPr="00B07184">
        <w:rPr>
          <w:rFonts w:eastAsiaTheme="minorHAnsi"/>
        </w:rPr>
        <w:t>Zhiruo</w:t>
      </w:r>
      <w:proofErr w:type="spellEnd"/>
      <w:r w:rsidRPr="00B07184">
        <w:rPr>
          <w:rFonts w:eastAsiaTheme="minorHAnsi"/>
        </w:rPr>
        <w:t xml:space="preserve"> Wang, </w:t>
      </w:r>
      <w:proofErr w:type="spellStart"/>
      <w:r w:rsidRPr="00B07184">
        <w:rPr>
          <w:rFonts w:eastAsiaTheme="minorHAnsi"/>
        </w:rPr>
        <w:t>Zhengbao</w:t>
      </w:r>
      <w:proofErr w:type="spellEnd"/>
      <w:r w:rsidRPr="00B07184">
        <w:rPr>
          <w:rFonts w:eastAsiaTheme="minorHAnsi"/>
        </w:rPr>
        <w:t xml:space="preserve"> Jiang, Graham </w:t>
      </w:r>
      <w:proofErr w:type="spellStart"/>
      <w:r w:rsidRPr="00B07184">
        <w:rPr>
          <w:rFonts w:eastAsiaTheme="minorHAnsi"/>
        </w:rPr>
        <w:t>Neubig</w:t>
      </w:r>
      <w:proofErr w:type="spellEnd"/>
      <w:r w:rsidRPr="00B07184">
        <w:rPr>
          <w:rFonts w:eastAsiaTheme="minorHAnsi"/>
        </w:rPr>
        <w:t xml:space="preserve">. 2023. </w:t>
      </w:r>
      <w:proofErr w:type="spellStart"/>
      <w:r w:rsidRPr="00B07184">
        <w:rPr>
          <w:rFonts w:eastAsiaTheme="minorHAnsi"/>
        </w:rPr>
        <w:t>DocPrompting</w:t>
      </w:r>
      <w:proofErr w:type="spellEnd"/>
      <w:r w:rsidRPr="00B07184">
        <w:rPr>
          <w:rFonts w:eastAsiaTheme="minorHAnsi"/>
        </w:rPr>
        <w:t xml:space="preserve">: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Du X., </w:t>
      </w:r>
      <w:proofErr w:type="spellStart"/>
      <w:r w:rsidRPr="00B07184">
        <w:t>Mingwei</w:t>
      </w:r>
      <w:proofErr w:type="spellEnd"/>
      <w:r w:rsidRPr="00B07184">
        <w:t xml:space="preserve"> Liu, </w:t>
      </w:r>
      <w:proofErr w:type="spellStart"/>
      <w:r w:rsidRPr="00B07184">
        <w:t>Kaixin</w:t>
      </w:r>
      <w:proofErr w:type="spellEnd"/>
      <w:r w:rsidRPr="00B07184">
        <w:t xml:space="preserve"> Wang, Hanlin Wang, </w:t>
      </w:r>
      <w:proofErr w:type="spellStart"/>
      <w:r w:rsidRPr="00B07184">
        <w:t>Junwei</w:t>
      </w:r>
      <w:proofErr w:type="spellEnd"/>
      <w:r w:rsidRPr="00B07184">
        <w:t xml:space="preserve"> Liu, </w:t>
      </w:r>
      <w:proofErr w:type="spellStart"/>
      <w:r w:rsidRPr="00B07184">
        <w:t>Yixuan</w:t>
      </w:r>
      <w:proofErr w:type="spellEnd"/>
      <w:r w:rsidRPr="00B07184">
        <w:t xml:space="preserve"> Chen, Jiayi Feng</w:t>
      </w:r>
      <w:r w:rsidRPr="00B07184">
        <w:rPr>
          <w:rFonts w:ascii="Cambria Math" w:hAnsi="Cambria Math" w:cs="Cambria Math"/>
        </w:rPr>
        <w:t xml:space="preserve">, </w:t>
      </w:r>
      <w:proofErr w:type="spellStart"/>
      <w:r w:rsidRPr="00B07184">
        <w:t>Chaofeng</w:t>
      </w:r>
      <w:proofErr w:type="spellEnd"/>
      <w:r w:rsidRPr="00B07184">
        <w:t xml:space="preserve"> Sha, Xin Peng, </w:t>
      </w:r>
      <w:proofErr w:type="spellStart"/>
      <w:r w:rsidRPr="00B07184">
        <w:t>Yiling</w:t>
      </w:r>
      <w:proofErr w:type="spellEnd"/>
      <w:r w:rsidRPr="00B07184">
        <w:t xml:space="preserve">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Yetiştiren</w:t>
      </w:r>
      <w:proofErr w:type="spellEnd"/>
      <w:r w:rsidRPr="00B07184">
        <w:t xml:space="preserve"> B., </w:t>
      </w:r>
      <w:proofErr w:type="spellStart"/>
      <w:r w:rsidRPr="00B07184">
        <w:t>Işık</w:t>
      </w:r>
      <w:proofErr w:type="spellEnd"/>
      <w:r w:rsidRPr="00B07184">
        <w:t xml:space="preserve"> </w:t>
      </w:r>
      <w:proofErr w:type="spellStart"/>
      <w:r w:rsidRPr="00B07184">
        <w:t>Özsoy</w:t>
      </w:r>
      <w:proofErr w:type="spellEnd"/>
      <w:r w:rsidRPr="00B07184">
        <w:t xml:space="preserve">, </w:t>
      </w:r>
      <w:proofErr w:type="spellStart"/>
      <w:r w:rsidRPr="00B07184">
        <w:t>Miray</w:t>
      </w:r>
      <w:proofErr w:type="spellEnd"/>
      <w:r w:rsidRPr="00B07184">
        <w:t xml:space="preserve"> </w:t>
      </w:r>
      <w:proofErr w:type="spellStart"/>
      <w:r w:rsidRPr="00B07184">
        <w:t>Ayerdem</w:t>
      </w:r>
      <w:proofErr w:type="spellEnd"/>
      <w:r w:rsidRPr="00B07184">
        <w:t xml:space="preserve">, </w:t>
      </w:r>
      <w:proofErr w:type="spellStart"/>
      <w:r w:rsidRPr="00B07184">
        <w:t>Eray</w:t>
      </w:r>
      <w:proofErr w:type="spellEnd"/>
      <w:r w:rsidRPr="00B07184">
        <w:t xml:space="preserve"> </w:t>
      </w:r>
      <w:proofErr w:type="spellStart"/>
      <w:r w:rsidRPr="00B07184">
        <w:t>Tüzün</w:t>
      </w:r>
      <w:proofErr w:type="spellEnd"/>
      <w:r w:rsidRPr="00B07184">
        <w:t xml:space="preserve">. 2023. Evaluating the Code Quality of AI-Assisted Code Generation Tools: An Empirical Study on GitHub Copilot, Amazon </w:t>
      </w:r>
      <w:proofErr w:type="spellStart"/>
      <w:r w:rsidRPr="00B07184">
        <w:t>CodeWhisperer</w:t>
      </w:r>
      <w:proofErr w:type="spellEnd"/>
      <w:r w:rsidRPr="00B07184">
        <w:t>,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w:t>
      </w:r>
      <w:proofErr w:type="spellStart"/>
      <w:r w:rsidRPr="00B07184">
        <w:t>Sarsa</w:t>
      </w:r>
      <w:proofErr w:type="spellEnd"/>
      <w:r w:rsidRPr="00B07184">
        <w:t xml:space="preserve">, James Prather, Paul Denny, Brett A. Becker, </w:t>
      </w:r>
      <w:proofErr w:type="spellStart"/>
      <w:r w:rsidRPr="00B07184">
        <w:t>Arto</w:t>
      </w:r>
      <w:proofErr w:type="spellEnd"/>
      <w:r w:rsidRPr="00B07184">
        <w:t xml:space="preserve">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Ciniselli</w:t>
      </w:r>
      <w:proofErr w:type="spellEnd"/>
      <w:r w:rsidRPr="00B07184">
        <w:t xml:space="preserve"> M., Niccolò Puccinelli, </w:t>
      </w:r>
      <w:proofErr w:type="spellStart"/>
      <w:r w:rsidRPr="00B07184">
        <w:t>Ketai</w:t>
      </w:r>
      <w:proofErr w:type="spellEnd"/>
      <w:r w:rsidRPr="00B07184">
        <w:t xml:space="preserve">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Martinović B., </w:t>
      </w:r>
      <w:proofErr w:type="spellStart"/>
      <w:r w:rsidRPr="00B07184">
        <w:rPr>
          <w:szCs w:val="24"/>
        </w:rPr>
        <w:t>Rozic</w:t>
      </w:r>
      <w:proofErr w:type="spellEnd"/>
      <w:r w:rsidRPr="00B07184">
        <w:rPr>
          <w:szCs w:val="24"/>
        </w:rPr>
        <w:t>́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 xml:space="preserve">Li J., Zhi Jin, </w:t>
      </w:r>
      <w:proofErr w:type="spellStart"/>
      <w:r w:rsidRPr="00B07184">
        <w:rPr>
          <w:rFonts w:eastAsiaTheme="minorHAnsi"/>
          <w:szCs w:val="24"/>
        </w:rPr>
        <w:t>Yongmin</w:t>
      </w:r>
      <w:proofErr w:type="spellEnd"/>
      <w:r w:rsidRPr="00B07184">
        <w:rPr>
          <w:rFonts w:eastAsiaTheme="minorHAnsi"/>
          <w:szCs w:val="24"/>
        </w:rPr>
        <w:t xml:space="preserve"> Li, </w:t>
      </w:r>
      <w:proofErr w:type="spellStart"/>
      <w:r w:rsidRPr="00B07184">
        <w:rPr>
          <w:rFonts w:eastAsiaTheme="minorHAnsi"/>
          <w:szCs w:val="24"/>
        </w:rPr>
        <w:t>Yiyang</w:t>
      </w:r>
      <w:proofErr w:type="spellEnd"/>
      <w:r w:rsidRPr="00B07184">
        <w:rPr>
          <w:rFonts w:eastAsiaTheme="minorHAnsi"/>
          <w:szCs w:val="24"/>
        </w:rPr>
        <w:t xml:space="preserve">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Coutinho M., Lorena Marques, Anderson Santos, Marcio Dahia, Cesar </w:t>
      </w:r>
      <w:proofErr w:type="spellStart"/>
      <w:r w:rsidRPr="00B07184">
        <w:rPr>
          <w:szCs w:val="24"/>
        </w:rPr>
        <w:t>França</w:t>
      </w:r>
      <w:proofErr w:type="spellEnd"/>
      <w:r w:rsidRPr="00B07184">
        <w:rPr>
          <w:szCs w:val="24"/>
        </w:rPr>
        <w:t>,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roofErr w:type="spellStart"/>
      <w:r w:rsidRPr="00B07184">
        <w:rPr>
          <w:rFonts w:eastAsiaTheme="minorHAnsi"/>
          <w:szCs w:val="24"/>
        </w:rPr>
        <w:t>Minaee</w:t>
      </w:r>
      <w:proofErr w:type="spellEnd"/>
      <w:r w:rsidRPr="00B07184">
        <w:rPr>
          <w:rFonts w:eastAsiaTheme="minorHAnsi"/>
          <w:szCs w:val="24"/>
        </w:rPr>
        <w:t xml:space="preserve"> S., </w:t>
      </w:r>
      <w:proofErr w:type="spellStart"/>
      <w:r w:rsidRPr="00B07184">
        <w:rPr>
          <w:rFonts w:eastAsiaTheme="minorHAnsi"/>
          <w:szCs w:val="24"/>
        </w:rPr>
        <w:t>Mikolov</w:t>
      </w:r>
      <w:proofErr w:type="spellEnd"/>
      <w:r w:rsidRPr="00B07184">
        <w:rPr>
          <w:rFonts w:eastAsiaTheme="minorHAnsi"/>
          <w:szCs w:val="24"/>
        </w:rPr>
        <w:t xml:space="preserve"> T., </w:t>
      </w:r>
      <w:proofErr w:type="spellStart"/>
      <w:r w:rsidRPr="00B07184">
        <w:rPr>
          <w:rFonts w:eastAsiaTheme="minorHAnsi"/>
          <w:szCs w:val="24"/>
        </w:rPr>
        <w:t>Nikzad</w:t>
      </w:r>
      <w:proofErr w:type="spellEnd"/>
      <w:r w:rsidRPr="00B07184">
        <w:rPr>
          <w:rFonts w:eastAsiaTheme="minorHAnsi"/>
          <w:szCs w:val="24"/>
        </w:rPr>
        <w:t xml:space="preserve"> N., </w:t>
      </w:r>
      <w:proofErr w:type="spellStart"/>
      <w:r w:rsidRPr="00B07184">
        <w:rPr>
          <w:rFonts w:eastAsiaTheme="minorHAnsi"/>
          <w:szCs w:val="24"/>
        </w:rPr>
        <w:t>Chenaghlu</w:t>
      </w:r>
      <w:proofErr w:type="spellEnd"/>
      <w:r w:rsidRPr="00B07184">
        <w:rPr>
          <w:rFonts w:eastAsiaTheme="minorHAnsi"/>
          <w:szCs w:val="24"/>
        </w:rPr>
        <w:t xml:space="preserve"> M., </w:t>
      </w:r>
      <w:proofErr w:type="spellStart"/>
      <w:r w:rsidRPr="00B07184">
        <w:rPr>
          <w:rFonts w:eastAsiaTheme="minorHAnsi"/>
          <w:szCs w:val="24"/>
        </w:rPr>
        <w:t>Socher</w:t>
      </w:r>
      <w:proofErr w:type="spellEnd"/>
      <w:r w:rsidRPr="00B07184">
        <w:rPr>
          <w:rFonts w:eastAsiaTheme="minorHAnsi"/>
          <w:szCs w:val="24"/>
        </w:rPr>
        <w:t xml:space="preserve"> R., </w:t>
      </w:r>
      <w:proofErr w:type="spellStart"/>
      <w:r w:rsidRPr="00B07184">
        <w:rPr>
          <w:rFonts w:eastAsiaTheme="minorHAnsi"/>
          <w:szCs w:val="24"/>
        </w:rPr>
        <w:t>Amatriain</w:t>
      </w:r>
      <w:proofErr w:type="spellEnd"/>
      <w:r w:rsidRPr="00B07184">
        <w:rPr>
          <w:rFonts w:eastAsiaTheme="minorHAnsi"/>
          <w:szCs w:val="24"/>
        </w:rPr>
        <w:t xml:space="preserve">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 xml:space="preserve">Zhao W. X., Kun Zhou, </w:t>
      </w:r>
      <w:proofErr w:type="spellStart"/>
      <w:r w:rsidRPr="00B07184">
        <w:rPr>
          <w:szCs w:val="24"/>
        </w:rPr>
        <w:t>Junyi</w:t>
      </w:r>
      <w:proofErr w:type="spellEnd"/>
      <w:r w:rsidRPr="00B07184">
        <w:rPr>
          <w:szCs w:val="24"/>
        </w:rPr>
        <w:t xml:space="preserve"> Li, </w:t>
      </w:r>
      <w:proofErr w:type="spellStart"/>
      <w:r w:rsidRPr="00B07184">
        <w:rPr>
          <w:szCs w:val="24"/>
        </w:rPr>
        <w:t>Tianyi</w:t>
      </w:r>
      <w:proofErr w:type="spellEnd"/>
      <w:r w:rsidRPr="00B07184">
        <w:rPr>
          <w:szCs w:val="24"/>
        </w:rPr>
        <w:t xml:space="preserve"> Tang, </w:t>
      </w:r>
      <w:proofErr w:type="spellStart"/>
      <w:r w:rsidRPr="00B07184">
        <w:rPr>
          <w:szCs w:val="24"/>
        </w:rPr>
        <w:t>Xiaolei</w:t>
      </w:r>
      <w:proofErr w:type="spellEnd"/>
      <w:r w:rsidRPr="00B07184">
        <w:rPr>
          <w:szCs w:val="24"/>
        </w:rPr>
        <w:t xml:space="preserve"> Wang, </w:t>
      </w:r>
      <w:proofErr w:type="spellStart"/>
      <w:r w:rsidRPr="00B07184">
        <w:rPr>
          <w:szCs w:val="24"/>
        </w:rPr>
        <w:t>Yupeng</w:t>
      </w:r>
      <w:proofErr w:type="spellEnd"/>
      <w:r w:rsidRPr="00B07184">
        <w:rPr>
          <w:szCs w:val="24"/>
        </w:rPr>
        <w:t xml:space="preserve"> Hou, </w:t>
      </w:r>
      <w:proofErr w:type="spellStart"/>
      <w:r w:rsidRPr="00B07184">
        <w:rPr>
          <w:szCs w:val="24"/>
        </w:rPr>
        <w:t>Yingqian</w:t>
      </w:r>
      <w:proofErr w:type="spellEnd"/>
      <w:r w:rsidRPr="00B07184">
        <w:rPr>
          <w:szCs w:val="24"/>
        </w:rPr>
        <w:t xml:space="preserve"> Min, </w:t>
      </w:r>
      <w:proofErr w:type="spellStart"/>
      <w:r w:rsidRPr="00B07184">
        <w:rPr>
          <w:szCs w:val="24"/>
        </w:rPr>
        <w:t>Beichen</w:t>
      </w:r>
      <w:proofErr w:type="spellEnd"/>
      <w:r w:rsidRPr="00B07184">
        <w:rPr>
          <w:szCs w:val="24"/>
        </w:rPr>
        <w:t xml:space="preserve"> Zhang, Junjie Zhang, </w:t>
      </w:r>
      <w:proofErr w:type="spellStart"/>
      <w:r w:rsidRPr="00B07184">
        <w:rPr>
          <w:szCs w:val="24"/>
        </w:rPr>
        <w:t>Zican</w:t>
      </w:r>
      <w:proofErr w:type="spellEnd"/>
      <w:r w:rsidRPr="00B07184">
        <w:rPr>
          <w:szCs w:val="24"/>
        </w:rPr>
        <w:t xml:space="preserve"> Dong, Yifan Du, Chen Yang, </w:t>
      </w:r>
      <w:proofErr w:type="spellStart"/>
      <w:r w:rsidRPr="00B07184">
        <w:rPr>
          <w:szCs w:val="24"/>
        </w:rPr>
        <w:t>Yushuo</w:t>
      </w:r>
      <w:proofErr w:type="spellEnd"/>
      <w:r w:rsidRPr="00B07184">
        <w:rPr>
          <w:szCs w:val="24"/>
        </w:rPr>
        <w:t xml:space="preserve"> Chen, </w:t>
      </w:r>
      <w:proofErr w:type="spellStart"/>
      <w:r w:rsidRPr="00B07184">
        <w:rPr>
          <w:szCs w:val="24"/>
        </w:rPr>
        <w:t>Zhipeng</w:t>
      </w:r>
      <w:proofErr w:type="spellEnd"/>
      <w:r w:rsidRPr="00B07184">
        <w:rPr>
          <w:szCs w:val="24"/>
        </w:rPr>
        <w:t xml:space="preserve"> Chen, </w:t>
      </w:r>
      <w:proofErr w:type="spellStart"/>
      <w:r w:rsidRPr="00B07184">
        <w:rPr>
          <w:szCs w:val="24"/>
        </w:rPr>
        <w:t>Jinhao</w:t>
      </w:r>
      <w:proofErr w:type="spellEnd"/>
      <w:r w:rsidRPr="00B07184">
        <w:rPr>
          <w:szCs w:val="24"/>
        </w:rPr>
        <w:t xml:space="preserve"> Jiang, </w:t>
      </w:r>
      <w:proofErr w:type="spellStart"/>
      <w:r w:rsidRPr="00B07184">
        <w:rPr>
          <w:szCs w:val="24"/>
        </w:rPr>
        <w:t>Ruiyang</w:t>
      </w:r>
      <w:proofErr w:type="spellEnd"/>
      <w:r w:rsidRPr="00B07184">
        <w:rPr>
          <w:szCs w:val="24"/>
        </w:rPr>
        <w:t xml:space="preserve"> Ren, Yifan Li, Xinyu Tang, </w:t>
      </w:r>
      <w:proofErr w:type="spellStart"/>
      <w:r w:rsidRPr="00B07184">
        <w:rPr>
          <w:szCs w:val="24"/>
        </w:rPr>
        <w:t>Zikang</w:t>
      </w:r>
      <w:proofErr w:type="spellEnd"/>
      <w:r w:rsidRPr="00B07184">
        <w:rPr>
          <w:szCs w:val="24"/>
        </w:rPr>
        <w:t xml:space="preserve"> Liu, </w:t>
      </w:r>
      <w:proofErr w:type="spellStart"/>
      <w:r w:rsidRPr="00B07184">
        <w:rPr>
          <w:szCs w:val="24"/>
        </w:rPr>
        <w:t>Peiyu</w:t>
      </w:r>
      <w:proofErr w:type="spellEnd"/>
      <w:r w:rsidRPr="00B07184">
        <w:rPr>
          <w:szCs w:val="24"/>
        </w:rPr>
        <w:t xml:space="preserve"> Liu, Jian-Yun </w:t>
      </w:r>
      <w:proofErr w:type="spellStart"/>
      <w:r w:rsidRPr="00B07184">
        <w:rPr>
          <w:szCs w:val="24"/>
        </w:rPr>
        <w:t>Nie</w:t>
      </w:r>
      <w:proofErr w:type="spellEnd"/>
      <w:r w:rsidRPr="00B07184">
        <w:rPr>
          <w:szCs w:val="24"/>
        </w:rPr>
        <w:t xml:space="preserv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proofErr w:type="spellStart"/>
      <w:r w:rsidRPr="00B07184">
        <w:rPr>
          <w:szCs w:val="24"/>
        </w:rPr>
        <w:t>Naveeda</w:t>
      </w:r>
      <w:proofErr w:type="spellEnd"/>
      <w:r w:rsidRPr="00B07184">
        <w:rPr>
          <w:szCs w:val="24"/>
        </w:rPr>
        <w:t xml:space="preserve"> H., Asad Ullah Khana, Shi </w:t>
      </w:r>
      <w:proofErr w:type="spellStart"/>
      <w:r w:rsidRPr="00B07184">
        <w:rPr>
          <w:szCs w:val="24"/>
        </w:rPr>
        <w:t>Qiub</w:t>
      </w:r>
      <w:proofErr w:type="spellEnd"/>
      <w:r w:rsidRPr="00B07184">
        <w:rPr>
          <w:szCs w:val="24"/>
        </w:rPr>
        <w:t xml:space="preserve">, Muhammad </w:t>
      </w:r>
      <w:proofErr w:type="spellStart"/>
      <w:r w:rsidRPr="00B07184">
        <w:rPr>
          <w:szCs w:val="24"/>
        </w:rPr>
        <w:t>Saqibc</w:t>
      </w:r>
      <w:proofErr w:type="spellEnd"/>
      <w:r w:rsidRPr="00B07184">
        <w:rPr>
          <w:szCs w:val="24"/>
        </w:rPr>
        <w:t xml:space="preserve">, Saeed </w:t>
      </w:r>
      <w:proofErr w:type="spellStart"/>
      <w:r w:rsidRPr="00B07184">
        <w:rPr>
          <w:szCs w:val="24"/>
        </w:rPr>
        <w:t>Anware</w:t>
      </w:r>
      <w:proofErr w:type="spellEnd"/>
      <w:r w:rsidRPr="00B07184">
        <w:rPr>
          <w:szCs w:val="24"/>
        </w:rPr>
        <w:t xml:space="preserve">, Muhammad </w:t>
      </w:r>
      <w:proofErr w:type="spellStart"/>
      <w:r w:rsidRPr="00B07184">
        <w:rPr>
          <w:szCs w:val="24"/>
        </w:rPr>
        <w:t>Usmane</w:t>
      </w:r>
      <w:proofErr w:type="spellEnd"/>
      <w:r w:rsidRPr="00B07184">
        <w:rPr>
          <w:szCs w:val="24"/>
        </w:rPr>
        <w:t xml:space="preserve">, Naveed </w:t>
      </w:r>
      <w:proofErr w:type="spellStart"/>
      <w:r w:rsidRPr="00B07184">
        <w:rPr>
          <w:szCs w:val="24"/>
        </w:rPr>
        <w:t>Akhtarg</w:t>
      </w:r>
      <w:proofErr w:type="spellEnd"/>
      <w:r w:rsidRPr="00B07184">
        <w:rPr>
          <w:szCs w:val="24"/>
        </w:rPr>
        <w:t xml:space="preserve">, Nick </w:t>
      </w:r>
      <w:proofErr w:type="spellStart"/>
      <w:r w:rsidRPr="00B07184">
        <w:rPr>
          <w:szCs w:val="24"/>
        </w:rPr>
        <w:t>Barnesh</w:t>
      </w:r>
      <w:proofErr w:type="spellEnd"/>
      <w:r w:rsidRPr="00B07184">
        <w:rPr>
          <w:szCs w:val="24"/>
        </w:rPr>
        <w:t xml:space="preserve">, Ajmal </w:t>
      </w:r>
      <w:proofErr w:type="spellStart"/>
      <w:r w:rsidRPr="00B07184">
        <w:rPr>
          <w:szCs w:val="24"/>
        </w:rPr>
        <w:t>Miani</w:t>
      </w:r>
      <w:proofErr w:type="spellEnd"/>
      <w:r w:rsidRPr="00B07184">
        <w:rPr>
          <w:szCs w:val="24"/>
        </w:rPr>
        <w:t>.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Han Z., Chao Gao, </w:t>
      </w:r>
      <w:proofErr w:type="spellStart"/>
      <w:r w:rsidRPr="00B07184">
        <w:rPr>
          <w:szCs w:val="24"/>
        </w:rPr>
        <w:t>Jinyang</w:t>
      </w:r>
      <w:proofErr w:type="spellEnd"/>
      <w:r w:rsidRPr="00B07184">
        <w:rPr>
          <w:szCs w:val="24"/>
        </w:rPr>
        <w:t xml:space="preserve">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proofErr w:type="spellStart"/>
      <w:r w:rsidRPr="00B07184">
        <w:rPr>
          <w:szCs w:val="24"/>
        </w:rPr>
        <w:t>Béchard</w:t>
      </w:r>
      <w:proofErr w:type="spellEnd"/>
      <w:r w:rsidRPr="00B07184">
        <w:rPr>
          <w:szCs w:val="24"/>
        </w:rPr>
        <w:t xml:space="preserve">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xml:space="preserve">, Augustus </w:t>
      </w:r>
      <w:proofErr w:type="spellStart"/>
      <w:r w:rsidRPr="00B07184">
        <w:t>Odena</w:t>
      </w:r>
      <w:proofErr w:type="spellEnd"/>
      <w:r w:rsidRPr="00B07184">
        <w:t xml:space="preserve">, Maxwell Nye, Maarten Bosma, Henryk </w:t>
      </w:r>
      <w:proofErr w:type="spellStart"/>
      <w:r w:rsidRPr="00B07184">
        <w:t>Michalewski</w:t>
      </w:r>
      <w:proofErr w:type="spellEnd"/>
      <w:r w:rsidRPr="00B07184">
        <w:t>,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6"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xml:space="preserve">, Jerry </w:t>
      </w:r>
      <w:proofErr w:type="spellStart"/>
      <w:r w:rsidRPr="00B07184">
        <w:t>Tworek</w:t>
      </w:r>
      <w:proofErr w:type="spellEnd"/>
      <w:r w:rsidRPr="00B07184">
        <w:t xml:space="preserve">, </w:t>
      </w:r>
      <w:proofErr w:type="spellStart"/>
      <w:r w:rsidRPr="00B07184">
        <w:t>Heewoo</w:t>
      </w:r>
      <w:proofErr w:type="spellEnd"/>
      <w:r w:rsidRPr="00B07184">
        <w:t xml:space="preserve"> Jun, </w:t>
      </w:r>
      <w:proofErr w:type="spellStart"/>
      <w:r w:rsidRPr="00B07184">
        <w:t>Qiming</w:t>
      </w:r>
      <w:proofErr w:type="spellEnd"/>
      <w:r w:rsidRPr="00B07184">
        <w:t xml:space="preserve"> Yuan, Henrique </w:t>
      </w:r>
      <w:proofErr w:type="spellStart"/>
      <w:r w:rsidRPr="00B07184">
        <w:t>Ponde</w:t>
      </w:r>
      <w:proofErr w:type="spellEnd"/>
      <w:r w:rsidRPr="00B07184">
        <w:t xml:space="preserve"> de Oliveira, Pinto, Jared Kaplan, Harri Edwards, Yuri Burda, Nicholas Joseph, Greg Brockman, Alex Ray, Raul Puri, Gretchen Krueger, Michael Petrov, Heidy </w:t>
      </w:r>
      <w:proofErr w:type="spellStart"/>
      <w:r w:rsidRPr="00B07184">
        <w:t>Khlaaf</w:t>
      </w:r>
      <w:proofErr w:type="spellEnd"/>
      <w:r w:rsidRPr="00B07184">
        <w:t xml:space="preserve"> 3 Girish Sastry, Pamela Mishkin, Brooke Chan, Scott Gray, Nick Ryder, Mikhail Pavlov, Alethea Power, Lukasz Kaiser, Mohammad Bavarian, Clemens Winter, Philippe Tillet, Felipe Petroski Such, Dave Cummings, Matthias </w:t>
      </w:r>
      <w:proofErr w:type="spellStart"/>
      <w:r w:rsidRPr="00B07184">
        <w:t>Plappert</w:t>
      </w:r>
      <w:proofErr w:type="spellEnd"/>
      <w:r w:rsidRPr="00B07184">
        <w:t xml:space="preserve">, </w:t>
      </w:r>
      <w:proofErr w:type="spellStart"/>
      <w:r w:rsidRPr="00B07184">
        <w:t>Fotios</w:t>
      </w:r>
      <w:proofErr w:type="spellEnd"/>
      <w:r w:rsidRPr="00B07184">
        <w:t xml:space="preserve"> </w:t>
      </w:r>
      <w:proofErr w:type="spellStart"/>
      <w:r w:rsidRPr="00B07184">
        <w:t>Chantzis</w:t>
      </w:r>
      <w:proofErr w:type="spellEnd"/>
      <w:r w:rsidRPr="00B07184">
        <w:t xml:space="preserve">, Elizabeth Barnes, Ariel Herbert-Voss, William </w:t>
      </w:r>
      <w:proofErr w:type="spellStart"/>
      <w:r w:rsidRPr="00B07184">
        <w:t>Hebgen</w:t>
      </w:r>
      <w:proofErr w:type="spellEnd"/>
      <w:r w:rsidRPr="00B07184">
        <w:t xml:space="preserve"> Guss, Alex Nichol, Alex Paino, Nikolas </w:t>
      </w:r>
      <w:proofErr w:type="spellStart"/>
      <w:r w:rsidRPr="00B07184">
        <w:t>Tezak</w:t>
      </w:r>
      <w:proofErr w:type="spellEnd"/>
      <w:r w:rsidRPr="00B07184">
        <w:t xml:space="preserve">, Jie Tang, Igor </w:t>
      </w:r>
      <w:proofErr w:type="spellStart"/>
      <w:r w:rsidRPr="00B07184">
        <w:t>Babuschkin</w:t>
      </w:r>
      <w:proofErr w:type="spellEnd"/>
      <w:r w:rsidRPr="00B07184">
        <w:t xml:space="preserve">, </w:t>
      </w:r>
      <w:proofErr w:type="spellStart"/>
      <w:r w:rsidRPr="00B07184">
        <w:t>Suchir</w:t>
      </w:r>
      <w:proofErr w:type="spellEnd"/>
      <w:r w:rsidRPr="00B07184">
        <w:t xml:space="preserve"> Balaji, Shantanu Jain, William Saunders, Christopher Hesse, Andrew N. Carr, Jan </w:t>
      </w:r>
      <w:proofErr w:type="spellStart"/>
      <w:r w:rsidRPr="00B07184">
        <w:t>Leike</w:t>
      </w:r>
      <w:proofErr w:type="spellEnd"/>
      <w:r w:rsidRPr="00B07184">
        <w:t xml:space="preserve">, Josh </w:t>
      </w:r>
      <w:proofErr w:type="spellStart"/>
      <w:r w:rsidRPr="00B07184">
        <w:t>Achiam</w:t>
      </w:r>
      <w:proofErr w:type="spellEnd"/>
      <w:r w:rsidRPr="00B07184">
        <w:t xml:space="preserve">, Vedant Misra, Evan Morikawa, Alec Radford, Matthew Knight, Miles Brundage, Mira </w:t>
      </w:r>
      <w:proofErr w:type="spellStart"/>
      <w:r w:rsidRPr="00B07184">
        <w:t>Murati</w:t>
      </w:r>
      <w:proofErr w:type="spellEnd"/>
      <w:r w:rsidRPr="00B07184">
        <w:t xml:space="preserve">, Katie Mayer, Peter </w:t>
      </w:r>
      <w:proofErr w:type="spellStart"/>
      <w:r w:rsidRPr="00B07184">
        <w:t>Welinder</w:t>
      </w:r>
      <w:proofErr w:type="spellEnd"/>
      <w:r w:rsidRPr="00B07184">
        <w:t xml:space="preserve">, Bob McGrew, Dario Amodei,  Sam </w:t>
      </w:r>
      <w:proofErr w:type="spellStart"/>
      <w:r w:rsidRPr="00B07184">
        <w:t>McCandlish</w:t>
      </w:r>
      <w:proofErr w:type="spellEnd"/>
      <w:r w:rsidRPr="00B07184">
        <w:t xml:space="preserve">, Ilya </w:t>
      </w:r>
      <w:proofErr w:type="spellStart"/>
      <w:r w:rsidRPr="00B07184">
        <w:t>Sutskever</w:t>
      </w:r>
      <w:proofErr w:type="spellEnd"/>
      <w:r w:rsidRPr="00B07184">
        <w:t>, Wojciech Zaremba. 2021. Evaluating Large Language Models Trained on Code.</w:t>
      </w:r>
      <w:r w:rsidR="008E33B3">
        <w:t xml:space="preserve"> Code repository: </w:t>
      </w:r>
      <w:hyperlink r:id="rId27"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 xml:space="preserve">Dan </w:t>
      </w:r>
      <w:proofErr w:type="spellStart"/>
      <w:r w:rsidRPr="00B07184">
        <w:t>Hendrycks</w:t>
      </w:r>
      <w:proofErr w:type="spellEnd"/>
      <w:r w:rsidRPr="00B07184">
        <w:rPr>
          <w:rFonts w:ascii="Cambria Math" w:hAnsi="Cambria Math" w:cs="Cambria Math"/>
        </w:rPr>
        <w:t xml:space="preserve">, </w:t>
      </w:r>
      <w:r w:rsidRPr="00B07184">
        <w:t xml:space="preserve">Ethan Guo, Steven </w:t>
      </w:r>
      <w:proofErr w:type="spellStart"/>
      <w:r w:rsidRPr="00B07184">
        <w:t>Basart</w:t>
      </w:r>
      <w:proofErr w:type="spellEnd"/>
      <w:r w:rsidRPr="00B07184">
        <w:t xml:space="preserve">, Saurav </w:t>
      </w:r>
      <w:proofErr w:type="spellStart"/>
      <w:r w:rsidRPr="00B07184">
        <w:t>Kadavath</w:t>
      </w:r>
      <w:proofErr w:type="spellEnd"/>
      <w:r w:rsidRPr="00B07184">
        <w:t xml:space="preserve">, Mantas </w:t>
      </w:r>
      <w:proofErr w:type="spellStart"/>
      <w:r w:rsidRPr="00B07184">
        <w:t>Mazeika</w:t>
      </w:r>
      <w:proofErr w:type="spellEnd"/>
      <w:r w:rsidRPr="00B07184">
        <w:t xml:space="preserve">, </w:t>
      </w:r>
      <w:proofErr w:type="spellStart"/>
      <w:r w:rsidRPr="00B07184">
        <w:t>Akul</w:t>
      </w:r>
      <w:proofErr w:type="spellEnd"/>
      <w:r w:rsidRPr="00B07184">
        <w:t xml:space="preserve"> Arora, Horace He, Collin Burns, Dawn Song, Samir </w:t>
      </w:r>
      <w:proofErr w:type="spellStart"/>
      <w:r w:rsidRPr="00B07184">
        <w:t>Puranik</w:t>
      </w:r>
      <w:proofErr w:type="spellEnd"/>
      <w:r w:rsidRPr="00B07184">
        <w:t>,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28"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29"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w:t>
      </w:r>
      <w:proofErr w:type="spellStart"/>
      <w:r w:rsidRPr="00B07184">
        <w:rPr>
          <w:rFonts w:eastAsia="Times New Roman"/>
        </w:rPr>
        <w:t>devs</w:t>
      </w:r>
      <w:proofErr w:type="spellEnd"/>
      <w:r w:rsidRPr="00B07184">
        <w:rPr>
          <w:rFonts w:eastAsia="Times New Roman"/>
        </w:rPr>
        <w:t xml:space="preserve">. We list the best models and provide tips for evaluation. </w:t>
      </w:r>
      <w:hyperlink r:id="rId30"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 xml:space="preserve">Wang F., </w:t>
      </w:r>
      <w:proofErr w:type="spellStart"/>
      <w:r w:rsidRPr="00B07184">
        <w:rPr>
          <w:rFonts w:eastAsia="Times New Roman"/>
        </w:rPr>
        <w:t>Zhiwei</w:t>
      </w:r>
      <w:proofErr w:type="spellEnd"/>
      <w:r w:rsidRPr="00B07184">
        <w:rPr>
          <w:rFonts w:eastAsia="Times New Roman"/>
        </w:rPr>
        <w:t xml:space="preserve"> Zhang, </w:t>
      </w:r>
      <w:proofErr w:type="spellStart"/>
      <w:r w:rsidRPr="00B07184">
        <w:rPr>
          <w:rFonts w:eastAsia="Times New Roman"/>
        </w:rPr>
        <w:t>Xianren</w:t>
      </w:r>
      <w:proofErr w:type="spellEnd"/>
      <w:r w:rsidRPr="00B07184">
        <w:rPr>
          <w:rFonts w:eastAsia="Times New Roman"/>
        </w:rPr>
        <w:t xml:space="preserve"> Zhang, </w:t>
      </w:r>
      <w:proofErr w:type="spellStart"/>
      <w:r w:rsidRPr="00B07184">
        <w:rPr>
          <w:rFonts w:eastAsia="Times New Roman"/>
        </w:rPr>
        <w:t>Zongyu</w:t>
      </w:r>
      <w:proofErr w:type="spellEnd"/>
      <w:r w:rsidRPr="00B07184">
        <w:rPr>
          <w:rFonts w:eastAsia="Times New Roman"/>
        </w:rPr>
        <w:t xml:space="preserve"> Wu, </w:t>
      </w:r>
      <w:proofErr w:type="spellStart"/>
      <w:r w:rsidRPr="00B07184">
        <w:rPr>
          <w:rFonts w:eastAsia="Times New Roman"/>
        </w:rPr>
        <w:t>Tzuhao</w:t>
      </w:r>
      <w:proofErr w:type="spellEnd"/>
      <w:r w:rsidRPr="00B07184">
        <w:rPr>
          <w:rFonts w:eastAsia="Times New Roman"/>
        </w:rPr>
        <w:t xml:space="preserve"> Mo, </w:t>
      </w:r>
      <w:proofErr w:type="spellStart"/>
      <w:r w:rsidRPr="00B07184">
        <w:rPr>
          <w:rFonts w:eastAsia="Times New Roman"/>
        </w:rPr>
        <w:t>Qiuhao</w:t>
      </w:r>
      <w:proofErr w:type="spellEnd"/>
      <w:r w:rsidRPr="00B07184">
        <w:rPr>
          <w:rFonts w:eastAsia="Times New Roman"/>
        </w:rPr>
        <w:t xml:space="preserve"> Lu, </w:t>
      </w:r>
      <w:proofErr w:type="spellStart"/>
      <w:r w:rsidRPr="00B07184">
        <w:rPr>
          <w:rFonts w:eastAsia="Times New Roman"/>
        </w:rPr>
        <w:t>Wanjing</w:t>
      </w:r>
      <w:proofErr w:type="spellEnd"/>
      <w:r w:rsidRPr="00B07184">
        <w:rPr>
          <w:rFonts w:eastAsia="Times New Roman"/>
        </w:rPr>
        <w:t xml:space="preserve"> Wang, Rui Li, Junjie Xu, Xianfeng Tang, Qi He, Yao Ma, Ming Huang, </w:t>
      </w:r>
      <w:proofErr w:type="spellStart"/>
      <w:r w:rsidRPr="00B07184">
        <w:rPr>
          <w:rFonts w:eastAsia="Times New Roman"/>
        </w:rPr>
        <w:t>Suhang</w:t>
      </w:r>
      <w:proofErr w:type="spellEnd"/>
      <w:r w:rsidRPr="00B07184">
        <w:rPr>
          <w:rFonts w:eastAsia="Times New Roman"/>
        </w:rPr>
        <w:t xml:space="preserve">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1"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2" w:history="1">
        <w:r w:rsidRPr="00B07184">
          <w:rPr>
            <w:rFonts w:eastAsia="Times New Roman"/>
          </w:rPr>
          <w:t>Murallie</w:t>
        </w:r>
      </w:hyperlink>
      <w:r w:rsidRPr="00B07184">
        <w:rPr>
          <w:rFonts w:eastAsia="Times New Roman"/>
        </w:rPr>
        <w:t xml:space="preserve"> T. 2024. I Fine-Tuned the Tiny Llama 3.2 1B to Replace GPT-4o. </w:t>
      </w:r>
      <w:hyperlink r:id="rId33"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Jin H., </w:t>
      </w:r>
      <w:proofErr w:type="spellStart"/>
      <w:r w:rsidRPr="00B07184">
        <w:t>Linghan</w:t>
      </w:r>
      <w:proofErr w:type="spellEnd"/>
      <w:r w:rsidRPr="00B07184">
        <w:t xml:space="preserve"> Huang, </w:t>
      </w:r>
      <w:proofErr w:type="spellStart"/>
      <w:r w:rsidRPr="00B07184">
        <w:t>Haipeng</w:t>
      </w:r>
      <w:proofErr w:type="spellEnd"/>
      <w:r w:rsidRPr="00B07184">
        <w:t xml:space="preserve"> Cai, Jun Yan, Bo Li, </w:t>
      </w:r>
      <w:proofErr w:type="spellStart"/>
      <w:r w:rsidRPr="00B07184">
        <w:t>Huaming</w:t>
      </w:r>
      <w:proofErr w:type="spellEnd"/>
      <w:r w:rsidRPr="00B07184">
        <w:t xml:space="preserve">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Huang Y., </w:t>
      </w:r>
      <w:proofErr w:type="spellStart"/>
      <w:r w:rsidRPr="00B07184">
        <w:t>Wanjun</w:t>
      </w:r>
      <w:proofErr w:type="spellEnd"/>
      <w:r w:rsidRPr="00B07184">
        <w:t xml:space="preserve"> Zhong, </w:t>
      </w:r>
      <w:proofErr w:type="spellStart"/>
      <w:r w:rsidRPr="00B07184">
        <w:t>Ensheng</w:t>
      </w:r>
      <w:proofErr w:type="spellEnd"/>
      <w:r w:rsidRPr="00B07184">
        <w:t xml:space="preserve"> Shi, Min Yang, </w:t>
      </w:r>
      <w:proofErr w:type="spellStart"/>
      <w:r w:rsidRPr="00B07184">
        <w:t>Jiachi</w:t>
      </w:r>
      <w:proofErr w:type="spellEnd"/>
      <w:r w:rsidRPr="00B07184">
        <w:t xml:space="preserve"> Chen, Hui Li, Yuchi Ma, </w:t>
      </w:r>
      <w:proofErr w:type="spellStart"/>
      <w:r w:rsidRPr="00B07184">
        <w:t>Qianxiang</w:t>
      </w:r>
      <w:proofErr w:type="spellEnd"/>
      <w:r w:rsidRPr="00B07184">
        <w:t xml:space="preserve">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He J., Christoph </w:t>
      </w:r>
      <w:proofErr w:type="spellStart"/>
      <w:r w:rsidRPr="00B07184">
        <w:t>Treude</w:t>
      </w:r>
      <w:proofErr w:type="spellEnd"/>
      <w:r w:rsidRPr="00B07184">
        <w:t>,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proofErr w:type="spellStart"/>
      <w:r w:rsidRPr="00B07184">
        <w:rPr>
          <w:szCs w:val="24"/>
        </w:rPr>
        <w:t>Wenxiang</w:t>
      </w:r>
      <w:proofErr w:type="spellEnd"/>
      <w:r w:rsidRPr="00B07184">
        <w:rPr>
          <w:szCs w:val="24"/>
        </w:rPr>
        <w:t xml:space="preserve">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w:t>
      </w:r>
      <w:proofErr w:type="spellStart"/>
      <w:r w:rsidRPr="00B07184">
        <w:rPr>
          <w:szCs w:val="24"/>
        </w:rPr>
        <w:t>Yiwen</w:t>
      </w:r>
      <w:proofErr w:type="spellEnd"/>
      <w:r w:rsidRPr="00B07184">
        <w:rPr>
          <w:szCs w:val="24"/>
        </w:rPr>
        <w:t xml:space="preserve"> Ding</w:t>
      </w:r>
      <w:r w:rsidRPr="00B07184">
        <w:rPr>
          <w:rFonts w:ascii="Cambria Math" w:hAnsi="Cambria Math" w:cs="Cambria Math"/>
          <w:szCs w:val="24"/>
        </w:rPr>
        <w:t>,</w:t>
      </w:r>
      <w:r w:rsidRPr="00B07184">
        <w:rPr>
          <w:szCs w:val="24"/>
        </w:rPr>
        <w:t xml:space="preserve"> </w:t>
      </w:r>
      <w:proofErr w:type="spellStart"/>
      <w:r w:rsidRPr="00B07184">
        <w:rPr>
          <w:szCs w:val="24"/>
        </w:rPr>
        <w:t>Boyang</w:t>
      </w:r>
      <w:proofErr w:type="spellEnd"/>
      <w:r w:rsidRPr="00B07184">
        <w:rPr>
          <w:szCs w:val="24"/>
        </w:rPr>
        <w:t xml:space="preserve">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w:t>
      </w:r>
      <w:proofErr w:type="spellStart"/>
      <w:r w:rsidRPr="00B07184">
        <w:rPr>
          <w:szCs w:val="24"/>
        </w:rPr>
        <w:t>Junzhe</w:t>
      </w:r>
      <w:proofErr w:type="spellEnd"/>
      <w:r w:rsidRPr="00B07184">
        <w:rPr>
          <w:szCs w:val="24"/>
        </w:rPr>
        <w:t xml:space="preserve"> Wang</w:t>
      </w:r>
      <w:r w:rsidRPr="00B07184">
        <w:rPr>
          <w:rFonts w:ascii="Cambria Math" w:hAnsi="Cambria Math" w:cs="Cambria Math"/>
          <w:szCs w:val="24"/>
        </w:rPr>
        <w:t>,</w:t>
      </w:r>
      <w:r w:rsidRPr="00B07184">
        <w:rPr>
          <w:szCs w:val="24"/>
        </w:rPr>
        <w:t xml:space="preserve"> </w:t>
      </w:r>
      <w:proofErr w:type="spellStart"/>
      <w:r w:rsidRPr="00B07184">
        <w:rPr>
          <w:szCs w:val="24"/>
        </w:rPr>
        <w:t>Senjie</w:t>
      </w:r>
      <w:proofErr w:type="spellEnd"/>
      <w:r w:rsidRPr="00B07184">
        <w:rPr>
          <w:szCs w:val="24"/>
        </w:rPr>
        <w:t xml:space="preserve"> Jin</w:t>
      </w:r>
      <w:r w:rsidRPr="00B07184">
        <w:rPr>
          <w:rFonts w:ascii="Cambria Math" w:hAnsi="Cambria Math" w:cs="Cambria Math"/>
          <w:szCs w:val="24"/>
        </w:rPr>
        <w:t>,</w:t>
      </w:r>
      <w:r w:rsidRPr="00B07184">
        <w:rPr>
          <w:szCs w:val="24"/>
        </w:rPr>
        <w:t xml:space="preserve"> </w:t>
      </w:r>
      <w:proofErr w:type="spellStart"/>
      <w:r w:rsidRPr="00B07184">
        <w:rPr>
          <w:szCs w:val="24"/>
        </w:rPr>
        <w:t>Enyu</w:t>
      </w:r>
      <w:proofErr w:type="spellEnd"/>
      <w:r w:rsidRPr="00B07184">
        <w:rPr>
          <w:szCs w:val="24"/>
        </w:rPr>
        <w:t xml:space="preserve"> Zhou</w:t>
      </w:r>
      <w:r w:rsidRPr="00B07184">
        <w:rPr>
          <w:rFonts w:ascii="Cambria Math" w:hAnsi="Cambria Math" w:cs="Cambria Math"/>
          <w:szCs w:val="24"/>
        </w:rPr>
        <w:t xml:space="preserve">, </w:t>
      </w:r>
      <w:r w:rsidRPr="00B07184">
        <w:rPr>
          <w:szCs w:val="24"/>
        </w:rPr>
        <w:t xml:space="preserve">Rui Zheng, </w:t>
      </w:r>
      <w:proofErr w:type="spellStart"/>
      <w:r w:rsidRPr="00B07184">
        <w:rPr>
          <w:szCs w:val="24"/>
        </w:rPr>
        <w:t>Xiaoran</w:t>
      </w:r>
      <w:proofErr w:type="spellEnd"/>
      <w:r w:rsidRPr="00B07184">
        <w:rPr>
          <w:szCs w:val="24"/>
        </w:rPr>
        <w:t xml:space="preserve"> Fan, Xiao Wang, </w:t>
      </w:r>
      <w:proofErr w:type="spellStart"/>
      <w:r w:rsidRPr="00B07184">
        <w:rPr>
          <w:szCs w:val="24"/>
        </w:rPr>
        <w:t>Limao</w:t>
      </w:r>
      <w:proofErr w:type="spellEnd"/>
      <w:r w:rsidRPr="00B07184">
        <w:rPr>
          <w:szCs w:val="24"/>
        </w:rPr>
        <w:t xml:space="preserve"> Xiong, </w:t>
      </w:r>
      <w:proofErr w:type="spellStart"/>
      <w:r w:rsidRPr="00B07184">
        <w:rPr>
          <w:szCs w:val="24"/>
        </w:rPr>
        <w:t>Yuhao</w:t>
      </w:r>
      <w:proofErr w:type="spellEnd"/>
      <w:r w:rsidRPr="00B07184">
        <w:rPr>
          <w:szCs w:val="24"/>
        </w:rPr>
        <w:t xml:space="preserve"> Zhou, </w:t>
      </w:r>
      <w:proofErr w:type="spellStart"/>
      <w:r w:rsidRPr="00B07184">
        <w:rPr>
          <w:szCs w:val="24"/>
        </w:rPr>
        <w:t>Weiran</w:t>
      </w:r>
      <w:proofErr w:type="spellEnd"/>
      <w:r w:rsidRPr="00B07184">
        <w:rPr>
          <w:szCs w:val="24"/>
        </w:rPr>
        <w:t xml:space="preserve"> Wang, </w:t>
      </w:r>
      <w:proofErr w:type="spellStart"/>
      <w:r w:rsidRPr="00B07184">
        <w:rPr>
          <w:szCs w:val="24"/>
        </w:rPr>
        <w:t>Changhao</w:t>
      </w:r>
      <w:proofErr w:type="spellEnd"/>
      <w:r w:rsidRPr="00B07184">
        <w:rPr>
          <w:szCs w:val="24"/>
        </w:rPr>
        <w:t xml:space="preserve"> Jiang, </w:t>
      </w:r>
      <w:proofErr w:type="spellStart"/>
      <w:r w:rsidRPr="00B07184">
        <w:rPr>
          <w:szCs w:val="24"/>
        </w:rPr>
        <w:t>Yicheng</w:t>
      </w:r>
      <w:proofErr w:type="spellEnd"/>
      <w:r w:rsidRPr="00B07184">
        <w:rPr>
          <w:szCs w:val="24"/>
        </w:rPr>
        <w:t xml:space="preserve"> Zou, Xiangyang Liu, </w:t>
      </w:r>
      <w:proofErr w:type="spellStart"/>
      <w:r w:rsidRPr="00B07184">
        <w:rPr>
          <w:szCs w:val="24"/>
        </w:rPr>
        <w:t>Zhangyue</w:t>
      </w:r>
      <w:proofErr w:type="spellEnd"/>
      <w:r w:rsidRPr="00B07184">
        <w:rPr>
          <w:szCs w:val="24"/>
        </w:rPr>
        <w:t xml:space="preserve"> Yin, Shihan Dou, </w:t>
      </w:r>
      <w:proofErr w:type="spellStart"/>
      <w:r w:rsidRPr="00B07184">
        <w:rPr>
          <w:szCs w:val="24"/>
        </w:rPr>
        <w:t>Rongxiang</w:t>
      </w:r>
      <w:proofErr w:type="spellEnd"/>
      <w:r w:rsidRPr="00B07184">
        <w:rPr>
          <w:szCs w:val="24"/>
        </w:rPr>
        <w:t xml:space="preserve"> Weng, </w:t>
      </w:r>
      <w:proofErr w:type="spellStart"/>
      <w:r w:rsidRPr="00B07184">
        <w:rPr>
          <w:szCs w:val="24"/>
        </w:rPr>
        <w:t>Wensen</w:t>
      </w:r>
      <w:proofErr w:type="spellEnd"/>
      <w:r w:rsidRPr="00B07184">
        <w:rPr>
          <w:szCs w:val="24"/>
        </w:rPr>
        <w:t xml:space="preserve"> Cheng, Qi Zhang, </w:t>
      </w:r>
      <w:proofErr w:type="spellStart"/>
      <w:r w:rsidRPr="00B07184">
        <w:rPr>
          <w:szCs w:val="24"/>
        </w:rPr>
        <w:t>Wenjuan</w:t>
      </w:r>
      <w:proofErr w:type="spellEnd"/>
      <w:r w:rsidRPr="00B07184">
        <w:rPr>
          <w:szCs w:val="24"/>
        </w:rPr>
        <w:t xml:space="preserve"> Qin, </w:t>
      </w:r>
      <w:proofErr w:type="spellStart"/>
      <w:r w:rsidRPr="00B07184">
        <w:rPr>
          <w:szCs w:val="24"/>
        </w:rPr>
        <w:t>Yongyan</w:t>
      </w:r>
      <w:proofErr w:type="spellEnd"/>
      <w:r w:rsidRPr="00B07184">
        <w:rPr>
          <w:szCs w:val="24"/>
        </w:rPr>
        <w:t xml:space="preserve"> Zheng, </w:t>
      </w:r>
      <w:proofErr w:type="spellStart"/>
      <w:r w:rsidRPr="00B07184">
        <w:rPr>
          <w:szCs w:val="24"/>
        </w:rPr>
        <w:t>Xipeng</w:t>
      </w:r>
      <w:proofErr w:type="spellEnd"/>
      <w:r w:rsidRPr="00B07184">
        <w:rPr>
          <w:szCs w:val="24"/>
        </w:rPr>
        <w:t xml:space="preserve"> Qiu, </w:t>
      </w:r>
      <w:proofErr w:type="spellStart"/>
      <w:r w:rsidRPr="00B07184">
        <w:rPr>
          <w:szCs w:val="24"/>
        </w:rPr>
        <w:t>Xuanjing</w:t>
      </w:r>
      <w:proofErr w:type="spellEnd"/>
      <w:r w:rsidRPr="00B07184">
        <w:rPr>
          <w:szCs w:val="24"/>
        </w:rPr>
        <w:t xml:space="preserve">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Tula Masterman, Sandi Besen, Mason </w:t>
      </w:r>
      <w:proofErr w:type="spellStart"/>
      <w:r w:rsidRPr="00B07184">
        <w:rPr>
          <w:szCs w:val="24"/>
        </w:rPr>
        <w:t>Sawtell</w:t>
      </w:r>
      <w:proofErr w:type="spellEnd"/>
      <w:r w:rsidRPr="00B07184">
        <w:rPr>
          <w:szCs w:val="24"/>
        </w:rPr>
        <w:t>,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Li J., Qin Zhang </w:t>
      </w:r>
      <w:proofErr w:type="spellStart"/>
      <w:r w:rsidRPr="00B07184">
        <w:rPr>
          <w:szCs w:val="24"/>
        </w:rPr>
        <w:t>Yangbin</w:t>
      </w:r>
      <w:proofErr w:type="spellEnd"/>
      <w:r w:rsidRPr="00B07184">
        <w:rPr>
          <w:szCs w:val="24"/>
        </w:rPr>
        <w:t xml:space="preserve"> Yu, Qiang Fu, </w:t>
      </w:r>
      <w:proofErr w:type="spellStart"/>
      <w:r w:rsidRPr="00B07184">
        <w:rPr>
          <w:szCs w:val="24"/>
        </w:rPr>
        <w:t>Deheng</w:t>
      </w:r>
      <w:proofErr w:type="spellEnd"/>
      <w:r w:rsidRPr="00B07184">
        <w:rPr>
          <w:szCs w:val="24"/>
        </w:rPr>
        <w:t xml:space="preserve">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Wason R., Parul Arora, </w:t>
      </w:r>
      <w:proofErr w:type="spellStart"/>
      <w:r w:rsidRPr="00B07184">
        <w:rPr>
          <w:szCs w:val="24"/>
        </w:rPr>
        <w:t>Devansh</w:t>
      </w:r>
      <w:proofErr w:type="spellEnd"/>
      <w:r w:rsidRPr="00B07184">
        <w:rPr>
          <w:szCs w:val="24"/>
        </w:rPr>
        <w:t xml:space="preserve">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Wu Q., Gagan Bansal, </w:t>
      </w:r>
      <w:proofErr w:type="spellStart"/>
      <w:r w:rsidRPr="00B07184">
        <w:rPr>
          <w:szCs w:val="24"/>
        </w:rPr>
        <w:t>Jieyu</w:t>
      </w:r>
      <w:proofErr w:type="spellEnd"/>
      <w:r w:rsidRPr="00B07184">
        <w:rPr>
          <w:szCs w:val="24"/>
        </w:rPr>
        <w:t xml:space="preserve"> Zhang, </w:t>
      </w:r>
      <w:proofErr w:type="spellStart"/>
      <w:r w:rsidRPr="00B07184">
        <w:rPr>
          <w:szCs w:val="24"/>
        </w:rPr>
        <w:t>Yiran</w:t>
      </w:r>
      <w:proofErr w:type="spellEnd"/>
      <w:r w:rsidRPr="00B07184">
        <w:rPr>
          <w:szCs w:val="24"/>
        </w:rPr>
        <w:t xml:space="preserve"> Wu, </w:t>
      </w:r>
      <w:proofErr w:type="spellStart"/>
      <w:r w:rsidRPr="00B07184">
        <w:rPr>
          <w:szCs w:val="24"/>
        </w:rPr>
        <w:t>Beibin</w:t>
      </w:r>
      <w:proofErr w:type="spellEnd"/>
      <w:r w:rsidRPr="00B07184">
        <w:rPr>
          <w:szCs w:val="24"/>
        </w:rPr>
        <w:t xml:space="preserve"> Li, </w:t>
      </w:r>
      <w:proofErr w:type="spellStart"/>
      <w:r w:rsidRPr="00B07184">
        <w:rPr>
          <w:szCs w:val="24"/>
        </w:rPr>
        <w:t>Erkang</w:t>
      </w:r>
      <w:proofErr w:type="spellEnd"/>
      <w:r w:rsidRPr="00B07184">
        <w:rPr>
          <w:szCs w:val="24"/>
        </w:rPr>
        <w:t xml:space="preserve"> Zhu, Li Jiang, </w:t>
      </w:r>
      <w:proofErr w:type="spellStart"/>
      <w:r w:rsidRPr="00B07184">
        <w:rPr>
          <w:szCs w:val="24"/>
        </w:rPr>
        <w:t>Xiaoyun</w:t>
      </w:r>
      <w:proofErr w:type="spellEnd"/>
      <w:r w:rsidRPr="00B07184">
        <w:rPr>
          <w:szCs w:val="24"/>
        </w:rPr>
        <w:t xml:space="preserve"> Zhang, </w:t>
      </w:r>
      <w:proofErr w:type="spellStart"/>
      <w:r w:rsidRPr="00B07184">
        <w:rPr>
          <w:szCs w:val="24"/>
        </w:rPr>
        <w:t>Shaokun</w:t>
      </w:r>
      <w:proofErr w:type="spellEnd"/>
      <w:r w:rsidRPr="00B07184">
        <w:rPr>
          <w:szCs w:val="24"/>
        </w:rPr>
        <w:t xml:space="preserve"> Zhang, Jiale Liu, Ahmed Awadallah, Ryen W. White, Doug Burger, Chi Wang. 2023. </w:t>
      </w:r>
      <w:proofErr w:type="spellStart"/>
      <w:r w:rsidRPr="00B07184">
        <w:rPr>
          <w:szCs w:val="24"/>
        </w:rPr>
        <w:t>AutoGen</w:t>
      </w:r>
      <w:proofErr w:type="spellEnd"/>
      <w:r w:rsidRPr="00B07184">
        <w:rPr>
          <w:szCs w:val="24"/>
        </w:rPr>
        <w:t>: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w:t>
      </w:r>
      <w:proofErr w:type="spellStart"/>
      <w:r w:rsidRPr="00B07184">
        <w:rPr>
          <w:szCs w:val="24"/>
        </w:rPr>
        <w:t>Mingchen</w:t>
      </w:r>
      <w:proofErr w:type="spellEnd"/>
      <w:r w:rsidRPr="00B07184">
        <w:rPr>
          <w:szCs w:val="24"/>
        </w:rPr>
        <w:t xml:space="preserve"> </w:t>
      </w:r>
      <w:proofErr w:type="spellStart"/>
      <w:r w:rsidRPr="00B07184">
        <w:rPr>
          <w:szCs w:val="24"/>
        </w:rPr>
        <w:t>Zhuge</w:t>
      </w:r>
      <w:proofErr w:type="spellEnd"/>
      <w:r w:rsidRPr="00B07184">
        <w:rPr>
          <w:szCs w:val="24"/>
        </w:rPr>
        <w:t xml:space="preserve">, Jonathan Chen, </w:t>
      </w:r>
      <w:proofErr w:type="spellStart"/>
      <w:r w:rsidRPr="00B07184">
        <w:rPr>
          <w:szCs w:val="24"/>
        </w:rPr>
        <w:t>Xiawu</w:t>
      </w:r>
      <w:proofErr w:type="spellEnd"/>
      <w:r w:rsidRPr="00B07184">
        <w:rPr>
          <w:szCs w:val="24"/>
        </w:rPr>
        <w:t xml:space="preserve"> Zheng, </w:t>
      </w:r>
      <w:proofErr w:type="spellStart"/>
      <w:r w:rsidRPr="00B07184">
        <w:rPr>
          <w:szCs w:val="24"/>
        </w:rPr>
        <w:t>Yuheng</w:t>
      </w:r>
      <w:proofErr w:type="spellEnd"/>
      <w:r w:rsidRPr="00B07184">
        <w:rPr>
          <w:szCs w:val="24"/>
        </w:rPr>
        <w:t xml:space="preserve"> Cheng, </w:t>
      </w:r>
      <w:proofErr w:type="spellStart"/>
      <w:r w:rsidRPr="00B07184">
        <w:rPr>
          <w:szCs w:val="24"/>
        </w:rPr>
        <w:t>Ceyao</w:t>
      </w:r>
      <w:proofErr w:type="spellEnd"/>
      <w:r w:rsidRPr="00B07184">
        <w:rPr>
          <w:szCs w:val="24"/>
        </w:rPr>
        <w:t xml:space="preserve"> Zhang, </w:t>
      </w:r>
      <w:proofErr w:type="spellStart"/>
      <w:r w:rsidRPr="00B07184">
        <w:rPr>
          <w:szCs w:val="24"/>
        </w:rPr>
        <w:t>Jinlin</w:t>
      </w:r>
      <w:proofErr w:type="spellEnd"/>
      <w:r w:rsidRPr="00B07184">
        <w:rPr>
          <w:szCs w:val="24"/>
        </w:rPr>
        <w:t xml:space="preserve"> Wang, </w:t>
      </w:r>
      <w:proofErr w:type="spellStart"/>
      <w:r w:rsidRPr="00B07184">
        <w:rPr>
          <w:szCs w:val="24"/>
        </w:rPr>
        <w:t>Zili</w:t>
      </w:r>
      <w:proofErr w:type="spellEnd"/>
      <w:r w:rsidRPr="00B07184">
        <w:rPr>
          <w:szCs w:val="24"/>
        </w:rPr>
        <w:t xml:space="preserve"> Wang, Steven Ka Shing Yau5, </w:t>
      </w:r>
      <w:proofErr w:type="spellStart"/>
      <w:r w:rsidRPr="00B07184">
        <w:rPr>
          <w:szCs w:val="24"/>
        </w:rPr>
        <w:t>Zijuan</w:t>
      </w:r>
      <w:proofErr w:type="spellEnd"/>
      <w:r w:rsidRPr="00B07184">
        <w:rPr>
          <w:szCs w:val="24"/>
        </w:rPr>
        <w:t xml:space="preserve"> Lin, </w:t>
      </w:r>
      <w:proofErr w:type="spellStart"/>
      <w:r w:rsidRPr="00B07184">
        <w:rPr>
          <w:szCs w:val="24"/>
        </w:rPr>
        <w:t>Liyang</w:t>
      </w:r>
      <w:proofErr w:type="spellEnd"/>
      <w:r w:rsidRPr="00B07184">
        <w:rPr>
          <w:szCs w:val="24"/>
        </w:rPr>
        <w:t xml:space="preserve"> Zhou, </w:t>
      </w:r>
      <w:proofErr w:type="spellStart"/>
      <w:r w:rsidRPr="00B07184">
        <w:rPr>
          <w:szCs w:val="24"/>
        </w:rPr>
        <w:t>Chenyu</w:t>
      </w:r>
      <w:proofErr w:type="spellEnd"/>
      <w:r w:rsidRPr="00B07184">
        <w:rPr>
          <w:szCs w:val="24"/>
        </w:rPr>
        <w:t xml:space="preserve"> </w:t>
      </w:r>
      <w:r w:rsidRPr="00B07184">
        <w:rPr>
          <w:szCs w:val="24"/>
        </w:rPr>
        <w:lastRenderedPageBreak/>
        <w:t xml:space="preserve">Ran, </w:t>
      </w:r>
      <w:proofErr w:type="spellStart"/>
      <w:r w:rsidRPr="00B07184">
        <w:rPr>
          <w:szCs w:val="24"/>
        </w:rPr>
        <w:t>Lingfeng</w:t>
      </w:r>
      <w:proofErr w:type="spellEnd"/>
      <w:r w:rsidRPr="00B07184">
        <w:rPr>
          <w:szCs w:val="24"/>
        </w:rPr>
        <w:t xml:space="preserve"> Xiao, </w:t>
      </w:r>
      <w:proofErr w:type="spellStart"/>
      <w:r w:rsidRPr="00B07184">
        <w:rPr>
          <w:szCs w:val="24"/>
        </w:rPr>
        <w:t>Chenglin</w:t>
      </w:r>
      <w:proofErr w:type="spellEnd"/>
      <w:r w:rsidRPr="00B07184">
        <w:rPr>
          <w:szCs w:val="24"/>
        </w:rPr>
        <w:t xml:space="preserve"> Wu, Jurgen </w:t>
      </w:r>
      <w:proofErr w:type="spellStart"/>
      <w:r w:rsidRPr="00B07184">
        <w:rPr>
          <w:szCs w:val="24"/>
        </w:rPr>
        <w:t>Schmidhuber</w:t>
      </w:r>
      <w:proofErr w:type="spellEnd"/>
      <w:r w:rsidRPr="00B07184">
        <w:rPr>
          <w:szCs w:val="24"/>
        </w:rPr>
        <w:t xml:space="preserve">. 2023. </w:t>
      </w:r>
      <w:proofErr w:type="spellStart"/>
      <w:r w:rsidRPr="00B07184">
        <w:rPr>
          <w:szCs w:val="24"/>
        </w:rPr>
        <w:t>MetaGPT</w:t>
      </w:r>
      <w:proofErr w:type="spellEnd"/>
      <w:r w:rsidRPr="00B07184">
        <w:rPr>
          <w:szCs w:val="24"/>
        </w:rPr>
        <w: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Su Y., </w:t>
      </w:r>
      <w:proofErr w:type="spellStart"/>
      <w:r w:rsidRPr="00B07184">
        <w:rPr>
          <w:szCs w:val="24"/>
        </w:rPr>
        <w:t>Jingwei</w:t>
      </w:r>
      <w:proofErr w:type="spellEnd"/>
      <w:r w:rsidRPr="00B07184">
        <w:rPr>
          <w:szCs w:val="24"/>
        </w:rPr>
        <w:t xml:space="preserve"> Zuo, Cheng Yang, </w:t>
      </w:r>
      <w:proofErr w:type="spellStart"/>
      <w:r w:rsidRPr="00B07184">
        <w:rPr>
          <w:szCs w:val="24"/>
        </w:rPr>
        <w:t>Chenfei</w:t>
      </w:r>
      <w:proofErr w:type="spellEnd"/>
      <w:r w:rsidRPr="00B07184">
        <w:rPr>
          <w:szCs w:val="24"/>
        </w:rPr>
        <w:t xml:space="preserve"> Yuan, Chi-Min Chan, </w:t>
      </w:r>
      <w:proofErr w:type="spellStart"/>
      <w:r w:rsidRPr="00B07184">
        <w:rPr>
          <w:szCs w:val="24"/>
        </w:rPr>
        <w:t>Heyang</w:t>
      </w:r>
      <w:proofErr w:type="spellEnd"/>
      <w:r w:rsidRPr="00B07184">
        <w:rPr>
          <w:szCs w:val="24"/>
        </w:rPr>
        <w:t xml:space="preserve"> Yu, </w:t>
      </w:r>
      <w:proofErr w:type="spellStart"/>
      <w:r w:rsidRPr="00B07184">
        <w:rPr>
          <w:szCs w:val="24"/>
        </w:rPr>
        <w:t>Yaxi</w:t>
      </w:r>
      <w:proofErr w:type="spellEnd"/>
      <w:r w:rsidRPr="00B07184">
        <w:rPr>
          <w:szCs w:val="24"/>
        </w:rPr>
        <w:t xml:space="preserve"> Lu, Yi-Hsin Hung, Chen Qian, </w:t>
      </w:r>
      <w:proofErr w:type="spellStart"/>
      <w:r w:rsidRPr="00B07184">
        <w:rPr>
          <w:szCs w:val="24"/>
        </w:rPr>
        <w:t>Yujia</w:t>
      </w:r>
      <w:proofErr w:type="spellEnd"/>
      <w:r w:rsidRPr="00B07184">
        <w:rPr>
          <w:szCs w:val="24"/>
        </w:rPr>
        <w:t xml:space="preserve"> Qin, Xin Cong,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Jie Zhou. 2024. </w:t>
      </w:r>
      <w:proofErr w:type="spellStart"/>
      <w:r w:rsidRPr="00B07184">
        <w:rPr>
          <w:szCs w:val="24"/>
        </w:rPr>
        <w:t>AgentVerse</w:t>
      </w:r>
      <w:proofErr w:type="spellEnd"/>
      <w:r w:rsidRPr="00B07184">
        <w:rPr>
          <w:szCs w:val="24"/>
        </w:rPr>
        <w:t>: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You Z., Ran Li, </w:t>
      </w:r>
      <w:proofErr w:type="spellStart"/>
      <w:r w:rsidRPr="00B07184">
        <w:rPr>
          <w:szCs w:val="24"/>
        </w:rPr>
        <w:t>Yitong</w:t>
      </w:r>
      <w:proofErr w:type="spellEnd"/>
      <w:r w:rsidRPr="00B07184">
        <w:rPr>
          <w:szCs w:val="24"/>
        </w:rPr>
        <w:t xml:space="preserve"> Guan, Chen Qian, </w:t>
      </w:r>
      <w:proofErr w:type="spellStart"/>
      <w:r w:rsidRPr="00B07184">
        <w:rPr>
          <w:szCs w:val="24"/>
        </w:rPr>
        <w:t>Chenyang</w:t>
      </w:r>
      <w:proofErr w:type="spellEnd"/>
      <w:r w:rsidRPr="00B07184">
        <w:rPr>
          <w:szCs w:val="24"/>
        </w:rPr>
        <w:t xml:space="preserve"> Zhao, Cheng Yang,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Zhou W., Yuchen Eleanor Jiang, Long Li1, </w:t>
      </w:r>
      <w:proofErr w:type="spellStart"/>
      <w:r w:rsidRPr="00B07184">
        <w:rPr>
          <w:szCs w:val="24"/>
        </w:rPr>
        <w:t>Jialong</w:t>
      </w:r>
      <w:proofErr w:type="spellEnd"/>
      <w:r w:rsidRPr="00B07184">
        <w:rPr>
          <w:szCs w:val="24"/>
        </w:rPr>
        <w:t xml:space="preserve"> Wu, </w:t>
      </w:r>
      <w:proofErr w:type="spellStart"/>
      <w:r w:rsidRPr="00B07184">
        <w:rPr>
          <w:szCs w:val="24"/>
        </w:rPr>
        <w:t>Tiannan</w:t>
      </w:r>
      <w:proofErr w:type="spellEnd"/>
      <w:r w:rsidRPr="00B07184">
        <w:rPr>
          <w:szCs w:val="24"/>
        </w:rPr>
        <w:t xml:space="preserve"> Wang, Shi Qiu, </w:t>
      </w:r>
      <w:proofErr w:type="spellStart"/>
      <w:r w:rsidRPr="00B07184">
        <w:rPr>
          <w:szCs w:val="24"/>
        </w:rPr>
        <w:t>Jintian</w:t>
      </w:r>
      <w:proofErr w:type="spellEnd"/>
      <w:r w:rsidRPr="00B07184">
        <w:rPr>
          <w:szCs w:val="24"/>
        </w:rPr>
        <w:t xml:space="preserve"> Zhang, Jing Chen, </w:t>
      </w:r>
      <w:proofErr w:type="spellStart"/>
      <w:r w:rsidRPr="00B07184">
        <w:rPr>
          <w:szCs w:val="24"/>
        </w:rPr>
        <w:t>Ruipu</w:t>
      </w:r>
      <w:proofErr w:type="spellEnd"/>
      <w:r w:rsidRPr="00B07184">
        <w:rPr>
          <w:szCs w:val="24"/>
        </w:rPr>
        <w:t xml:space="preserve"> Wu, Shuai Wang, </w:t>
      </w:r>
      <w:proofErr w:type="spellStart"/>
      <w:r w:rsidRPr="00B07184">
        <w:rPr>
          <w:szCs w:val="24"/>
        </w:rPr>
        <w:t>Shiding</w:t>
      </w:r>
      <w:proofErr w:type="spellEnd"/>
      <w:r w:rsidRPr="00B07184">
        <w:rPr>
          <w:szCs w:val="24"/>
        </w:rPr>
        <w:t xml:space="preserve"> Zhu, </w:t>
      </w:r>
      <w:proofErr w:type="spellStart"/>
      <w:r w:rsidRPr="00B07184">
        <w:rPr>
          <w:szCs w:val="24"/>
        </w:rPr>
        <w:t>Jiyu</w:t>
      </w:r>
      <w:proofErr w:type="spellEnd"/>
      <w:r w:rsidRPr="00B07184">
        <w:rPr>
          <w:szCs w:val="24"/>
        </w:rPr>
        <w:t xml:space="preserve"> Chen, </w:t>
      </w:r>
      <w:proofErr w:type="spellStart"/>
      <w:r w:rsidRPr="00B07184">
        <w:rPr>
          <w:szCs w:val="24"/>
        </w:rPr>
        <w:t>Wentao</w:t>
      </w:r>
      <w:proofErr w:type="spellEnd"/>
      <w:r w:rsidRPr="00B07184">
        <w:rPr>
          <w:szCs w:val="24"/>
        </w:rPr>
        <w:t xml:space="preserve"> Zhang, </w:t>
      </w:r>
      <w:proofErr w:type="spellStart"/>
      <w:r w:rsidRPr="00B07184">
        <w:rPr>
          <w:szCs w:val="24"/>
        </w:rPr>
        <w:t>Xiangru</w:t>
      </w:r>
      <w:proofErr w:type="spellEnd"/>
      <w:r w:rsidRPr="00B07184">
        <w:rPr>
          <w:szCs w:val="24"/>
        </w:rPr>
        <w:t xml:space="preserve"> Tang, </w:t>
      </w:r>
      <w:proofErr w:type="spellStart"/>
      <w:r w:rsidRPr="00B07184">
        <w:rPr>
          <w:szCs w:val="24"/>
        </w:rPr>
        <w:t>Ningyu</w:t>
      </w:r>
      <w:proofErr w:type="spellEnd"/>
      <w:r w:rsidRPr="00B07184">
        <w:rPr>
          <w:szCs w:val="24"/>
        </w:rPr>
        <w:t xml:space="preserve"> Zhang, </w:t>
      </w:r>
      <w:proofErr w:type="spellStart"/>
      <w:r w:rsidRPr="00B07184">
        <w:rPr>
          <w:szCs w:val="24"/>
        </w:rPr>
        <w:t>Huajun</w:t>
      </w:r>
      <w:proofErr w:type="spellEnd"/>
      <w:r w:rsidRPr="00B07184">
        <w:rPr>
          <w:szCs w:val="24"/>
        </w:rPr>
        <w:t xml:space="preserve"> Chen, Peng Cui, </w:t>
      </w:r>
      <w:proofErr w:type="spellStart"/>
      <w:r w:rsidRPr="00B07184">
        <w:rPr>
          <w:szCs w:val="24"/>
        </w:rPr>
        <w:t>Mrinmaya</w:t>
      </w:r>
      <w:proofErr w:type="spellEnd"/>
      <w:r w:rsidRPr="00B07184">
        <w:rPr>
          <w:szCs w:val="24"/>
        </w:rPr>
        <w:t xml:space="preserve"> </w:t>
      </w:r>
      <w:proofErr w:type="spellStart"/>
      <w:r w:rsidRPr="00B07184">
        <w:rPr>
          <w:szCs w:val="24"/>
        </w:rPr>
        <w:t>Sachan</w:t>
      </w:r>
      <w:proofErr w:type="spellEnd"/>
      <w:r w:rsidRPr="00B07184">
        <w:rPr>
          <w:szCs w:val="24"/>
        </w:rPr>
        <w:t>.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L., </w:t>
      </w:r>
      <w:proofErr w:type="spellStart"/>
      <w:r w:rsidRPr="00B07184">
        <w:rPr>
          <w:szCs w:val="24"/>
        </w:rPr>
        <w:t>Varoquaux</w:t>
      </w:r>
      <w:proofErr w:type="spellEnd"/>
      <w:r w:rsidRPr="00B07184">
        <w:rPr>
          <w:szCs w:val="24"/>
        </w:rPr>
        <w:t xml:space="preserve">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A51876">
        <w:rPr>
          <w:szCs w:val="24"/>
        </w:rPr>
        <w:t>Loubna</w:t>
      </w:r>
      <w:proofErr w:type="spellEnd"/>
      <w:r>
        <w:rPr>
          <w:szCs w:val="24"/>
        </w:rPr>
        <w:t xml:space="preserve"> B. A., </w:t>
      </w:r>
      <w:proofErr w:type="spellStart"/>
      <w:r w:rsidRPr="00A51876">
        <w:rPr>
          <w:szCs w:val="24"/>
        </w:rPr>
        <w:t>Muennighoff</w:t>
      </w:r>
      <w:proofErr w:type="spellEnd"/>
      <w:r w:rsidRPr="00A51876">
        <w:rPr>
          <w:szCs w:val="24"/>
        </w:rPr>
        <w:t xml:space="preserve"> N</w:t>
      </w:r>
      <w:r>
        <w:rPr>
          <w:szCs w:val="24"/>
        </w:rPr>
        <w:t xml:space="preserve">., </w:t>
      </w:r>
      <w:r w:rsidRPr="00A51876">
        <w:rPr>
          <w:szCs w:val="24"/>
        </w:rPr>
        <w:t xml:space="preserve">Kumar </w:t>
      </w:r>
      <w:proofErr w:type="spellStart"/>
      <w:r w:rsidRPr="00A51876">
        <w:rPr>
          <w:szCs w:val="24"/>
        </w:rPr>
        <w:t>Umapathi</w:t>
      </w:r>
      <w:proofErr w:type="spellEnd"/>
      <w:r w:rsidRPr="00A51876">
        <w:rPr>
          <w:szCs w:val="24"/>
        </w:rPr>
        <w:t>,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w:t>
      </w:r>
      <w:proofErr w:type="spellStart"/>
      <w:r>
        <w:rPr>
          <w:szCs w:val="24"/>
        </w:rPr>
        <w:t>b</w:t>
      </w:r>
      <w:r w:rsidRPr="00A51876">
        <w:rPr>
          <w:szCs w:val="24"/>
        </w:rPr>
        <w:t>igcode</w:t>
      </w:r>
      <w:proofErr w:type="spellEnd"/>
      <w:r w:rsidRPr="00A51876">
        <w:rPr>
          <w:szCs w:val="24"/>
        </w:rPr>
        <w:t>-evaluation-harness</w:t>
      </w:r>
      <w:r>
        <w:rPr>
          <w:szCs w:val="24"/>
        </w:rPr>
        <w:t xml:space="preserve">) as part of the </w:t>
      </w:r>
      <w:proofErr w:type="spellStart"/>
      <w:r w:rsidRPr="00A51876">
        <w:rPr>
          <w:szCs w:val="24"/>
        </w:rPr>
        <w:t>BigCode</w:t>
      </w:r>
      <w:proofErr w:type="spellEnd"/>
      <w:r w:rsidRPr="00A51876">
        <w:rPr>
          <w:szCs w:val="24"/>
        </w:rPr>
        <w:t xml:space="preserve"> Project </w:t>
      </w:r>
      <w:r>
        <w:rPr>
          <w:szCs w:val="24"/>
        </w:rPr>
        <w:t xml:space="preserve">- </w:t>
      </w:r>
      <w:r w:rsidRPr="00A51876">
        <w:rPr>
          <w:szCs w:val="24"/>
        </w:rPr>
        <w:t>an open scientific collaboration run by Hugging Face and ServiceNow Research</w:t>
      </w:r>
      <w:r>
        <w:rPr>
          <w:szCs w:val="24"/>
        </w:rPr>
        <w:t xml:space="preserve">. </w:t>
      </w:r>
      <w:hyperlink r:id="rId34"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5" w:history="1">
        <w:r w:rsidRPr="00B43B17">
          <w:rPr>
            <w:rStyle w:val="Hyperlink"/>
            <w:szCs w:val="24"/>
          </w:rPr>
          <w:t>https://github.com/agnedil/Praxis</w:t>
        </w:r>
      </w:hyperlink>
      <w:r>
        <w:rPr>
          <w:szCs w:val="24"/>
        </w:rPr>
        <w:t xml:space="preserve">. Modified OpenAI code for </w:t>
      </w:r>
      <w:proofErr w:type="spellStart"/>
      <w:r>
        <w:rPr>
          <w:szCs w:val="24"/>
        </w:rPr>
        <w:t>HumanEval</w:t>
      </w:r>
      <w:proofErr w:type="spellEnd"/>
      <w:r>
        <w:rPr>
          <w:szCs w:val="24"/>
        </w:rPr>
        <w:t xml:space="preserve"> </w:t>
      </w:r>
      <w:r w:rsidR="008E21C9">
        <w:rPr>
          <w:szCs w:val="24"/>
        </w:rPr>
        <w:t xml:space="preserve">and MBPP </w:t>
      </w:r>
      <w:r>
        <w:rPr>
          <w:szCs w:val="24"/>
        </w:rPr>
        <w:t xml:space="preserve">evaluation: </w:t>
      </w:r>
      <w:hyperlink r:id="rId36" w:history="1">
        <w:r w:rsidRPr="00B43B17">
          <w:rPr>
            <w:rStyle w:val="Hyperlink"/>
            <w:szCs w:val="24"/>
          </w:rPr>
          <w:t>https://github.com/agnedil/Praxis/tree/main/code/modified-human-eval-by-openai</w:t>
        </w:r>
      </w:hyperlink>
      <w:r>
        <w:rPr>
          <w:szCs w:val="24"/>
        </w:rPr>
        <w:t>.</w:t>
      </w:r>
    </w:p>
    <w:p w14:paraId="3C035077" w14:textId="364B5FCE" w:rsid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8E21C9">
        <w:rPr>
          <w:szCs w:val="24"/>
        </w:rPr>
        <w:t>Matton</w:t>
      </w:r>
      <w:proofErr w:type="spellEnd"/>
      <w:r>
        <w:rPr>
          <w:szCs w:val="24"/>
        </w:rPr>
        <w:t xml:space="preserve"> A.</w:t>
      </w:r>
      <w:r w:rsidRPr="008E21C9">
        <w:rPr>
          <w:szCs w:val="24"/>
        </w:rPr>
        <w:t xml:space="preserve">, Tom Sherborne, Dennis </w:t>
      </w:r>
      <w:proofErr w:type="spellStart"/>
      <w:r w:rsidRPr="008E21C9">
        <w:rPr>
          <w:szCs w:val="24"/>
        </w:rPr>
        <w:t>Aumiller</w:t>
      </w:r>
      <w:proofErr w:type="spellEnd"/>
      <w:r w:rsidRPr="008E21C9">
        <w:rPr>
          <w:szCs w:val="24"/>
        </w:rPr>
        <w:t>,</w:t>
      </w:r>
      <w:r>
        <w:rPr>
          <w:szCs w:val="24"/>
        </w:rPr>
        <w:t xml:space="preserve"> </w:t>
      </w:r>
      <w:r w:rsidRPr="008E21C9">
        <w:rPr>
          <w:szCs w:val="24"/>
        </w:rPr>
        <w:t xml:space="preserve">Elena </w:t>
      </w:r>
      <w:proofErr w:type="spellStart"/>
      <w:r w:rsidRPr="008E21C9">
        <w:rPr>
          <w:szCs w:val="24"/>
        </w:rPr>
        <w:t>Tommasone</w:t>
      </w:r>
      <w:proofErr w:type="spellEnd"/>
      <w:r w:rsidRPr="008E21C9">
        <w:rPr>
          <w:szCs w:val="24"/>
        </w:rPr>
        <w:t>, Milad Alizadeh, Jingyi He,</w:t>
      </w:r>
      <w:r>
        <w:rPr>
          <w:szCs w:val="24"/>
        </w:rPr>
        <w:t xml:space="preserve"> </w:t>
      </w:r>
      <w:r w:rsidRPr="008E21C9">
        <w:rPr>
          <w:szCs w:val="24"/>
        </w:rPr>
        <w:t xml:space="preserve">Raymond Ma, Maxime Voisin, Ellen </w:t>
      </w:r>
      <w:proofErr w:type="spellStart"/>
      <w:r w:rsidRPr="008E21C9">
        <w:rPr>
          <w:szCs w:val="24"/>
        </w:rPr>
        <w:t>Gilsenan</w:t>
      </w:r>
      <w:proofErr w:type="spellEnd"/>
      <w:r w:rsidRPr="008E21C9">
        <w:rPr>
          <w:szCs w:val="24"/>
        </w:rPr>
        <w:t>-McMahon</w:t>
      </w:r>
      <w:r w:rsidR="00795A48">
        <w:rPr>
          <w:szCs w:val="24"/>
        </w:rPr>
        <w:t xml:space="preserve">, </w:t>
      </w:r>
      <w:r w:rsidRPr="008E21C9">
        <w:rPr>
          <w:szCs w:val="24"/>
        </w:rPr>
        <w:t xml:space="preserve">Matthias </w:t>
      </w:r>
      <w:proofErr w:type="spellStart"/>
      <w:r w:rsidRPr="008E21C9">
        <w:rPr>
          <w:szCs w:val="24"/>
        </w:rPr>
        <w:t>Gallé</w:t>
      </w:r>
      <w:proofErr w:type="spellEnd"/>
      <w:r>
        <w:rPr>
          <w:szCs w:val="24"/>
        </w:rPr>
        <w:t xml:space="preserve">. 2024. </w:t>
      </w:r>
      <w:r w:rsidRPr="008E21C9">
        <w:rPr>
          <w:szCs w:val="24"/>
        </w:rPr>
        <w:t>On Leakage of Code Generation Evaluation Datasets</w:t>
      </w:r>
      <w:r w:rsidR="00795A48">
        <w:rPr>
          <w:szCs w:val="24"/>
        </w:rPr>
        <w:t>.</w:t>
      </w:r>
    </w:p>
    <w:p w14:paraId="6F273B7B" w14:textId="22E65957" w:rsidR="006E524A" w:rsidRPr="008E21C9" w:rsidRDefault="006E524A" w:rsidP="006E52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OpenAI. 2025. API Reference. </w:t>
      </w:r>
      <w:hyperlink r:id="rId37" w:history="1">
        <w:r w:rsidRPr="00495728">
          <w:rPr>
            <w:rStyle w:val="Hyperlink"/>
            <w:szCs w:val="24"/>
          </w:rPr>
          <w:t>https://platform.openai.com/docs/api-reference/chat/create</w:t>
        </w:r>
      </w:hyperlink>
      <w:r>
        <w:rPr>
          <w:szCs w:val="24"/>
        </w:rPr>
        <w:t>.</w:t>
      </w:r>
    </w:p>
    <w:p w14:paraId="61E0BA66" w14:textId="1B330659" w:rsidR="00D31BAD" w:rsidRDefault="00D31BAD"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D31BAD">
        <w:rPr>
          <w:szCs w:val="24"/>
        </w:rPr>
        <w:t>Siddique</w:t>
      </w:r>
      <w:r>
        <w:rPr>
          <w:szCs w:val="24"/>
        </w:rPr>
        <w:t xml:space="preserve"> Y. 2023. </w:t>
      </w:r>
      <w:r w:rsidRPr="00D31BAD">
        <w:t>Understanding the controllable parameters to run/inference your Large Language Model</w:t>
      </w:r>
      <w:r>
        <w:t xml:space="preserve">. </w:t>
      </w:r>
      <w:hyperlink r:id="rId38" w:history="1">
        <w:r w:rsidRPr="00495728">
          <w:rPr>
            <w:rStyle w:val="Hyperlink"/>
          </w:rPr>
          <w:t>https://medium.com/@developer.yasir.pk/understanding-the-controllable-parameters-to-run-inference-your-large-language-model-30643bb46434</w:t>
        </w:r>
      </w:hyperlink>
    </w:p>
    <w:p w14:paraId="1A654C61" w14:textId="60136559" w:rsid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proofErr w:type="spellStart"/>
      <w:r w:rsidRPr="007809FC">
        <w:t>Sadani</w:t>
      </w:r>
      <w:proofErr w:type="spellEnd"/>
      <w:r>
        <w:t xml:space="preserve"> A. 2023. </w:t>
      </w:r>
      <w:r w:rsidRPr="007809FC">
        <w:t>Mastering LLM Inference: A Closer Look at Request Parameters</w:t>
      </w:r>
      <w:r>
        <w:t xml:space="preserve">. </w:t>
      </w:r>
      <w:hyperlink r:id="rId39" w:history="1">
        <w:r w:rsidRPr="00495728">
          <w:rPr>
            <w:rStyle w:val="Hyperlink"/>
          </w:rPr>
          <w:t>https://medium.com/@anuj.sadani3/mastering-llm-inference-a-closer-look-at-request-parameters-68aba00914a3</w:t>
        </w:r>
      </w:hyperlink>
      <w:r>
        <w:t xml:space="preserve"> </w:t>
      </w:r>
    </w:p>
    <w:p w14:paraId="368C6AED" w14:textId="1BDEF0B0" w:rsidR="007809FC" w:rsidRP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Cohere Team. 2022. </w:t>
      </w:r>
      <w:r w:rsidRPr="007809FC">
        <w:t xml:space="preserve">LLM Parameters Demystified: Getting </w:t>
      </w:r>
      <w:proofErr w:type="gramStart"/>
      <w:r w:rsidRPr="007809FC">
        <w:t>The</w:t>
      </w:r>
      <w:proofErr w:type="gramEnd"/>
      <w:r w:rsidRPr="007809FC">
        <w:t xml:space="preserve"> Best Outputs from Language AI</w:t>
      </w:r>
      <w:r>
        <w:t xml:space="preserve">. </w:t>
      </w:r>
      <w:hyperlink r:id="rId40" w:history="1">
        <w:r w:rsidRPr="00495728">
          <w:rPr>
            <w:rStyle w:val="Hyperlink"/>
          </w:rPr>
          <w:t>https://cohere.com/blog/llm-parameters-best-outputs-language-ai</w:t>
        </w:r>
      </w:hyperlink>
      <w:r>
        <w:t xml:space="preserve"> </w:t>
      </w:r>
    </w:p>
    <w:p w14:paraId="57D40A10" w14:textId="052CF1CC" w:rsidR="00F76A30" w:rsidRDefault="00F76A30" w:rsidP="00F76A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F76A30">
        <w:t>Khalusova</w:t>
      </w:r>
      <w:proofErr w:type="spellEnd"/>
      <w:r w:rsidRPr="00F76A30">
        <w:t xml:space="preserve"> M. </w:t>
      </w:r>
      <w:r w:rsidR="00495F9D">
        <w:t xml:space="preserve">2025. </w:t>
      </w:r>
      <w:r w:rsidRPr="00F76A30">
        <w:t xml:space="preserve">Hugging Face </w:t>
      </w:r>
      <w:r w:rsidRPr="00F76A30">
        <w:t xml:space="preserve">Open-Source AI </w:t>
      </w:r>
      <w:r w:rsidRPr="00F76A30">
        <w:t>Cookbook</w:t>
      </w:r>
      <w:r w:rsidRPr="00F76A30">
        <w:t xml:space="preserve">. </w:t>
      </w:r>
      <w:r w:rsidRPr="00F76A30">
        <w:t>Fine-Tuning a Code LLM on a Single GPU</w:t>
      </w:r>
      <w:r>
        <w:t xml:space="preserve">.  </w:t>
      </w:r>
      <w:hyperlink r:id="rId41" w:tgtFrame="_new" w:history="1">
        <w:r w:rsidRPr="00F76A30">
          <w:rPr>
            <w:rStyle w:val="Hyperlink"/>
            <w:szCs w:val="24"/>
          </w:rPr>
          <w:t>https://huggingface.co/learn/cookbook/en/fine_tuning_code_llm_on_single_gpu</w:t>
        </w:r>
      </w:hyperlink>
    </w:p>
    <w:p w14:paraId="0BF8DFA4" w14:textId="7EF686B1" w:rsidR="00A0560A" w:rsidRDefault="00495F9D" w:rsidP="00495F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495F9D">
        <w:rPr>
          <w:szCs w:val="24"/>
        </w:rPr>
        <w:t>Napalkova</w:t>
      </w:r>
      <w:proofErr w:type="spellEnd"/>
      <w:r>
        <w:rPr>
          <w:szCs w:val="24"/>
        </w:rPr>
        <w:t xml:space="preserve"> L. </w:t>
      </w:r>
      <w:r w:rsidR="00AF4BEE">
        <w:rPr>
          <w:szCs w:val="24"/>
        </w:rPr>
        <w:t xml:space="preserve">2024. </w:t>
      </w:r>
      <w:r w:rsidRPr="00495F9D">
        <w:rPr>
          <w:szCs w:val="24"/>
        </w:rPr>
        <w:t>Fine-Tuning Small Language Models: Practical Recommendations</w:t>
      </w:r>
      <w:r>
        <w:rPr>
          <w:szCs w:val="24"/>
        </w:rPr>
        <w:t>.</w:t>
      </w:r>
      <w:r w:rsidR="00AF4BEE">
        <w:rPr>
          <w:szCs w:val="24"/>
        </w:rPr>
        <w:t xml:space="preserve"> </w:t>
      </w:r>
      <w:hyperlink r:id="rId42" w:history="1">
        <w:r w:rsidR="00AF4BEE" w:rsidRPr="00495728">
          <w:rPr>
            <w:rStyle w:val="Hyperlink"/>
            <w:szCs w:val="24"/>
          </w:rPr>
          <w:t>https://medium.com/@liana.napalkova/fine-tuning-small-language-models-practical-recommendations-68f32b0535ca</w:t>
        </w:r>
      </w:hyperlink>
    </w:p>
    <w:p w14:paraId="7DDD8D10" w14:textId="64A065CD" w:rsidR="00AF4BEE" w:rsidRDefault="00AF4BEE"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F4BEE">
        <w:rPr>
          <w:szCs w:val="24"/>
        </w:rPr>
        <w:lastRenderedPageBreak/>
        <w:t>Timothy Wang</w:t>
      </w:r>
      <w:r>
        <w:rPr>
          <w:szCs w:val="24"/>
        </w:rPr>
        <w:t xml:space="preserve">, </w:t>
      </w:r>
      <w:proofErr w:type="spellStart"/>
      <w:r w:rsidRPr="00AF4BEE">
        <w:rPr>
          <w:szCs w:val="24"/>
        </w:rPr>
        <w:t>Devvret</w:t>
      </w:r>
      <w:proofErr w:type="spellEnd"/>
      <w:r w:rsidRPr="00AF4BEE">
        <w:rPr>
          <w:szCs w:val="24"/>
        </w:rPr>
        <w:t xml:space="preserve"> Rishi</w:t>
      </w:r>
      <w:r>
        <w:rPr>
          <w:szCs w:val="24"/>
        </w:rPr>
        <w:t xml:space="preserve">. </w:t>
      </w:r>
      <w:proofErr w:type="spellStart"/>
      <w:r w:rsidRPr="00AF4BEE">
        <w:rPr>
          <w:szCs w:val="24"/>
        </w:rPr>
        <w:t>Predibase</w:t>
      </w:r>
      <w:proofErr w:type="spellEnd"/>
      <w:r>
        <w:rPr>
          <w:szCs w:val="24"/>
        </w:rPr>
        <w:t xml:space="preserve">. 2023. </w:t>
      </w:r>
      <w:r w:rsidRPr="00AF4BEE">
        <w:rPr>
          <w:szCs w:val="24"/>
        </w:rPr>
        <w:t>Fine-Tune a Code Generation LLM with Llama 2 for Less Than the Cost of a GPU</w:t>
      </w:r>
      <w:r>
        <w:rPr>
          <w:szCs w:val="24"/>
        </w:rPr>
        <w:t xml:space="preserve">. </w:t>
      </w:r>
      <w:hyperlink r:id="rId43" w:history="1">
        <w:r w:rsidRPr="00495728">
          <w:rPr>
            <w:rStyle w:val="Hyperlink"/>
            <w:szCs w:val="24"/>
          </w:rPr>
          <w:t>https://predibase.com/blog/fine-tune-a-code-generation-llm-with-llama-2-for-less-than-the-cost-of-a</w:t>
        </w:r>
      </w:hyperlink>
      <w:r>
        <w:rPr>
          <w:szCs w:val="24"/>
        </w:rPr>
        <w:t xml:space="preserve"> </w:t>
      </w:r>
    </w:p>
    <w:p w14:paraId="59BD2B1D" w14:textId="23EDD658"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Pr>
          <w:szCs w:val="24"/>
        </w:rPr>
        <w:t>HuggingFace</w:t>
      </w:r>
      <w:proofErr w:type="spellEnd"/>
      <w:r>
        <w:rPr>
          <w:szCs w:val="24"/>
        </w:rPr>
        <w:t>, 2024</w:t>
      </w:r>
      <w:r w:rsidR="00722B55">
        <w:rPr>
          <w:szCs w:val="24"/>
        </w:rPr>
        <w:t xml:space="preserve"> (1)</w:t>
      </w:r>
      <w:r>
        <w:rPr>
          <w:szCs w:val="24"/>
        </w:rPr>
        <w:t xml:space="preserve">. </w:t>
      </w:r>
      <w:r w:rsidR="00AF4BEE">
        <w:rPr>
          <w:szCs w:val="24"/>
        </w:rPr>
        <w:t xml:space="preserve">Coding dataset. </w:t>
      </w:r>
      <w:r w:rsidR="00AF4BEE" w:rsidRPr="00AF4BEE">
        <w:rPr>
          <w:szCs w:val="24"/>
        </w:rPr>
        <w:t>Tested-143k-Python-Alpaca</w:t>
      </w:r>
      <w:r w:rsidR="00AF4BEE">
        <w:rPr>
          <w:szCs w:val="24"/>
        </w:rPr>
        <w:t xml:space="preserve">. </w:t>
      </w:r>
      <w:hyperlink r:id="rId44" w:history="1">
        <w:r w:rsidR="00AF4BEE" w:rsidRPr="00495728">
          <w:rPr>
            <w:rStyle w:val="Hyperlink"/>
            <w:szCs w:val="24"/>
          </w:rPr>
          <w:t>https://huggingface.co/datasets/Vezora/Tested-143k-Python-Alpaca</w:t>
        </w:r>
      </w:hyperlink>
      <w:r w:rsidR="00AF4BEE">
        <w:rPr>
          <w:szCs w:val="24"/>
        </w:rPr>
        <w:t xml:space="preserve"> </w:t>
      </w:r>
    </w:p>
    <w:p w14:paraId="33B562E6" w14:textId="6544AEE5"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Pr>
          <w:szCs w:val="24"/>
        </w:rPr>
        <w:t>HuggingFace</w:t>
      </w:r>
      <w:proofErr w:type="spellEnd"/>
      <w:r>
        <w:rPr>
          <w:szCs w:val="24"/>
        </w:rPr>
        <w:t>, 2024</w:t>
      </w:r>
      <w:r w:rsidR="00722B55">
        <w:rPr>
          <w:szCs w:val="24"/>
        </w:rPr>
        <w:t xml:space="preserve"> </w:t>
      </w:r>
      <w:r w:rsidR="00722B55">
        <w:rPr>
          <w:szCs w:val="24"/>
        </w:rPr>
        <w:t xml:space="preserve"> (</w:t>
      </w:r>
      <w:r w:rsidR="00722B55">
        <w:rPr>
          <w:szCs w:val="24"/>
        </w:rPr>
        <w:t>2</w:t>
      </w:r>
      <w:r w:rsidR="00722B55">
        <w:rPr>
          <w:szCs w:val="24"/>
        </w:rPr>
        <w:t>)</w:t>
      </w:r>
      <w:r>
        <w:rPr>
          <w:szCs w:val="24"/>
        </w:rPr>
        <w:t xml:space="preserve">. </w:t>
      </w:r>
      <w:r w:rsidR="00AF4BEE">
        <w:rPr>
          <w:szCs w:val="24"/>
        </w:rPr>
        <w:t xml:space="preserve">Coding dataset. </w:t>
      </w:r>
      <w:proofErr w:type="spellStart"/>
      <w:r w:rsidR="00AF4BEE" w:rsidRPr="00AF4BEE">
        <w:rPr>
          <w:szCs w:val="24"/>
        </w:rPr>
        <w:t>CodeFeedback</w:t>
      </w:r>
      <w:proofErr w:type="spellEnd"/>
      <w:r w:rsidR="00AF4BEE" w:rsidRPr="00AF4BEE">
        <w:rPr>
          <w:szCs w:val="24"/>
        </w:rPr>
        <w:t>-Filtered-Instruction</w:t>
      </w:r>
      <w:r w:rsidR="00AF4BEE">
        <w:rPr>
          <w:szCs w:val="24"/>
        </w:rPr>
        <w:t xml:space="preserve">.  </w:t>
      </w:r>
      <w:hyperlink r:id="rId45" w:history="1">
        <w:r w:rsidR="00AF4BEE" w:rsidRPr="00495728">
          <w:rPr>
            <w:rStyle w:val="Hyperlink"/>
            <w:szCs w:val="24"/>
          </w:rPr>
          <w:t>https://huggingface.co/datasets/m-a-p/CodeFeedback-Filtered-Instruction</w:t>
        </w:r>
      </w:hyperlink>
      <w:r w:rsidR="00AF4BEE">
        <w:rPr>
          <w:szCs w:val="24"/>
        </w:rPr>
        <w:t xml:space="preserve"> </w:t>
      </w:r>
    </w:p>
    <w:p w14:paraId="6F8D675C" w14:textId="63587221" w:rsidR="00AF4BEE" w:rsidRPr="00B07184"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Pr>
          <w:szCs w:val="24"/>
        </w:rPr>
        <w:t>HuggingFace</w:t>
      </w:r>
      <w:proofErr w:type="spellEnd"/>
      <w:r>
        <w:rPr>
          <w:szCs w:val="24"/>
        </w:rPr>
        <w:t>, 2024</w:t>
      </w:r>
      <w:r w:rsidR="00722B55">
        <w:rPr>
          <w:szCs w:val="24"/>
        </w:rPr>
        <w:t xml:space="preserve"> </w:t>
      </w:r>
      <w:r w:rsidR="00722B55">
        <w:rPr>
          <w:szCs w:val="24"/>
        </w:rPr>
        <w:t xml:space="preserve"> (</w:t>
      </w:r>
      <w:r w:rsidR="00722B55">
        <w:rPr>
          <w:szCs w:val="24"/>
        </w:rPr>
        <w:t>3</w:t>
      </w:r>
      <w:r w:rsidR="00722B55">
        <w:rPr>
          <w:szCs w:val="24"/>
        </w:rPr>
        <w:t>)</w:t>
      </w:r>
      <w:r>
        <w:rPr>
          <w:szCs w:val="24"/>
        </w:rPr>
        <w:t xml:space="preserve">. </w:t>
      </w:r>
      <w:r w:rsidR="00AF4BEE">
        <w:rPr>
          <w:szCs w:val="24"/>
        </w:rPr>
        <w:t xml:space="preserve">Coding dataset. </w:t>
      </w:r>
      <w:r w:rsidR="00AF4BEE" w:rsidRPr="00AF4BEE">
        <w:rPr>
          <w:szCs w:val="24"/>
        </w:rPr>
        <w:t>Magicoder-Evol-Instruct-110K</w:t>
      </w:r>
      <w:r w:rsidR="00AF4BEE">
        <w:rPr>
          <w:szCs w:val="24"/>
        </w:rPr>
        <w:t xml:space="preserve">. </w:t>
      </w:r>
      <w:hyperlink r:id="rId46" w:history="1">
        <w:r w:rsidR="00AF4BEE" w:rsidRPr="00495728">
          <w:rPr>
            <w:rStyle w:val="Hyperlink"/>
            <w:szCs w:val="24"/>
          </w:rPr>
          <w:t>https://huggingface.co/datasets/ise-uiuc/Magicoder-Evol-Instruct-110K</w:t>
        </w:r>
      </w:hyperlink>
      <w:r w:rsidR="00AF4BEE">
        <w:rPr>
          <w:szCs w:val="24"/>
        </w:rPr>
        <w:t xml:space="preserve"> </w:t>
      </w:r>
    </w:p>
    <w:p w14:paraId="08DF7462" w14:textId="358B516A" w:rsidR="00722B55" w:rsidRPr="00722B55" w:rsidRDefault="00722B55" w:rsidP="00722B55">
      <w:pPr>
        <w:spacing w:line="259" w:lineRule="auto"/>
        <w:rPr>
          <w:szCs w:val="24"/>
        </w:rPr>
      </w:pPr>
      <w:r w:rsidRPr="00722B55">
        <w:rPr>
          <w:szCs w:val="24"/>
        </w:rPr>
        <w:t>Shinn</w:t>
      </w:r>
      <w:r>
        <w:rPr>
          <w:szCs w:val="24"/>
        </w:rPr>
        <w:t xml:space="preserve"> N.</w:t>
      </w:r>
      <w:r w:rsidRPr="00722B55">
        <w:rPr>
          <w:szCs w:val="24"/>
        </w:rPr>
        <w:t xml:space="preserve">, Federico Cassano, Edward Berman, Ashwin Gopinath, Karthik Narasimhan, </w:t>
      </w:r>
      <w:proofErr w:type="spellStart"/>
      <w:r w:rsidRPr="00722B55">
        <w:rPr>
          <w:szCs w:val="24"/>
        </w:rPr>
        <w:t>Shunyu</w:t>
      </w:r>
      <w:proofErr w:type="spellEnd"/>
      <w:r w:rsidRPr="00722B55">
        <w:rPr>
          <w:szCs w:val="24"/>
        </w:rPr>
        <w:t xml:space="preserve"> Yao</w:t>
      </w:r>
      <w:r>
        <w:rPr>
          <w:szCs w:val="24"/>
        </w:rPr>
        <w:t xml:space="preserve">. 2023. </w:t>
      </w:r>
      <w:proofErr w:type="spellStart"/>
      <w:r w:rsidRPr="00722B55">
        <w:rPr>
          <w:szCs w:val="24"/>
        </w:rPr>
        <w:t>Reflexion</w:t>
      </w:r>
      <w:proofErr w:type="spellEnd"/>
      <w:r w:rsidRPr="00722B55">
        <w:rPr>
          <w:szCs w:val="24"/>
        </w:rPr>
        <w:t>: Language Agents with Verbal Reinforcement Learning</w:t>
      </w:r>
      <w:r>
        <w:rPr>
          <w:szCs w:val="24"/>
        </w:rPr>
        <w:t>.</w:t>
      </w:r>
    </w:p>
    <w:p w14:paraId="6FE2B36A" w14:textId="77777777" w:rsidR="00ED6C6A" w:rsidRDefault="00712914" w:rsidP="00722B55">
      <w:pPr>
        <w:spacing w:line="259" w:lineRule="auto"/>
        <w:rPr>
          <w:szCs w:val="24"/>
        </w:rPr>
      </w:pPr>
      <w:proofErr w:type="spellStart"/>
      <w:r>
        <w:rPr>
          <w:szCs w:val="24"/>
        </w:rPr>
        <w:t>LangChain</w:t>
      </w:r>
      <w:proofErr w:type="spellEnd"/>
      <w:r>
        <w:rPr>
          <w:szCs w:val="24"/>
        </w:rPr>
        <w:t xml:space="preserve">. 2025. </w:t>
      </w:r>
      <w:proofErr w:type="spellStart"/>
      <w:r>
        <w:rPr>
          <w:szCs w:val="24"/>
        </w:rPr>
        <w:t>LangChain</w:t>
      </w:r>
      <w:proofErr w:type="spellEnd"/>
      <w:r>
        <w:rPr>
          <w:szCs w:val="24"/>
        </w:rPr>
        <w:t xml:space="preserve"> Documentation. </w:t>
      </w:r>
      <w:hyperlink r:id="rId47" w:history="1">
        <w:r w:rsidRPr="00495728">
          <w:rPr>
            <w:rStyle w:val="Hyperlink"/>
            <w:szCs w:val="24"/>
          </w:rPr>
          <w:t>https://python.langchain.com/docs/introduction/</w:t>
        </w:r>
      </w:hyperlink>
    </w:p>
    <w:p w14:paraId="60F8AB4B" w14:textId="77777777" w:rsidR="006541C8" w:rsidRDefault="00ED6C6A" w:rsidP="00722B55">
      <w:pPr>
        <w:spacing w:line="259" w:lineRule="auto"/>
        <w:rPr>
          <w:szCs w:val="24"/>
        </w:rPr>
      </w:pPr>
      <w:r>
        <w:rPr>
          <w:szCs w:val="24"/>
        </w:rPr>
        <w:t xml:space="preserve">Galileo. 2024. Mastering AI Agents. </w:t>
      </w:r>
      <w:hyperlink r:id="rId48" w:history="1">
        <w:r w:rsidRPr="00495728">
          <w:rPr>
            <w:rStyle w:val="Hyperlink"/>
            <w:szCs w:val="24"/>
          </w:rPr>
          <w:t>https://www.galileo.ai/ebook-mastering-agents</w:t>
        </w:r>
      </w:hyperlink>
      <w:r>
        <w:rPr>
          <w:szCs w:val="24"/>
        </w:rPr>
        <w:t xml:space="preserve"> </w:t>
      </w:r>
    </w:p>
    <w:p w14:paraId="29F516F9" w14:textId="19548E0C" w:rsidR="006541C8" w:rsidRDefault="006541C8" w:rsidP="006541C8">
      <w:pPr>
        <w:spacing w:line="259" w:lineRule="auto"/>
        <w:rPr>
          <w:szCs w:val="24"/>
        </w:rPr>
      </w:pPr>
      <w:proofErr w:type="spellStart"/>
      <w:r w:rsidRPr="006541C8">
        <w:rPr>
          <w:szCs w:val="24"/>
        </w:rPr>
        <w:t>Talebirad</w:t>
      </w:r>
      <w:proofErr w:type="spellEnd"/>
      <w:r>
        <w:rPr>
          <w:szCs w:val="24"/>
        </w:rPr>
        <w:t xml:space="preserve"> Y. &amp; </w:t>
      </w:r>
      <w:proofErr w:type="spellStart"/>
      <w:r w:rsidRPr="006541C8">
        <w:rPr>
          <w:szCs w:val="24"/>
        </w:rPr>
        <w:t>Nadiri</w:t>
      </w:r>
      <w:proofErr w:type="spellEnd"/>
      <w:r>
        <w:rPr>
          <w:szCs w:val="24"/>
        </w:rPr>
        <w:t xml:space="preserve"> A. 2023. </w:t>
      </w:r>
      <w:r w:rsidRPr="006541C8">
        <w:rPr>
          <w:szCs w:val="24"/>
        </w:rPr>
        <w:t>Multi-Agent Collaboration: Harnessing the Power of Intelligent LLM Agents</w:t>
      </w:r>
      <w:r>
        <w:rPr>
          <w:szCs w:val="24"/>
        </w:rPr>
        <w:t>.</w:t>
      </w:r>
    </w:p>
    <w:p w14:paraId="291DE7FD" w14:textId="07F048E7" w:rsidR="002734D1" w:rsidRPr="002734D1" w:rsidRDefault="002734D1" w:rsidP="002734D1">
      <w:pPr>
        <w:spacing w:line="259" w:lineRule="auto"/>
        <w:rPr>
          <w:szCs w:val="24"/>
        </w:rPr>
      </w:pPr>
      <w:r w:rsidRPr="002734D1">
        <w:rPr>
          <w:szCs w:val="24"/>
        </w:rPr>
        <w:t>Huang</w:t>
      </w:r>
      <w:r w:rsidR="008A4524">
        <w:rPr>
          <w:szCs w:val="24"/>
        </w:rPr>
        <w:t xml:space="preserve"> D.</w:t>
      </w:r>
      <w:r w:rsidRPr="002734D1">
        <w:rPr>
          <w:szCs w:val="24"/>
        </w:rPr>
        <w:t>, Bu</w:t>
      </w:r>
      <w:r w:rsidR="008A4524">
        <w:rPr>
          <w:szCs w:val="24"/>
        </w:rPr>
        <w:t xml:space="preserve"> Q.</w:t>
      </w:r>
      <w:r w:rsidRPr="002734D1">
        <w:rPr>
          <w:szCs w:val="24"/>
        </w:rPr>
        <w:t>, Zhang</w:t>
      </w:r>
      <w:r w:rsidR="008A4524" w:rsidRPr="008A4524">
        <w:rPr>
          <w:szCs w:val="24"/>
        </w:rPr>
        <w:t xml:space="preserve"> </w:t>
      </w:r>
      <w:r w:rsidR="008A4524">
        <w:rPr>
          <w:szCs w:val="24"/>
        </w:rPr>
        <w:t>J.</w:t>
      </w:r>
      <w:r w:rsidR="008A4524" w:rsidRPr="002734D1">
        <w:rPr>
          <w:szCs w:val="24"/>
        </w:rPr>
        <w:t xml:space="preserve"> M.</w:t>
      </w:r>
      <w:r w:rsidRPr="002734D1">
        <w:rPr>
          <w:szCs w:val="24"/>
        </w:rPr>
        <w:t>, Luck</w:t>
      </w:r>
      <w:r w:rsidR="008A4524">
        <w:rPr>
          <w:szCs w:val="24"/>
        </w:rPr>
        <w:t xml:space="preserve"> M.</w:t>
      </w:r>
      <w:r w:rsidRPr="002734D1">
        <w:rPr>
          <w:szCs w:val="24"/>
        </w:rPr>
        <w:t>, Cui</w:t>
      </w:r>
      <w:r w:rsidR="008A4524">
        <w:rPr>
          <w:szCs w:val="24"/>
        </w:rPr>
        <w:t xml:space="preserve"> H.</w:t>
      </w:r>
      <w:r w:rsidRPr="002734D1">
        <w:rPr>
          <w:szCs w:val="24"/>
        </w:rPr>
        <w:t xml:space="preserve">. 2024. </w:t>
      </w:r>
      <w:proofErr w:type="spellStart"/>
      <w:r w:rsidRPr="002734D1">
        <w:rPr>
          <w:szCs w:val="24"/>
        </w:rPr>
        <w:t>A</w:t>
      </w:r>
      <w:r w:rsidRPr="002734D1">
        <w:rPr>
          <w:szCs w:val="24"/>
        </w:rPr>
        <w:t>gentCoder</w:t>
      </w:r>
      <w:proofErr w:type="spellEnd"/>
      <w:r w:rsidRPr="002734D1">
        <w:rPr>
          <w:szCs w:val="24"/>
        </w:rPr>
        <w:t>: Multiagent-Code Generation with</w:t>
      </w:r>
      <w:r w:rsidRPr="002734D1">
        <w:rPr>
          <w:szCs w:val="24"/>
        </w:rPr>
        <w:t xml:space="preserve"> </w:t>
      </w:r>
      <w:r w:rsidRPr="002734D1">
        <w:rPr>
          <w:szCs w:val="24"/>
        </w:rPr>
        <w:t xml:space="preserve">Iterative Testing and </w:t>
      </w:r>
      <w:r w:rsidR="008A4524" w:rsidRPr="002734D1">
        <w:rPr>
          <w:szCs w:val="24"/>
        </w:rPr>
        <w:t>Optimization</w:t>
      </w:r>
      <w:r>
        <w:rPr>
          <w:szCs w:val="24"/>
        </w:rPr>
        <w:t>.</w:t>
      </w:r>
    </w:p>
    <w:p w14:paraId="0EBE2772" w14:textId="5A4D2714" w:rsidR="00A5449A" w:rsidRPr="00A5449A" w:rsidRDefault="008A4524" w:rsidP="00A5449A">
      <w:pPr>
        <w:spacing w:line="259" w:lineRule="auto"/>
        <w:rPr>
          <w:szCs w:val="24"/>
        </w:rPr>
      </w:pPr>
      <w:r w:rsidRPr="008A4524">
        <w:rPr>
          <w:szCs w:val="24"/>
        </w:rPr>
        <w:t>Islam</w:t>
      </w:r>
      <w:r>
        <w:rPr>
          <w:szCs w:val="24"/>
        </w:rPr>
        <w:t xml:space="preserve"> A.</w:t>
      </w:r>
      <w:r w:rsidRPr="008A4524">
        <w:rPr>
          <w:szCs w:val="24"/>
        </w:rPr>
        <w:t>, Ali</w:t>
      </w:r>
      <w:r>
        <w:rPr>
          <w:szCs w:val="24"/>
        </w:rPr>
        <w:t xml:space="preserve"> M. E.</w:t>
      </w:r>
      <w:r w:rsidRPr="008A4524">
        <w:rPr>
          <w:szCs w:val="24"/>
        </w:rPr>
        <w:t>, Parvez</w:t>
      </w:r>
      <w:r>
        <w:rPr>
          <w:szCs w:val="24"/>
        </w:rPr>
        <w:t xml:space="preserve"> R.</w:t>
      </w:r>
      <w:r w:rsidRPr="008A4524">
        <w:rPr>
          <w:szCs w:val="24"/>
        </w:rPr>
        <w:t xml:space="preserve"> 2024. </w:t>
      </w:r>
      <w:proofErr w:type="spellStart"/>
      <w:r w:rsidRPr="008A4524">
        <w:rPr>
          <w:szCs w:val="24"/>
        </w:rPr>
        <w:t>MapCoder</w:t>
      </w:r>
      <w:proofErr w:type="spellEnd"/>
      <w:r w:rsidRPr="008A4524">
        <w:rPr>
          <w:szCs w:val="24"/>
        </w:rPr>
        <w:t>: Multi-Agent Code Generation for Competitive Problem Solving</w:t>
      </w:r>
      <w:r>
        <w:rPr>
          <w:szCs w:val="24"/>
        </w:rPr>
        <w:t>.</w:t>
      </w:r>
    </w:p>
    <w:p w14:paraId="5F98C279" w14:textId="331C2892" w:rsidR="002734D1" w:rsidRDefault="00A5449A" w:rsidP="00A5449A">
      <w:pPr>
        <w:spacing w:line="259" w:lineRule="auto"/>
      </w:pPr>
      <w:r>
        <w:rPr>
          <w:szCs w:val="24"/>
        </w:rPr>
        <w:t>AI</w:t>
      </w:r>
      <w:r w:rsidRPr="00A5449A">
        <w:rPr>
          <w:szCs w:val="24"/>
        </w:rPr>
        <w:t>-</w:t>
      </w:r>
      <w:r>
        <w:rPr>
          <w:szCs w:val="24"/>
        </w:rPr>
        <w:t>A</w:t>
      </w:r>
      <w:r w:rsidRPr="00A5449A">
        <w:rPr>
          <w:szCs w:val="24"/>
        </w:rPr>
        <w:t>gent-</w:t>
      </w:r>
      <w:r>
        <w:rPr>
          <w:szCs w:val="24"/>
        </w:rPr>
        <w:t>D</w:t>
      </w:r>
      <w:r w:rsidRPr="00A5449A">
        <w:rPr>
          <w:szCs w:val="24"/>
        </w:rPr>
        <w:t>ev</w:t>
      </w:r>
      <w:r>
        <w:rPr>
          <w:szCs w:val="24"/>
        </w:rPr>
        <w:t xml:space="preserve">. 2025. How </w:t>
      </w:r>
      <w:proofErr w:type="spellStart"/>
      <w:r w:rsidRPr="00A5449A">
        <w:rPr>
          <w:szCs w:val="24"/>
        </w:rPr>
        <w:t>LangChain</w:t>
      </w:r>
      <w:proofErr w:type="spellEnd"/>
      <w:r w:rsidRPr="00A5449A">
        <w:rPr>
          <w:szCs w:val="24"/>
        </w:rPr>
        <w:t xml:space="preserve"> </w:t>
      </w:r>
      <w:r>
        <w:rPr>
          <w:szCs w:val="24"/>
        </w:rPr>
        <w:t>and</w:t>
      </w:r>
      <w:r w:rsidRPr="00A5449A">
        <w:rPr>
          <w:szCs w:val="24"/>
        </w:rPr>
        <w:t xml:space="preserve"> </w:t>
      </w:r>
      <w:proofErr w:type="spellStart"/>
      <w:r w:rsidRPr="00A5449A">
        <w:rPr>
          <w:szCs w:val="24"/>
        </w:rPr>
        <w:t>LangGraph</w:t>
      </w:r>
      <w:proofErr w:type="spellEnd"/>
      <w:r>
        <w:rPr>
          <w:szCs w:val="24"/>
        </w:rPr>
        <w:t xml:space="preserve"> Make the Life of AI Agent Developers Easier. </w:t>
      </w:r>
      <w:hyperlink r:id="rId49" w:history="1">
        <w:r w:rsidR="002734D1" w:rsidRPr="0005010C">
          <w:rPr>
            <w:rStyle w:val="Hyperlink"/>
          </w:rPr>
          <w:t>https://habr.com/ru/articles/881372/</w:t>
        </w:r>
      </w:hyperlink>
      <w:r w:rsidR="002734D1">
        <w:t xml:space="preserve"> </w:t>
      </w:r>
    </w:p>
    <w:p w14:paraId="58075EED" w14:textId="77777777" w:rsidR="002734D1" w:rsidRPr="006541C8" w:rsidRDefault="002734D1" w:rsidP="006541C8">
      <w:pPr>
        <w:spacing w:line="259" w:lineRule="auto"/>
        <w:rPr>
          <w:szCs w:val="24"/>
        </w:rPr>
      </w:pPr>
    </w:p>
    <w:p w14:paraId="6D1079AD" w14:textId="5826177E" w:rsidR="00D2486A" w:rsidRDefault="00D2486A" w:rsidP="006541C8">
      <w:pPr>
        <w:spacing w:line="259" w:lineRule="auto"/>
        <w:rPr>
          <w:szCs w:val="24"/>
        </w:rPr>
      </w:pPr>
      <w:r>
        <w:rPr>
          <w:szCs w:val="24"/>
        </w:rPr>
        <w:br w:type="page"/>
      </w:r>
    </w:p>
    <w:p w14:paraId="2597B05D" w14:textId="77777777" w:rsidR="00D2486A" w:rsidRPr="00472B08" w:rsidRDefault="00D2486A" w:rsidP="00D2486A">
      <w:pPr>
        <w:pStyle w:val="Heading1"/>
      </w:pPr>
      <w:bookmarkStart w:id="65" w:name="_Toc519272811"/>
      <w:r>
        <w:lastRenderedPageBreak/>
        <w:t>Appendix A</w:t>
      </w:r>
      <w:bookmarkEnd w:id="65"/>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6" w:name="_Toc519272310"/>
      <w:r w:rsidRPr="00472B08">
        <w:t xml:space="preserve">Table </w:t>
      </w:r>
      <w:r>
        <w:t>A-1. Parametric Correlations of X and Y</w:t>
      </w:r>
      <w:bookmarkEnd w:id="66"/>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7" w:name="_Toc519272033"/>
      <w:r w:rsidRPr="00472B08">
        <w:t xml:space="preserve">Figure </w:t>
      </w:r>
      <w:r>
        <w:t>A-1.</w:t>
      </w:r>
      <w:r w:rsidRPr="00472B08">
        <w:t xml:space="preserve"> Histogram of </w:t>
      </w:r>
      <w:r>
        <w:t>XYZ</w:t>
      </w:r>
      <w:r w:rsidRPr="00472B08">
        <w:t>.</w:t>
      </w:r>
      <w:bookmarkEnd w:id="67"/>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8"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540D3" w14:textId="77777777" w:rsidR="00AB2A2A" w:rsidRDefault="00AB2A2A" w:rsidP="006C4D6E">
      <w:pPr>
        <w:spacing w:after="0" w:line="240" w:lineRule="auto"/>
      </w:pPr>
      <w:r>
        <w:separator/>
      </w:r>
    </w:p>
  </w:endnote>
  <w:endnote w:type="continuationSeparator" w:id="0">
    <w:p w14:paraId="4C945DDE" w14:textId="77777777" w:rsidR="00AB2A2A" w:rsidRDefault="00AB2A2A" w:rsidP="006C4D6E">
      <w:pPr>
        <w:spacing w:after="0" w:line="240" w:lineRule="auto"/>
      </w:pPr>
      <w:r>
        <w:continuationSeparator/>
      </w:r>
    </w:p>
  </w:endnote>
  <w:endnote w:type="continuationNotice" w:id="1">
    <w:p w14:paraId="5DCE2B5A" w14:textId="77777777" w:rsidR="00AB2A2A" w:rsidRDefault="00AB2A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68FE2" w14:textId="77777777" w:rsidR="00AB2A2A" w:rsidRDefault="00AB2A2A" w:rsidP="006C4D6E">
      <w:pPr>
        <w:spacing w:after="0" w:line="240" w:lineRule="auto"/>
      </w:pPr>
      <w:r>
        <w:separator/>
      </w:r>
    </w:p>
  </w:footnote>
  <w:footnote w:type="continuationSeparator" w:id="0">
    <w:p w14:paraId="75DD591C" w14:textId="77777777" w:rsidR="00AB2A2A" w:rsidRDefault="00AB2A2A" w:rsidP="006C4D6E">
      <w:pPr>
        <w:spacing w:after="0" w:line="240" w:lineRule="auto"/>
      </w:pPr>
      <w:r>
        <w:continuationSeparator/>
      </w:r>
    </w:p>
  </w:footnote>
  <w:footnote w:type="continuationNotice" w:id="1">
    <w:p w14:paraId="57A2BDF0" w14:textId="77777777" w:rsidR="00AB2A2A" w:rsidRDefault="00AB2A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F171F"/>
    <w:multiLevelType w:val="multilevel"/>
    <w:tmpl w:val="531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8561C"/>
    <w:multiLevelType w:val="multilevel"/>
    <w:tmpl w:val="7748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BBE5801"/>
    <w:multiLevelType w:val="hybridMultilevel"/>
    <w:tmpl w:val="E698F5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67B4F"/>
    <w:multiLevelType w:val="hybridMultilevel"/>
    <w:tmpl w:val="D7FA2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227F5"/>
    <w:multiLevelType w:val="multilevel"/>
    <w:tmpl w:val="381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CD552B"/>
    <w:multiLevelType w:val="hybridMultilevel"/>
    <w:tmpl w:val="1FA2E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32"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B6A76"/>
    <w:multiLevelType w:val="multilevel"/>
    <w:tmpl w:val="F030E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5"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7"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7F2934"/>
    <w:multiLevelType w:val="hybridMultilevel"/>
    <w:tmpl w:val="053C448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6062634"/>
    <w:multiLevelType w:val="multilevel"/>
    <w:tmpl w:val="995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40"/>
  </w:num>
  <w:num w:numId="2" w16cid:durableId="2015183424">
    <w:abstractNumId w:val="1"/>
  </w:num>
  <w:num w:numId="3" w16cid:durableId="444077376">
    <w:abstractNumId w:val="53"/>
  </w:num>
  <w:num w:numId="4" w16cid:durableId="1450469058">
    <w:abstractNumId w:val="38"/>
  </w:num>
  <w:num w:numId="5" w16cid:durableId="960646579">
    <w:abstractNumId w:val="17"/>
  </w:num>
  <w:num w:numId="6" w16cid:durableId="1679650779">
    <w:abstractNumId w:val="41"/>
  </w:num>
  <w:num w:numId="7" w16cid:durableId="1124228157">
    <w:abstractNumId w:val="7"/>
  </w:num>
  <w:num w:numId="8" w16cid:durableId="337461721">
    <w:abstractNumId w:val="0"/>
  </w:num>
  <w:num w:numId="9" w16cid:durableId="1618221894">
    <w:abstractNumId w:val="11"/>
  </w:num>
  <w:num w:numId="10" w16cid:durableId="1517888116">
    <w:abstractNumId w:val="45"/>
  </w:num>
  <w:num w:numId="11" w16cid:durableId="662583939">
    <w:abstractNumId w:val="28"/>
  </w:num>
  <w:num w:numId="12" w16cid:durableId="1389381658">
    <w:abstractNumId w:val="13"/>
  </w:num>
  <w:num w:numId="13" w16cid:durableId="1955210573">
    <w:abstractNumId w:val="33"/>
  </w:num>
  <w:num w:numId="14" w16cid:durableId="1204440331">
    <w:abstractNumId w:val="47"/>
  </w:num>
  <w:num w:numId="15" w16cid:durableId="29260702">
    <w:abstractNumId w:val="24"/>
  </w:num>
  <w:num w:numId="16" w16cid:durableId="1932884935">
    <w:abstractNumId w:val="4"/>
  </w:num>
  <w:num w:numId="17" w16cid:durableId="224268284">
    <w:abstractNumId w:val="31"/>
  </w:num>
  <w:num w:numId="18" w16cid:durableId="1729066097">
    <w:abstractNumId w:val="12"/>
  </w:num>
  <w:num w:numId="19" w16cid:durableId="1548832356">
    <w:abstractNumId w:val="42"/>
  </w:num>
  <w:num w:numId="20" w16cid:durableId="752431425">
    <w:abstractNumId w:val="19"/>
  </w:num>
  <w:num w:numId="21" w16cid:durableId="995230768">
    <w:abstractNumId w:val="36"/>
  </w:num>
  <w:num w:numId="22" w16cid:durableId="1962226561">
    <w:abstractNumId w:val="34"/>
  </w:num>
  <w:num w:numId="23" w16cid:durableId="1875651088">
    <w:abstractNumId w:val="5"/>
  </w:num>
  <w:num w:numId="24" w16cid:durableId="652755864">
    <w:abstractNumId w:val="35"/>
  </w:num>
  <w:num w:numId="25" w16cid:durableId="173960466">
    <w:abstractNumId w:val="49"/>
  </w:num>
  <w:num w:numId="26" w16cid:durableId="897740361">
    <w:abstractNumId w:val="15"/>
  </w:num>
  <w:num w:numId="27" w16cid:durableId="1936278002">
    <w:abstractNumId w:val="30"/>
  </w:num>
  <w:num w:numId="28" w16cid:durableId="987245735">
    <w:abstractNumId w:val="9"/>
  </w:num>
  <w:num w:numId="29" w16cid:durableId="1327825293">
    <w:abstractNumId w:val="25"/>
  </w:num>
  <w:num w:numId="30" w16cid:durableId="246501446">
    <w:abstractNumId w:val="23"/>
  </w:num>
  <w:num w:numId="31" w16cid:durableId="1259412391">
    <w:abstractNumId w:val="8"/>
  </w:num>
  <w:num w:numId="32" w16cid:durableId="321735330">
    <w:abstractNumId w:val="48"/>
  </w:num>
  <w:num w:numId="33" w16cid:durableId="1891381480">
    <w:abstractNumId w:val="32"/>
  </w:num>
  <w:num w:numId="34" w16cid:durableId="1421171590">
    <w:abstractNumId w:val="10"/>
  </w:num>
  <w:num w:numId="35" w16cid:durableId="580020301">
    <w:abstractNumId w:val="52"/>
  </w:num>
  <w:num w:numId="36" w16cid:durableId="925112990">
    <w:abstractNumId w:val="6"/>
  </w:num>
  <w:num w:numId="37" w16cid:durableId="489102209">
    <w:abstractNumId w:val="43"/>
  </w:num>
  <w:num w:numId="38" w16cid:durableId="1312323910">
    <w:abstractNumId w:val="44"/>
  </w:num>
  <w:num w:numId="39" w16cid:durableId="2013608270">
    <w:abstractNumId w:val="39"/>
  </w:num>
  <w:num w:numId="40" w16cid:durableId="1609462709">
    <w:abstractNumId w:val="46"/>
  </w:num>
  <w:num w:numId="41" w16cid:durableId="812675556">
    <w:abstractNumId w:val="3"/>
  </w:num>
  <w:num w:numId="42" w16cid:durableId="1433816481">
    <w:abstractNumId w:val="20"/>
  </w:num>
  <w:num w:numId="43" w16cid:durableId="1129667263">
    <w:abstractNumId w:val="14"/>
  </w:num>
  <w:num w:numId="44" w16cid:durableId="43258081">
    <w:abstractNumId w:val="22"/>
  </w:num>
  <w:num w:numId="45" w16cid:durableId="109131954">
    <w:abstractNumId w:val="18"/>
  </w:num>
  <w:num w:numId="46" w16cid:durableId="497773933">
    <w:abstractNumId w:val="27"/>
  </w:num>
  <w:num w:numId="47" w16cid:durableId="954217382">
    <w:abstractNumId w:val="37"/>
  </w:num>
  <w:num w:numId="48" w16cid:durableId="1496260254">
    <w:abstractNumId w:val="16"/>
  </w:num>
  <w:num w:numId="49" w16cid:durableId="1401908813">
    <w:abstractNumId w:val="51"/>
  </w:num>
  <w:num w:numId="50" w16cid:durableId="7605969">
    <w:abstractNumId w:val="21"/>
  </w:num>
  <w:num w:numId="51" w16cid:durableId="1550339967">
    <w:abstractNumId w:val="50"/>
  </w:num>
  <w:num w:numId="52" w16cid:durableId="623579248">
    <w:abstractNumId w:val="29"/>
  </w:num>
  <w:num w:numId="53" w16cid:durableId="1851143071">
    <w:abstractNumId w:val="2"/>
  </w:num>
  <w:num w:numId="54" w16cid:durableId="16460055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1C71"/>
    <w:rsid w:val="00013B43"/>
    <w:rsid w:val="00016ECE"/>
    <w:rsid w:val="000262AA"/>
    <w:rsid w:val="00026508"/>
    <w:rsid w:val="00032C6F"/>
    <w:rsid w:val="00034D2F"/>
    <w:rsid w:val="00037381"/>
    <w:rsid w:val="000429BC"/>
    <w:rsid w:val="00046A8D"/>
    <w:rsid w:val="00047BD0"/>
    <w:rsid w:val="000519E3"/>
    <w:rsid w:val="000527C6"/>
    <w:rsid w:val="00053739"/>
    <w:rsid w:val="00054A89"/>
    <w:rsid w:val="0006005F"/>
    <w:rsid w:val="00061E70"/>
    <w:rsid w:val="00063B36"/>
    <w:rsid w:val="000657C2"/>
    <w:rsid w:val="00065FE4"/>
    <w:rsid w:val="0006684E"/>
    <w:rsid w:val="0007584C"/>
    <w:rsid w:val="00075898"/>
    <w:rsid w:val="00076472"/>
    <w:rsid w:val="00077C41"/>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07BE"/>
    <w:rsid w:val="000F2446"/>
    <w:rsid w:val="000F5772"/>
    <w:rsid w:val="000F72DD"/>
    <w:rsid w:val="00105B5A"/>
    <w:rsid w:val="0010652C"/>
    <w:rsid w:val="00112155"/>
    <w:rsid w:val="0011403B"/>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57F5B"/>
    <w:rsid w:val="001604E3"/>
    <w:rsid w:val="00163675"/>
    <w:rsid w:val="00163C5A"/>
    <w:rsid w:val="001713F4"/>
    <w:rsid w:val="00172665"/>
    <w:rsid w:val="00173E45"/>
    <w:rsid w:val="00174759"/>
    <w:rsid w:val="001760EB"/>
    <w:rsid w:val="00177AC7"/>
    <w:rsid w:val="00180F9C"/>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C3403"/>
    <w:rsid w:val="001D0D7E"/>
    <w:rsid w:val="001D5117"/>
    <w:rsid w:val="001E1106"/>
    <w:rsid w:val="001E3AFE"/>
    <w:rsid w:val="001E3D47"/>
    <w:rsid w:val="001E4281"/>
    <w:rsid w:val="001E7C20"/>
    <w:rsid w:val="001F4751"/>
    <w:rsid w:val="001F5C10"/>
    <w:rsid w:val="00201B2F"/>
    <w:rsid w:val="002039B4"/>
    <w:rsid w:val="00204730"/>
    <w:rsid w:val="00206747"/>
    <w:rsid w:val="002153FE"/>
    <w:rsid w:val="00215FDC"/>
    <w:rsid w:val="002163B9"/>
    <w:rsid w:val="0022129D"/>
    <w:rsid w:val="00223061"/>
    <w:rsid w:val="00225BEB"/>
    <w:rsid w:val="00233A47"/>
    <w:rsid w:val="002358E9"/>
    <w:rsid w:val="00237340"/>
    <w:rsid w:val="002438BB"/>
    <w:rsid w:val="00244A2F"/>
    <w:rsid w:val="00250DA8"/>
    <w:rsid w:val="00252A02"/>
    <w:rsid w:val="00257B3A"/>
    <w:rsid w:val="00257F6E"/>
    <w:rsid w:val="00262170"/>
    <w:rsid w:val="00264902"/>
    <w:rsid w:val="002653BB"/>
    <w:rsid w:val="0026595C"/>
    <w:rsid w:val="00266F5F"/>
    <w:rsid w:val="002734D1"/>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65DA"/>
    <w:rsid w:val="002F701B"/>
    <w:rsid w:val="00300854"/>
    <w:rsid w:val="00300BEB"/>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332B1"/>
    <w:rsid w:val="00340811"/>
    <w:rsid w:val="003427CD"/>
    <w:rsid w:val="00343960"/>
    <w:rsid w:val="003441D7"/>
    <w:rsid w:val="003514FC"/>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33FE"/>
    <w:rsid w:val="003B6FE0"/>
    <w:rsid w:val="003C5F36"/>
    <w:rsid w:val="003D103D"/>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3498"/>
    <w:rsid w:val="00434532"/>
    <w:rsid w:val="00435030"/>
    <w:rsid w:val="004363EC"/>
    <w:rsid w:val="00441405"/>
    <w:rsid w:val="00445CDD"/>
    <w:rsid w:val="0045267F"/>
    <w:rsid w:val="0045268A"/>
    <w:rsid w:val="00460C4F"/>
    <w:rsid w:val="00463D68"/>
    <w:rsid w:val="00467792"/>
    <w:rsid w:val="00472B08"/>
    <w:rsid w:val="0047637E"/>
    <w:rsid w:val="00476A55"/>
    <w:rsid w:val="00481BE6"/>
    <w:rsid w:val="00490680"/>
    <w:rsid w:val="00495F9D"/>
    <w:rsid w:val="00496631"/>
    <w:rsid w:val="00497F72"/>
    <w:rsid w:val="004A0453"/>
    <w:rsid w:val="004A0E20"/>
    <w:rsid w:val="004A288D"/>
    <w:rsid w:val="004A3CF4"/>
    <w:rsid w:val="004A51D0"/>
    <w:rsid w:val="004A7962"/>
    <w:rsid w:val="004B28E9"/>
    <w:rsid w:val="004B293F"/>
    <w:rsid w:val="004B586F"/>
    <w:rsid w:val="004B751A"/>
    <w:rsid w:val="004B7699"/>
    <w:rsid w:val="004C0923"/>
    <w:rsid w:val="004C14F3"/>
    <w:rsid w:val="004C3B80"/>
    <w:rsid w:val="004C6DEA"/>
    <w:rsid w:val="004C74D1"/>
    <w:rsid w:val="004C782E"/>
    <w:rsid w:val="004D278D"/>
    <w:rsid w:val="004D3107"/>
    <w:rsid w:val="004D3695"/>
    <w:rsid w:val="004D6A54"/>
    <w:rsid w:val="004E05E8"/>
    <w:rsid w:val="004E3452"/>
    <w:rsid w:val="004E481F"/>
    <w:rsid w:val="004E6404"/>
    <w:rsid w:val="004E79AF"/>
    <w:rsid w:val="004F4AA7"/>
    <w:rsid w:val="004F6912"/>
    <w:rsid w:val="00500DFF"/>
    <w:rsid w:val="00504519"/>
    <w:rsid w:val="00506091"/>
    <w:rsid w:val="005105BD"/>
    <w:rsid w:val="00516489"/>
    <w:rsid w:val="00517D1C"/>
    <w:rsid w:val="0052058B"/>
    <w:rsid w:val="005211D8"/>
    <w:rsid w:val="005247F6"/>
    <w:rsid w:val="0052704A"/>
    <w:rsid w:val="005340F1"/>
    <w:rsid w:val="005373F0"/>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126"/>
    <w:rsid w:val="005B74C1"/>
    <w:rsid w:val="005C0453"/>
    <w:rsid w:val="005C16C1"/>
    <w:rsid w:val="005C49E5"/>
    <w:rsid w:val="005C7267"/>
    <w:rsid w:val="005D0FC5"/>
    <w:rsid w:val="005D42EC"/>
    <w:rsid w:val="005D6311"/>
    <w:rsid w:val="005E0F4F"/>
    <w:rsid w:val="005E1AF4"/>
    <w:rsid w:val="005E2817"/>
    <w:rsid w:val="005E6EA2"/>
    <w:rsid w:val="005E70DF"/>
    <w:rsid w:val="005F497E"/>
    <w:rsid w:val="005F4D66"/>
    <w:rsid w:val="0060030C"/>
    <w:rsid w:val="006027A5"/>
    <w:rsid w:val="006072E1"/>
    <w:rsid w:val="00611DA1"/>
    <w:rsid w:val="00613F9E"/>
    <w:rsid w:val="0061517B"/>
    <w:rsid w:val="0061563E"/>
    <w:rsid w:val="00615F15"/>
    <w:rsid w:val="00616804"/>
    <w:rsid w:val="00620931"/>
    <w:rsid w:val="00624067"/>
    <w:rsid w:val="006253E6"/>
    <w:rsid w:val="00625ABF"/>
    <w:rsid w:val="00627887"/>
    <w:rsid w:val="00632367"/>
    <w:rsid w:val="00641CAC"/>
    <w:rsid w:val="006424B6"/>
    <w:rsid w:val="00642B90"/>
    <w:rsid w:val="00643F17"/>
    <w:rsid w:val="00646219"/>
    <w:rsid w:val="00647535"/>
    <w:rsid w:val="00651D3F"/>
    <w:rsid w:val="006541C8"/>
    <w:rsid w:val="006542EF"/>
    <w:rsid w:val="00654A64"/>
    <w:rsid w:val="0065625E"/>
    <w:rsid w:val="00662955"/>
    <w:rsid w:val="006631A3"/>
    <w:rsid w:val="0066509C"/>
    <w:rsid w:val="006653FA"/>
    <w:rsid w:val="0067509B"/>
    <w:rsid w:val="00675FEE"/>
    <w:rsid w:val="00676713"/>
    <w:rsid w:val="006773A2"/>
    <w:rsid w:val="00681546"/>
    <w:rsid w:val="006868AC"/>
    <w:rsid w:val="0068709F"/>
    <w:rsid w:val="0069667F"/>
    <w:rsid w:val="006A0958"/>
    <w:rsid w:val="006A28C1"/>
    <w:rsid w:val="006A7418"/>
    <w:rsid w:val="006B14AD"/>
    <w:rsid w:val="006B40C9"/>
    <w:rsid w:val="006B4CC4"/>
    <w:rsid w:val="006B5DBB"/>
    <w:rsid w:val="006C2C71"/>
    <w:rsid w:val="006C4D6E"/>
    <w:rsid w:val="006D0170"/>
    <w:rsid w:val="006D3B98"/>
    <w:rsid w:val="006D7552"/>
    <w:rsid w:val="006E266A"/>
    <w:rsid w:val="006E37EB"/>
    <w:rsid w:val="006E3FC7"/>
    <w:rsid w:val="006E524A"/>
    <w:rsid w:val="006E54F6"/>
    <w:rsid w:val="006F355F"/>
    <w:rsid w:val="006F7753"/>
    <w:rsid w:val="007007EC"/>
    <w:rsid w:val="007016BE"/>
    <w:rsid w:val="007023F3"/>
    <w:rsid w:val="00702A73"/>
    <w:rsid w:val="00705A3E"/>
    <w:rsid w:val="0070644D"/>
    <w:rsid w:val="00712914"/>
    <w:rsid w:val="00715645"/>
    <w:rsid w:val="00715FE7"/>
    <w:rsid w:val="00716AA3"/>
    <w:rsid w:val="00722B55"/>
    <w:rsid w:val="00726104"/>
    <w:rsid w:val="007303B2"/>
    <w:rsid w:val="00731805"/>
    <w:rsid w:val="00734F59"/>
    <w:rsid w:val="007350A3"/>
    <w:rsid w:val="0074009E"/>
    <w:rsid w:val="007513A1"/>
    <w:rsid w:val="007515E4"/>
    <w:rsid w:val="00751B14"/>
    <w:rsid w:val="00754AE4"/>
    <w:rsid w:val="00754DFE"/>
    <w:rsid w:val="00755AC0"/>
    <w:rsid w:val="00760AD4"/>
    <w:rsid w:val="00760BDD"/>
    <w:rsid w:val="0076137E"/>
    <w:rsid w:val="007623FD"/>
    <w:rsid w:val="00767286"/>
    <w:rsid w:val="00771F0E"/>
    <w:rsid w:val="007723FD"/>
    <w:rsid w:val="00775257"/>
    <w:rsid w:val="00777198"/>
    <w:rsid w:val="007809FC"/>
    <w:rsid w:val="007829F8"/>
    <w:rsid w:val="007838B6"/>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7F4F58"/>
    <w:rsid w:val="008006A5"/>
    <w:rsid w:val="00800A66"/>
    <w:rsid w:val="0080194F"/>
    <w:rsid w:val="00804530"/>
    <w:rsid w:val="00804BC0"/>
    <w:rsid w:val="00804E35"/>
    <w:rsid w:val="00806C06"/>
    <w:rsid w:val="0080733D"/>
    <w:rsid w:val="00816113"/>
    <w:rsid w:val="0081650E"/>
    <w:rsid w:val="0082175A"/>
    <w:rsid w:val="008224FB"/>
    <w:rsid w:val="00827720"/>
    <w:rsid w:val="008344A6"/>
    <w:rsid w:val="00835321"/>
    <w:rsid w:val="008370D7"/>
    <w:rsid w:val="00840538"/>
    <w:rsid w:val="0084190C"/>
    <w:rsid w:val="00842720"/>
    <w:rsid w:val="0084518B"/>
    <w:rsid w:val="00846B12"/>
    <w:rsid w:val="00850B29"/>
    <w:rsid w:val="00851084"/>
    <w:rsid w:val="0085457A"/>
    <w:rsid w:val="00863435"/>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5881"/>
    <w:rsid w:val="00896B5E"/>
    <w:rsid w:val="008A4399"/>
    <w:rsid w:val="008A4524"/>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2F4"/>
    <w:rsid w:val="008D431F"/>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747"/>
    <w:rsid w:val="00917939"/>
    <w:rsid w:val="00920416"/>
    <w:rsid w:val="00921B87"/>
    <w:rsid w:val="00922E65"/>
    <w:rsid w:val="00924FE4"/>
    <w:rsid w:val="00925011"/>
    <w:rsid w:val="00925E22"/>
    <w:rsid w:val="009305D2"/>
    <w:rsid w:val="0093350C"/>
    <w:rsid w:val="009336F2"/>
    <w:rsid w:val="00940F05"/>
    <w:rsid w:val="00943E22"/>
    <w:rsid w:val="00946591"/>
    <w:rsid w:val="009519A9"/>
    <w:rsid w:val="00952806"/>
    <w:rsid w:val="00956AD3"/>
    <w:rsid w:val="00961FD5"/>
    <w:rsid w:val="0096226B"/>
    <w:rsid w:val="00964DAE"/>
    <w:rsid w:val="009654CB"/>
    <w:rsid w:val="00965B27"/>
    <w:rsid w:val="00965E27"/>
    <w:rsid w:val="00966E90"/>
    <w:rsid w:val="00967DF8"/>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1321"/>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9F465B"/>
    <w:rsid w:val="00A002A6"/>
    <w:rsid w:val="00A010DF"/>
    <w:rsid w:val="00A03031"/>
    <w:rsid w:val="00A0560A"/>
    <w:rsid w:val="00A0763D"/>
    <w:rsid w:val="00A11BF2"/>
    <w:rsid w:val="00A14081"/>
    <w:rsid w:val="00A15F61"/>
    <w:rsid w:val="00A221BD"/>
    <w:rsid w:val="00A25216"/>
    <w:rsid w:val="00A26D49"/>
    <w:rsid w:val="00A27424"/>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5449A"/>
    <w:rsid w:val="00A60821"/>
    <w:rsid w:val="00A6376C"/>
    <w:rsid w:val="00A70592"/>
    <w:rsid w:val="00A72F9A"/>
    <w:rsid w:val="00A73345"/>
    <w:rsid w:val="00A740F6"/>
    <w:rsid w:val="00A7472A"/>
    <w:rsid w:val="00A82724"/>
    <w:rsid w:val="00A82F35"/>
    <w:rsid w:val="00A84B47"/>
    <w:rsid w:val="00A90859"/>
    <w:rsid w:val="00A93306"/>
    <w:rsid w:val="00A976CF"/>
    <w:rsid w:val="00AA0567"/>
    <w:rsid w:val="00AA13E7"/>
    <w:rsid w:val="00AB2A2A"/>
    <w:rsid w:val="00AB2E1F"/>
    <w:rsid w:val="00AB2EDD"/>
    <w:rsid w:val="00AB40CB"/>
    <w:rsid w:val="00AC3501"/>
    <w:rsid w:val="00AC5584"/>
    <w:rsid w:val="00AD3EE0"/>
    <w:rsid w:val="00AD4D18"/>
    <w:rsid w:val="00AD6D48"/>
    <w:rsid w:val="00AE0C3F"/>
    <w:rsid w:val="00AE1121"/>
    <w:rsid w:val="00AF4BEE"/>
    <w:rsid w:val="00AF518B"/>
    <w:rsid w:val="00AF5B24"/>
    <w:rsid w:val="00AF6285"/>
    <w:rsid w:val="00B007C9"/>
    <w:rsid w:val="00B00C31"/>
    <w:rsid w:val="00B03B9C"/>
    <w:rsid w:val="00B042A8"/>
    <w:rsid w:val="00B051BD"/>
    <w:rsid w:val="00B0715F"/>
    <w:rsid w:val="00B07184"/>
    <w:rsid w:val="00B119B1"/>
    <w:rsid w:val="00B20351"/>
    <w:rsid w:val="00B20510"/>
    <w:rsid w:val="00B2295A"/>
    <w:rsid w:val="00B23D93"/>
    <w:rsid w:val="00B25B2D"/>
    <w:rsid w:val="00B264E5"/>
    <w:rsid w:val="00B32CB1"/>
    <w:rsid w:val="00B411BE"/>
    <w:rsid w:val="00B41F75"/>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BF7110"/>
    <w:rsid w:val="00C00C79"/>
    <w:rsid w:val="00C01362"/>
    <w:rsid w:val="00C03C37"/>
    <w:rsid w:val="00C05BB7"/>
    <w:rsid w:val="00C05ED9"/>
    <w:rsid w:val="00C172D8"/>
    <w:rsid w:val="00C17778"/>
    <w:rsid w:val="00C260D8"/>
    <w:rsid w:val="00C271FB"/>
    <w:rsid w:val="00C30795"/>
    <w:rsid w:val="00C348F6"/>
    <w:rsid w:val="00C41214"/>
    <w:rsid w:val="00C4510A"/>
    <w:rsid w:val="00C4573E"/>
    <w:rsid w:val="00C52C4E"/>
    <w:rsid w:val="00C53ACE"/>
    <w:rsid w:val="00C56E87"/>
    <w:rsid w:val="00C56F69"/>
    <w:rsid w:val="00C60F15"/>
    <w:rsid w:val="00C62256"/>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E3089"/>
    <w:rsid w:val="00CE45C2"/>
    <w:rsid w:val="00CE73CF"/>
    <w:rsid w:val="00CF2996"/>
    <w:rsid w:val="00CF629B"/>
    <w:rsid w:val="00D017AF"/>
    <w:rsid w:val="00D01DE4"/>
    <w:rsid w:val="00D03FE6"/>
    <w:rsid w:val="00D04A99"/>
    <w:rsid w:val="00D04FE3"/>
    <w:rsid w:val="00D201C6"/>
    <w:rsid w:val="00D23CE1"/>
    <w:rsid w:val="00D2486A"/>
    <w:rsid w:val="00D267DE"/>
    <w:rsid w:val="00D26CC8"/>
    <w:rsid w:val="00D31140"/>
    <w:rsid w:val="00D319E8"/>
    <w:rsid w:val="00D31BAD"/>
    <w:rsid w:val="00D32479"/>
    <w:rsid w:val="00D337FC"/>
    <w:rsid w:val="00D33E30"/>
    <w:rsid w:val="00D33FCC"/>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62C6C"/>
    <w:rsid w:val="00D63FA1"/>
    <w:rsid w:val="00D6676A"/>
    <w:rsid w:val="00D66EEC"/>
    <w:rsid w:val="00D73EEF"/>
    <w:rsid w:val="00D74CDF"/>
    <w:rsid w:val="00D75495"/>
    <w:rsid w:val="00D8023B"/>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240B"/>
    <w:rsid w:val="00DB51F6"/>
    <w:rsid w:val="00DB5EE3"/>
    <w:rsid w:val="00DC1509"/>
    <w:rsid w:val="00DC1AFD"/>
    <w:rsid w:val="00DC5055"/>
    <w:rsid w:val="00DC64B1"/>
    <w:rsid w:val="00DC6FA6"/>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0E93"/>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4792"/>
    <w:rsid w:val="00EC6C0D"/>
    <w:rsid w:val="00EC77A9"/>
    <w:rsid w:val="00EC7EE5"/>
    <w:rsid w:val="00ED25DC"/>
    <w:rsid w:val="00ED398D"/>
    <w:rsid w:val="00ED4D37"/>
    <w:rsid w:val="00ED6033"/>
    <w:rsid w:val="00ED6C6A"/>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0721A"/>
    <w:rsid w:val="00F14F9F"/>
    <w:rsid w:val="00F163CD"/>
    <w:rsid w:val="00F1646F"/>
    <w:rsid w:val="00F17672"/>
    <w:rsid w:val="00F24F13"/>
    <w:rsid w:val="00F303D6"/>
    <w:rsid w:val="00F32DB3"/>
    <w:rsid w:val="00F348C9"/>
    <w:rsid w:val="00F35BCB"/>
    <w:rsid w:val="00F372EA"/>
    <w:rsid w:val="00F37BEB"/>
    <w:rsid w:val="00F40544"/>
    <w:rsid w:val="00F40578"/>
    <w:rsid w:val="00F405A5"/>
    <w:rsid w:val="00F418AB"/>
    <w:rsid w:val="00F451A3"/>
    <w:rsid w:val="00F518A7"/>
    <w:rsid w:val="00F51DFE"/>
    <w:rsid w:val="00F5622D"/>
    <w:rsid w:val="00F62063"/>
    <w:rsid w:val="00F639A7"/>
    <w:rsid w:val="00F640AA"/>
    <w:rsid w:val="00F70495"/>
    <w:rsid w:val="00F737B4"/>
    <w:rsid w:val="00F73995"/>
    <w:rsid w:val="00F755B1"/>
    <w:rsid w:val="00F76A30"/>
    <w:rsid w:val="00F8362E"/>
    <w:rsid w:val="00F84925"/>
    <w:rsid w:val="00F8544D"/>
    <w:rsid w:val="00F86B5F"/>
    <w:rsid w:val="00F90544"/>
    <w:rsid w:val="00F91845"/>
    <w:rsid w:val="00F95976"/>
    <w:rsid w:val="00F96793"/>
    <w:rsid w:val="00F96D78"/>
    <w:rsid w:val="00F96F36"/>
    <w:rsid w:val="00F977FE"/>
    <w:rsid w:val="00FA1530"/>
    <w:rsid w:val="00FA510C"/>
    <w:rsid w:val="00FB2F3F"/>
    <w:rsid w:val="00FB344E"/>
    <w:rsid w:val="00FB451B"/>
    <w:rsid w:val="00FB555C"/>
    <w:rsid w:val="00FB5A83"/>
    <w:rsid w:val="00FC02A8"/>
    <w:rsid w:val="00FC2390"/>
    <w:rsid w:val="00FC244C"/>
    <w:rsid w:val="00FC2AB0"/>
    <w:rsid w:val="00FC2F6C"/>
    <w:rsid w:val="00FC4C9E"/>
    <w:rsid w:val="00FD228A"/>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blog.google/inside-google/message-ceo/alphabet-earnings-q3-2024/" TargetMode="External"/><Relationship Id="rId26" Type="http://schemas.openxmlformats.org/officeDocument/2006/relationships/hyperlink" Target="https://github.com/google-research/google-research/tree/master/mbpp" TargetMode="External"/><Relationship Id="rId39" Type="http://schemas.openxmlformats.org/officeDocument/2006/relationships/hyperlink" Target="https://medium.com/@anuj.sadani3/mastering-llm-inference-a-closer-look-at-request-parameters-68aba00914a3" TargetMode="External"/><Relationship Id="rId21" Type="http://schemas.openxmlformats.org/officeDocument/2006/relationships/hyperlink" Target="https://medium.com/@bijit211987/the-rise-of-small-language-models-efficient-customizable-cb48ddee2aad" TargetMode="External"/><Relationship Id="rId34" Type="http://schemas.openxmlformats.org/officeDocument/2006/relationships/hyperlink" Target="https://github.com/bigcode-project/bigcode-evaluation-harness" TargetMode="External"/><Relationship Id="rId42" Type="http://schemas.openxmlformats.org/officeDocument/2006/relationships/hyperlink" Target="https://medium.com/@liana.napalkova/fine-tuning-small-language-models-practical-recommendations-68f32b0535ca" TargetMode="External"/><Relationship Id="rId47" Type="http://schemas.openxmlformats.org/officeDocument/2006/relationships/hyperlink" Target="https://python.langchain.com/docs/introduction/"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mckinsey.com/capabilities/mckinsey-digital/our-insights/unleashing-developer-productivity-with-generative-ai" TargetMode="External"/><Relationship Id="rId29" Type="http://schemas.openxmlformats.org/officeDocument/2006/relationships/hyperlink" Target="https://huggingface.co/spaces/HuggingFaceH4/blogpost-scaling-test-time-compute" TargetMode="External"/><Relationship Id="rId11" Type="http://schemas.microsoft.com/office/2016/09/relationships/commentsIds" Target="commentsIds.xml"/><Relationship Id="rId24" Type="http://schemas.openxmlformats.org/officeDocument/2006/relationships/hyperlink" Target="https://openreview.net/forum?id=hREMYJ5ZmD" TargetMode="External"/><Relationship Id="rId32" Type="http://schemas.openxmlformats.org/officeDocument/2006/relationships/hyperlink" Target="https://thuwarakesh.medium.com/?source=post_page---byline--7ce1e5619f3d--------------------------------" TargetMode="External"/><Relationship Id="rId37" Type="http://schemas.openxmlformats.org/officeDocument/2006/relationships/hyperlink" Target="https://platform.openai.com/docs/api-reference/chat/create" TargetMode="External"/><Relationship Id="rId40" Type="http://schemas.openxmlformats.org/officeDocument/2006/relationships/hyperlink" Target="https://cohere.com/blog/llm-parameters-best-outputs-language-ai" TargetMode="External"/><Relationship Id="rId45" Type="http://schemas.openxmlformats.org/officeDocument/2006/relationships/hyperlink" Target="https://huggingface.co/datasets/m-a-p/CodeFeedback-Filtered-Instruction"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knowi.com/blog/mini-models-major-impact-how-small-language-models-outshine-llms/" TargetMode="External"/><Relationship Id="rId28" Type="http://schemas.openxmlformats.org/officeDocument/2006/relationships/hyperlink" Target="https://dev.to/hakeem/how-small-language-models-are-redefining-ai-efficiency-5dgo" TargetMode="External"/><Relationship Id="rId36" Type="http://schemas.openxmlformats.org/officeDocument/2006/relationships/hyperlink" Target="https://github.com/agnedil/Praxis/tree/main/code/modified-human-eval-by-openai" TargetMode="External"/><Relationship Id="rId49" Type="http://schemas.openxmlformats.org/officeDocument/2006/relationships/hyperlink" Target="https://habr.com/ru/articles/881372/" TargetMode="External"/><Relationship Id="rId10" Type="http://schemas.microsoft.com/office/2011/relationships/commentsExtended" Target="commentsExtended.xml"/><Relationship Id="rId19" Type="http://schemas.openxmlformats.org/officeDocument/2006/relationships/hyperlink" Target="https://arstechnica.com/gadgets/2024/10/ai-cloud-boost-alphabet-profits-by-34-percent/" TargetMode="External"/><Relationship Id="rId31" Type="http://schemas.openxmlformats.org/officeDocument/2006/relationships/hyperlink" Target="https://www.salesforce.com/blog/small-language-models/" TargetMode="External"/><Relationship Id="rId44" Type="http://schemas.openxmlformats.org/officeDocument/2006/relationships/hyperlink" Target="https://huggingface.co/datasets/Vezora/Tested-143k-Python-Alpaca"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www.netguru.com/blog/small-language-models-examples" TargetMode="External"/><Relationship Id="rId27" Type="http://schemas.openxmlformats.org/officeDocument/2006/relationships/hyperlink" Target="https://github.com/openai/human-eval" TargetMode="External"/><Relationship Id="rId30" Type="http://schemas.openxmlformats.org/officeDocument/2006/relationships/hyperlink" Target="https://thenewstack.io/coding-with-slms-and-local-llms-tips-and-recommendations/" TargetMode="External"/><Relationship Id="rId35" Type="http://schemas.openxmlformats.org/officeDocument/2006/relationships/hyperlink" Target="https://github.com/agnedil/Praxis" TargetMode="External"/><Relationship Id="rId43" Type="http://schemas.openxmlformats.org/officeDocument/2006/relationships/hyperlink" Target="https://predibase.com/blog/fine-tune-a-code-generation-llm-with-llama-2-for-less-than-the-cost-of-a" TargetMode="External"/><Relationship Id="rId48" Type="http://schemas.openxmlformats.org/officeDocument/2006/relationships/hyperlink" Target="https://www.galileo.ai/ebook-mastering-agents"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hyperlink" Target="http://emtemp.gcom.cloud/ngw/globalassets/en/publications/documents/2023-gartner-top-strategic-technology-trends-ebook.pdf" TargetMode="External"/><Relationship Id="rId25" Type="http://schemas.openxmlformats.org/officeDocument/2006/relationships/hyperlink" Target="https://aibusiness.com/nlp/ai-code-generation-models-the-big-list" TargetMode="External"/><Relationship Id="rId33" Type="http://schemas.openxmlformats.org/officeDocument/2006/relationships/hyperlink" Target="https://towardsdatascience.com/i-fine-tuned-the-tiny-llama-3-2-1b-to-replace-gpt-4o-7ce1e5619f3d" TargetMode="External"/><Relationship Id="rId38" Type="http://schemas.openxmlformats.org/officeDocument/2006/relationships/hyperlink" Target="https://medium.com/@developer.yasir.pk/understanding-the-controllable-parameters-to-run-inference-your-large-language-model-30643bb46434" TargetMode="External"/><Relationship Id="rId46" Type="http://schemas.openxmlformats.org/officeDocument/2006/relationships/hyperlink" Target="https://huggingface.co/datasets/ise-uiuc/Magicoder-Evol-Instruct-110K" TargetMode="External"/><Relationship Id="rId20" Type="http://schemas.openxmlformats.org/officeDocument/2006/relationships/hyperlink" Target="https://survey.stackoverflow.co/2024/ai" TargetMode="External"/><Relationship Id="rId41" Type="http://schemas.openxmlformats.org/officeDocument/2006/relationships/hyperlink" Target="https://huggingface.co/learn/cookbook/en/fine_tuning_code_llm_on_single_gpu"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20953</Words>
  <Characters>119435</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2025-02-24T09:45:00Z</dcterms:modified>
</cp:coreProperties>
</file>