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77777777" w:rsidR="00D420A5" w:rsidRPr="00D420A5" w:rsidRDefault="00D420A5" w:rsidP="008F7592">
      <w:pPr>
        <w:pStyle w:val="ListParagraph"/>
        <w:numPr>
          <w:ilvl w:val="0"/>
          <w:numId w:val="4"/>
        </w:numPr>
        <w:spacing w:after="140"/>
        <w:jc w:val="both"/>
      </w:pPr>
      <w:r w:rsidRPr="00D420A5">
        <w:t xml:space="preserve">The Replicate API library would not work directly, so I had to use its version within another library – LangChain. </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5F388BCD">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4A55F8D9">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7C9063EA">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08F00F87">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 xml:space="preserve">TODO #1 contains a list of typical errors made by ML models when generating the code. I could use some additional means to correct such errors programmatically. As I mentioned I already started implementing code for TODO #1 in this </w:t>
      </w:r>
      <w:proofErr w:type="spellStart"/>
      <w:r w:rsidRPr="00725309">
        <w:rPr>
          <w:color w:val="222222"/>
        </w:rPr>
        <w:t>Jupyter</w:t>
      </w:r>
      <w:proofErr w:type="spellEnd"/>
      <w:r w:rsidRPr="00725309">
        <w:rPr>
          <w:color w:val="222222"/>
        </w:rPr>
        <w:t xml:space="preserve">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top_p</w:t>
      </w:r>
      <w:proofErr w:type="spellEnd"/>
      <w:r>
        <w:rPr>
          <w:rFonts w:ascii="Courier New" w:hAnsi="Courier New" w:cs="Courier New"/>
          <w:color w:val="000000"/>
          <w:sz w:val="21"/>
          <w:szCs w:val="21"/>
        </w:rPr>
        <w:t>=</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proofErr w:type="spellStart"/>
      <w:r w:rsidRPr="008418DE">
        <w:rPr>
          <w:b/>
          <w:bCs/>
        </w:rPr>
        <w:t>top_p</w:t>
      </w:r>
      <w:proofErr w:type="spellEnd"/>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proofErr w:type="spellStart"/>
      <w:r w:rsidRPr="008418DE">
        <w:rPr>
          <w:b/>
          <w:bCs/>
        </w:rPr>
        <w:t>top_p</w:t>
      </w:r>
      <w:proofErr w:type="spellEnd"/>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Why </w:t>
      </w:r>
      <w:proofErr w:type="spellStart"/>
      <w:r w:rsidRPr="008418DE">
        <w:rPr>
          <w:b/>
          <w:bCs/>
          <w:sz w:val="27"/>
          <w:szCs w:val="27"/>
        </w:rPr>
        <w:t>top_p</w:t>
      </w:r>
      <w:proofErr w:type="spellEnd"/>
      <w:r w:rsidRPr="008418DE">
        <w:rPr>
          <w:b/>
          <w:bCs/>
          <w:sz w:val="27"/>
          <w:szCs w:val="27"/>
        </w:rPr>
        <w:t xml:space="preserve">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w:t>
      </w:r>
      <w:proofErr w:type="spellStart"/>
      <w:r w:rsidRPr="008418DE">
        <w:rPr>
          <w:b/>
          <w:bCs/>
        </w:rPr>
        <w:t>top_p</w:t>
      </w:r>
      <w:proofErr w:type="spellEnd"/>
      <w:r w:rsidRPr="008418DE">
        <w:rPr>
          <w:b/>
          <w:bCs/>
        </w:rPr>
        <w:t>)</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proofErr w:type="spellStart"/>
      <w:r w:rsidRPr="008418DE">
        <w:rPr>
          <w:b/>
          <w:bCs/>
        </w:rPr>
        <w:t>top_p</w:t>
      </w:r>
      <w:proofErr w:type="spellEnd"/>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w:t>
      </w:r>
      <w:proofErr w:type="spellStart"/>
      <w:r w:rsidR="00C05656">
        <w:t>HumanEval</w:t>
      </w:r>
      <w:proofErr w:type="spellEnd"/>
      <w:r w:rsidR="00C05656">
        <w:t xml:space="preserve">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945D9EF" w:rsidR="006A18E8" w:rsidRPr="00213CC2" w:rsidRDefault="006A18E8" w:rsidP="00C05656">
      <w:pPr>
        <w:spacing w:before="100" w:beforeAutospacing="1" w:after="100" w:afterAutospacing="1"/>
        <w:rPr>
          <w:b/>
          <w:bCs/>
        </w:rPr>
      </w:pPr>
      <w:r w:rsidRPr="00213CC2">
        <w:rPr>
          <w:b/>
          <w:bCs/>
        </w:rPr>
        <w:lastRenderedPageBreak/>
        <w:t xml:space="preserve">2.5.3 Current </w:t>
      </w:r>
      <w:proofErr w:type="spellStart"/>
      <w:r w:rsidRPr="00213CC2">
        <w:rPr>
          <w:b/>
          <w:bCs/>
        </w:rPr>
        <w:t>Satus</w:t>
      </w:r>
      <w:proofErr w:type="spellEnd"/>
    </w:p>
    <w:p w14:paraId="4780B2E2" w14:textId="38F16BE9" w:rsidR="006A18E8" w:rsidRDefault="00213CC2" w:rsidP="00C05656">
      <w:pPr>
        <w:spacing w:before="100" w:beforeAutospacing="1" w:after="100" w:afterAutospacing="1"/>
      </w:pPr>
      <w:r>
        <w:t xml:space="preserve">A tremendous number of experiments was re-done for 15 SLM models on the 4 datasets: </w:t>
      </w:r>
      <w:proofErr w:type="spellStart"/>
      <w:r>
        <w:t>HumanEval</w:t>
      </w:r>
      <w:proofErr w:type="spellEnd"/>
      <w:r>
        <w:t xml:space="preserve">,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 xml:space="preserve">Currently, the final scores have been computed for </w:t>
      </w:r>
      <w:proofErr w:type="spellStart"/>
      <w:r>
        <w:t>HumanEval</w:t>
      </w:r>
      <w:proofErr w:type="spellEnd"/>
      <w:r>
        <w:t>:</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7689362B">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398C04AE" w:rsidR="007E40F5" w:rsidRPr="00C05656" w:rsidRDefault="007E40F5" w:rsidP="007E40F5">
      <w:pPr>
        <w:pStyle w:val="ListParagraph"/>
        <w:numPr>
          <w:ilvl w:val="1"/>
          <w:numId w:val="19"/>
        </w:numPr>
        <w:spacing w:after="140"/>
        <w:jc w:val="both"/>
        <w:rPr>
          <w:b/>
          <w:bCs/>
          <w:sz w:val="28"/>
          <w:szCs w:val="28"/>
        </w:rPr>
      </w:pPr>
      <w:r>
        <w:rPr>
          <w:b/>
          <w:bCs/>
          <w:sz w:val="28"/>
          <w:szCs w:val="28"/>
        </w:rPr>
        <w:t xml:space="preserve"> May 9 </w:t>
      </w:r>
      <w:r>
        <w:rPr>
          <w:b/>
          <w:bCs/>
          <w:sz w:val="28"/>
          <w:szCs w:val="28"/>
        </w:rPr>
        <w:t xml:space="preserve">26 </w:t>
      </w:r>
      <w:r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w:t>
      </w:r>
      <w:r>
        <w:t xml:space="preserve">experiments with the new </w:t>
      </w:r>
      <w:r w:rsidRPr="00624B95">
        <w:rPr>
          <w:b/>
          <w:bCs/>
        </w:rPr>
        <w:t xml:space="preserve">reflection agent on the </w:t>
      </w:r>
      <w:r w:rsidRPr="00624B95">
        <w:rPr>
          <w:b/>
          <w:bCs/>
        </w:rPr>
        <w:t>M</w:t>
      </w:r>
      <w:r w:rsidRPr="00624B95">
        <w:rPr>
          <w:b/>
          <w:bCs/>
        </w:rPr>
        <w:t>BPP dataset</w:t>
      </w:r>
      <w:r w:rsidR="00624B95">
        <w:t xml:space="preserve"> (all 15 models are done)</w:t>
      </w:r>
      <w:r>
        <w:t>:</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45084416" w14:textId="33521CD9" w:rsidR="00E552DB" w:rsidRDefault="00E552DB" w:rsidP="006E7B86">
      <w:r>
        <w:br w:type="page"/>
      </w:r>
    </w:p>
    <w:p w14:paraId="002C6E78" w14:textId="43E23383" w:rsidR="00654153" w:rsidRPr="00654153" w:rsidRDefault="00654153" w:rsidP="00654153">
      <w:pPr>
        <w:spacing w:after="140"/>
        <w:jc w:val="center"/>
        <w:rPr>
          <w:b/>
          <w:bCs/>
          <w:sz w:val="36"/>
          <w:szCs w:val="36"/>
        </w:rPr>
      </w:pPr>
      <w:r w:rsidRPr="00654153">
        <w:rPr>
          <w:b/>
          <w:bCs/>
          <w:sz w:val="36"/>
          <w:szCs w:val="36"/>
        </w:rPr>
        <w:lastRenderedPageBreak/>
        <w:t>Appendix</w:t>
      </w:r>
    </w:p>
    <w:p w14:paraId="68504749" w14:textId="2F7D9791" w:rsidR="00E552DB" w:rsidRPr="00E552DB" w:rsidRDefault="00E552DB" w:rsidP="00E552DB">
      <w:pPr>
        <w:spacing w:after="140"/>
        <w:jc w:val="both"/>
        <w:rPr>
          <w:b/>
          <w:bCs/>
          <w:sz w:val="28"/>
          <w:szCs w:val="28"/>
        </w:rPr>
      </w:pPr>
      <w:r w:rsidRPr="00E552DB">
        <w:rPr>
          <w:b/>
          <w:bCs/>
          <w:sz w:val="28"/>
          <w:szCs w:val="28"/>
        </w:rPr>
        <w:t>Feedback from Dr. A.:</w:t>
      </w:r>
    </w:p>
    <w:p w14:paraId="6ACB9834" w14:textId="77777777" w:rsidR="00E552DB" w:rsidRDefault="00E552DB" w:rsidP="00E552DB">
      <w:pPr>
        <w:spacing w:after="140"/>
        <w:jc w:val="both"/>
      </w:pPr>
      <w:r>
        <w:t xml:space="preserve">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F65A3DF" w14:textId="6DA7A62B" w:rsidR="00E552DB" w:rsidRDefault="00E552DB" w:rsidP="00E552DB">
      <w:pPr>
        <w:spacing w:after="140"/>
        <w:jc w:val="both"/>
      </w:pPr>
      <w:r w:rsidRPr="00E552DB">
        <w:rPr>
          <w:b/>
          <w:bCs/>
        </w:rPr>
        <w:t>Document</w:t>
      </w:r>
      <w:r w:rsidR="00907879">
        <w:rPr>
          <w:b/>
          <w:bCs/>
        </w:rPr>
        <w:t>ing</w:t>
      </w:r>
      <w:r w:rsidRPr="00E552DB">
        <w:rPr>
          <w:b/>
          <w:bCs/>
        </w:rPr>
        <w:t xml:space="preserve"> the model being excluded</w:t>
      </w:r>
      <w:r>
        <w:t>.</w:t>
      </w:r>
    </w:p>
    <w:p w14:paraId="7A6FDF82" w14:textId="272BE3CA" w:rsidR="00FD5CAA" w:rsidRDefault="00FD5CAA" w:rsidP="00E552DB">
      <w:pPr>
        <w:spacing w:after="140"/>
        <w:jc w:val="both"/>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6C2BBEB9" w14:textId="5BB69A8C" w:rsidR="00D721CF" w:rsidRPr="00D721CF" w:rsidRDefault="00D721CF" w:rsidP="00D721CF">
      <w:pPr>
        <w:spacing w:after="140"/>
        <w:jc w:val="both"/>
      </w:pPr>
      <w:r w:rsidRPr="00D721CF">
        <w:rPr>
          <w:b/>
          <w:bCs/>
        </w:rPr>
        <w:t>End of Semester</w:t>
      </w:r>
      <w:r w:rsidRPr="00D721CF">
        <w:t>: For the methodology chapter, include the new process as we discussed on 3/22</w:t>
      </w:r>
      <w:r>
        <w:t xml:space="preserve"> (results table with 3 prompts, 3 ways to clean the output code, varying model parameters (temperature and top p), what else?</w:t>
      </w:r>
    </w:p>
    <w:p w14:paraId="353C8437" w14:textId="2EE9C52A" w:rsidR="00D721CF" w:rsidRDefault="00D721CF" w:rsidP="00E552DB">
      <w:pPr>
        <w:spacing w:after="140"/>
        <w:jc w:val="both"/>
      </w:pPr>
      <w:r w:rsidRPr="00D721CF">
        <w:rPr>
          <w:b/>
          <w:bCs/>
        </w:rPr>
        <w:t>End of Semester</w:t>
      </w:r>
      <w:r w:rsidRPr="00D721CF">
        <w:t>: For the literature review chapter, please include any previous literature for prompt engineering and/or data cleanup for SLM/LLM, if it exists.</w:t>
      </w:r>
    </w:p>
    <w:p w14:paraId="08F80BCF" w14:textId="77777777" w:rsidR="00D721CF" w:rsidRDefault="00D721CF" w:rsidP="00E552DB">
      <w:pPr>
        <w:spacing w:after="140"/>
        <w:jc w:val="both"/>
      </w:pPr>
    </w:p>
    <w:p w14:paraId="1F9AF72E" w14:textId="6DA90A2B" w:rsidR="00E552DB" w:rsidRDefault="00E552DB" w:rsidP="00E552DB">
      <w:pPr>
        <w:spacing w:after="140"/>
        <w:jc w:val="both"/>
      </w:pPr>
      <w:r>
        <w:t xml:space="preserve">For </w:t>
      </w:r>
      <w:r w:rsidRPr="00E552DB">
        <w:rPr>
          <w:b/>
          <w:bCs/>
        </w:rPr>
        <w:t>defense</w:t>
      </w:r>
      <w:r>
        <w:t xml:space="preserve"> – prepare a ppt that runs through Chapters 1 through 5. Will not be reviews by Dr. A. – to demo how capable a doctoral student is of incorporating feedback and updating the results (because next the student will lead people in the AI domain). IMPORTANT: the student will be cut off after 30 min – be very mindful on how much you can fit in because you don’t want to be cut off in the Methodology section without even presenting the results. Optimal ppt length – 25 minutes. Practice speaking through it.</w:t>
      </w:r>
    </w:p>
    <w:p w14:paraId="7F4A8153" w14:textId="27230291" w:rsidR="00E552DB" w:rsidRDefault="00E552DB" w:rsidP="0078247D">
      <w:pPr>
        <w:spacing w:after="140"/>
        <w:jc w:val="both"/>
      </w:pPr>
    </w:p>
    <w:sectPr w:rsidR="00E552DB"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F2746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9497148" o:spid="_x0000_i1025" type="#_x0000_t75" style="width:21.4pt;height:21.4pt;visibility:visible;mso-wrap-style:square">
            <v:imagedata r:id="rId1" o:title=""/>
          </v:shape>
        </w:pict>
      </mc:Choice>
      <mc:Fallback>
        <w:drawing>
          <wp:inline distT="0" distB="0" distL="0" distR="0" wp14:anchorId="215F4D87" wp14:editId="602E0198">
            <wp:extent cx="271780" cy="271780"/>
            <wp:effectExtent l="0" t="0" r="0" b="0"/>
            <wp:docPr id="979497148" name="Picture 97949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E6CBB"/>
    <w:multiLevelType w:val="hybridMultilevel"/>
    <w:tmpl w:val="08E239B0"/>
    <w:numStyleLink w:val="Image"/>
  </w:abstractNum>
  <w:abstractNum w:abstractNumId="4"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19"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18"/>
  </w:num>
  <w:num w:numId="2" w16cid:durableId="2103335882">
    <w:abstractNumId w:val="3"/>
  </w:num>
  <w:num w:numId="3" w16cid:durableId="1235553588">
    <w:abstractNumId w:val="28"/>
  </w:num>
  <w:num w:numId="4" w16cid:durableId="43258081">
    <w:abstractNumId w:val="14"/>
  </w:num>
  <w:num w:numId="5" w16cid:durableId="1172526427">
    <w:abstractNumId w:val="23"/>
  </w:num>
  <w:num w:numId="6" w16cid:durableId="1899365934">
    <w:abstractNumId w:val="32"/>
  </w:num>
  <w:num w:numId="7" w16cid:durableId="476337905">
    <w:abstractNumId w:val="37"/>
  </w:num>
  <w:num w:numId="8" w16cid:durableId="1765606849">
    <w:abstractNumId w:val="17"/>
  </w:num>
  <w:num w:numId="9" w16cid:durableId="1444034985">
    <w:abstractNumId w:val="33"/>
  </w:num>
  <w:num w:numId="10" w16cid:durableId="1184594255">
    <w:abstractNumId w:val="27"/>
  </w:num>
  <w:num w:numId="11" w16cid:durableId="1353343262">
    <w:abstractNumId w:val="19"/>
  </w:num>
  <w:num w:numId="12" w16cid:durableId="1358312782">
    <w:abstractNumId w:val="9"/>
  </w:num>
  <w:num w:numId="13" w16cid:durableId="471480141">
    <w:abstractNumId w:val="39"/>
  </w:num>
  <w:num w:numId="14" w16cid:durableId="1417633619">
    <w:abstractNumId w:val="31"/>
  </w:num>
  <w:num w:numId="15" w16cid:durableId="1786075899">
    <w:abstractNumId w:val="24"/>
  </w:num>
  <w:num w:numId="16" w16cid:durableId="755060138">
    <w:abstractNumId w:val="0"/>
  </w:num>
  <w:num w:numId="17" w16cid:durableId="410007055">
    <w:abstractNumId w:val="22"/>
  </w:num>
  <w:num w:numId="18" w16cid:durableId="643043475">
    <w:abstractNumId w:val="26"/>
  </w:num>
  <w:num w:numId="19" w16cid:durableId="207882776">
    <w:abstractNumId w:val="34"/>
  </w:num>
  <w:num w:numId="20" w16cid:durableId="6445601">
    <w:abstractNumId w:val="7"/>
  </w:num>
  <w:num w:numId="21" w16cid:durableId="1875847344">
    <w:abstractNumId w:val="8"/>
  </w:num>
  <w:num w:numId="22" w16cid:durableId="1896159631">
    <w:abstractNumId w:val="16"/>
  </w:num>
  <w:num w:numId="23" w16cid:durableId="2076246346">
    <w:abstractNumId w:val="12"/>
  </w:num>
  <w:num w:numId="24" w16cid:durableId="314380850">
    <w:abstractNumId w:val="6"/>
  </w:num>
  <w:num w:numId="25" w16cid:durableId="602611170">
    <w:abstractNumId w:val="35"/>
  </w:num>
  <w:num w:numId="26" w16cid:durableId="377629388">
    <w:abstractNumId w:val="11"/>
  </w:num>
  <w:num w:numId="27" w16cid:durableId="914823206">
    <w:abstractNumId w:val="4"/>
  </w:num>
  <w:num w:numId="28" w16cid:durableId="388961287">
    <w:abstractNumId w:val="36"/>
  </w:num>
  <w:num w:numId="29" w16cid:durableId="1702045835">
    <w:abstractNumId w:val="5"/>
  </w:num>
  <w:num w:numId="30" w16cid:durableId="736981093">
    <w:abstractNumId w:val="13"/>
  </w:num>
  <w:num w:numId="31" w16cid:durableId="548033877">
    <w:abstractNumId w:val="30"/>
  </w:num>
  <w:num w:numId="32" w16cid:durableId="1755348931">
    <w:abstractNumId w:val="25"/>
  </w:num>
  <w:num w:numId="33" w16cid:durableId="1452170445">
    <w:abstractNumId w:val="40"/>
  </w:num>
  <w:num w:numId="34" w16cid:durableId="798033020">
    <w:abstractNumId w:val="21"/>
  </w:num>
  <w:num w:numId="35" w16cid:durableId="1425343624">
    <w:abstractNumId w:val="29"/>
  </w:num>
  <w:num w:numId="36" w16cid:durableId="953055761">
    <w:abstractNumId w:val="1"/>
  </w:num>
  <w:num w:numId="37" w16cid:durableId="2089647203">
    <w:abstractNumId w:val="2"/>
  </w:num>
  <w:num w:numId="38" w16cid:durableId="1609309501">
    <w:abstractNumId w:val="38"/>
  </w:num>
  <w:num w:numId="39" w16cid:durableId="359548646">
    <w:abstractNumId w:val="10"/>
  </w:num>
  <w:num w:numId="40" w16cid:durableId="986200836">
    <w:abstractNumId w:val="20"/>
  </w:num>
  <w:num w:numId="41" w16cid:durableId="3371201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720A58"/>
    <w:rsid w:val="00725309"/>
    <w:rsid w:val="007334F4"/>
    <w:rsid w:val="007452FE"/>
    <w:rsid w:val="0076319B"/>
    <w:rsid w:val="0078166A"/>
    <w:rsid w:val="0078247D"/>
    <w:rsid w:val="007A330E"/>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B5962"/>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809FC"/>
    <w:rsid w:val="00A824EE"/>
    <w:rsid w:val="00A82CCD"/>
    <w:rsid w:val="00A925F4"/>
    <w:rsid w:val="00AB2C10"/>
    <w:rsid w:val="00AB5E76"/>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7F0A"/>
    <w:rsid w:val="00EB085D"/>
    <w:rsid w:val="00EB193F"/>
    <w:rsid w:val="00EB6FE0"/>
    <w:rsid w:val="00EB7F5F"/>
    <w:rsid w:val="00ED5704"/>
    <w:rsid w:val="00EE2F2D"/>
    <w:rsid w:val="00EF65A4"/>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theme" Target="theme/theme1.xml"/><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9593</Words>
  <Characters>54683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3</cp:revision>
  <dcterms:created xsi:type="dcterms:W3CDTF">2025-05-10T08:42:00Z</dcterms:created>
  <dcterms:modified xsi:type="dcterms:W3CDTF">2025-05-10T08:43:00Z</dcterms:modified>
</cp:coreProperties>
</file>