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043C6DBA"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The Faculty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Praxis directed by</w:t>
      </w:r>
    </w:p>
    <w:p w14:paraId="4BDE1512" w14:textId="77777777" w:rsidR="00EF228D" w:rsidRPr="001507C1" w:rsidRDefault="00EF228D" w:rsidP="00EF228D">
      <w:pPr>
        <w:spacing w:after="0" w:line="240" w:lineRule="auto"/>
        <w:jc w:val="center"/>
        <w:rPr>
          <w:szCs w:val="24"/>
        </w:rPr>
      </w:pPr>
    </w:p>
    <w:p w14:paraId="1F448C2A" w14:textId="77777777" w:rsidR="00C74B6E" w:rsidRDefault="000A7683" w:rsidP="000A7683">
      <w:pPr>
        <w:spacing w:after="0" w:line="240" w:lineRule="auto"/>
        <w:jc w:val="center"/>
        <w:rPr>
          <w:szCs w:val="24"/>
        </w:rPr>
      </w:pPr>
      <w:r w:rsidRPr="000A7683">
        <w:rPr>
          <w:szCs w:val="24"/>
        </w:rPr>
        <w:t>Dr. Kevin Abreu-Castellanos, D.Eng</w:t>
      </w:r>
      <w:r w:rsidR="00F518A7">
        <w:rPr>
          <w:szCs w:val="24"/>
        </w:rPr>
        <w:t>.</w:t>
      </w:r>
    </w:p>
    <w:p w14:paraId="7245DE70" w14:textId="412AC0F3" w:rsidR="00EF228D" w:rsidRPr="000A7683" w:rsidRDefault="00C74B6E" w:rsidP="000A7683">
      <w:pPr>
        <w:spacing w:after="0" w:line="240" w:lineRule="auto"/>
        <w:jc w:val="center"/>
        <w:rPr>
          <w:szCs w:val="24"/>
        </w:rPr>
      </w:pPr>
      <w:r w:rsidRPr="00C74B6E">
        <w:rPr>
          <w:szCs w:val="24"/>
        </w:rPr>
        <w:t>Professorial Lecturer in Engineering and Applied Science</w:t>
      </w:r>
      <w:r w:rsidR="00F518A7" w:rsidRPr="00F518A7">
        <w:rPr>
          <w:szCs w:val="24"/>
        </w:rPr>
        <w:t xml:space="preserve"> </w:t>
      </w:r>
    </w:p>
    <w:p w14:paraId="7D7374E1" w14:textId="77777777" w:rsidR="00EF228D" w:rsidRPr="001507C1" w:rsidRDefault="00EF228D" w:rsidP="00EF228D">
      <w:pPr>
        <w:spacing w:after="0" w:line="240" w:lineRule="auto"/>
        <w:jc w:val="center"/>
        <w:rPr>
          <w:szCs w:val="24"/>
        </w:rPr>
      </w:pP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1"/>
      <w:r w:rsidR="00F518A7">
        <w:rPr>
          <w:szCs w:val="24"/>
        </w:rPr>
        <w:t>May 1</w:t>
      </w:r>
      <w:r>
        <w:rPr>
          <w:szCs w:val="24"/>
        </w:rPr>
        <w:t xml:space="preserve">, </w:t>
      </w:r>
      <w:r w:rsidR="00F518A7">
        <w:rPr>
          <w:szCs w:val="24"/>
        </w:rPr>
        <w:t>2025</w:t>
      </w:r>
      <w:commentRangeEnd w:id="1"/>
      <w:r>
        <w:rPr>
          <w:rStyle w:val="CommentReference"/>
          <w:rFonts w:asciiTheme="minorHAnsi" w:eastAsiaTheme="minorEastAsia" w:hAnsiTheme="minorHAnsi" w:cstheme="minorBidi"/>
          <w:lang w:eastAsia="ja-JP"/>
        </w:rPr>
        <w:commentReference w:id="1"/>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2"/>
      <w:r w:rsidRPr="001507C1">
        <w:rPr>
          <w:szCs w:val="24"/>
        </w:rPr>
        <w:t>Praxis Research Committee:</w:t>
      </w:r>
      <w:commentRangeEnd w:id="2"/>
      <w:r>
        <w:rPr>
          <w:rStyle w:val="CommentReference"/>
          <w:rFonts w:asciiTheme="minorHAnsi" w:eastAsiaTheme="minorEastAsia" w:hAnsiTheme="minorHAnsi" w:cstheme="minorBidi"/>
          <w:lang w:eastAsia="ja-JP"/>
        </w:rPr>
        <w:commentReference w:id="2"/>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47A1B616" w14:textId="1D260C3A" w:rsidR="00C74B6E" w:rsidRDefault="00C74B6E" w:rsidP="00EF228D">
      <w:pPr>
        <w:spacing w:after="0" w:line="240" w:lineRule="auto"/>
        <w:ind w:left="720"/>
        <w:rPr>
          <w:szCs w:val="24"/>
        </w:rPr>
      </w:pPr>
      <w:r w:rsidRPr="00C74B6E">
        <w:rPr>
          <w:szCs w:val="24"/>
        </w:rPr>
        <w:t>Dr. Kevin Abreu-Castellanos, Professorial Lecturer in Engineering and Applied Science, Praxis Director</w:t>
      </w:r>
    </w:p>
    <w:p w14:paraId="05AE3815" w14:textId="77777777" w:rsidR="00EF228D" w:rsidRDefault="00EF228D" w:rsidP="00C74B6E">
      <w:pPr>
        <w:spacing w:after="0" w:line="240" w:lineRule="auto"/>
        <w:rPr>
          <w:szCs w:val="24"/>
        </w:rPr>
      </w:pPr>
    </w:p>
    <w:p w14:paraId="07AA3514" w14:textId="635EB4B4" w:rsidR="00EF228D" w:rsidRPr="007007EC" w:rsidRDefault="00C74B6E" w:rsidP="00EF228D">
      <w:pPr>
        <w:spacing w:after="0" w:line="240" w:lineRule="auto"/>
        <w:ind w:left="720"/>
        <w:rPr>
          <w:szCs w:val="24"/>
        </w:rPr>
      </w:pPr>
      <w:r>
        <w:rPr>
          <w:szCs w:val="24"/>
        </w:rPr>
        <w:t>Last. M. First, Title of 2</w:t>
      </w:r>
      <w:r w:rsidRPr="00C74B6E">
        <w:rPr>
          <w:szCs w:val="24"/>
          <w:vertAlign w:val="superscript"/>
        </w:rPr>
        <w:t>nd</w:t>
      </w:r>
      <w:r>
        <w:rPr>
          <w:szCs w:val="24"/>
        </w:rPr>
        <w:t xml:space="preserve"> committee member, </w:t>
      </w:r>
      <w:r w:rsidRPr="00C74B6E">
        <w:rPr>
          <w:szCs w:val="24"/>
        </w:rPr>
        <w:t xml:space="preserve">Praxis </w:t>
      </w:r>
      <w:r>
        <w:rPr>
          <w:szCs w:val="24"/>
        </w:rPr>
        <w:t>Co-</w:t>
      </w:r>
      <w:r w:rsidRPr="00C74B6E">
        <w:rPr>
          <w:szCs w:val="24"/>
        </w:rPr>
        <w:t>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39420516" w:rsidR="00EF228D" w:rsidRPr="001507C1" w:rsidRDefault="00EF228D" w:rsidP="00EF228D">
      <w:pPr>
        <w:pStyle w:val="Default"/>
        <w:jc w:val="center"/>
        <w:rPr>
          <w:color w:val="auto"/>
        </w:rPr>
      </w:pPr>
      <w:r w:rsidRPr="001507C1">
        <w:rPr>
          <w:color w:val="auto"/>
        </w:rPr>
        <w:t>© Copyright 20</w:t>
      </w:r>
      <w:r>
        <w:rPr>
          <w:color w:val="auto"/>
        </w:rPr>
        <w:t>2</w:t>
      </w:r>
      <w:r w:rsidR="004E6404">
        <w:rPr>
          <w:color w:val="auto"/>
        </w:rPr>
        <w:t>5</w:t>
      </w:r>
      <w:r>
        <w:rPr>
          <w:color w:val="auto"/>
        </w:rPr>
        <w:t xml:space="preserve">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3" w:name="_Toc519272778"/>
      <w:r>
        <w:lastRenderedPageBreak/>
        <w:t>Dedication</w:t>
      </w:r>
      <w:bookmarkEnd w:id="3"/>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5F25694D"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4" w:name="_Toc519272779"/>
      <w:r>
        <w:lastRenderedPageBreak/>
        <w:t>Acknowledgements</w:t>
      </w:r>
      <w:bookmarkEnd w:id="4"/>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amet, consectetur adipiscing elit. Donec efficitur sem id massa aliquam, et scelerisque </w:t>
      </w:r>
      <w:r>
        <w:br w:type="page"/>
      </w:r>
    </w:p>
    <w:p w14:paraId="155F6479" w14:textId="77777777" w:rsidR="00EF228D" w:rsidRDefault="00EF228D" w:rsidP="00EF228D">
      <w:pPr>
        <w:pStyle w:val="Heading1"/>
      </w:pPr>
      <w:bookmarkStart w:id="5" w:name="_Toc519272780"/>
      <w:r w:rsidRPr="00472B08">
        <w:lastRenderedPageBreak/>
        <w:t>Abstract of Praxis</w:t>
      </w:r>
      <w:bookmarkEnd w:id="5"/>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r w:rsidRPr="007007EC">
        <w:rPr>
          <w:b/>
          <w:szCs w:val="24"/>
        </w:rPr>
        <w:t>Neque porro quisquam est qui dolorem ipsum quia dolor sit amet, consectetur, adipisci velit</w:t>
      </w:r>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3AA8CEFE" w14:textId="77777777" w:rsidR="00EF228D" w:rsidRDefault="00EF228D" w:rsidP="00EF228D">
      <w:pPr>
        <w:spacing w:line="480" w:lineRule="auto"/>
        <w:ind w:firstLine="720"/>
      </w:pPr>
      <w:r w:rsidRPr="007007EC">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Research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6" w:name="_Toc519272781"/>
      <w:r w:rsidRPr="00472B08">
        <w:lastRenderedPageBreak/>
        <w:t>List of Figures</w:t>
      </w:r>
      <w:bookmarkEnd w:id="6"/>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7" w:name="_Toc519272782"/>
      <w:r w:rsidRPr="00472B08">
        <w:lastRenderedPageBreak/>
        <w:t>List of Tables</w:t>
      </w:r>
      <w:bookmarkEnd w:id="7"/>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8" w:name="_Toc519272783"/>
      <w:r w:rsidRPr="00472B08">
        <w:lastRenderedPageBreak/>
        <w:t xml:space="preserve">List of </w:t>
      </w:r>
      <w:r>
        <w:t>Symbols</w:t>
      </w:r>
      <w:bookmarkEnd w:id="8"/>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9" w:name="_Toc519272784"/>
      <w:r w:rsidRPr="00472B08">
        <w:lastRenderedPageBreak/>
        <w:t>List of Acronyms</w:t>
      </w:r>
      <w:bookmarkEnd w:id="9"/>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r w:rsidRPr="00B07184">
        <w:rPr>
          <w:szCs w:val="24"/>
        </w:rPr>
        <w:t>LoRA</w:t>
      </w:r>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1CBD1BD0" w:rsidR="008F2EE5" w:rsidRDefault="008F2EE5" w:rsidP="009A7EB7">
      <w:pPr>
        <w:rPr>
          <w:szCs w:val="24"/>
        </w:rPr>
      </w:pPr>
      <w:r>
        <w:rPr>
          <w:szCs w:val="24"/>
        </w:rPr>
        <w:t>MBPP</w:t>
      </w:r>
      <w:r>
        <w:rPr>
          <w:szCs w:val="24"/>
        </w:rPr>
        <w:tab/>
      </w:r>
      <w:r>
        <w:rPr>
          <w:szCs w:val="24"/>
        </w:rPr>
        <w:tab/>
      </w:r>
      <w:r w:rsidRPr="008F2EE5">
        <w:rPr>
          <w:szCs w:val="24"/>
        </w:rPr>
        <w:t>Mostly Basic Python</w:t>
      </w:r>
      <w:r w:rsidR="00D26137">
        <w:rPr>
          <w:szCs w:val="24"/>
        </w:rPr>
        <w:t xml:space="preserve"> Problems </w:t>
      </w:r>
      <w:r>
        <w:rPr>
          <w:szCs w:val="24"/>
        </w:rPr>
        <w:t>(Dataset)</w:t>
      </w:r>
    </w:p>
    <w:p w14:paraId="109407F0" w14:textId="6FF971DE" w:rsidR="00D26137" w:rsidRDefault="00D26137" w:rsidP="009A7EB7">
      <w:pPr>
        <w:rPr>
          <w:szCs w:val="24"/>
        </w:rPr>
      </w:pPr>
      <w:r>
        <w:rPr>
          <w:szCs w:val="24"/>
        </w:rPr>
        <w:t>LBPP</w:t>
      </w:r>
      <w:r>
        <w:rPr>
          <w:szCs w:val="24"/>
        </w:rPr>
        <w:tab/>
      </w:r>
      <w:r>
        <w:rPr>
          <w:szCs w:val="24"/>
        </w:rPr>
        <w:tab/>
        <w:t>Less Basic Python Problems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0" w:name="_Toc519271316"/>
      <w:bookmarkStart w:id="11" w:name="_Toc519272786"/>
      <w:r w:rsidRPr="00B07184">
        <w:t xml:space="preserve">1.1 </w:t>
      </w:r>
      <w:r w:rsidR="00181B7C" w:rsidRPr="00B07184">
        <w:t>Background</w:t>
      </w:r>
      <w:bookmarkEnd w:id="10"/>
      <w:bookmarkEnd w:id="11"/>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r w:rsidR="00895881" w:rsidRPr="00B07184">
        <w:rPr>
          <w:szCs w:val="24"/>
        </w:rPr>
        <w:t>Martinović B. and Rozić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(Kalliamvakou,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2" w:name="_Toc519271317"/>
      <w:bookmarkStart w:id="13"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2"/>
      <w:bookmarkEnd w:id="13"/>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4"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4"/>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5" w:name="_Toc519272788"/>
      <w:bookmarkStart w:id="16"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5"/>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7"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6"/>
      <w:bookmarkEnd w:id="17"/>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8" w:name="_Toc519271321"/>
      <w:bookmarkStart w:id="19"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8"/>
      <w:bookmarkEnd w:id="19"/>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0" w:name="_Toc519271322"/>
      <w:bookmarkStart w:id="21" w:name="_Toc519272791"/>
      <w:r w:rsidRPr="00B07184">
        <w:t>1.</w:t>
      </w:r>
      <w:r w:rsidR="00D96ABC" w:rsidRPr="00B07184">
        <w:t xml:space="preserve">6 </w:t>
      </w:r>
      <w:r w:rsidR="00DC64B1" w:rsidRPr="00B07184">
        <w:t>Research Questions and Hypotheses</w:t>
      </w:r>
      <w:bookmarkEnd w:id="20"/>
      <w:bookmarkEnd w:id="21"/>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CFDEDA5"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w:t>
      </w:r>
      <w:r w:rsidR="00142436" w:rsidRPr="00142436">
        <w:rPr>
          <w:szCs w:val="24"/>
          <w:highlight w:val="red"/>
        </w:rPr>
        <w:t>model performance</w:t>
      </w:r>
      <w:r w:rsidR="00142436">
        <w:rPr>
          <w:szCs w:val="24"/>
        </w:rPr>
        <w:t xml:space="preserve"> </w:t>
      </w:r>
      <w:r w:rsidR="003935B8" w:rsidRPr="00B07184">
        <w:rPr>
          <w:szCs w:val="24"/>
        </w:rPr>
        <w:t>the maintainability index?</w:t>
      </w:r>
    </w:p>
    <w:p w14:paraId="1A80E017" w14:textId="2E085A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w:t>
      </w:r>
      <w:r w:rsidR="00142436" w:rsidRPr="00142436">
        <w:rPr>
          <w:szCs w:val="24"/>
          <w:highlight w:val="red"/>
        </w:rPr>
        <w:t>code execution</w:t>
      </w:r>
      <w:r w:rsidR="00142436">
        <w:rPr>
          <w:szCs w:val="24"/>
        </w:rPr>
        <w:t xml:space="preserve"> </w:t>
      </w:r>
      <w:r w:rsidR="003935B8" w:rsidRPr="00B07184">
        <w:rPr>
          <w:szCs w:val="24"/>
        </w:rPr>
        <w:t>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 xml:space="preserve">Which agentic workflow, reflection or multi-agent collaboration, leads to a </w:t>
      </w:r>
      <w:r w:rsidRPr="00142436">
        <w:rPr>
          <w:szCs w:val="24"/>
          <w:highlight w:val="red"/>
        </w:rPr>
        <w:t>greater number of tests passed</w:t>
      </w:r>
      <w:r w:rsidRPr="00B07184">
        <w:rPr>
          <w:szCs w:val="24"/>
        </w:rPr>
        <w:t>?</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 xml:space="preserve">on domain-specific data will </w:t>
      </w:r>
      <w:r w:rsidR="008917BC" w:rsidRPr="00142436">
        <w:rPr>
          <w:bCs/>
          <w:highlight w:val="red"/>
        </w:rPr>
        <w:t>noticeably</w:t>
      </w:r>
      <w:r w:rsidR="008917BC" w:rsidRPr="00B07184">
        <w:rPr>
          <w:bCs/>
        </w:rPr>
        <w:t xml:space="preserve"> increase the </w:t>
      </w:r>
      <w:r w:rsidR="008917BC" w:rsidRPr="00142436">
        <w:rPr>
          <w:bCs/>
          <w:highlight w:val="red"/>
        </w:rPr>
        <w:t>maintainability index</w:t>
      </w:r>
      <w:r w:rsidR="008917BC" w:rsidRPr="00B07184">
        <w:rPr>
          <w:bCs/>
        </w:rPr>
        <w:t xml:space="preserve">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w:t>
      </w:r>
      <w:r w:rsidR="008917BC" w:rsidRPr="00142436">
        <w:rPr>
          <w:bCs/>
          <w:highlight w:val="red"/>
        </w:rPr>
        <w:t>noticeably</w:t>
      </w:r>
      <w:r w:rsidR="008917BC" w:rsidRPr="00B07184">
        <w:rPr>
          <w:bCs/>
        </w:rPr>
        <w:t xml:space="preserve"> improve the </w:t>
      </w:r>
      <w:r w:rsidR="008917BC" w:rsidRPr="00142436">
        <w:rPr>
          <w:bCs/>
          <w:highlight w:val="red"/>
        </w:rPr>
        <w:t>cyclomatic complexity</w:t>
      </w:r>
      <w:r w:rsidR="008917BC" w:rsidRPr="00B07184">
        <w:rPr>
          <w:bCs/>
        </w:rPr>
        <w:t xml:space="preserve">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 xml:space="preserve">Multi-agent collaboration will lead to a </w:t>
      </w:r>
      <w:r w:rsidR="008917BC" w:rsidRPr="00142436">
        <w:rPr>
          <w:highlight w:val="red"/>
        </w:rPr>
        <w:t>noticeably</w:t>
      </w:r>
      <w:r w:rsidR="008917BC" w:rsidRPr="00B07184">
        <w:t xml:space="preserve"> greater number of tests passed compared to the reflection agentic workflow.</w:t>
      </w:r>
      <w:bookmarkStart w:id="22" w:name="_Toc519271323"/>
      <w:bookmarkStart w:id="23"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2"/>
      <w:bookmarkEnd w:id="23"/>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4" w:name="_Toc519271324"/>
      <w:bookmarkStart w:id="25"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4"/>
      <w:bookmarkEnd w:id="25"/>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6" w:name="_Toc519271325"/>
      <w:bookmarkStart w:id="27"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6"/>
      <w:bookmarkEnd w:id="27"/>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8" w:name="_Toc519271326"/>
      <w:bookmarkStart w:id="29" w:name="_Toc519272795"/>
      <w:r w:rsidR="007B24C7" w:rsidRPr="00B07184">
        <w:lastRenderedPageBreak/>
        <w:t>Chapter 2—Literature Review</w:t>
      </w:r>
      <w:bookmarkEnd w:id="28"/>
      <w:bookmarkEnd w:id="29"/>
    </w:p>
    <w:p w14:paraId="39F093B3" w14:textId="77777777" w:rsidR="007B24C7" w:rsidRPr="00B07184" w:rsidRDefault="007B24C7" w:rsidP="002C3262">
      <w:pPr>
        <w:pStyle w:val="Heading2"/>
        <w:jc w:val="both"/>
      </w:pPr>
      <w:bookmarkStart w:id="30" w:name="_Toc519271327"/>
      <w:bookmarkStart w:id="31" w:name="_Toc519272796"/>
      <w:r w:rsidRPr="00B07184">
        <w:t>2.1 Introduction</w:t>
      </w:r>
      <w:bookmarkEnd w:id="30"/>
      <w:bookmarkEnd w:id="31"/>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Rozić,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2" w:name="_Toc519271328"/>
      <w:bookmarkStart w:id="33"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r w:rsidR="00594795" w:rsidRPr="00B07184">
        <w:t>Defferrard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A preliminary evaluation showed that AICodeReview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(Zhou et al., 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2"/>
      <w:bookmarkEnd w:id="33"/>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such as encoder-only (BERT, RoBERTa, etc.), decoder-only (GPT), and encoder-decoder transformers (T5, BART), GPT, LLaMA, and PaLM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Orca, StarCoder,</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r w:rsidR="0018521D" w:rsidRPr="00B07184">
        <w:rPr>
          <w:rFonts w:eastAsiaTheme="minorHAnsi"/>
          <w:szCs w:val="24"/>
        </w:rPr>
        <w:t>s</w:t>
      </w:r>
      <w:r w:rsidR="0018521D" w:rsidRPr="00B07184">
        <w:rPr>
          <w:rFonts w:eastAsia="Times New Roman"/>
          <w:szCs w:val="24"/>
        </w:rPr>
        <w:t xml:space="preserve">ubword-based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Pass@k, SQuAD, MMLU, HumanEval,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(CoT), tree-of-thought (ToT),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(Naveeda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HumanEval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(Szczygło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hyperlink r:id="rId15" w:history="1">
        <w:r w:rsidRPr="00B07184">
          <w:rPr>
            <w:rFonts w:eastAsia="Times New Roman"/>
          </w:rPr>
          <w:t>Murallie</w:t>
        </w:r>
      </w:hyperlink>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According to (Chen &amp; Varoquaux,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OpenELM Family (set of small language models for mobile and local deployment), </w:t>
      </w:r>
      <w:r w:rsidRPr="00B07184">
        <w:rPr>
          <w:rFonts w:eastAsia="Times New Roman"/>
        </w:rPr>
        <w:lastRenderedPageBreak/>
        <w:t xml:space="preserve">DeepSeek V2.5, Qwen2.5-Coder-32B-Instruct (by Alibaba), Nxcode-CQ-7B-orpo (fine-tuned Qwen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HumanEval, MBPP</w:t>
      </w:r>
      <w:r w:rsidR="004A0453" w:rsidRPr="00B07184">
        <w:rPr>
          <w:rFonts w:eastAsia="Times New Roman"/>
        </w:rPr>
        <w:t xml:space="preserve">, </w:t>
      </w:r>
      <w:r w:rsidRPr="00B07184">
        <w:rPr>
          <w:rFonts w:eastAsia="Times New Roman"/>
        </w:rPr>
        <w:t>BigCodeBench</w:t>
      </w:r>
      <w:r w:rsidR="004A0453" w:rsidRPr="00B07184">
        <w:rPr>
          <w:rFonts w:eastAsia="Times New Roman"/>
        </w:rPr>
        <w:t xml:space="preserve">, </w:t>
      </w:r>
      <w:r w:rsidRPr="00B07184">
        <w:rPr>
          <w:rFonts w:eastAsia="Times New Roman"/>
        </w:rPr>
        <w:t>LiveCodeBench</w:t>
      </w:r>
      <w:r w:rsidR="004A0453" w:rsidRPr="00B07184">
        <w:rPr>
          <w:rFonts w:eastAsia="Times New Roman"/>
        </w:rPr>
        <w:t xml:space="preserve">, </w:t>
      </w:r>
      <w:r w:rsidRPr="00B07184">
        <w:rPr>
          <w:rFonts w:eastAsia="Times New Roman"/>
        </w:rPr>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You</w:t>
      </w:r>
      <w:r w:rsidR="008B6B4F" w:rsidRPr="00B07184">
        <w:rPr>
          <w:szCs w:val="24"/>
        </w:rPr>
        <w:t xml:space="preserve"> </w:t>
      </w:r>
      <w:r w:rsidRPr="00B07184">
        <w:rPr>
          <w:szCs w:val="24"/>
        </w:rPr>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4" w:name="_Toc519271329"/>
      <w:bookmarkStart w:id="35" w:name="_Toc519272798"/>
      <w:r w:rsidRPr="00B07184">
        <w:t xml:space="preserve">    </w:t>
      </w:r>
      <w:r w:rsidR="007B24C7" w:rsidRPr="00B07184">
        <w:t>2.</w:t>
      </w:r>
      <w:r w:rsidR="00223061" w:rsidRPr="00B07184">
        <w:t>5</w:t>
      </w:r>
      <w:r w:rsidRPr="00B07184">
        <w:t>.2</w:t>
      </w:r>
      <w:r w:rsidR="007B24C7" w:rsidRPr="00B07184">
        <w:t xml:space="preserve"> Agents</w:t>
      </w:r>
      <w:bookmarkEnd w:id="34"/>
      <w:bookmarkEnd w:id="35"/>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r w:rsidRPr="00B07184">
        <w:rPr>
          <w:rFonts w:eastAsiaTheme="minorHAnsi"/>
          <w:szCs w:val="24"/>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rPr>
          <w:szCs w:val="24"/>
        </w:rPr>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rPr>
          <w:szCs w:val="24"/>
        </w:rPr>
        <w:t xml:space="preserve">Thus, </w:t>
      </w:r>
      <w:r w:rsidR="00B70A76" w:rsidRPr="00B07184">
        <w:rPr>
          <w:szCs w:val="24"/>
        </w:rPr>
        <w:t>ChatDev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a dataset of nearly one thousand entry-level programming tasks, and MathQA-Python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They include such facts as the data can be contaminated which means that both the HumanEval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2E0CBF9A"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r w:rsidRPr="008E21C9">
        <w:rPr>
          <w:szCs w:val="24"/>
        </w:rPr>
        <w:t>Matton</w:t>
      </w:r>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HumanEval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SLMs are en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 xml:space="preserve">Crucially, these methods show that tiny 1B and 3B-parameter </w:t>
      </w:r>
      <w:r w:rsidRPr="00B07184">
        <w:rPr>
          <w:rFonts w:eastAsiaTheme="minorHAnsi"/>
          <w:szCs w:val="24"/>
        </w:rPr>
        <w:lastRenderedPageBreak/>
        <w:t>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21FD08D5" w14:textId="5A71AE2F" w:rsidR="000E138A" w:rsidRPr="00113753" w:rsidRDefault="000E138A" w:rsidP="00C00C79">
      <w:pPr>
        <w:pStyle w:val="Heading1"/>
      </w:pPr>
      <w:bookmarkStart w:id="36" w:name="_Toc519271330"/>
      <w:bookmarkStart w:id="37" w:name="_Toc519272799"/>
      <w:r w:rsidRPr="00113753">
        <w:lastRenderedPageBreak/>
        <w:t>Chapter 3</w:t>
      </w:r>
      <w:r w:rsidR="00B119B1" w:rsidRPr="00113753">
        <w:t xml:space="preserve"> </w:t>
      </w:r>
      <w:r w:rsidRPr="00113753">
        <w:t>—</w:t>
      </w:r>
      <w:r w:rsidR="00B119B1" w:rsidRPr="00113753">
        <w:t xml:space="preserve"> </w:t>
      </w:r>
      <w:r w:rsidRPr="00113753">
        <w:t>Methodology</w:t>
      </w:r>
      <w:bookmarkEnd w:id="36"/>
      <w:bookmarkEnd w:id="37"/>
      <w:r w:rsidR="00896B5E" w:rsidRPr="00113753">
        <w:t xml:space="preserve"> (16 pages)</w:t>
      </w:r>
    </w:p>
    <w:p w14:paraId="0348995E" w14:textId="77777777" w:rsidR="000E138A" w:rsidRPr="00113753" w:rsidRDefault="000E138A" w:rsidP="000E138A">
      <w:pPr>
        <w:pStyle w:val="Heading2"/>
      </w:pPr>
      <w:bookmarkStart w:id="38" w:name="_Toc519271331"/>
      <w:bookmarkStart w:id="39" w:name="_Toc519272800"/>
      <w:r w:rsidRPr="00113753">
        <w:t>3.1 Introduction</w:t>
      </w:r>
      <w:bookmarkEnd w:id="38"/>
      <w:bookmarkEnd w:id="39"/>
    </w:p>
    <w:p w14:paraId="31841257" w14:textId="0A3973D3" w:rsidR="00C62256" w:rsidRPr="00113753" w:rsidRDefault="00C62256" w:rsidP="00C00C79">
      <w:pPr>
        <w:autoSpaceDE w:val="0"/>
        <w:autoSpaceDN w:val="0"/>
        <w:adjustRightInd w:val="0"/>
        <w:spacing w:after="0" w:line="480" w:lineRule="auto"/>
        <w:ind w:firstLine="720"/>
        <w:contextualSpacing/>
        <w:jc w:val="both"/>
        <w:rPr>
          <w:szCs w:val="24"/>
        </w:rPr>
      </w:pPr>
      <w:r w:rsidRPr="00113753">
        <w:rPr>
          <w:szCs w:val="24"/>
        </w:rPr>
        <w:t>This chapter outlines the methodology employed in evaluating the performance of small language models (SLMs) on</w:t>
      </w:r>
      <w:r w:rsidR="00457CC2" w:rsidRPr="00113753">
        <w:rPr>
          <w:szCs w:val="24"/>
        </w:rPr>
        <w:t xml:space="preserve"> </w:t>
      </w:r>
      <w:r w:rsidRPr="00113753">
        <w:rPr>
          <w:szCs w:val="24"/>
        </w:rPr>
        <w:t xml:space="preserve">code generation tasks. </w:t>
      </w:r>
      <w:r w:rsidR="000833DB">
        <w:rPr>
          <w:szCs w:val="24"/>
        </w:rPr>
        <w:t xml:space="preserve">It </w:t>
      </w:r>
      <w:r w:rsidRPr="00113753">
        <w:rPr>
          <w:szCs w:val="24"/>
        </w:rPr>
        <w:t>describe</w:t>
      </w:r>
      <w:r w:rsidR="00927E16" w:rsidRPr="00113753">
        <w:rPr>
          <w:szCs w:val="24"/>
        </w:rPr>
        <w:t>s</w:t>
      </w:r>
      <w:r w:rsidRPr="00113753">
        <w:rPr>
          <w:szCs w:val="24"/>
        </w:rPr>
        <w:t xml:space="preserve"> the platforms and tools used for conducting the experiments, the selection of appropriate datasets for LLM fine-tuning and evaluation, and the specific hyperparameters tuned for optimizing inference accuracy. </w:t>
      </w:r>
      <w:r w:rsidR="00927E16" w:rsidRPr="00113753">
        <w:t>It</w:t>
      </w:r>
      <w:r w:rsidR="00A3097C" w:rsidRPr="00113753">
        <w:t xml:space="preserve"> also discuss</w:t>
      </w:r>
      <w:r w:rsidR="00927E16" w:rsidRPr="00113753">
        <w:t>es</w:t>
      </w:r>
      <w:r w:rsidR="00A3097C" w:rsidRPr="00113753">
        <w:t xml:space="preserve"> prompt engineering strategies that shaped the model outputs and methods for measuring SLM performance</w:t>
      </w:r>
      <w:r w:rsidR="00C00C79" w:rsidRPr="00113753">
        <w:rPr>
          <w:szCs w:val="24"/>
        </w:rPr>
        <w:t>.</w:t>
      </w:r>
    </w:p>
    <w:p w14:paraId="1330514A" w14:textId="71EB6F4D" w:rsidR="000E138A" w:rsidRPr="00113753" w:rsidRDefault="00C62256" w:rsidP="00C00C79">
      <w:pPr>
        <w:autoSpaceDE w:val="0"/>
        <w:autoSpaceDN w:val="0"/>
        <w:adjustRightInd w:val="0"/>
        <w:spacing w:after="0" w:line="480" w:lineRule="auto"/>
        <w:ind w:firstLine="720"/>
        <w:contextualSpacing/>
        <w:jc w:val="both"/>
        <w:rPr>
          <w:szCs w:val="24"/>
        </w:rPr>
      </w:pPr>
      <w:r w:rsidRPr="00113753">
        <w:rPr>
          <w:szCs w:val="24"/>
        </w:rPr>
        <w:t>Additionally, the chapter presents an overview of the models evaluated</w:t>
      </w:r>
      <w:r w:rsidR="00C00C79" w:rsidRPr="00113753">
        <w:rPr>
          <w:szCs w:val="24"/>
        </w:rPr>
        <w:t xml:space="preserve">, </w:t>
      </w:r>
      <w:r w:rsidRPr="00113753">
        <w:rPr>
          <w:szCs w:val="24"/>
        </w:rPr>
        <w:t>how they were integrated within the execution framework</w:t>
      </w:r>
      <w:r w:rsidR="00C00C79" w:rsidRPr="00113753">
        <w:rPr>
          <w:szCs w:val="24"/>
        </w:rPr>
        <w:t>, and how agent-based methods were integrated for iterative code refinement.</w:t>
      </w:r>
      <w:r w:rsidR="00457CC2" w:rsidRPr="00113753">
        <w:rPr>
          <w:szCs w:val="24"/>
        </w:rPr>
        <w:t xml:space="preserve"> </w:t>
      </w:r>
      <w:r w:rsidR="000833DB">
        <w:rPr>
          <w:szCs w:val="24"/>
        </w:rPr>
        <w:t>T</w:t>
      </w:r>
      <w:r w:rsidRPr="00113753">
        <w:rPr>
          <w:szCs w:val="24"/>
        </w:rPr>
        <w:t>his methodology</w:t>
      </w:r>
      <w:r w:rsidR="000833DB">
        <w:rPr>
          <w:szCs w:val="24"/>
        </w:rPr>
        <w:t xml:space="preserve"> </w:t>
      </w:r>
      <w:r w:rsidRPr="00113753">
        <w:rPr>
          <w:szCs w:val="24"/>
        </w:rPr>
        <w:t>establish</w:t>
      </w:r>
      <w:r w:rsidR="000833DB">
        <w:rPr>
          <w:szCs w:val="24"/>
        </w:rPr>
        <w:t>es</w:t>
      </w:r>
      <w:r w:rsidRPr="00113753">
        <w:rPr>
          <w:szCs w:val="24"/>
        </w:rPr>
        <w:t xml:space="preserve"> a reproducible</w:t>
      </w:r>
      <w:r w:rsidR="00C00C79" w:rsidRPr="00113753">
        <w:rPr>
          <w:szCs w:val="24"/>
        </w:rPr>
        <w:t xml:space="preserve">, efficient, </w:t>
      </w:r>
      <w:r w:rsidRPr="00113753">
        <w:rPr>
          <w:szCs w:val="24"/>
        </w:rPr>
        <w:t>and comprehensive framework for assessing SLM capabilities in code</w:t>
      </w:r>
      <w:r w:rsidR="000833DB">
        <w:rPr>
          <w:szCs w:val="24"/>
        </w:rPr>
        <w:t xml:space="preserve"> generation </w:t>
      </w:r>
      <w:r w:rsidRPr="00113753">
        <w:rPr>
          <w:szCs w:val="24"/>
        </w:rPr>
        <w:t>tasks.</w:t>
      </w:r>
    </w:p>
    <w:p w14:paraId="3FAB48D2" w14:textId="5DFD3CB9" w:rsidR="000E138A" w:rsidRPr="00113753" w:rsidRDefault="000E138A" w:rsidP="000E138A">
      <w:pPr>
        <w:pStyle w:val="Heading2"/>
      </w:pPr>
      <w:bookmarkStart w:id="40" w:name="_Toc519271332"/>
      <w:bookmarkStart w:id="41" w:name="_Toc519272801"/>
      <w:r w:rsidRPr="00113753">
        <w:t xml:space="preserve">3.2 </w:t>
      </w:r>
      <w:r w:rsidR="00917747" w:rsidRPr="00113753">
        <w:t>Experimentation Platforms</w:t>
      </w:r>
      <w:bookmarkEnd w:id="40"/>
      <w:bookmarkEnd w:id="41"/>
    </w:p>
    <w:p w14:paraId="4E56C451" w14:textId="10C77A97" w:rsidR="000B14E4" w:rsidRPr="00113753" w:rsidRDefault="000833DB" w:rsidP="0008460A">
      <w:pPr>
        <w:spacing w:after="0" w:line="480" w:lineRule="auto"/>
        <w:ind w:firstLine="720"/>
        <w:jc w:val="both"/>
        <w:rPr>
          <w:szCs w:val="24"/>
        </w:rPr>
      </w:pPr>
      <w:r>
        <w:rPr>
          <w:szCs w:val="24"/>
        </w:rPr>
        <w:t xml:space="preserve">Several platforms were used to </w:t>
      </w:r>
      <w:r w:rsidR="00BE50CC">
        <w:rPr>
          <w:szCs w:val="24"/>
        </w:rPr>
        <w:t>run</w:t>
      </w:r>
      <w:r>
        <w:rPr>
          <w:szCs w:val="24"/>
        </w:rPr>
        <w:t xml:space="preserve"> the experiments</w:t>
      </w:r>
      <w:r w:rsidR="000B14E4" w:rsidRPr="00113753">
        <w:rPr>
          <w:szCs w:val="24"/>
        </w:rPr>
        <w:t>.</w:t>
      </w:r>
    </w:p>
    <w:p w14:paraId="4A011FA2" w14:textId="3A8996AF" w:rsidR="000B14E4" w:rsidRPr="00113753" w:rsidRDefault="000B14E4" w:rsidP="0008460A">
      <w:pPr>
        <w:spacing w:after="0" w:line="480" w:lineRule="auto"/>
        <w:ind w:firstLine="720"/>
        <w:jc w:val="both"/>
        <w:rPr>
          <w:b/>
          <w:bCs/>
          <w:szCs w:val="24"/>
        </w:rPr>
      </w:pPr>
      <w:r w:rsidRPr="00113753">
        <w:rPr>
          <w:b/>
          <w:bCs/>
          <w:szCs w:val="24"/>
        </w:rPr>
        <w:t xml:space="preserve">3.2.1. </w:t>
      </w:r>
      <w:r w:rsidR="00D337FC" w:rsidRPr="00113753">
        <w:rPr>
          <w:b/>
          <w:bCs/>
          <w:szCs w:val="24"/>
        </w:rPr>
        <w:t>Google Colab</w:t>
      </w:r>
    </w:p>
    <w:p w14:paraId="70461CF6" w14:textId="093D3D82" w:rsidR="00457CC2" w:rsidRPr="00113753" w:rsidRDefault="005967CC" w:rsidP="005967CC">
      <w:pPr>
        <w:spacing w:after="0" w:line="480" w:lineRule="auto"/>
        <w:ind w:firstLine="720"/>
        <w:jc w:val="both"/>
        <w:rPr>
          <w:szCs w:val="24"/>
        </w:rPr>
      </w:pPr>
      <w:r w:rsidRPr="00113753">
        <w:rPr>
          <w:szCs w:val="24"/>
        </w:rPr>
        <w:t>We ran a series of Jupyter notebooks to experiment with small language models (SLMs) in the form of HuggingFace transformers. For this, we utilized Google Colab Pro+, a reliable, high-performance cloud-based Jupyter notebook subscription tier that builds on the free version of Google Colab by providing more robust resources for computationally intensive tasks</w:t>
      </w:r>
      <w:r w:rsidR="00457CC2" w:rsidRPr="00113753">
        <w:rPr>
          <w:szCs w:val="24"/>
        </w:rPr>
        <w:t xml:space="preserve">: </w:t>
      </w:r>
      <w:r w:rsidRPr="00113753">
        <w:rPr>
          <w:szCs w:val="24"/>
        </w:rPr>
        <w:t>longer runtimes, increased memory, dedicated compute</w:t>
      </w:r>
      <w:r w:rsidR="00457CC2" w:rsidRPr="00113753">
        <w:rPr>
          <w:szCs w:val="24"/>
        </w:rPr>
        <w:t xml:space="preserve">, </w:t>
      </w:r>
      <w:r w:rsidR="00F84925" w:rsidRPr="00113753">
        <w:rPr>
          <w:szCs w:val="24"/>
        </w:rPr>
        <w:t>accelerated GPU access, including NVIDIA K80, P100, and T4 instances.</w:t>
      </w:r>
      <w:r w:rsidR="00DB1DAE" w:rsidRPr="00113753">
        <w:rPr>
          <w:szCs w:val="24"/>
        </w:rPr>
        <w:t xml:space="preserve"> </w:t>
      </w:r>
      <w:r w:rsidR="00A3097C" w:rsidRPr="00113753">
        <w:t>A100 GPU instances provide the most optimal runtimes</w:t>
      </w:r>
      <w:r w:rsidR="00DB1DAE" w:rsidRPr="00113753">
        <w:rPr>
          <w:rFonts w:eastAsiaTheme="minorHAnsi"/>
          <w:szCs w:val="24"/>
        </w:rPr>
        <w:t>.</w:t>
      </w:r>
    </w:p>
    <w:p w14:paraId="06A6DA4A" w14:textId="0AB581ED" w:rsidR="005967CC" w:rsidRPr="00113753" w:rsidRDefault="00F84925" w:rsidP="005967CC">
      <w:pPr>
        <w:spacing w:after="0" w:line="480" w:lineRule="auto"/>
        <w:ind w:firstLine="720"/>
        <w:jc w:val="both"/>
        <w:rPr>
          <w:szCs w:val="24"/>
        </w:rPr>
      </w:pPr>
      <w:r w:rsidRPr="00113753">
        <w:rPr>
          <w:szCs w:val="24"/>
        </w:rPr>
        <w:lastRenderedPageBreak/>
        <w:t xml:space="preserve">This service offers </w:t>
      </w:r>
      <w:r w:rsidR="005967CC" w:rsidRPr="00113753">
        <w:rPr>
          <w:szCs w:val="24"/>
        </w:rPr>
        <w:t xml:space="preserve">faster GPU assignment and </w:t>
      </w:r>
      <w:r w:rsidRPr="00113753">
        <w:rPr>
          <w:szCs w:val="24"/>
        </w:rPr>
        <w:t>higher priority for resource allocation, making it less likely for sessions to be interrupted during peak usage</w:t>
      </w:r>
      <w:r w:rsidR="00457CC2" w:rsidRPr="00113753">
        <w:rPr>
          <w:szCs w:val="24"/>
        </w:rPr>
        <w:t xml:space="preserve">, </w:t>
      </w:r>
      <w:r w:rsidR="005967CC" w:rsidRPr="00113753">
        <w:rPr>
          <w:szCs w:val="24"/>
        </w:rPr>
        <w:t xml:space="preserve"> high-memory runtimes</w:t>
      </w:r>
      <w:r w:rsidR="00457CC2" w:rsidRPr="00113753">
        <w:rPr>
          <w:szCs w:val="24"/>
        </w:rPr>
        <w:t xml:space="preserve"> - </w:t>
      </w:r>
      <w:r w:rsidR="005967CC" w:rsidRPr="00113753">
        <w:rPr>
          <w:szCs w:val="24"/>
        </w:rPr>
        <w:t>often up to 52GB of RAM</w:t>
      </w:r>
      <w:r w:rsidR="00457CC2" w:rsidRPr="00113753">
        <w:rPr>
          <w:szCs w:val="24"/>
        </w:rPr>
        <w:t xml:space="preserve"> - </w:t>
      </w:r>
      <w:r w:rsidR="005967CC" w:rsidRPr="00113753">
        <w:rPr>
          <w:szCs w:val="24"/>
        </w:rPr>
        <w:t>making it suitable for large-scale data analysis or deep learning workloads. Colab Pro+ sessions can remain active for up to 24 hours, even if the browser is closed, allowing for extended training jobs or prolonged analysis without manual intervention.</w:t>
      </w:r>
    </w:p>
    <w:p w14:paraId="7943ECE2" w14:textId="34390F2D" w:rsidR="000E138A" w:rsidRPr="00113753" w:rsidRDefault="000B14E4" w:rsidP="0008460A">
      <w:pPr>
        <w:spacing w:after="0" w:line="480" w:lineRule="auto"/>
        <w:ind w:firstLine="720"/>
        <w:jc w:val="both"/>
        <w:rPr>
          <w:b/>
          <w:bCs/>
          <w:szCs w:val="24"/>
        </w:rPr>
      </w:pPr>
      <w:r w:rsidRPr="00113753">
        <w:rPr>
          <w:b/>
          <w:bCs/>
          <w:szCs w:val="24"/>
        </w:rPr>
        <w:t>3.2.2. P</w:t>
      </w:r>
      <w:r w:rsidR="00D337FC" w:rsidRPr="00113753">
        <w:rPr>
          <w:b/>
          <w:bCs/>
          <w:szCs w:val="24"/>
        </w:rPr>
        <w:t>ersonal PC</w:t>
      </w:r>
      <w:r w:rsidRPr="00113753">
        <w:rPr>
          <w:b/>
          <w:bCs/>
          <w:szCs w:val="24"/>
        </w:rPr>
        <w:t xml:space="preserve"> Using API for Hosted Models</w:t>
      </w:r>
    </w:p>
    <w:p w14:paraId="4C47030C" w14:textId="77C3B005" w:rsidR="00804530" w:rsidRPr="00113753" w:rsidRDefault="004A7962" w:rsidP="004A7962">
      <w:pPr>
        <w:spacing w:after="0" w:line="480" w:lineRule="auto"/>
        <w:ind w:firstLine="720"/>
        <w:jc w:val="both"/>
        <w:rPr>
          <w:rFonts w:eastAsiaTheme="minorHAnsi"/>
          <w:szCs w:val="24"/>
        </w:rPr>
      </w:pPr>
      <w:r w:rsidRPr="00113753">
        <w:rPr>
          <w:rFonts w:eastAsiaTheme="minorHAnsi"/>
          <w:szCs w:val="24"/>
        </w:rPr>
        <w:t xml:space="preserve">On the other hand, another series of Jupyter notebooks </w:t>
      </w:r>
      <w:r w:rsidR="00927E16" w:rsidRPr="00113753">
        <w:rPr>
          <w:rFonts w:eastAsiaTheme="minorHAnsi"/>
          <w:szCs w:val="24"/>
        </w:rPr>
        <w:t xml:space="preserve">was run </w:t>
      </w:r>
      <w:r w:rsidRPr="00113753">
        <w:rPr>
          <w:rFonts w:eastAsiaTheme="minorHAnsi"/>
          <w:szCs w:val="24"/>
        </w:rPr>
        <w:t xml:space="preserve">locally using </w:t>
      </w:r>
      <w:r w:rsidR="00804530" w:rsidRPr="00113753">
        <w:rPr>
          <w:rFonts w:eastAsiaTheme="minorHAnsi"/>
          <w:szCs w:val="24"/>
        </w:rPr>
        <w:t>API calls to SLMs hosted in the cloud.</w:t>
      </w:r>
    </w:p>
    <w:p w14:paraId="129E2315" w14:textId="4EEA6045" w:rsidR="00917747" w:rsidRPr="00113753" w:rsidRDefault="004A7962" w:rsidP="0082403A">
      <w:pPr>
        <w:spacing w:after="0" w:line="480" w:lineRule="auto"/>
        <w:ind w:firstLine="720"/>
        <w:jc w:val="both"/>
        <w:rPr>
          <w:rFonts w:eastAsiaTheme="minorHAnsi"/>
          <w:szCs w:val="24"/>
        </w:rPr>
      </w:pPr>
      <w:r w:rsidRPr="00113753">
        <w:rPr>
          <w:rFonts w:eastAsiaTheme="minorHAnsi"/>
          <w:szCs w:val="24"/>
        </w:rPr>
        <w:t xml:space="preserve">Mistral AI </w:t>
      </w:r>
      <w:r w:rsidR="0082403A" w:rsidRPr="00113753">
        <w:rPr>
          <w:rFonts w:eastAsiaTheme="minorHAnsi"/>
          <w:szCs w:val="24"/>
        </w:rPr>
        <w:t xml:space="preserve">(Mistral AI, 2024) </w:t>
      </w:r>
      <w:r w:rsidRPr="00113753">
        <w:rPr>
          <w:rFonts w:eastAsiaTheme="minorHAnsi"/>
          <w:szCs w:val="24"/>
        </w:rPr>
        <w:t>is a next-generation AI platform built on advanced transformer architectures, including the 7B and 8x7B Mistral models under a permissive license</w:t>
      </w:r>
      <w:r w:rsidR="00DB1DAE" w:rsidRPr="00113753">
        <w:rPr>
          <w:rFonts w:eastAsiaTheme="minorHAnsi"/>
          <w:szCs w:val="24"/>
        </w:rPr>
        <w:t xml:space="preserve"> with</w:t>
      </w:r>
      <w:r w:rsidR="00A3097C" w:rsidRPr="00113753">
        <w:rPr>
          <w:rFonts w:eastAsiaTheme="minorHAnsi"/>
          <w:szCs w:val="24"/>
        </w:rPr>
        <w:t xml:space="preserve"> </w:t>
      </w:r>
      <w:r w:rsidRPr="00113753">
        <w:rPr>
          <w:rFonts w:eastAsiaTheme="minorHAnsi"/>
          <w:szCs w:val="24"/>
        </w:rPr>
        <w:t>varying context windows from 8K to 32K tokens.</w:t>
      </w:r>
      <w:r w:rsidR="00DB1DAE" w:rsidRPr="00113753">
        <w:rPr>
          <w:rFonts w:eastAsiaTheme="minorHAnsi"/>
          <w:szCs w:val="24"/>
        </w:rPr>
        <w:t xml:space="preserve"> The platform is known for</w:t>
      </w:r>
      <w:r w:rsidRPr="00113753">
        <w:rPr>
          <w:rFonts w:eastAsiaTheme="minorHAnsi"/>
          <w:szCs w:val="24"/>
        </w:rPr>
        <w:t xml:space="preserve"> its flexibility, highlighted by customizable deployments and straightforward integration via an API. Using this powerful, scalable cutting-edge language technology, we combined the efficient transformer models and a developer-friendly approach</w:t>
      </w:r>
      <w:r w:rsidR="00A3097C" w:rsidRPr="00113753">
        <w:rPr>
          <w:rFonts w:eastAsiaTheme="minorHAnsi"/>
          <w:szCs w:val="24"/>
        </w:rPr>
        <w:t xml:space="preserve">. We </w:t>
      </w:r>
      <w:r w:rsidRPr="00113753">
        <w:rPr>
          <w:rFonts w:eastAsiaTheme="minorHAnsi"/>
          <w:szCs w:val="24"/>
        </w:rPr>
        <w:t>built a code generation solution that worked faster than transformer models in Google Colab since SLMs were already hosted and we were</w:t>
      </w:r>
      <w:r w:rsidR="00DB1DAE" w:rsidRPr="00113753">
        <w:rPr>
          <w:rFonts w:eastAsiaTheme="minorHAnsi"/>
          <w:szCs w:val="24"/>
        </w:rPr>
        <w:t xml:space="preserve"> </w:t>
      </w:r>
      <w:r w:rsidRPr="00113753">
        <w:rPr>
          <w:rFonts w:eastAsiaTheme="minorHAnsi"/>
          <w:szCs w:val="24"/>
        </w:rPr>
        <w:t>calling them via an API.</w:t>
      </w:r>
    </w:p>
    <w:p w14:paraId="6E177386" w14:textId="38E73BBD" w:rsidR="00804530" w:rsidRPr="00113753" w:rsidRDefault="0076137E" w:rsidP="0076137E">
      <w:pPr>
        <w:spacing w:after="0" w:line="480" w:lineRule="auto"/>
        <w:ind w:firstLine="720"/>
        <w:jc w:val="both"/>
        <w:rPr>
          <w:rFonts w:eastAsiaTheme="minorHAnsi"/>
          <w:szCs w:val="24"/>
        </w:rPr>
      </w:pPr>
      <w:r w:rsidRPr="00113753">
        <w:rPr>
          <w:rFonts w:eastAsiaTheme="minorHAnsi"/>
          <w:szCs w:val="24"/>
        </w:rPr>
        <w:t xml:space="preserve">Another platform, </w:t>
      </w:r>
      <w:r w:rsidR="009D268F" w:rsidRPr="00113753">
        <w:rPr>
          <w:rFonts w:eastAsiaTheme="minorHAnsi"/>
          <w:szCs w:val="24"/>
        </w:rPr>
        <w:t>Replicate</w:t>
      </w:r>
      <w:r w:rsidR="0082403A" w:rsidRPr="00113753">
        <w:rPr>
          <w:rFonts w:eastAsiaTheme="minorHAnsi"/>
          <w:szCs w:val="24"/>
        </w:rPr>
        <w:t xml:space="preserve"> (Replicate, 2024)</w:t>
      </w:r>
      <w:r w:rsidR="00F3154A" w:rsidRPr="00113753">
        <w:rPr>
          <w:rFonts w:eastAsiaTheme="minorHAnsi"/>
          <w:szCs w:val="24"/>
        </w:rPr>
        <w:t>,</w:t>
      </w:r>
      <w:r w:rsidR="009D268F" w:rsidRPr="00113753">
        <w:rPr>
          <w:rFonts w:eastAsiaTheme="minorHAnsi"/>
          <w:szCs w:val="24"/>
        </w:rPr>
        <w:t xml:space="preserve"> </w:t>
      </w:r>
      <w:r w:rsidRPr="00113753">
        <w:rPr>
          <w:rFonts w:eastAsiaTheme="minorHAnsi"/>
          <w:szCs w:val="24"/>
        </w:rPr>
        <w:t xml:space="preserve">facilitates easy access to cutting-edge AI models and </w:t>
      </w:r>
      <w:r w:rsidR="009D268F" w:rsidRPr="00113753">
        <w:rPr>
          <w:rFonts w:eastAsiaTheme="minorHAnsi"/>
          <w:szCs w:val="24"/>
        </w:rPr>
        <w:t xml:space="preserve">is a cloud-based AI model hosting and inference platform designed for </w:t>
      </w:r>
      <w:r w:rsidR="000E52A9" w:rsidRPr="00113753">
        <w:rPr>
          <w:rFonts w:eastAsiaTheme="minorHAnsi"/>
          <w:szCs w:val="24"/>
        </w:rPr>
        <w:t xml:space="preserve">running, </w:t>
      </w:r>
      <w:r w:rsidR="009D268F" w:rsidRPr="00113753">
        <w:rPr>
          <w:rFonts w:eastAsiaTheme="minorHAnsi"/>
          <w:szCs w:val="24"/>
        </w:rPr>
        <w:t>fine-tuning, and</w:t>
      </w:r>
      <w:r w:rsidR="000E52A9" w:rsidRPr="00113753">
        <w:rPr>
          <w:rFonts w:eastAsiaTheme="minorHAnsi"/>
          <w:szCs w:val="24"/>
        </w:rPr>
        <w:t xml:space="preserve"> deploying </w:t>
      </w:r>
      <w:r w:rsidR="009D268F" w:rsidRPr="00113753">
        <w:rPr>
          <w:rFonts w:eastAsiaTheme="minorHAnsi"/>
          <w:szCs w:val="24"/>
        </w:rPr>
        <w:t xml:space="preserve">machine learning </w:t>
      </w:r>
      <w:r w:rsidR="000E52A9" w:rsidRPr="00113753">
        <w:rPr>
          <w:rFonts w:eastAsiaTheme="minorHAnsi"/>
          <w:szCs w:val="24"/>
        </w:rPr>
        <w:t>models at scale through a simple and efficient API</w:t>
      </w:r>
      <w:r w:rsidR="009D268F" w:rsidRPr="00113753">
        <w:rPr>
          <w:rFonts w:eastAsiaTheme="minorHAnsi"/>
          <w:szCs w:val="24"/>
        </w:rPr>
        <w:t xml:space="preserve">. </w:t>
      </w:r>
      <w:r w:rsidR="000E52A9" w:rsidRPr="00113753">
        <w:rPr>
          <w:rFonts w:eastAsiaTheme="minorHAnsi"/>
          <w:szCs w:val="24"/>
        </w:rPr>
        <w:t>The platform dynamically adjusts compute resources based on demand. This makes it highly scalable while being cost-efficient, where users only pay for the compute usage as required.</w:t>
      </w:r>
      <w:r w:rsidR="00DB1DAE" w:rsidRPr="00113753">
        <w:rPr>
          <w:rFonts w:eastAsiaTheme="minorHAnsi"/>
          <w:szCs w:val="24"/>
        </w:rPr>
        <w:t xml:space="preserve"> Replicate hosts t</w:t>
      </w:r>
      <w:r w:rsidR="009D268F" w:rsidRPr="00113753">
        <w:rPr>
          <w:rFonts w:eastAsiaTheme="minorHAnsi"/>
          <w:szCs w:val="24"/>
        </w:rPr>
        <w:t>housands of community-contributed models</w:t>
      </w:r>
      <w:r w:rsidR="000E52A9" w:rsidRPr="00113753">
        <w:rPr>
          <w:rFonts w:eastAsiaTheme="minorHAnsi"/>
          <w:szCs w:val="24"/>
        </w:rPr>
        <w:t xml:space="preserve"> </w:t>
      </w:r>
      <w:r w:rsidR="000E52A9" w:rsidRPr="00113753">
        <w:rPr>
          <w:rFonts w:eastAsiaTheme="minorHAnsi"/>
          <w:szCs w:val="24"/>
        </w:rPr>
        <w:lastRenderedPageBreak/>
        <w:t>for image, text, speech, and music generation</w:t>
      </w:r>
      <w:r w:rsidR="00DB1DAE" w:rsidRPr="00113753">
        <w:rPr>
          <w:rFonts w:eastAsiaTheme="minorHAnsi"/>
          <w:szCs w:val="24"/>
        </w:rPr>
        <w:t xml:space="preserve"> which can be </w:t>
      </w:r>
      <w:r w:rsidR="000E52A9" w:rsidRPr="00113753">
        <w:rPr>
          <w:rFonts w:eastAsiaTheme="minorHAnsi"/>
          <w:szCs w:val="24"/>
        </w:rPr>
        <w:t xml:space="preserve">invoked on-demand, </w:t>
      </w:r>
      <w:r w:rsidR="009D268F" w:rsidRPr="00113753">
        <w:rPr>
          <w:rFonts w:eastAsiaTheme="minorHAnsi"/>
          <w:szCs w:val="24"/>
        </w:rPr>
        <w:t>including</w:t>
      </w:r>
      <w:r w:rsidR="000E52A9" w:rsidRPr="00113753">
        <w:rPr>
          <w:rFonts w:eastAsiaTheme="minorHAnsi"/>
          <w:szCs w:val="24"/>
        </w:rPr>
        <w:t xml:space="preserve"> the ones that</w:t>
      </w:r>
      <w:r w:rsidR="00DB1DAE" w:rsidRPr="00113753">
        <w:rPr>
          <w:rFonts w:eastAsiaTheme="minorHAnsi"/>
          <w:szCs w:val="24"/>
        </w:rPr>
        <w:t xml:space="preserve"> we </w:t>
      </w:r>
      <w:r w:rsidR="000E52A9" w:rsidRPr="00113753">
        <w:rPr>
          <w:rFonts w:eastAsiaTheme="minorHAnsi"/>
          <w:szCs w:val="24"/>
        </w:rPr>
        <w:t>used for code generation:</w:t>
      </w:r>
      <w:r w:rsidRPr="00113753">
        <w:rPr>
          <w:rFonts w:eastAsiaTheme="minorHAnsi"/>
          <w:szCs w:val="24"/>
        </w:rPr>
        <w:t xml:space="preserve"> Nous-hermes-2-solar-10.7b, Phixtral-2x2_8, Qwen1.5-7b, Llama 3 8B, Gemma 7B, Gemma 2B</w:t>
      </w:r>
      <w:r w:rsidR="004E79AF" w:rsidRPr="00113753">
        <w:rPr>
          <w:rFonts w:eastAsiaTheme="minorHAnsi"/>
          <w:szCs w:val="24"/>
        </w:rPr>
        <w:t>, and others.</w:t>
      </w:r>
    </w:p>
    <w:p w14:paraId="391395A9" w14:textId="49119D76" w:rsidR="00917747" w:rsidRPr="00113753" w:rsidRDefault="00917747" w:rsidP="00917747">
      <w:pPr>
        <w:pStyle w:val="Heading2"/>
      </w:pPr>
      <w:r w:rsidRPr="00113753">
        <w:t>3.3 Small Language Models Used in Experiments</w:t>
      </w:r>
    </w:p>
    <w:p w14:paraId="4381CD81" w14:textId="286E8B86" w:rsidR="000527C6" w:rsidRPr="00113753" w:rsidRDefault="00EC4792" w:rsidP="000527C6">
      <w:pPr>
        <w:spacing w:after="0" w:line="480" w:lineRule="auto"/>
        <w:ind w:firstLine="720"/>
        <w:jc w:val="both"/>
        <w:rPr>
          <w:rFonts w:eastAsiaTheme="minorHAnsi"/>
          <w:szCs w:val="24"/>
        </w:rPr>
      </w:pPr>
      <w:r w:rsidRPr="00113753">
        <w:rPr>
          <w:rFonts w:eastAsiaTheme="minorHAnsi"/>
          <w:szCs w:val="24"/>
        </w:rPr>
        <w:t>In this experiment, a broad selection of small language models (SLMs) was evaluated on multiple code-generation benchmarks (HumanEval, MBPP, LBPP, and BigCodeBench). Model sizes ranged from ~2.8B to ~22B parameters, including Nxcode-CQ-7B-orpo (~7B), Codestral Mamba (~7.3B), various Mistral models (3B, 7B, 8B, 12B, 22B), and others like Deepseek-Coder-6.7B and CodeQwen1.5-7B.</w:t>
      </w:r>
      <w:r w:rsidR="00DB1DAE" w:rsidRPr="00113753">
        <w:rPr>
          <w:rFonts w:eastAsiaTheme="minorHAnsi"/>
          <w:szCs w:val="24"/>
        </w:rPr>
        <w:t xml:space="preserve"> </w:t>
      </w:r>
      <w:r w:rsidR="000527C6" w:rsidRPr="00113753">
        <w:rPr>
          <w:rFonts w:eastAsiaTheme="minorHAnsi"/>
          <w:szCs w:val="24"/>
        </w:rPr>
        <w:t>Each model's version and commit number were tracked for versioning completeness, crucial for reproducibility in real-world experiments.</w:t>
      </w:r>
    </w:p>
    <w:p w14:paraId="6CAE33F9" w14:textId="1F9ED25F" w:rsidR="000527C6" w:rsidRPr="00113753" w:rsidRDefault="000527C6" w:rsidP="00EC4792">
      <w:pPr>
        <w:spacing w:after="0" w:line="480" w:lineRule="auto"/>
        <w:ind w:firstLine="720"/>
        <w:jc w:val="both"/>
        <w:rPr>
          <w:rFonts w:eastAsiaTheme="minorHAnsi"/>
          <w:szCs w:val="24"/>
        </w:rPr>
      </w:pPr>
      <w:r w:rsidRPr="00113753">
        <w:rPr>
          <w:rFonts w:eastAsiaTheme="minorHAnsi"/>
          <w:szCs w:val="24"/>
        </w:rPr>
        <w:t>Inference parameters</w:t>
      </w:r>
      <w:r w:rsidR="00011C71" w:rsidRPr="00113753">
        <w:rPr>
          <w:rFonts w:eastAsiaTheme="minorHAnsi"/>
          <w:szCs w:val="24"/>
        </w:rPr>
        <w:t xml:space="preserve">, such as </w:t>
      </w:r>
      <w:r w:rsidRPr="00113753">
        <w:rPr>
          <w:rFonts w:eastAsiaTheme="minorHAnsi"/>
          <w:szCs w:val="24"/>
        </w:rPr>
        <w:t>temperature and top_p settings</w:t>
      </w:r>
      <w:r w:rsidR="00011C71" w:rsidRPr="00113753">
        <w:rPr>
          <w:rFonts w:eastAsiaTheme="minorHAnsi"/>
          <w:szCs w:val="24"/>
        </w:rPr>
        <w:t xml:space="preserve">, </w:t>
      </w:r>
      <w:r w:rsidRPr="00113753">
        <w:rPr>
          <w:rFonts w:eastAsiaTheme="minorHAnsi"/>
          <w:szCs w:val="24"/>
        </w:rPr>
        <w:t xml:space="preserve">were optimized </w:t>
      </w:r>
      <w:r w:rsidR="00011C71" w:rsidRPr="00113753">
        <w:rPr>
          <w:rFonts w:eastAsiaTheme="minorHAnsi"/>
          <w:szCs w:val="24"/>
        </w:rPr>
        <w:t xml:space="preserve">for the models </w:t>
      </w:r>
      <w:r w:rsidRPr="00113753">
        <w:rPr>
          <w:rFonts w:eastAsiaTheme="minorHAnsi"/>
          <w:szCs w:val="24"/>
        </w:rPr>
        <w:t xml:space="preserve">based on </w:t>
      </w:r>
      <w:r w:rsidR="00DB1DAE" w:rsidRPr="00113753">
        <w:rPr>
          <w:rFonts w:eastAsiaTheme="minorHAnsi"/>
          <w:szCs w:val="24"/>
        </w:rPr>
        <w:t>their</w:t>
      </w:r>
      <w:r w:rsidRPr="00113753">
        <w:rPr>
          <w:rFonts w:eastAsiaTheme="minorHAnsi"/>
          <w:szCs w:val="24"/>
        </w:rPr>
        <w:t xml:space="preserve"> performance, with a default</w:t>
      </w:r>
      <w:r w:rsidR="00F3154A" w:rsidRPr="00113753">
        <w:rPr>
          <w:rFonts w:eastAsiaTheme="minorHAnsi"/>
          <w:szCs w:val="24"/>
        </w:rPr>
        <w:t xml:space="preserve"> </w:t>
      </w:r>
      <w:r w:rsidRPr="00113753">
        <w:rPr>
          <w:rFonts w:eastAsiaTheme="minorHAnsi"/>
          <w:szCs w:val="24"/>
        </w:rPr>
        <w:t xml:space="preserve">setting of 1.0 for both parameters, and subsequent experiments with </w:t>
      </w:r>
      <w:r w:rsidR="00643F17" w:rsidRPr="00113753">
        <w:rPr>
          <w:rFonts w:eastAsiaTheme="minorHAnsi"/>
          <w:szCs w:val="24"/>
        </w:rPr>
        <w:t>lower</w:t>
      </w:r>
      <w:r w:rsidRPr="00113753">
        <w:rPr>
          <w:rFonts w:eastAsiaTheme="minorHAnsi"/>
          <w:szCs w:val="24"/>
        </w:rPr>
        <w:t xml:space="preserve"> values (e.g., 0.3 for temperature) to control output diversity and reduce hallucinations.</w:t>
      </w:r>
    </w:p>
    <w:p w14:paraId="21B9FE9F" w14:textId="1FEFCBD3" w:rsidR="00EC4792" w:rsidRPr="00113753" w:rsidRDefault="00DB1DAE" w:rsidP="00237340">
      <w:pPr>
        <w:spacing w:after="0" w:line="480" w:lineRule="auto"/>
        <w:ind w:firstLine="720"/>
        <w:jc w:val="both"/>
        <w:rPr>
          <w:rFonts w:eastAsiaTheme="minorHAnsi"/>
          <w:szCs w:val="24"/>
        </w:rPr>
      </w:pPr>
      <w:r w:rsidRPr="00113753">
        <w:rPr>
          <w:rFonts w:eastAsiaTheme="minorHAnsi"/>
          <w:szCs w:val="24"/>
        </w:rPr>
        <w:t>The output from a</w:t>
      </w:r>
      <w:r w:rsidR="00EC4792" w:rsidRPr="00113753">
        <w:rPr>
          <w:rFonts w:eastAsiaTheme="minorHAnsi"/>
          <w:szCs w:val="24"/>
        </w:rPr>
        <w:t xml:space="preserve">ll models underwent minimal post-processing: </w:t>
      </w:r>
      <w:r w:rsidR="00643F17" w:rsidRPr="00113753">
        <w:rPr>
          <w:rFonts w:eastAsiaTheme="minorHAnsi"/>
          <w:szCs w:val="24"/>
        </w:rPr>
        <w:t xml:space="preserve">code fences and </w:t>
      </w:r>
      <w:r w:rsidR="00EC4792" w:rsidRPr="00113753">
        <w:rPr>
          <w:rFonts w:eastAsiaTheme="minorHAnsi"/>
          <w:szCs w:val="24"/>
        </w:rPr>
        <w:t>triple backticks were removed, and missing import</w:t>
      </w:r>
      <w:r w:rsidR="00F31CEB" w:rsidRPr="00113753">
        <w:rPr>
          <w:rFonts w:eastAsiaTheme="minorHAnsi"/>
          <w:szCs w:val="24"/>
        </w:rPr>
        <w:t xml:space="preserve"> statements </w:t>
      </w:r>
      <w:r w:rsidR="00EC4792" w:rsidRPr="00113753">
        <w:rPr>
          <w:rFonts w:eastAsiaTheme="minorHAnsi"/>
          <w:szCs w:val="24"/>
        </w:rPr>
        <w:t xml:space="preserve">(e.g., from typing import List) were reinserted if the model omitted them. </w:t>
      </w:r>
      <w:r w:rsidR="00643F17" w:rsidRPr="00113753">
        <w:rPr>
          <w:rFonts w:eastAsiaTheme="minorHAnsi"/>
          <w:szCs w:val="24"/>
        </w:rPr>
        <w:t>See Table 1 below for a</w:t>
      </w:r>
      <w:r w:rsidR="00F31CEB" w:rsidRPr="00113753">
        <w:rPr>
          <w:rFonts w:eastAsiaTheme="minorHAnsi"/>
          <w:szCs w:val="24"/>
        </w:rPr>
        <w:t xml:space="preserve"> list of SLMs used in experiments</w:t>
      </w:r>
      <w:r w:rsidR="00643F17" w:rsidRPr="00113753">
        <w:rPr>
          <w:rFonts w:eastAsiaTheme="minorHAnsi"/>
          <w:szCs w:val="24"/>
        </w:rPr>
        <w:t>.</w:t>
      </w:r>
    </w:p>
    <w:p w14:paraId="182CB1A3" w14:textId="63862733" w:rsidR="00DB51F6" w:rsidRPr="00113753" w:rsidRDefault="00DB51F6" w:rsidP="006D0170">
      <w:pPr>
        <w:pStyle w:val="Heading4"/>
        <w:spacing w:line="240" w:lineRule="auto"/>
        <w:contextualSpacing/>
        <w:jc w:val="center"/>
      </w:pPr>
      <w:r w:rsidRPr="00113753">
        <w:t xml:space="preserve">Table 1. Small Language Models Used </w:t>
      </w:r>
      <w:r w:rsidR="00F31CEB" w:rsidRPr="00113753">
        <w:t>in</w:t>
      </w:r>
      <w:r w:rsidRPr="00113753">
        <w:t xml:space="preserve"> Experiments</w:t>
      </w:r>
    </w:p>
    <w:p w14:paraId="04A56BAF" w14:textId="77777777" w:rsidR="006D0170" w:rsidRPr="00113753" w:rsidRDefault="006D0170" w:rsidP="006D0170">
      <w:pPr>
        <w:spacing w:after="0"/>
        <w:rPr>
          <w:sz w:val="10"/>
          <w:szCs w:val="10"/>
        </w:rPr>
      </w:pPr>
    </w:p>
    <w:tbl>
      <w:tblPr>
        <w:tblStyle w:val="TableGrid"/>
        <w:tblW w:w="8275" w:type="dxa"/>
        <w:tblLayout w:type="fixed"/>
        <w:tblLook w:val="04A0" w:firstRow="1" w:lastRow="0" w:firstColumn="1" w:lastColumn="0" w:noHBand="0" w:noVBand="1"/>
      </w:tblPr>
      <w:tblGrid>
        <w:gridCol w:w="2875"/>
        <w:gridCol w:w="1350"/>
        <w:gridCol w:w="1170"/>
        <w:gridCol w:w="1170"/>
        <w:gridCol w:w="1710"/>
      </w:tblGrid>
      <w:tr w:rsidR="002643C7" w:rsidRPr="00113753" w14:paraId="7855D3F5" w14:textId="77777777" w:rsidTr="002643C7">
        <w:trPr>
          <w:tblHeader/>
        </w:trPr>
        <w:tc>
          <w:tcPr>
            <w:tcW w:w="2875" w:type="dxa"/>
            <w:shd w:val="clear" w:color="auto" w:fill="D9E2F3" w:themeFill="accent5" w:themeFillTint="33"/>
            <w:vAlign w:val="center"/>
          </w:tcPr>
          <w:p w14:paraId="05A771E4" w14:textId="77777777" w:rsidR="000701C1" w:rsidRPr="00113753" w:rsidRDefault="000701C1" w:rsidP="004C7E2B">
            <w:pPr>
              <w:snapToGrid w:val="0"/>
              <w:spacing w:before="10" w:after="10"/>
              <w:jc w:val="center"/>
              <w:rPr>
                <w:b/>
                <w:bCs/>
                <w:sz w:val="18"/>
                <w:szCs w:val="18"/>
              </w:rPr>
            </w:pPr>
            <w:r w:rsidRPr="00113753">
              <w:rPr>
                <w:b/>
                <w:bCs/>
                <w:sz w:val="18"/>
                <w:szCs w:val="18"/>
              </w:rPr>
              <w:t>Model</w:t>
            </w:r>
          </w:p>
        </w:tc>
        <w:tc>
          <w:tcPr>
            <w:tcW w:w="1350" w:type="dxa"/>
            <w:shd w:val="clear" w:color="auto" w:fill="D9E2F3" w:themeFill="accent5" w:themeFillTint="33"/>
            <w:vAlign w:val="center"/>
          </w:tcPr>
          <w:p w14:paraId="03C8E9BC" w14:textId="77777777" w:rsidR="000701C1" w:rsidRPr="00113753" w:rsidRDefault="000701C1" w:rsidP="004C7E2B">
            <w:pPr>
              <w:snapToGrid w:val="0"/>
              <w:spacing w:before="10" w:after="10"/>
              <w:jc w:val="center"/>
              <w:rPr>
                <w:b/>
                <w:bCs/>
                <w:sz w:val="18"/>
                <w:szCs w:val="18"/>
              </w:rPr>
            </w:pPr>
            <w:r w:rsidRPr="00113753">
              <w:rPr>
                <w:b/>
                <w:bCs/>
                <w:sz w:val="18"/>
                <w:szCs w:val="18"/>
              </w:rPr>
              <w:t>Hosted By</w:t>
            </w:r>
          </w:p>
        </w:tc>
        <w:tc>
          <w:tcPr>
            <w:tcW w:w="1170" w:type="dxa"/>
            <w:shd w:val="clear" w:color="auto" w:fill="D9E2F3" w:themeFill="accent5" w:themeFillTint="33"/>
            <w:vAlign w:val="center"/>
          </w:tcPr>
          <w:p w14:paraId="4DBB83B9" w14:textId="77777777" w:rsidR="000701C1" w:rsidRPr="00113753" w:rsidRDefault="000701C1" w:rsidP="004C7E2B">
            <w:pPr>
              <w:snapToGrid w:val="0"/>
              <w:spacing w:before="10" w:after="10"/>
              <w:jc w:val="center"/>
              <w:rPr>
                <w:b/>
                <w:bCs/>
                <w:sz w:val="18"/>
                <w:szCs w:val="18"/>
              </w:rPr>
            </w:pPr>
            <w:r w:rsidRPr="00113753">
              <w:rPr>
                <w:b/>
                <w:bCs/>
                <w:sz w:val="18"/>
                <w:szCs w:val="18"/>
              </w:rPr>
              <w:t>Model Size</w:t>
            </w:r>
          </w:p>
        </w:tc>
        <w:tc>
          <w:tcPr>
            <w:tcW w:w="1170" w:type="dxa"/>
            <w:shd w:val="clear" w:color="auto" w:fill="D9E2F3" w:themeFill="accent5" w:themeFillTint="33"/>
            <w:vAlign w:val="center"/>
          </w:tcPr>
          <w:p w14:paraId="166FB6BA" w14:textId="77777777" w:rsidR="000701C1" w:rsidRPr="00113753" w:rsidRDefault="000701C1" w:rsidP="004C7E2B">
            <w:pPr>
              <w:snapToGrid w:val="0"/>
              <w:spacing w:before="10" w:after="10"/>
              <w:jc w:val="center"/>
              <w:rPr>
                <w:b/>
                <w:bCs/>
                <w:sz w:val="18"/>
                <w:szCs w:val="18"/>
              </w:rPr>
            </w:pPr>
            <w:r w:rsidRPr="00113753">
              <w:rPr>
                <w:b/>
                <w:bCs/>
                <w:sz w:val="18"/>
                <w:szCs w:val="18"/>
              </w:rPr>
              <w:t>Temp / top_p</w:t>
            </w:r>
          </w:p>
        </w:tc>
        <w:tc>
          <w:tcPr>
            <w:tcW w:w="1710" w:type="dxa"/>
            <w:shd w:val="clear" w:color="auto" w:fill="D9E2F3" w:themeFill="accent5" w:themeFillTint="33"/>
            <w:vAlign w:val="center"/>
          </w:tcPr>
          <w:p w14:paraId="56C1C3C7" w14:textId="7D5CACA9" w:rsidR="000701C1" w:rsidRPr="00113753" w:rsidRDefault="000701C1" w:rsidP="004C7E2B">
            <w:pPr>
              <w:snapToGrid w:val="0"/>
              <w:spacing w:before="10" w:after="10"/>
              <w:jc w:val="center"/>
              <w:rPr>
                <w:b/>
                <w:bCs/>
                <w:sz w:val="18"/>
                <w:szCs w:val="18"/>
              </w:rPr>
            </w:pPr>
            <w:r w:rsidRPr="00113753">
              <w:rPr>
                <w:b/>
                <w:bCs/>
                <w:sz w:val="18"/>
                <w:szCs w:val="18"/>
              </w:rPr>
              <w:t>Estimated cost, $.</w:t>
            </w:r>
            <w:r w:rsidR="00DC3264" w:rsidRPr="00113753">
              <w:rPr>
                <w:b/>
                <w:bCs/>
                <w:sz w:val="18"/>
                <w:szCs w:val="18"/>
              </w:rPr>
              <w:t xml:space="preserve"> (per experiment)</w:t>
            </w:r>
          </w:p>
        </w:tc>
      </w:tr>
      <w:tr w:rsidR="000701C1" w:rsidRPr="00113753" w14:paraId="0FBEA837" w14:textId="77777777" w:rsidTr="002643C7">
        <w:tc>
          <w:tcPr>
            <w:tcW w:w="8275" w:type="dxa"/>
            <w:gridSpan w:val="5"/>
          </w:tcPr>
          <w:p w14:paraId="5084BFCB" w14:textId="151CF685" w:rsidR="000701C1" w:rsidRPr="00113753" w:rsidRDefault="000701C1" w:rsidP="004C7E2B">
            <w:pPr>
              <w:snapToGrid w:val="0"/>
              <w:spacing w:before="10" w:after="10"/>
              <w:jc w:val="center"/>
              <w:rPr>
                <w:sz w:val="20"/>
                <w:szCs w:val="20"/>
              </w:rPr>
            </w:pPr>
            <w:r w:rsidRPr="00113753">
              <w:rPr>
                <w:b/>
                <w:bCs/>
                <w:sz w:val="20"/>
                <w:szCs w:val="20"/>
              </w:rPr>
              <w:t>Small Language Models (SLMs)</w:t>
            </w:r>
          </w:p>
        </w:tc>
      </w:tr>
      <w:tr w:rsidR="000701C1" w:rsidRPr="00113753" w14:paraId="62C7487D" w14:textId="77777777" w:rsidTr="002643C7">
        <w:tc>
          <w:tcPr>
            <w:tcW w:w="2875" w:type="dxa"/>
          </w:tcPr>
          <w:p w14:paraId="02B703BA" w14:textId="77777777" w:rsidR="000701C1" w:rsidRPr="00113753" w:rsidRDefault="000701C1" w:rsidP="004C7E2B">
            <w:pPr>
              <w:snapToGrid w:val="0"/>
              <w:spacing w:before="10" w:after="10"/>
              <w:jc w:val="center"/>
              <w:rPr>
                <w:sz w:val="20"/>
                <w:szCs w:val="20"/>
              </w:rPr>
            </w:pPr>
            <w:r w:rsidRPr="00113753">
              <w:rPr>
                <w:sz w:val="20"/>
                <w:szCs w:val="20"/>
              </w:rPr>
              <w:t>Nxcode-CQ-7B-orpo</w:t>
            </w:r>
          </w:p>
        </w:tc>
        <w:tc>
          <w:tcPr>
            <w:tcW w:w="1350" w:type="dxa"/>
          </w:tcPr>
          <w:p w14:paraId="4216B908"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7CC5462A" w14:textId="77777777" w:rsidR="000701C1" w:rsidRPr="00113753" w:rsidRDefault="000701C1" w:rsidP="004C7E2B">
            <w:pPr>
              <w:snapToGrid w:val="0"/>
              <w:spacing w:before="10" w:after="10"/>
              <w:jc w:val="center"/>
              <w:rPr>
                <w:sz w:val="20"/>
                <w:szCs w:val="20"/>
              </w:rPr>
            </w:pPr>
            <w:r w:rsidRPr="00113753">
              <w:rPr>
                <w:sz w:val="20"/>
                <w:szCs w:val="20"/>
              </w:rPr>
              <w:t>7.25B</w:t>
            </w:r>
          </w:p>
        </w:tc>
        <w:tc>
          <w:tcPr>
            <w:tcW w:w="1170" w:type="dxa"/>
          </w:tcPr>
          <w:p w14:paraId="5267CCF4"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732E9B02" w14:textId="77777777" w:rsidR="000701C1" w:rsidRPr="00113753" w:rsidRDefault="000701C1" w:rsidP="004C7E2B">
            <w:pPr>
              <w:snapToGrid w:val="0"/>
              <w:spacing w:before="10" w:after="10"/>
              <w:jc w:val="center"/>
              <w:rPr>
                <w:sz w:val="20"/>
                <w:szCs w:val="20"/>
              </w:rPr>
            </w:pPr>
            <w:r w:rsidRPr="00113753">
              <w:rPr>
                <w:sz w:val="20"/>
                <w:szCs w:val="20"/>
              </w:rPr>
              <w:t>$50/month</w:t>
            </w:r>
          </w:p>
        </w:tc>
      </w:tr>
      <w:tr w:rsidR="000701C1" w:rsidRPr="00113753" w14:paraId="5BC8E0F3" w14:textId="77777777" w:rsidTr="002643C7">
        <w:tc>
          <w:tcPr>
            <w:tcW w:w="2875" w:type="dxa"/>
          </w:tcPr>
          <w:p w14:paraId="1234CB90" w14:textId="77777777" w:rsidR="000701C1" w:rsidRPr="00113753" w:rsidRDefault="000701C1" w:rsidP="004C7E2B">
            <w:pPr>
              <w:snapToGrid w:val="0"/>
              <w:spacing w:before="10" w:after="10"/>
              <w:jc w:val="center"/>
              <w:rPr>
                <w:sz w:val="20"/>
                <w:szCs w:val="20"/>
              </w:rPr>
            </w:pPr>
            <w:r w:rsidRPr="00113753">
              <w:rPr>
                <w:sz w:val="20"/>
                <w:szCs w:val="20"/>
              </w:rPr>
              <w:t>Codestral Mamba</w:t>
            </w:r>
          </w:p>
        </w:tc>
        <w:tc>
          <w:tcPr>
            <w:tcW w:w="1350" w:type="dxa"/>
          </w:tcPr>
          <w:p w14:paraId="0E721939"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4A3E653D" w14:textId="77777777" w:rsidR="000701C1" w:rsidRPr="00113753" w:rsidRDefault="000701C1" w:rsidP="004C7E2B">
            <w:pPr>
              <w:snapToGrid w:val="0"/>
              <w:spacing w:before="10" w:after="10"/>
              <w:jc w:val="center"/>
              <w:rPr>
                <w:sz w:val="20"/>
                <w:szCs w:val="20"/>
              </w:rPr>
            </w:pPr>
            <w:r w:rsidRPr="00113753">
              <w:rPr>
                <w:sz w:val="20"/>
                <w:szCs w:val="20"/>
              </w:rPr>
              <w:t>7.3B</w:t>
            </w:r>
          </w:p>
        </w:tc>
        <w:tc>
          <w:tcPr>
            <w:tcW w:w="1170" w:type="dxa"/>
          </w:tcPr>
          <w:p w14:paraId="78469C01" w14:textId="77777777" w:rsidR="000701C1" w:rsidRPr="00113753" w:rsidRDefault="000701C1" w:rsidP="004C7E2B">
            <w:pPr>
              <w:snapToGrid w:val="0"/>
              <w:spacing w:before="10" w:after="10"/>
              <w:jc w:val="center"/>
              <w:rPr>
                <w:sz w:val="20"/>
                <w:szCs w:val="20"/>
              </w:rPr>
            </w:pPr>
            <w:r w:rsidRPr="00113753">
              <w:rPr>
                <w:sz w:val="20"/>
                <w:szCs w:val="20"/>
              </w:rPr>
              <w:t>0.7 / 1.0</w:t>
            </w:r>
          </w:p>
        </w:tc>
        <w:tc>
          <w:tcPr>
            <w:tcW w:w="1710" w:type="dxa"/>
          </w:tcPr>
          <w:p w14:paraId="47DBC980" w14:textId="77777777" w:rsidR="000701C1" w:rsidRPr="00113753" w:rsidRDefault="000701C1" w:rsidP="004C7E2B">
            <w:pPr>
              <w:snapToGrid w:val="0"/>
              <w:spacing w:before="10" w:after="10"/>
              <w:jc w:val="center"/>
              <w:rPr>
                <w:sz w:val="20"/>
                <w:szCs w:val="20"/>
              </w:rPr>
            </w:pPr>
            <w:r w:rsidRPr="00113753">
              <w:rPr>
                <w:sz w:val="20"/>
                <w:szCs w:val="20"/>
              </w:rPr>
              <w:t>0.02</w:t>
            </w:r>
          </w:p>
        </w:tc>
      </w:tr>
      <w:tr w:rsidR="000701C1" w:rsidRPr="00113753" w14:paraId="1B4C0DC1" w14:textId="77777777" w:rsidTr="002643C7">
        <w:tc>
          <w:tcPr>
            <w:tcW w:w="2875" w:type="dxa"/>
          </w:tcPr>
          <w:p w14:paraId="446AB7E6" w14:textId="06EE55F1" w:rsidR="000701C1" w:rsidRPr="00113753" w:rsidRDefault="000701C1" w:rsidP="004C7E2B">
            <w:pPr>
              <w:snapToGrid w:val="0"/>
              <w:spacing w:before="10" w:after="10"/>
              <w:jc w:val="center"/>
              <w:rPr>
                <w:sz w:val="20"/>
                <w:szCs w:val="20"/>
              </w:rPr>
            </w:pPr>
            <w:r w:rsidRPr="00113753">
              <w:rPr>
                <w:sz w:val="20"/>
                <w:szCs w:val="20"/>
              </w:rPr>
              <w:lastRenderedPageBreak/>
              <w:t>Ministral 8B Instruct</w:t>
            </w:r>
          </w:p>
        </w:tc>
        <w:tc>
          <w:tcPr>
            <w:tcW w:w="1350" w:type="dxa"/>
          </w:tcPr>
          <w:p w14:paraId="4D1DC26E"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09B8C191" w14:textId="77777777" w:rsidR="000701C1" w:rsidRPr="00113753" w:rsidRDefault="000701C1" w:rsidP="004C7E2B">
            <w:pPr>
              <w:snapToGrid w:val="0"/>
              <w:spacing w:before="10" w:after="10"/>
              <w:jc w:val="center"/>
              <w:rPr>
                <w:sz w:val="20"/>
                <w:szCs w:val="20"/>
              </w:rPr>
            </w:pPr>
            <w:r w:rsidRPr="00113753">
              <w:rPr>
                <w:sz w:val="20"/>
                <w:szCs w:val="20"/>
              </w:rPr>
              <w:t>8B</w:t>
            </w:r>
          </w:p>
        </w:tc>
        <w:tc>
          <w:tcPr>
            <w:tcW w:w="1170" w:type="dxa"/>
          </w:tcPr>
          <w:p w14:paraId="341724D5" w14:textId="77777777" w:rsidR="000701C1" w:rsidRPr="00113753" w:rsidRDefault="000701C1" w:rsidP="004C7E2B">
            <w:pPr>
              <w:snapToGrid w:val="0"/>
              <w:spacing w:before="10" w:after="10"/>
              <w:jc w:val="center"/>
              <w:rPr>
                <w:sz w:val="20"/>
                <w:szCs w:val="20"/>
              </w:rPr>
            </w:pPr>
            <w:r w:rsidRPr="00113753">
              <w:rPr>
                <w:sz w:val="20"/>
                <w:szCs w:val="20"/>
              </w:rPr>
              <w:t>0.3 / 1.0</w:t>
            </w:r>
          </w:p>
        </w:tc>
        <w:tc>
          <w:tcPr>
            <w:tcW w:w="1710" w:type="dxa"/>
          </w:tcPr>
          <w:p w14:paraId="76ECDEC2" w14:textId="77777777" w:rsidR="000701C1" w:rsidRPr="00113753" w:rsidRDefault="000701C1" w:rsidP="004C7E2B">
            <w:pPr>
              <w:snapToGrid w:val="0"/>
              <w:spacing w:before="10" w:after="10"/>
              <w:jc w:val="center"/>
              <w:rPr>
                <w:sz w:val="20"/>
                <w:szCs w:val="20"/>
              </w:rPr>
            </w:pPr>
            <w:r w:rsidRPr="00113753">
              <w:rPr>
                <w:sz w:val="20"/>
                <w:szCs w:val="20"/>
              </w:rPr>
              <w:t>0.01</w:t>
            </w:r>
          </w:p>
        </w:tc>
      </w:tr>
      <w:tr w:rsidR="000701C1" w:rsidRPr="00113753" w14:paraId="3BD72AF2" w14:textId="77777777" w:rsidTr="002643C7">
        <w:tc>
          <w:tcPr>
            <w:tcW w:w="2875" w:type="dxa"/>
          </w:tcPr>
          <w:p w14:paraId="4FB868C6" w14:textId="77777777" w:rsidR="000701C1" w:rsidRPr="00113753" w:rsidRDefault="000701C1" w:rsidP="004C7E2B">
            <w:pPr>
              <w:snapToGrid w:val="0"/>
              <w:spacing w:before="10" w:after="10"/>
              <w:jc w:val="center"/>
              <w:rPr>
                <w:sz w:val="20"/>
                <w:szCs w:val="20"/>
              </w:rPr>
            </w:pPr>
            <w:r w:rsidRPr="00113753">
              <w:rPr>
                <w:sz w:val="20"/>
                <w:szCs w:val="20"/>
              </w:rPr>
              <w:t>Deepseek-Coder-6.7B-Instruct</w:t>
            </w:r>
          </w:p>
        </w:tc>
        <w:tc>
          <w:tcPr>
            <w:tcW w:w="1350" w:type="dxa"/>
          </w:tcPr>
          <w:p w14:paraId="70984E97"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1E0BEED1" w14:textId="77777777" w:rsidR="000701C1" w:rsidRPr="00113753" w:rsidRDefault="000701C1" w:rsidP="004C7E2B">
            <w:pPr>
              <w:snapToGrid w:val="0"/>
              <w:spacing w:before="10" w:after="10"/>
              <w:jc w:val="center"/>
              <w:rPr>
                <w:sz w:val="20"/>
                <w:szCs w:val="20"/>
              </w:rPr>
            </w:pPr>
          </w:p>
        </w:tc>
        <w:tc>
          <w:tcPr>
            <w:tcW w:w="1170" w:type="dxa"/>
          </w:tcPr>
          <w:p w14:paraId="2E4DD574"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7B029363" w14:textId="77777777" w:rsidR="000701C1" w:rsidRPr="00113753" w:rsidRDefault="000701C1" w:rsidP="004C7E2B">
            <w:pPr>
              <w:snapToGrid w:val="0"/>
              <w:spacing w:before="10" w:after="10"/>
              <w:jc w:val="center"/>
              <w:rPr>
                <w:sz w:val="20"/>
                <w:szCs w:val="20"/>
              </w:rPr>
            </w:pPr>
            <w:r w:rsidRPr="00113753">
              <w:rPr>
                <w:sz w:val="20"/>
                <w:szCs w:val="20"/>
              </w:rPr>
              <w:t>$50/m</w:t>
            </w:r>
          </w:p>
        </w:tc>
      </w:tr>
      <w:tr w:rsidR="000701C1" w:rsidRPr="00113753" w14:paraId="3C919668" w14:textId="77777777" w:rsidTr="002643C7">
        <w:tc>
          <w:tcPr>
            <w:tcW w:w="2875" w:type="dxa"/>
          </w:tcPr>
          <w:p w14:paraId="48974A8C" w14:textId="529B9C5B" w:rsidR="000701C1" w:rsidRPr="00113753" w:rsidRDefault="000701C1" w:rsidP="004C7E2B">
            <w:pPr>
              <w:snapToGrid w:val="0"/>
              <w:spacing w:before="10" w:after="10"/>
              <w:jc w:val="center"/>
              <w:rPr>
                <w:sz w:val="20"/>
                <w:szCs w:val="20"/>
              </w:rPr>
            </w:pPr>
            <w:r w:rsidRPr="00113753">
              <w:rPr>
                <w:sz w:val="20"/>
                <w:szCs w:val="20"/>
              </w:rPr>
              <w:t>Ministral 3B Instruct</w:t>
            </w:r>
          </w:p>
        </w:tc>
        <w:tc>
          <w:tcPr>
            <w:tcW w:w="1350" w:type="dxa"/>
          </w:tcPr>
          <w:p w14:paraId="6F13C562"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64882959" w14:textId="77777777" w:rsidR="000701C1" w:rsidRPr="00113753" w:rsidRDefault="000701C1" w:rsidP="004C7E2B">
            <w:pPr>
              <w:snapToGrid w:val="0"/>
              <w:spacing w:before="10" w:after="10"/>
              <w:jc w:val="center"/>
              <w:rPr>
                <w:sz w:val="20"/>
                <w:szCs w:val="20"/>
              </w:rPr>
            </w:pPr>
            <w:r w:rsidRPr="00113753">
              <w:rPr>
                <w:sz w:val="20"/>
                <w:szCs w:val="20"/>
              </w:rPr>
              <w:t>3B</w:t>
            </w:r>
          </w:p>
        </w:tc>
        <w:tc>
          <w:tcPr>
            <w:tcW w:w="1170" w:type="dxa"/>
          </w:tcPr>
          <w:p w14:paraId="43F2A35F" w14:textId="77777777" w:rsidR="000701C1" w:rsidRPr="00113753" w:rsidRDefault="000701C1" w:rsidP="004C7E2B">
            <w:pPr>
              <w:snapToGrid w:val="0"/>
              <w:spacing w:before="10" w:after="10"/>
              <w:jc w:val="center"/>
              <w:rPr>
                <w:sz w:val="20"/>
                <w:szCs w:val="20"/>
              </w:rPr>
            </w:pPr>
            <w:r w:rsidRPr="00113753">
              <w:rPr>
                <w:sz w:val="20"/>
                <w:szCs w:val="20"/>
              </w:rPr>
              <w:t>0.3 / 1.0</w:t>
            </w:r>
          </w:p>
        </w:tc>
        <w:tc>
          <w:tcPr>
            <w:tcW w:w="1710" w:type="dxa"/>
          </w:tcPr>
          <w:p w14:paraId="4E725F42" w14:textId="77777777" w:rsidR="000701C1" w:rsidRPr="00113753" w:rsidRDefault="000701C1" w:rsidP="004C7E2B">
            <w:pPr>
              <w:snapToGrid w:val="0"/>
              <w:spacing w:before="10" w:after="10"/>
              <w:jc w:val="center"/>
              <w:rPr>
                <w:sz w:val="20"/>
                <w:szCs w:val="20"/>
              </w:rPr>
            </w:pPr>
            <w:r w:rsidRPr="00113753">
              <w:rPr>
                <w:sz w:val="20"/>
                <w:szCs w:val="20"/>
              </w:rPr>
              <w:t>0.01</w:t>
            </w:r>
          </w:p>
        </w:tc>
      </w:tr>
      <w:tr w:rsidR="000701C1" w:rsidRPr="00113753" w14:paraId="2D81044F" w14:textId="77777777" w:rsidTr="002643C7">
        <w:tc>
          <w:tcPr>
            <w:tcW w:w="2875" w:type="dxa"/>
          </w:tcPr>
          <w:p w14:paraId="3843EED2" w14:textId="77777777" w:rsidR="000701C1" w:rsidRPr="00113753" w:rsidRDefault="000701C1" w:rsidP="004C7E2B">
            <w:pPr>
              <w:snapToGrid w:val="0"/>
              <w:spacing w:before="10" w:after="10"/>
              <w:jc w:val="center"/>
              <w:rPr>
                <w:sz w:val="20"/>
                <w:szCs w:val="20"/>
              </w:rPr>
            </w:pPr>
            <w:r w:rsidRPr="00113753">
              <w:rPr>
                <w:sz w:val="20"/>
                <w:szCs w:val="20"/>
              </w:rPr>
              <w:t>Mistral-Nemo-Instruct-2407</w:t>
            </w:r>
          </w:p>
        </w:tc>
        <w:tc>
          <w:tcPr>
            <w:tcW w:w="1350" w:type="dxa"/>
          </w:tcPr>
          <w:p w14:paraId="212DBC5E"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72A01FF6" w14:textId="77777777" w:rsidR="000701C1" w:rsidRPr="00113753" w:rsidRDefault="000701C1" w:rsidP="004C7E2B">
            <w:pPr>
              <w:snapToGrid w:val="0"/>
              <w:spacing w:before="10" w:after="10"/>
              <w:jc w:val="center"/>
              <w:rPr>
                <w:sz w:val="20"/>
                <w:szCs w:val="20"/>
              </w:rPr>
            </w:pPr>
            <w:r w:rsidRPr="00113753">
              <w:rPr>
                <w:sz w:val="20"/>
                <w:szCs w:val="20"/>
              </w:rPr>
              <w:t>12B</w:t>
            </w:r>
          </w:p>
        </w:tc>
        <w:tc>
          <w:tcPr>
            <w:tcW w:w="1170" w:type="dxa"/>
          </w:tcPr>
          <w:p w14:paraId="0E318AEC" w14:textId="77777777" w:rsidR="000701C1" w:rsidRPr="00113753" w:rsidRDefault="000701C1" w:rsidP="004C7E2B">
            <w:pPr>
              <w:snapToGrid w:val="0"/>
              <w:spacing w:before="10" w:after="10"/>
              <w:jc w:val="center"/>
              <w:rPr>
                <w:sz w:val="20"/>
                <w:szCs w:val="20"/>
              </w:rPr>
            </w:pPr>
            <w:r w:rsidRPr="00113753">
              <w:rPr>
                <w:sz w:val="20"/>
                <w:szCs w:val="20"/>
              </w:rPr>
              <w:t>0.3 / 1.0</w:t>
            </w:r>
          </w:p>
        </w:tc>
        <w:tc>
          <w:tcPr>
            <w:tcW w:w="1710" w:type="dxa"/>
          </w:tcPr>
          <w:p w14:paraId="1DAB3E27" w14:textId="77777777" w:rsidR="000701C1" w:rsidRPr="00113753" w:rsidRDefault="000701C1" w:rsidP="004C7E2B">
            <w:pPr>
              <w:snapToGrid w:val="0"/>
              <w:spacing w:before="10" w:after="10"/>
              <w:jc w:val="center"/>
              <w:rPr>
                <w:sz w:val="20"/>
                <w:szCs w:val="20"/>
              </w:rPr>
            </w:pPr>
            <w:r w:rsidRPr="00113753">
              <w:rPr>
                <w:sz w:val="20"/>
                <w:szCs w:val="20"/>
              </w:rPr>
              <w:t>0.01</w:t>
            </w:r>
          </w:p>
        </w:tc>
      </w:tr>
      <w:tr w:rsidR="000701C1" w:rsidRPr="00113753" w14:paraId="4054661B" w14:textId="77777777" w:rsidTr="002643C7">
        <w:tc>
          <w:tcPr>
            <w:tcW w:w="2875" w:type="dxa"/>
          </w:tcPr>
          <w:p w14:paraId="498F2942" w14:textId="77777777" w:rsidR="000701C1" w:rsidRPr="00113753" w:rsidRDefault="000701C1" w:rsidP="004C7E2B">
            <w:pPr>
              <w:snapToGrid w:val="0"/>
              <w:spacing w:before="10" w:after="10"/>
              <w:jc w:val="center"/>
              <w:rPr>
                <w:sz w:val="20"/>
                <w:szCs w:val="20"/>
              </w:rPr>
            </w:pPr>
            <w:r w:rsidRPr="00113753">
              <w:rPr>
                <w:sz w:val="20"/>
                <w:szCs w:val="20"/>
              </w:rPr>
              <w:t>Llama 3.1 8B Instruct</w:t>
            </w:r>
          </w:p>
        </w:tc>
        <w:tc>
          <w:tcPr>
            <w:tcW w:w="1350" w:type="dxa"/>
          </w:tcPr>
          <w:p w14:paraId="142EABA9"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5D7C2E56" w14:textId="77777777" w:rsidR="000701C1" w:rsidRPr="00113753" w:rsidRDefault="000701C1" w:rsidP="004C7E2B">
            <w:pPr>
              <w:snapToGrid w:val="0"/>
              <w:spacing w:before="10" w:after="10"/>
              <w:jc w:val="center"/>
              <w:rPr>
                <w:sz w:val="20"/>
                <w:szCs w:val="20"/>
              </w:rPr>
            </w:pPr>
            <w:r w:rsidRPr="00113753">
              <w:rPr>
                <w:sz w:val="20"/>
                <w:szCs w:val="20"/>
              </w:rPr>
              <w:t>8B</w:t>
            </w:r>
          </w:p>
        </w:tc>
        <w:tc>
          <w:tcPr>
            <w:tcW w:w="1170" w:type="dxa"/>
          </w:tcPr>
          <w:p w14:paraId="757B72E9" w14:textId="77777777" w:rsidR="000701C1" w:rsidRPr="00113753" w:rsidRDefault="000701C1" w:rsidP="004C7E2B">
            <w:pPr>
              <w:snapToGrid w:val="0"/>
              <w:spacing w:before="10" w:after="10"/>
              <w:jc w:val="center"/>
              <w:rPr>
                <w:sz w:val="20"/>
                <w:szCs w:val="20"/>
              </w:rPr>
            </w:pPr>
          </w:p>
        </w:tc>
        <w:tc>
          <w:tcPr>
            <w:tcW w:w="1710" w:type="dxa"/>
          </w:tcPr>
          <w:p w14:paraId="1BF449FC" w14:textId="77777777" w:rsidR="000701C1" w:rsidRPr="00113753" w:rsidRDefault="000701C1" w:rsidP="004C7E2B">
            <w:pPr>
              <w:snapToGrid w:val="0"/>
              <w:spacing w:before="10" w:after="10"/>
              <w:jc w:val="center"/>
              <w:rPr>
                <w:sz w:val="20"/>
                <w:szCs w:val="20"/>
              </w:rPr>
            </w:pPr>
          </w:p>
        </w:tc>
      </w:tr>
      <w:tr w:rsidR="000701C1" w:rsidRPr="00113753" w14:paraId="29E2A833" w14:textId="77777777" w:rsidTr="002643C7">
        <w:tc>
          <w:tcPr>
            <w:tcW w:w="2875" w:type="dxa"/>
          </w:tcPr>
          <w:p w14:paraId="00DDFE71" w14:textId="77777777" w:rsidR="000701C1" w:rsidRPr="00113753" w:rsidRDefault="000701C1" w:rsidP="004C7E2B">
            <w:pPr>
              <w:snapToGrid w:val="0"/>
              <w:spacing w:before="10" w:after="10"/>
              <w:jc w:val="center"/>
              <w:rPr>
                <w:sz w:val="20"/>
                <w:szCs w:val="20"/>
              </w:rPr>
            </w:pPr>
            <w:r w:rsidRPr="00113753">
              <w:rPr>
                <w:sz w:val="20"/>
                <w:szCs w:val="20"/>
              </w:rPr>
              <w:t>CodeQwen1.5-7B-Chat</w:t>
            </w:r>
          </w:p>
        </w:tc>
        <w:tc>
          <w:tcPr>
            <w:tcW w:w="1350" w:type="dxa"/>
          </w:tcPr>
          <w:p w14:paraId="5F76E65A"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6F6FF877" w14:textId="77777777" w:rsidR="000701C1" w:rsidRPr="00113753" w:rsidRDefault="000701C1" w:rsidP="004C7E2B">
            <w:pPr>
              <w:snapToGrid w:val="0"/>
              <w:spacing w:before="10" w:after="10"/>
              <w:jc w:val="center"/>
              <w:rPr>
                <w:sz w:val="20"/>
                <w:szCs w:val="20"/>
              </w:rPr>
            </w:pPr>
          </w:p>
        </w:tc>
        <w:tc>
          <w:tcPr>
            <w:tcW w:w="1170" w:type="dxa"/>
          </w:tcPr>
          <w:p w14:paraId="113AFBBB"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1ED7F633" w14:textId="77777777" w:rsidR="000701C1" w:rsidRPr="00113753" w:rsidRDefault="000701C1" w:rsidP="004C7E2B">
            <w:pPr>
              <w:snapToGrid w:val="0"/>
              <w:spacing w:before="10" w:after="10"/>
              <w:jc w:val="center"/>
              <w:rPr>
                <w:sz w:val="20"/>
                <w:szCs w:val="20"/>
              </w:rPr>
            </w:pPr>
            <w:r w:rsidRPr="00113753">
              <w:rPr>
                <w:sz w:val="20"/>
                <w:szCs w:val="20"/>
              </w:rPr>
              <w:t>$50/m</w:t>
            </w:r>
          </w:p>
        </w:tc>
      </w:tr>
      <w:tr w:rsidR="000701C1" w:rsidRPr="00113753" w14:paraId="442BC885" w14:textId="77777777" w:rsidTr="002643C7">
        <w:tc>
          <w:tcPr>
            <w:tcW w:w="2875" w:type="dxa"/>
          </w:tcPr>
          <w:p w14:paraId="775B72F5" w14:textId="77777777" w:rsidR="000701C1" w:rsidRPr="00113753" w:rsidRDefault="000701C1" w:rsidP="004C7E2B">
            <w:pPr>
              <w:snapToGrid w:val="0"/>
              <w:spacing w:before="10" w:after="10"/>
              <w:jc w:val="center"/>
              <w:rPr>
                <w:sz w:val="20"/>
                <w:szCs w:val="20"/>
              </w:rPr>
            </w:pPr>
            <w:r w:rsidRPr="00113753">
              <w:rPr>
                <w:sz w:val="20"/>
                <w:szCs w:val="20"/>
              </w:rPr>
              <w:t>OpenCodeInterpreter-DS-6.7B</w:t>
            </w:r>
          </w:p>
        </w:tc>
        <w:tc>
          <w:tcPr>
            <w:tcW w:w="1350" w:type="dxa"/>
          </w:tcPr>
          <w:p w14:paraId="0A561752"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23C95113" w14:textId="77777777" w:rsidR="000701C1" w:rsidRPr="00113753" w:rsidRDefault="000701C1" w:rsidP="004C7E2B">
            <w:pPr>
              <w:snapToGrid w:val="0"/>
              <w:spacing w:before="10" w:after="10"/>
              <w:jc w:val="center"/>
              <w:rPr>
                <w:sz w:val="20"/>
                <w:szCs w:val="20"/>
              </w:rPr>
            </w:pPr>
          </w:p>
        </w:tc>
        <w:tc>
          <w:tcPr>
            <w:tcW w:w="1170" w:type="dxa"/>
          </w:tcPr>
          <w:p w14:paraId="6358BD81"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5E6AE064" w14:textId="77777777" w:rsidR="000701C1" w:rsidRPr="00113753" w:rsidRDefault="000701C1" w:rsidP="004C7E2B">
            <w:pPr>
              <w:snapToGrid w:val="0"/>
              <w:spacing w:before="10" w:after="10"/>
              <w:jc w:val="center"/>
              <w:rPr>
                <w:sz w:val="20"/>
                <w:szCs w:val="20"/>
              </w:rPr>
            </w:pPr>
            <w:r w:rsidRPr="00113753">
              <w:rPr>
                <w:sz w:val="20"/>
                <w:szCs w:val="20"/>
              </w:rPr>
              <w:t>$50/m</w:t>
            </w:r>
          </w:p>
        </w:tc>
      </w:tr>
      <w:tr w:rsidR="000701C1" w:rsidRPr="00113753" w14:paraId="14A1BBE2" w14:textId="77777777" w:rsidTr="002643C7">
        <w:tc>
          <w:tcPr>
            <w:tcW w:w="2875" w:type="dxa"/>
          </w:tcPr>
          <w:p w14:paraId="63B96B74" w14:textId="392BC78B" w:rsidR="000701C1" w:rsidRPr="00113753" w:rsidRDefault="000701C1" w:rsidP="004C7E2B">
            <w:pPr>
              <w:snapToGrid w:val="0"/>
              <w:spacing w:before="10" w:after="10"/>
              <w:jc w:val="center"/>
              <w:rPr>
                <w:sz w:val="20"/>
                <w:szCs w:val="20"/>
              </w:rPr>
            </w:pPr>
            <w:r w:rsidRPr="00113753">
              <w:rPr>
                <w:sz w:val="20"/>
                <w:szCs w:val="20"/>
              </w:rPr>
              <w:t>Mistral 7B, open-mistral-7b</w:t>
            </w:r>
          </w:p>
        </w:tc>
        <w:tc>
          <w:tcPr>
            <w:tcW w:w="1350" w:type="dxa"/>
          </w:tcPr>
          <w:p w14:paraId="5B5C27CB"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796F6ABD" w14:textId="77777777" w:rsidR="000701C1" w:rsidRPr="00113753" w:rsidRDefault="000701C1" w:rsidP="004C7E2B">
            <w:pPr>
              <w:snapToGrid w:val="0"/>
              <w:spacing w:before="10" w:after="10"/>
              <w:jc w:val="center"/>
              <w:rPr>
                <w:sz w:val="20"/>
                <w:szCs w:val="20"/>
              </w:rPr>
            </w:pPr>
            <w:r w:rsidRPr="00113753">
              <w:rPr>
                <w:sz w:val="20"/>
                <w:szCs w:val="20"/>
              </w:rPr>
              <w:t>7B</w:t>
            </w:r>
          </w:p>
        </w:tc>
        <w:tc>
          <w:tcPr>
            <w:tcW w:w="1170" w:type="dxa"/>
          </w:tcPr>
          <w:p w14:paraId="260C03B6" w14:textId="77777777" w:rsidR="000701C1" w:rsidRPr="00113753" w:rsidRDefault="000701C1" w:rsidP="004C7E2B">
            <w:pPr>
              <w:snapToGrid w:val="0"/>
              <w:spacing w:before="10" w:after="10"/>
              <w:jc w:val="center"/>
              <w:rPr>
                <w:sz w:val="20"/>
                <w:szCs w:val="20"/>
              </w:rPr>
            </w:pPr>
            <w:r w:rsidRPr="00113753">
              <w:rPr>
                <w:sz w:val="20"/>
                <w:szCs w:val="20"/>
              </w:rPr>
              <w:t>0.7 / 1.0</w:t>
            </w:r>
          </w:p>
        </w:tc>
        <w:tc>
          <w:tcPr>
            <w:tcW w:w="1710" w:type="dxa"/>
          </w:tcPr>
          <w:p w14:paraId="35F71E88" w14:textId="77777777" w:rsidR="000701C1" w:rsidRPr="00113753" w:rsidRDefault="000701C1" w:rsidP="004C7E2B">
            <w:pPr>
              <w:snapToGrid w:val="0"/>
              <w:spacing w:before="10" w:after="10"/>
              <w:jc w:val="center"/>
              <w:rPr>
                <w:sz w:val="20"/>
                <w:szCs w:val="20"/>
              </w:rPr>
            </w:pPr>
            <w:r w:rsidRPr="00113753">
              <w:rPr>
                <w:sz w:val="20"/>
                <w:szCs w:val="20"/>
              </w:rPr>
              <w:t>0.01</w:t>
            </w:r>
          </w:p>
        </w:tc>
      </w:tr>
      <w:tr w:rsidR="000701C1" w:rsidRPr="00113753" w14:paraId="11A878BC" w14:textId="77777777" w:rsidTr="002643C7">
        <w:tc>
          <w:tcPr>
            <w:tcW w:w="2875" w:type="dxa"/>
          </w:tcPr>
          <w:p w14:paraId="1BB19449" w14:textId="77777777" w:rsidR="000701C1" w:rsidRPr="00113753" w:rsidRDefault="000701C1" w:rsidP="004C7E2B">
            <w:pPr>
              <w:snapToGrid w:val="0"/>
              <w:spacing w:before="10" w:after="10"/>
              <w:jc w:val="center"/>
              <w:rPr>
                <w:sz w:val="20"/>
                <w:szCs w:val="20"/>
              </w:rPr>
            </w:pPr>
            <w:r w:rsidRPr="00113753">
              <w:rPr>
                <w:sz w:val="20"/>
                <w:szCs w:val="20"/>
              </w:rPr>
              <w:t>Nous-hermes-2-solar-10.7b</w:t>
            </w:r>
          </w:p>
        </w:tc>
        <w:tc>
          <w:tcPr>
            <w:tcW w:w="1350" w:type="dxa"/>
          </w:tcPr>
          <w:p w14:paraId="06927D6E"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3CE28E52" w14:textId="77777777" w:rsidR="000701C1" w:rsidRPr="00113753" w:rsidRDefault="000701C1" w:rsidP="004C7E2B">
            <w:pPr>
              <w:snapToGrid w:val="0"/>
              <w:spacing w:before="10" w:after="10"/>
              <w:jc w:val="center"/>
              <w:rPr>
                <w:sz w:val="20"/>
                <w:szCs w:val="20"/>
              </w:rPr>
            </w:pPr>
            <w:r w:rsidRPr="00113753">
              <w:rPr>
                <w:sz w:val="20"/>
                <w:szCs w:val="20"/>
              </w:rPr>
              <w:t>10.7B</w:t>
            </w:r>
          </w:p>
        </w:tc>
        <w:tc>
          <w:tcPr>
            <w:tcW w:w="1170" w:type="dxa"/>
          </w:tcPr>
          <w:p w14:paraId="1F1DFF9F"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5CE43B65" w14:textId="77777777" w:rsidR="000701C1" w:rsidRPr="00113753" w:rsidRDefault="000701C1" w:rsidP="004C7E2B">
            <w:pPr>
              <w:snapToGrid w:val="0"/>
              <w:spacing w:before="10" w:after="10"/>
              <w:jc w:val="center"/>
              <w:rPr>
                <w:sz w:val="20"/>
                <w:szCs w:val="20"/>
              </w:rPr>
            </w:pPr>
            <w:r w:rsidRPr="00113753">
              <w:rPr>
                <w:sz w:val="20"/>
                <w:szCs w:val="20"/>
              </w:rPr>
              <w:t>0.61</w:t>
            </w:r>
          </w:p>
        </w:tc>
      </w:tr>
      <w:tr w:rsidR="000701C1" w:rsidRPr="00113753" w14:paraId="3CA850E4" w14:textId="77777777" w:rsidTr="002643C7">
        <w:tc>
          <w:tcPr>
            <w:tcW w:w="2875" w:type="dxa"/>
          </w:tcPr>
          <w:p w14:paraId="072C753B" w14:textId="77777777" w:rsidR="000701C1" w:rsidRPr="00113753" w:rsidRDefault="000701C1" w:rsidP="004C7E2B">
            <w:pPr>
              <w:snapToGrid w:val="0"/>
              <w:spacing w:before="10" w:after="10"/>
              <w:jc w:val="center"/>
              <w:rPr>
                <w:sz w:val="20"/>
                <w:szCs w:val="20"/>
              </w:rPr>
            </w:pPr>
            <w:r w:rsidRPr="00113753">
              <w:rPr>
                <w:sz w:val="20"/>
                <w:szCs w:val="20"/>
              </w:rPr>
              <w:t>Phixtral-2x2_8 (4.5B)</w:t>
            </w:r>
          </w:p>
        </w:tc>
        <w:tc>
          <w:tcPr>
            <w:tcW w:w="1350" w:type="dxa"/>
          </w:tcPr>
          <w:p w14:paraId="4F99FCFF"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618BB50D" w14:textId="77777777" w:rsidR="000701C1" w:rsidRPr="00113753" w:rsidRDefault="000701C1" w:rsidP="004C7E2B">
            <w:pPr>
              <w:snapToGrid w:val="0"/>
              <w:spacing w:before="10" w:after="10"/>
              <w:jc w:val="center"/>
              <w:rPr>
                <w:sz w:val="20"/>
                <w:szCs w:val="20"/>
              </w:rPr>
            </w:pPr>
            <w:r w:rsidRPr="00113753">
              <w:rPr>
                <w:sz w:val="20"/>
                <w:szCs w:val="20"/>
              </w:rPr>
              <w:t>4.5B</w:t>
            </w:r>
          </w:p>
        </w:tc>
        <w:tc>
          <w:tcPr>
            <w:tcW w:w="1170" w:type="dxa"/>
          </w:tcPr>
          <w:p w14:paraId="62C33831"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764F8AD6" w14:textId="77777777" w:rsidR="000701C1" w:rsidRPr="00113753" w:rsidRDefault="000701C1" w:rsidP="004C7E2B">
            <w:pPr>
              <w:snapToGrid w:val="0"/>
              <w:spacing w:before="10" w:after="10"/>
              <w:jc w:val="center"/>
              <w:rPr>
                <w:sz w:val="20"/>
                <w:szCs w:val="20"/>
              </w:rPr>
            </w:pPr>
            <w:r w:rsidRPr="00113753">
              <w:rPr>
                <w:sz w:val="20"/>
                <w:szCs w:val="20"/>
              </w:rPr>
              <w:t>2.77</w:t>
            </w:r>
          </w:p>
        </w:tc>
      </w:tr>
      <w:tr w:rsidR="000701C1" w:rsidRPr="00113753" w14:paraId="152DBF60" w14:textId="77777777" w:rsidTr="002643C7">
        <w:tc>
          <w:tcPr>
            <w:tcW w:w="2875" w:type="dxa"/>
          </w:tcPr>
          <w:p w14:paraId="20340F0D" w14:textId="77777777" w:rsidR="000701C1" w:rsidRPr="00113753" w:rsidRDefault="000701C1" w:rsidP="004C7E2B">
            <w:pPr>
              <w:snapToGrid w:val="0"/>
              <w:spacing w:before="10" w:after="10"/>
              <w:jc w:val="center"/>
              <w:rPr>
                <w:sz w:val="20"/>
                <w:szCs w:val="20"/>
              </w:rPr>
            </w:pPr>
            <w:r w:rsidRPr="00113753">
              <w:rPr>
                <w:sz w:val="20"/>
                <w:szCs w:val="20"/>
              </w:rPr>
              <w:t>Artigenz-Coder-DS-6.7B</w:t>
            </w:r>
          </w:p>
        </w:tc>
        <w:tc>
          <w:tcPr>
            <w:tcW w:w="1350" w:type="dxa"/>
          </w:tcPr>
          <w:p w14:paraId="08321F7F"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05EF0057" w14:textId="77777777" w:rsidR="000701C1" w:rsidRPr="00113753" w:rsidRDefault="000701C1" w:rsidP="004C7E2B">
            <w:pPr>
              <w:snapToGrid w:val="0"/>
              <w:spacing w:before="10" w:after="10"/>
              <w:jc w:val="center"/>
              <w:rPr>
                <w:sz w:val="20"/>
                <w:szCs w:val="20"/>
              </w:rPr>
            </w:pPr>
          </w:p>
        </w:tc>
        <w:tc>
          <w:tcPr>
            <w:tcW w:w="1170" w:type="dxa"/>
          </w:tcPr>
          <w:p w14:paraId="49060C84"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081B0284" w14:textId="77777777" w:rsidR="000701C1" w:rsidRPr="00113753" w:rsidRDefault="000701C1" w:rsidP="004C7E2B">
            <w:pPr>
              <w:snapToGrid w:val="0"/>
              <w:spacing w:before="10" w:after="10"/>
              <w:jc w:val="center"/>
              <w:rPr>
                <w:sz w:val="20"/>
                <w:szCs w:val="20"/>
              </w:rPr>
            </w:pPr>
            <w:r w:rsidRPr="00113753">
              <w:rPr>
                <w:sz w:val="20"/>
                <w:szCs w:val="20"/>
              </w:rPr>
              <w:t>$50/m.</w:t>
            </w:r>
          </w:p>
        </w:tc>
      </w:tr>
      <w:tr w:rsidR="000701C1" w:rsidRPr="00113753" w14:paraId="0E4A0867" w14:textId="77777777" w:rsidTr="002643C7">
        <w:tc>
          <w:tcPr>
            <w:tcW w:w="2875" w:type="dxa"/>
          </w:tcPr>
          <w:p w14:paraId="17138558" w14:textId="77777777" w:rsidR="000701C1" w:rsidRPr="00113753" w:rsidRDefault="000701C1" w:rsidP="004C7E2B">
            <w:pPr>
              <w:snapToGrid w:val="0"/>
              <w:spacing w:before="10" w:after="10"/>
              <w:jc w:val="center"/>
              <w:rPr>
                <w:sz w:val="20"/>
                <w:szCs w:val="20"/>
              </w:rPr>
            </w:pPr>
            <w:r w:rsidRPr="00113753">
              <w:rPr>
                <w:sz w:val="20"/>
                <w:szCs w:val="20"/>
              </w:rPr>
              <w:t>Code Gemma 7b IT</w:t>
            </w:r>
          </w:p>
        </w:tc>
        <w:tc>
          <w:tcPr>
            <w:tcW w:w="1350" w:type="dxa"/>
          </w:tcPr>
          <w:p w14:paraId="62EF2EAC" w14:textId="77777777" w:rsidR="000701C1" w:rsidRPr="00113753" w:rsidRDefault="000701C1" w:rsidP="004C7E2B">
            <w:pPr>
              <w:snapToGrid w:val="0"/>
              <w:spacing w:before="10" w:after="10"/>
              <w:jc w:val="center"/>
              <w:rPr>
                <w:sz w:val="20"/>
                <w:szCs w:val="20"/>
              </w:rPr>
            </w:pPr>
            <w:r w:rsidRPr="00113753">
              <w:rPr>
                <w:sz w:val="20"/>
                <w:szCs w:val="20"/>
              </w:rPr>
              <w:t>Google Colab</w:t>
            </w:r>
          </w:p>
        </w:tc>
        <w:tc>
          <w:tcPr>
            <w:tcW w:w="1170" w:type="dxa"/>
          </w:tcPr>
          <w:p w14:paraId="0CDE750C" w14:textId="77777777" w:rsidR="000701C1" w:rsidRPr="00113753" w:rsidRDefault="000701C1" w:rsidP="004C7E2B">
            <w:pPr>
              <w:snapToGrid w:val="0"/>
              <w:spacing w:before="10" w:after="10"/>
              <w:jc w:val="center"/>
              <w:rPr>
                <w:sz w:val="20"/>
                <w:szCs w:val="20"/>
              </w:rPr>
            </w:pPr>
            <w:r w:rsidRPr="00113753">
              <w:rPr>
                <w:sz w:val="20"/>
                <w:szCs w:val="20"/>
              </w:rPr>
              <w:t>7B</w:t>
            </w:r>
          </w:p>
        </w:tc>
        <w:tc>
          <w:tcPr>
            <w:tcW w:w="1170" w:type="dxa"/>
          </w:tcPr>
          <w:p w14:paraId="306BD1B0" w14:textId="77777777" w:rsidR="000701C1" w:rsidRPr="00113753" w:rsidRDefault="000701C1" w:rsidP="004C7E2B">
            <w:pPr>
              <w:snapToGrid w:val="0"/>
              <w:spacing w:before="10" w:after="10"/>
              <w:jc w:val="center"/>
              <w:rPr>
                <w:sz w:val="20"/>
                <w:szCs w:val="20"/>
              </w:rPr>
            </w:pPr>
            <w:r w:rsidRPr="00113753">
              <w:rPr>
                <w:sz w:val="20"/>
                <w:szCs w:val="20"/>
              </w:rPr>
              <w:t>1.0 / 1.0</w:t>
            </w:r>
          </w:p>
        </w:tc>
        <w:tc>
          <w:tcPr>
            <w:tcW w:w="1710" w:type="dxa"/>
          </w:tcPr>
          <w:p w14:paraId="33581FBC" w14:textId="77777777" w:rsidR="000701C1" w:rsidRPr="00113753" w:rsidRDefault="000701C1" w:rsidP="004C7E2B">
            <w:pPr>
              <w:snapToGrid w:val="0"/>
              <w:spacing w:before="10" w:after="10"/>
              <w:jc w:val="center"/>
              <w:rPr>
                <w:sz w:val="20"/>
                <w:szCs w:val="20"/>
              </w:rPr>
            </w:pPr>
          </w:p>
        </w:tc>
      </w:tr>
      <w:tr w:rsidR="000701C1" w:rsidRPr="00113753" w14:paraId="32D77FDD" w14:textId="77777777" w:rsidTr="002643C7">
        <w:tc>
          <w:tcPr>
            <w:tcW w:w="8275" w:type="dxa"/>
            <w:gridSpan w:val="5"/>
          </w:tcPr>
          <w:p w14:paraId="1372B6B2" w14:textId="4EA03F45" w:rsidR="000701C1" w:rsidRPr="00113753" w:rsidRDefault="000701C1" w:rsidP="004C7E2B">
            <w:pPr>
              <w:snapToGrid w:val="0"/>
              <w:spacing w:before="10" w:after="10"/>
              <w:jc w:val="center"/>
              <w:rPr>
                <w:sz w:val="20"/>
                <w:szCs w:val="20"/>
              </w:rPr>
            </w:pPr>
            <w:r w:rsidRPr="00113753">
              <w:rPr>
                <w:b/>
                <w:bCs/>
                <w:sz w:val="20"/>
                <w:szCs w:val="20"/>
              </w:rPr>
              <w:t>Slightly Bigger SLMs</w:t>
            </w:r>
          </w:p>
        </w:tc>
      </w:tr>
      <w:tr w:rsidR="000701C1" w:rsidRPr="00113753" w14:paraId="7A176B31" w14:textId="77777777" w:rsidTr="002643C7">
        <w:tc>
          <w:tcPr>
            <w:tcW w:w="2875" w:type="dxa"/>
          </w:tcPr>
          <w:p w14:paraId="251E20F3" w14:textId="77777777" w:rsidR="000701C1" w:rsidRPr="00113753" w:rsidRDefault="000701C1" w:rsidP="004C7E2B">
            <w:pPr>
              <w:snapToGrid w:val="0"/>
              <w:spacing w:before="10" w:after="10"/>
              <w:jc w:val="center"/>
              <w:rPr>
                <w:sz w:val="20"/>
                <w:szCs w:val="20"/>
              </w:rPr>
            </w:pPr>
            <w:r w:rsidRPr="00113753">
              <w:rPr>
                <w:sz w:val="20"/>
                <w:szCs w:val="20"/>
              </w:rPr>
              <w:t>Mistral-Small-2409</w:t>
            </w:r>
          </w:p>
        </w:tc>
        <w:tc>
          <w:tcPr>
            <w:tcW w:w="1350" w:type="dxa"/>
          </w:tcPr>
          <w:p w14:paraId="0FE2C553"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09B8B9BA" w14:textId="77777777" w:rsidR="000701C1" w:rsidRPr="00113753" w:rsidRDefault="000701C1" w:rsidP="004C7E2B">
            <w:pPr>
              <w:snapToGrid w:val="0"/>
              <w:spacing w:before="10" w:after="10"/>
              <w:jc w:val="center"/>
              <w:rPr>
                <w:sz w:val="20"/>
                <w:szCs w:val="20"/>
              </w:rPr>
            </w:pPr>
            <w:r w:rsidRPr="00113753">
              <w:rPr>
                <w:sz w:val="20"/>
                <w:szCs w:val="20"/>
              </w:rPr>
              <w:t>22B</w:t>
            </w:r>
          </w:p>
        </w:tc>
        <w:tc>
          <w:tcPr>
            <w:tcW w:w="1170" w:type="dxa"/>
          </w:tcPr>
          <w:p w14:paraId="27423FEF" w14:textId="77777777" w:rsidR="000701C1" w:rsidRPr="00113753" w:rsidRDefault="000701C1" w:rsidP="004C7E2B">
            <w:pPr>
              <w:snapToGrid w:val="0"/>
              <w:spacing w:before="10" w:after="10"/>
              <w:jc w:val="center"/>
              <w:rPr>
                <w:sz w:val="20"/>
                <w:szCs w:val="20"/>
              </w:rPr>
            </w:pPr>
            <w:r w:rsidRPr="00113753">
              <w:rPr>
                <w:sz w:val="20"/>
                <w:szCs w:val="20"/>
              </w:rPr>
              <w:t>0.7 / 1.0</w:t>
            </w:r>
          </w:p>
        </w:tc>
        <w:tc>
          <w:tcPr>
            <w:tcW w:w="1710" w:type="dxa"/>
          </w:tcPr>
          <w:p w14:paraId="339B6F9E" w14:textId="77777777" w:rsidR="000701C1" w:rsidRPr="00113753" w:rsidRDefault="000701C1" w:rsidP="004C7E2B">
            <w:pPr>
              <w:snapToGrid w:val="0"/>
              <w:spacing w:before="10" w:after="10"/>
              <w:jc w:val="center"/>
              <w:rPr>
                <w:sz w:val="20"/>
                <w:szCs w:val="20"/>
              </w:rPr>
            </w:pPr>
            <w:r w:rsidRPr="00113753">
              <w:rPr>
                <w:sz w:val="20"/>
                <w:szCs w:val="20"/>
              </w:rPr>
              <w:t>0.03</w:t>
            </w:r>
          </w:p>
        </w:tc>
      </w:tr>
      <w:tr w:rsidR="000701C1" w:rsidRPr="00113753" w14:paraId="23EAC53A" w14:textId="77777777" w:rsidTr="002643C7">
        <w:tc>
          <w:tcPr>
            <w:tcW w:w="2875" w:type="dxa"/>
          </w:tcPr>
          <w:p w14:paraId="6F782E9C" w14:textId="77777777" w:rsidR="000701C1" w:rsidRPr="00113753" w:rsidRDefault="000701C1" w:rsidP="004C7E2B">
            <w:pPr>
              <w:snapToGrid w:val="0"/>
              <w:spacing w:before="10" w:after="10"/>
              <w:jc w:val="center"/>
              <w:rPr>
                <w:sz w:val="20"/>
                <w:szCs w:val="20"/>
              </w:rPr>
            </w:pPr>
            <w:r w:rsidRPr="00113753">
              <w:rPr>
                <w:sz w:val="20"/>
                <w:szCs w:val="20"/>
              </w:rPr>
              <w:t>Codestral latest</w:t>
            </w:r>
          </w:p>
        </w:tc>
        <w:tc>
          <w:tcPr>
            <w:tcW w:w="1350" w:type="dxa"/>
          </w:tcPr>
          <w:p w14:paraId="70A10198"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6BC705D9" w14:textId="77777777" w:rsidR="000701C1" w:rsidRPr="00113753" w:rsidRDefault="000701C1" w:rsidP="004C7E2B">
            <w:pPr>
              <w:snapToGrid w:val="0"/>
              <w:spacing w:before="10" w:after="10"/>
              <w:jc w:val="center"/>
              <w:rPr>
                <w:sz w:val="20"/>
                <w:szCs w:val="20"/>
              </w:rPr>
            </w:pPr>
            <w:r w:rsidRPr="00113753">
              <w:rPr>
                <w:sz w:val="20"/>
                <w:szCs w:val="20"/>
              </w:rPr>
              <w:t>22.2B</w:t>
            </w:r>
          </w:p>
        </w:tc>
        <w:tc>
          <w:tcPr>
            <w:tcW w:w="1170" w:type="dxa"/>
          </w:tcPr>
          <w:p w14:paraId="4A02FFB4" w14:textId="77777777" w:rsidR="000701C1" w:rsidRPr="00113753" w:rsidRDefault="000701C1" w:rsidP="004C7E2B">
            <w:pPr>
              <w:snapToGrid w:val="0"/>
              <w:spacing w:before="10" w:after="10"/>
              <w:jc w:val="center"/>
              <w:rPr>
                <w:sz w:val="20"/>
                <w:szCs w:val="20"/>
              </w:rPr>
            </w:pPr>
            <w:r w:rsidRPr="00113753">
              <w:rPr>
                <w:sz w:val="20"/>
                <w:szCs w:val="20"/>
              </w:rPr>
              <w:t>0.7 / 1.0</w:t>
            </w:r>
          </w:p>
        </w:tc>
        <w:tc>
          <w:tcPr>
            <w:tcW w:w="1710" w:type="dxa"/>
          </w:tcPr>
          <w:p w14:paraId="70187434" w14:textId="77777777" w:rsidR="000701C1" w:rsidRPr="00113753" w:rsidRDefault="000701C1" w:rsidP="004C7E2B">
            <w:pPr>
              <w:snapToGrid w:val="0"/>
              <w:spacing w:before="10" w:after="10"/>
              <w:jc w:val="center"/>
              <w:rPr>
                <w:sz w:val="20"/>
                <w:szCs w:val="20"/>
              </w:rPr>
            </w:pPr>
            <w:r w:rsidRPr="00113753">
              <w:rPr>
                <w:sz w:val="20"/>
                <w:szCs w:val="20"/>
              </w:rPr>
              <w:t>0.15</w:t>
            </w:r>
          </w:p>
        </w:tc>
      </w:tr>
      <w:tr w:rsidR="000701C1" w:rsidRPr="00113753" w14:paraId="4A66E486" w14:textId="77777777" w:rsidTr="002643C7">
        <w:tc>
          <w:tcPr>
            <w:tcW w:w="2875" w:type="dxa"/>
          </w:tcPr>
          <w:p w14:paraId="009D0D3A" w14:textId="77777777" w:rsidR="000701C1" w:rsidRPr="00113753" w:rsidRDefault="000701C1" w:rsidP="004C7E2B">
            <w:pPr>
              <w:snapToGrid w:val="0"/>
              <w:spacing w:before="10" w:after="10"/>
              <w:jc w:val="center"/>
              <w:rPr>
                <w:sz w:val="20"/>
                <w:szCs w:val="20"/>
              </w:rPr>
            </w:pPr>
            <w:r w:rsidRPr="00113753">
              <w:rPr>
                <w:sz w:val="20"/>
                <w:szCs w:val="20"/>
              </w:rPr>
              <w:t>Mixtral-8x7B-v0.1</w:t>
            </w:r>
          </w:p>
        </w:tc>
        <w:tc>
          <w:tcPr>
            <w:tcW w:w="1350" w:type="dxa"/>
          </w:tcPr>
          <w:p w14:paraId="241124AB" w14:textId="77777777" w:rsidR="000701C1" w:rsidRPr="00113753" w:rsidRDefault="000701C1" w:rsidP="004C7E2B">
            <w:pPr>
              <w:snapToGrid w:val="0"/>
              <w:spacing w:before="10" w:after="10"/>
              <w:jc w:val="center"/>
              <w:rPr>
                <w:sz w:val="20"/>
                <w:szCs w:val="20"/>
              </w:rPr>
            </w:pPr>
            <w:r w:rsidRPr="00113753">
              <w:rPr>
                <w:sz w:val="20"/>
                <w:szCs w:val="20"/>
              </w:rPr>
              <w:t>mistral.ai</w:t>
            </w:r>
          </w:p>
        </w:tc>
        <w:tc>
          <w:tcPr>
            <w:tcW w:w="1170" w:type="dxa"/>
          </w:tcPr>
          <w:p w14:paraId="40B8693F" w14:textId="77777777" w:rsidR="000701C1" w:rsidRPr="00113753" w:rsidRDefault="000701C1" w:rsidP="004C7E2B">
            <w:pPr>
              <w:snapToGrid w:val="0"/>
              <w:spacing w:before="10" w:after="10"/>
              <w:jc w:val="center"/>
              <w:rPr>
                <w:sz w:val="20"/>
                <w:szCs w:val="20"/>
              </w:rPr>
            </w:pPr>
            <w:r w:rsidRPr="00113753">
              <w:rPr>
                <w:sz w:val="20"/>
                <w:szCs w:val="20"/>
              </w:rPr>
              <w:t>12B active (47B total)</w:t>
            </w:r>
          </w:p>
        </w:tc>
        <w:tc>
          <w:tcPr>
            <w:tcW w:w="1170" w:type="dxa"/>
          </w:tcPr>
          <w:p w14:paraId="49A6F0CC" w14:textId="77777777" w:rsidR="000701C1" w:rsidRPr="00113753" w:rsidRDefault="000701C1" w:rsidP="004C7E2B">
            <w:pPr>
              <w:snapToGrid w:val="0"/>
              <w:spacing w:before="10" w:after="10"/>
              <w:jc w:val="center"/>
              <w:rPr>
                <w:sz w:val="20"/>
                <w:szCs w:val="20"/>
              </w:rPr>
            </w:pPr>
            <w:r w:rsidRPr="00113753">
              <w:rPr>
                <w:sz w:val="20"/>
                <w:szCs w:val="20"/>
              </w:rPr>
              <w:t>0.7 / 1.0</w:t>
            </w:r>
          </w:p>
        </w:tc>
        <w:tc>
          <w:tcPr>
            <w:tcW w:w="1710" w:type="dxa"/>
          </w:tcPr>
          <w:p w14:paraId="247095E2" w14:textId="77777777" w:rsidR="000701C1" w:rsidRPr="00113753" w:rsidRDefault="000701C1" w:rsidP="004C7E2B">
            <w:pPr>
              <w:snapToGrid w:val="0"/>
              <w:spacing w:before="10" w:after="10"/>
              <w:jc w:val="center"/>
              <w:rPr>
                <w:sz w:val="20"/>
                <w:szCs w:val="20"/>
              </w:rPr>
            </w:pPr>
            <w:r w:rsidRPr="00113753">
              <w:rPr>
                <w:sz w:val="20"/>
                <w:szCs w:val="20"/>
              </w:rPr>
              <w:t>0.05</w:t>
            </w:r>
          </w:p>
        </w:tc>
      </w:tr>
      <w:tr w:rsidR="000701C1" w:rsidRPr="00113753" w14:paraId="4F160E4E" w14:textId="77777777" w:rsidTr="002643C7">
        <w:tc>
          <w:tcPr>
            <w:tcW w:w="8275" w:type="dxa"/>
            <w:gridSpan w:val="5"/>
          </w:tcPr>
          <w:p w14:paraId="705384AF" w14:textId="7034F9AD" w:rsidR="000701C1" w:rsidRPr="00113753" w:rsidRDefault="000701C1" w:rsidP="004C7E2B">
            <w:pPr>
              <w:snapToGrid w:val="0"/>
              <w:spacing w:before="10" w:after="10"/>
              <w:jc w:val="center"/>
              <w:rPr>
                <w:sz w:val="20"/>
                <w:szCs w:val="20"/>
              </w:rPr>
            </w:pPr>
            <w:r w:rsidRPr="00113753">
              <w:rPr>
                <w:b/>
                <w:bCs/>
                <w:sz w:val="20"/>
                <w:szCs w:val="20"/>
              </w:rPr>
              <w:t>SLMs That Were Not Found Useful</w:t>
            </w:r>
          </w:p>
        </w:tc>
      </w:tr>
      <w:tr w:rsidR="000701C1" w:rsidRPr="00113753" w14:paraId="758E7664" w14:textId="77777777" w:rsidTr="002643C7">
        <w:tc>
          <w:tcPr>
            <w:tcW w:w="2875" w:type="dxa"/>
          </w:tcPr>
          <w:p w14:paraId="6D013D19" w14:textId="77777777" w:rsidR="000701C1" w:rsidRPr="00113753" w:rsidRDefault="000701C1" w:rsidP="004C7E2B">
            <w:pPr>
              <w:snapToGrid w:val="0"/>
              <w:spacing w:before="10" w:after="10"/>
              <w:jc w:val="center"/>
              <w:rPr>
                <w:sz w:val="20"/>
                <w:szCs w:val="20"/>
              </w:rPr>
            </w:pPr>
            <w:r w:rsidRPr="00113753">
              <w:rPr>
                <w:sz w:val="20"/>
                <w:szCs w:val="20"/>
              </w:rPr>
              <w:t>Qwen1.5-7b</w:t>
            </w:r>
          </w:p>
        </w:tc>
        <w:tc>
          <w:tcPr>
            <w:tcW w:w="1350" w:type="dxa"/>
          </w:tcPr>
          <w:p w14:paraId="6391E150"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6E7DB637" w14:textId="77777777" w:rsidR="000701C1" w:rsidRPr="00113753" w:rsidRDefault="000701C1" w:rsidP="004C7E2B">
            <w:pPr>
              <w:snapToGrid w:val="0"/>
              <w:spacing w:before="10" w:after="10"/>
              <w:jc w:val="center"/>
              <w:rPr>
                <w:sz w:val="20"/>
                <w:szCs w:val="20"/>
              </w:rPr>
            </w:pPr>
            <w:r w:rsidRPr="00113753">
              <w:rPr>
                <w:sz w:val="20"/>
                <w:szCs w:val="20"/>
              </w:rPr>
              <w:t>7B</w:t>
            </w:r>
          </w:p>
        </w:tc>
        <w:tc>
          <w:tcPr>
            <w:tcW w:w="1170" w:type="dxa"/>
          </w:tcPr>
          <w:p w14:paraId="676CF722"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5A51D01B" w14:textId="77777777" w:rsidR="000701C1" w:rsidRPr="00113753" w:rsidRDefault="000701C1" w:rsidP="004C7E2B">
            <w:pPr>
              <w:snapToGrid w:val="0"/>
              <w:spacing w:before="10" w:after="10"/>
              <w:jc w:val="center"/>
              <w:rPr>
                <w:sz w:val="20"/>
                <w:szCs w:val="20"/>
              </w:rPr>
            </w:pPr>
            <w:r w:rsidRPr="00113753">
              <w:rPr>
                <w:sz w:val="20"/>
                <w:szCs w:val="20"/>
              </w:rPr>
              <w:t>3.55</w:t>
            </w:r>
          </w:p>
        </w:tc>
      </w:tr>
      <w:tr w:rsidR="000701C1" w:rsidRPr="00113753" w14:paraId="7359DA53" w14:textId="77777777" w:rsidTr="002643C7">
        <w:tc>
          <w:tcPr>
            <w:tcW w:w="2875" w:type="dxa"/>
          </w:tcPr>
          <w:p w14:paraId="7560E40B" w14:textId="77777777" w:rsidR="000701C1" w:rsidRPr="00113753" w:rsidRDefault="000701C1" w:rsidP="004C7E2B">
            <w:pPr>
              <w:snapToGrid w:val="0"/>
              <w:spacing w:before="10" w:after="10"/>
              <w:jc w:val="center"/>
              <w:rPr>
                <w:sz w:val="20"/>
                <w:szCs w:val="20"/>
              </w:rPr>
            </w:pPr>
            <w:r w:rsidRPr="00113753">
              <w:rPr>
                <w:sz w:val="20"/>
                <w:szCs w:val="20"/>
              </w:rPr>
              <w:t>Llama 3 8B</w:t>
            </w:r>
          </w:p>
        </w:tc>
        <w:tc>
          <w:tcPr>
            <w:tcW w:w="1350" w:type="dxa"/>
          </w:tcPr>
          <w:p w14:paraId="211974A8" w14:textId="77777777" w:rsidR="000701C1" w:rsidRPr="00113753" w:rsidRDefault="000701C1" w:rsidP="004C7E2B">
            <w:pPr>
              <w:snapToGrid w:val="0"/>
              <w:spacing w:before="10" w:after="10"/>
              <w:jc w:val="center"/>
              <w:rPr>
                <w:sz w:val="20"/>
                <w:szCs w:val="20"/>
              </w:rPr>
            </w:pPr>
            <w:r w:rsidRPr="00113753">
              <w:rPr>
                <w:sz w:val="20"/>
                <w:szCs w:val="20"/>
              </w:rPr>
              <w:t>Replicate</w:t>
            </w:r>
          </w:p>
        </w:tc>
        <w:tc>
          <w:tcPr>
            <w:tcW w:w="1170" w:type="dxa"/>
          </w:tcPr>
          <w:p w14:paraId="689D11D8" w14:textId="77777777" w:rsidR="000701C1" w:rsidRPr="00113753" w:rsidRDefault="000701C1" w:rsidP="004C7E2B">
            <w:pPr>
              <w:snapToGrid w:val="0"/>
              <w:spacing w:before="10" w:after="10"/>
              <w:jc w:val="center"/>
              <w:rPr>
                <w:sz w:val="20"/>
                <w:szCs w:val="20"/>
              </w:rPr>
            </w:pPr>
            <w:r w:rsidRPr="00113753">
              <w:rPr>
                <w:sz w:val="20"/>
                <w:szCs w:val="20"/>
              </w:rPr>
              <w:t>8B</w:t>
            </w:r>
          </w:p>
        </w:tc>
        <w:tc>
          <w:tcPr>
            <w:tcW w:w="1170" w:type="dxa"/>
          </w:tcPr>
          <w:p w14:paraId="31090DF5"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43692C79" w14:textId="77777777" w:rsidR="000701C1" w:rsidRPr="00113753" w:rsidRDefault="000701C1" w:rsidP="004C7E2B">
            <w:pPr>
              <w:snapToGrid w:val="0"/>
              <w:spacing w:before="10" w:after="10"/>
              <w:jc w:val="center"/>
              <w:rPr>
                <w:sz w:val="20"/>
                <w:szCs w:val="20"/>
              </w:rPr>
            </w:pPr>
            <w:r w:rsidRPr="00113753">
              <w:rPr>
                <w:sz w:val="20"/>
                <w:szCs w:val="20"/>
              </w:rPr>
              <w:t>0.29</w:t>
            </w:r>
          </w:p>
        </w:tc>
      </w:tr>
      <w:tr w:rsidR="000701C1" w:rsidRPr="00113753" w14:paraId="3B92E24B" w14:textId="77777777" w:rsidTr="002643C7">
        <w:tc>
          <w:tcPr>
            <w:tcW w:w="2875" w:type="dxa"/>
          </w:tcPr>
          <w:p w14:paraId="48584C12" w14:textId="77777777" w:rsidR="000701C1" w:rsidRPr="00113753" w:rsidRDefault="000701C1" w:rsidP="004C7E2B">
            <w:pPr>
              <w:snapToGrid w:val="0"/>
              <w:spacing w:before="10" w:after="10"/>
              <w:jc w:val="center"/>
              <w:rPr>
                <w:sz w:val="20"/>
                <w:szCs w:val="20"/>
              </w:rPr>
            </w:pPr>
            <w:r w:rsidRPr="00113753">
              <w:rPr>
                <w:sz w:val="20"/>
                <w:szCs w:val="20"/>
              </w:rPr>
              <w:t>Gemma 7B</w:t>
            </w:r>
          </w:p>
        </w:tc>
        <w:tc>
          <w:tcPr>
            <w:tcW w:w="1350" w:type="dxa"/>
          </w:tcPr>
          <w:p w14:paraId="7E6B2A79"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70495F49" w14:textId="77777777" w:rsidR="000701C1" w:rsidRPr="00113753" w:rsidRDefault="000701C1" w:rsidP="004C7E2B">
            <w:pPr>
              <w:snapToGrid w:val="0"/>
              <w:spacing w:before="10" w:after="10"/>
              <w:jc w:val="center"/>
              <w:rPr>
                <w:sz w:val="20"/>
                <w:szCs w:val="20"/>
              </w:rPr>
            </w:pPr>
            <w:r w:rsidRPr="00113753">
              <w:rPr>
                <w:sz w:val="20"/>
                <w:szCs w:val="20"/>
              </w:rPr>
              <w:t>7B</w:t>
            </w:r>
          </w:p>
        </w:tc>
        <w:tc>
          <w:tcPr>
            <w:tcW w:w="1170" w:type="dxa"/>
          </w:tcPr>
          <w:p w14:paraId="1682A2DD"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2CAEAFA9" w14:textId="77777777" w:rsidR="000701C1" w:rsidRPr="00113753" w:rsidRDefault="000701C1" w:rsidP="004C7E2B">
            <w:pPr>
              <w:snapToGrid w:val="0"/>
              <w:spacing w:before="10" w:after="10"/>
              <w:jc w:val="center"/>
              <w:rPr>
                <w:sz w:val="20"/>
                <w:szCs w:val="20"/>
              </w:rPr>
            </w:pPr>
            <w:r w:rsidRPr="00113753">
              <w:rPr>
                <w:sz w:val="20"/>
                <w:szCs w:val="20"/>
              </w:rPr>
              <w:t>0.05</w:t>
            </w:r>
          </w:p>
        </w:tc>
      </w:tr>
      <w:tr w:rsidR="000701C1" w:rsidRPr="00113753" w14:paraId="57FC46F4" w14:textId="77777777" w:rsidTr="002643C7">
        <w:tc>
          <w:tcPr>
            <w:tcW w:w="2875" w:type="dxa"/>
          </w:tcPr>
          <w:p w14:paraId="0D0038F5" w14:textId="77777777" w:rsidR="000701C1" w:rsidRPr="00113753" w:rsidRDefault="000701C1" w:rsidP="004C7E2B">
            <w:pPr>
              <w:snapToGrid w:val="0"/>
              <w:spacing w:before="10" w:after="10"/>
              <w:jc w:val="center"/>
              <w:rPr>
                <w:sz w:val="20"/>
                <w:szCs w:val="20"/>
              </w:rPr>
            </w:pPr>
            <w:r w:rsidRPr="00113753">
              <w:rPr>
                <w:sz w:val="20"/>
                <w:szCs w:val="20"/>
              </w:rPr>
              <w:t>Gemma 2B</w:t>
            </w:r>
          </w:p>
        </w:tc>
        <w:tc>
          <w:tcPr>
            <w:tcW w:w="1350" w:type="dxa"/>
          </w:tcPr>
          <w:p w14:paraId="5C95BD15"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7783C3AA" w14:textId="77777777" w:rsidR="000701C1" w:rsidRPr="00113753" w:rsidRDefault="000701C1" w:rsidP="004C7E2B">
            <w:pPr>
              <w:snapToGrid w:val="0"/>
              <w:spacing w:before="10" w:after="10"/>
              <w:jc w:val="center"/>
              <w:rPr>
                <w:sz w:val="20"/>
                <w:szCs w:val="20"/>
              </w:rPr>
            </w:pPr>
            <w:r w:rsidRPr="00113753">
              <w:rPr>
                <w:sz w:val="20"/>
                <w:szCs w:val="20"/>
              </w:rPr>
              <w:t>2B</w:t>
            </w:r>
          </w:p>
        </w:tc>
        <w:tc>
          <w:tcPr>
            <w:tcW w:w="1170" w:type="dxa"/>
          </w:tcPr>
          <w:p w14:paraId="745A7D3D"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4E8390A9" w14:textId="77777777" w:rsidR="000701C1" w:rsidRPr="00113753" w:rsidRDefault="000701C1" w:rsidP="004C7E2B">
            <w:pPr>
              <w:snapToGrid w:val="0"/>
              <w:spacing w:before="10" w:after="10"/>
              <w:jc w:val="center"/>
              <w:rPr>
                <w:sz w:val="20"/>
                <w:szCs w:val="20"/>
              </w:rPr>
            </w:pPr>
            <w:r w:rsidRPr="00113753">
              <w:rPr>
                <w:sz w:val="20"/>
                <w:szCs w:val="20"/>
              </w:rPr>
              <w:t>0.05</w:t>
            </w:r>
          </w:p>
        </w:tc>
      </w:tr>
      <w:tr w:rsidR="000701C1" w:rsidRPr="00113753" w14:paraId="1AF6D211" w14:textId="77777777" w:rsidTr="002643C7">
        <w:tc>
          <w:tcPr>
            <w:tcW w:w="2875" w:type="dxa"/>
          </w:tcPr>
          <w:p w14:paraId="043AD93C" w14:textId="77777777" w:rsidR="000701C1" w:rsidRPr="00113753" w:rsidRDefault="000701C1" w:rsidP="004C7E2B">
            <w:pPr>
              <w:snapToGrid w:val="0"/>
              <w:spacing w:before="10" w:after="10"/>
              <w:jc w:val="center"/>
              <w:rPr>
                <w:sz w:val="20"/>
                <w:szCs w:val="20"/>
              </w:rPr>
            </w:pPr>
            <w:r w:rsidRPr="00113753">
              <w:rPr>
                <w:sz w:val="20"/>
                <w:szCs w:val="20"/>
              </w:rPr>
              <w:t>Flan-T5</w:t>
            </w:r>
          </w:p>
        </w:tc>
        <w:tc>
          <w:tcPr>
            <w:tcW w:w="1350" w:type="dxa"/>
          </w:tcPr>
          <w:p w14:paraId="60AC770F"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5360775B" w14:textId="77777777" w:rsidR="000701C1" w:rsidRPr="00113753" w:rsidRDefault="000701C1" w:rsidP="004C7E2B">
            <w:pPr>
              <w:snapToGrid w:val="0"/>
              <w:spacing w:before="10" w:after="10"/>
              <w:jc w:val="center"/>
              <w:rPr>
                <w:sz w:val="20"/>
                <w:szCs w:val="20"/>
              </w:rPr>
            </w:pPr>
          </w:p>
        </w:tc>
        <w:tc>
          <w:tcPr>
            <w:tcW w:w="1170" w:type="dxa"/>
          </w:tcPr>
          <w:p w14:paraId="22820D7E"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724C5058" w14:textId="77777777" w:rsidR="000701C1" w:rsidRPr="00113753" w:rsidRDefault="000701C1" w:rsidP="004C7E2B">
            <w:pPr>
              <w:snapToGrid w:val="0"/>
              <w:spacing w:before="10" w:after="10"/>
              <w:jc w:val="center"/>
              <w:rPr>
                <w:sz w:val="20"/>
                <w:szCs w:val="20"/>
              </w:rPr>
            </w:pPr>
          </w:p>
        </w:tc>
      </w:tr>
      <w:tr w:rsidR="000701C1" w:rsidRPr="00113753" w14:paraId="1EC2D152" w14:textId="77777777" w:rsidTr="002643C7">
        <w:tc>
          <w:tcPr>
            <w:tcW w:w="2875" w:type="dxa"/>
          </w:tcPr>
          <w:p w14:paraId="09E5889B" w14:textId="77777777" w:rsidR="000701C1" w:rsidRPr="00113753" w:rsidRDefault="000701C1" w:rsidP="004C7E2B">
            <w:pPr>
              <w:snapToGrid w:val="0"/>
              <w:spacing w:before="10" w:after="10"/>
              <w:jc w:val="center"/>
              <w:rPr>
                <w:sz w:val="20"/>
                <w:szCs w:val="20"/>
              </w:rPr>
            </w:pPr>
            <w:r w:rsidRPr="00113753">
              <w:rPr>
                <w:sz w:val="20"/>
                <w:szCs w:val="20"/>
              </w:rPr>
              <w:t>Phi-2</w:t>
            </w:r>
          </w:p>
        </w:tc>
        <w:tc>
          <w:tcPr>
            <w:tcW w:w="1350" w:type="dxa"/>
          </w:tcPr>
          <w:p w14:paraId="45B65F26"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006D2188" w14:textId="77777777" w:rsidR="000701C1" w:rsidRPr="00113753" w:rsidRDefault="000701C1" w:rsidP="004C7E2B">
            <w:pPr>
              <w:snapToGrid w:val="0"/>
              <w:spacing w:before="10" w:after="10"/>
              <w:jc w:val="center"/>
              <w:rPr>
                <w:sz w:val="20"/>
                <w:szCs w:val="20"/>
              </w:rPr>
            </w:pPr>
          </w:p>
        </w:tc>
        <w:tc>
          <w:tcPr>
            <w:tcW w:w="1170" w:type="dxa"/>
          </w:tcPr>
          <w:p w14:paraId="2376477C"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0BA13026" w14:textId="77777777" w:rsidR="000701C1" w:rsidRPr="00113753" w:rsidRDefault="000701C1" w:rsidP="004C7E2B">
            <w:pPr>
              <w:snapToGrid w:val="0"/>
              <w:spacing w:before="10" w:after="10"/>
              <w:jc w:val="center"/>
              <w:rPr>
                <w:sz w:val="20"/>
                <w:szCs w:val="20"/>
              </w:rPr>
            </w:pPr>
          </w:p>
        </w:tc>
      </w:tr>
      <w:tr w:rsidR="000701C1" w:rsidRPr="00113753" w14:paraId="2FEBF05B" w14:textId="77777777" w:rsidTr="002643C7">
        <w:tc>
          <w:tcPr>
            <w:tcW w:w="2875" w:type="dxa"/>
          </w:tcPr>
          <w:p w14:paraId="32E4FAAD" w14:textId="77777777" w:rsidR="000701C1" w:rsidRPr="00113753" w:rsidRDefault="000701C1" w:rsidP="004C7E2B">
            <w:pPr>
              <w:snapToGrid w:val="0"/>
              <w:spacing w:before="10" w:after="10"/>
              <w:jc w:val="center"/>
              <w:rPr>
                <w:sz w:val="20"/>
                <w:szCs w:val="20"/>
              </w:rPr>
            </w:pPr>
            <w:r w:rsidRPr="00113753">
              <w:rPr>
                <w:sz w:val="20"/>
                <w:szCs w:val="20"/>
              </w:rPr>
              <w:t>Mamba 2.8B</w:t>
            </w:r>
          </w:p>
        </w:tc>
        <w:tc>
          <w:tcPr>
            <w:tcW w:w="1350" w:type="dxa"/>
          </w:tcPr>
          <w:p w14:paraId="1571880E" w14:textId="77777777" w:rsidR="000701C1" w:rsidRPr="00113753" w:rsidRDefault="000701C1" w:rsidP="004C7E2B">
            <w:pPr>
              <w:snapToGrid w:val="0"/>
              <w:spacing w:before="10" w:after="10"/>
              <w:jc w:val="center"/>
              <w:rPr>
                <w:sz w:val="20"/>
                <w:szCs w:val="20"/>
              </w:rPr>
            </w:pPr>
            <w:r w:rsidRPr="00113753">
              <w:rPr>
                <w:sz w:val="20"/>
                <w:szCs w:val="20"/>
              </w:rPr>
              <w:t>replicate.com</w:t>
            </w:r>
          </w:p>
        </w:tc>
        <w:tc>
          <w:tcPr>
            <w:tcW w:w="1170" w:type="dxa"/>
          </w:tcPr>
          <w:p w14:paraId="3F7D4652" w14:textId="77777777" w:rsidR="000701C1" w:rsidRPr="00113753" w:rsidRDefault="000701C1" w:rsidP="004C7E2B">
            <w:pPr>
              <w:snapToGrid w:val="0"/>
              <w:spacing w:before="10" w:after="10"/>
              <w:jc w:val="center"/>
              <w:rPr>
                <w:sz w:val="20"/>
                <w:szCs w:val="20"/>
              </w:rPr>
            </w:pPr>
            <w:r w:rsidRPr="00113753">
              <w:rPr>
                <w:sz w:val="20"/>
                <w:szCs w:val="20"/>
              </w:rPr>
              <w:t>2.8B</w:t>
            </w:r>
          </w:p>
        </w:tc>
        <w:tc>
          <w:tcPr>
            <w:tcW w:w="1170" w:type="dxa"/>
          </w:tcPr>
          <w:p w14:paraId="07F103FF" w14:textId="77777777" w:rsidR="000701C1" w:rsidRPr="00113753" w:rsidRDefault="000701C1" w:rsidP="004C7E2B">
            <w:pPr>
              <w:snapToGrid w:val="0"/>
              <w:spacing w:before="10" w:after="10"/>
              <w:jc w:val="center"/>
              <w:rPr>
                <w:sz w:val="20"/>
                <w:szCs w:val="20"/>
              </w:rPr>
            </w:pPr>
            <w:r w:rsidRPr="00113753">
              <w:rPr>
                <w:sz w:val="20"/>
                <w:szCs w:val="20"/>
              </w:rPr>
              <w:t>0.95 / 1</w:t>
            </w:r>
          </w:p>
        </w:tc>
        <w:tc>
          <w:tcPr>
            <w:tcW w:w="1710" w:type="dxa"/>
          </w:tcPr>
          <w:p w14:paraId="44331112" w14:textId="77777777" w:rsidR="000701C1" w:rsidRPr="00113753" w:rsidRDefault="000701C1" w:rsidP="004C7E2B">
            <w:pPr>
              <w:snapToGrid w:val="0"/>
              <w:spacing w:before="10" w:after="10"/>
              <w:jc w:val="center"/>
              <w:rPr>
                <w:sz w:val="20"/>
                <w:szCs w:val="20"/>
              </w:rPr>
            </w:pPr>
            <w:r w:rsidRPr="00113753">
              <w:rPr>
                <w:sz w:val="20"/>
                <w:szCs w:val="20"/>
              </w:rPr>
              <w:t>0.02 (20 calls)</w:t>
            </w:r>
          </w:p>
        </w:tc>
      </w:tr>
    </w:tbl>
    <w:p w14:paraId="0980C0D5" w14:textId="77777777" w:rsidR="00C62256" w:rsidRPr="00113753" w:rsidRDefault="00C62256" w:rsidP="00157F5B">
      <w:pPr>
        <w:pStyle w:val="Heading2"/>
      </w:pPr>
    </w:p>
    <w:p w14:paraId="115C5766" w14:textId="4A430E19" w:rsidR="00157F5B" w:rsidRPr="00113753" w:rsidRDefault="00157F5B" w:rsidP="00157F5B">
      <w:pPr>
        <w:pStyle w:val="Heading2"/>
      </w:pPr>
      <w:r w:rsidRPr="00113753">
        <w:t>3.</w:t>
      </w:r>
      <w:r w:rsidR="00917747" w:rsidRPr="00113753">
        <w:t>4</w:t>
      </w:r>
      <w:r w:rsidRPr="00113753">
        <w:t xml:space="preserve"> Test Datasets</w:t>
      </w:r>
    </w:p>
    <w:p w14:paraId="2FF15BAA" w14:textId="15E64D01" w:rsidR="00A221BD" w:rsidRPr="00113753" w:rsidRDefault="00CC403D" w:rsidP="00157F5B">
      <w:pPr>
        <w:spacing w:after="0" w:line="480" w:lineRule="auto"/>
        <w:ind w:firstLine="720"/>
        <w:jc w:val="both"/>
        <w:rPr>
          <w:rFonts w:eastAsiaTheme="minorHAnsi"/>
          <w:szCs w:val="24"/>
        </w:rPr>
      </w:pPr>
      <w:r w:rsidRPr="00113753">
        <w:rPr>
          <w:rFonts w:eastAsiaTheme="minorHAnsi"/>
          <w:szCs w:val="24"/>
        </w:rPr>
        <w:t xml:space="preserve">The scope of this praxis is limited to the Python programming language. </w:t>
      </w:r>
      <w:r w:rsidR="00927E16" w:rsidRPr="00113753">
        <w:rPr>
          <w:rFonts w:eastAsiaTheme="minorHAnsi"/>
          <w:szCs w:val="24"/>
        </w:rPr>
        <w:t xml:space="preserve">In order to have a fairer and broader evaluation of SLMs, </w:t>
      </w:r>
      <w:r w:rsidRPr="00113753">
        <w:rPr>
          <w:rFonts w:eastAsiaTheme="minorHAnsi"/>
          <w:szCs w:val="24"/>
        </w:rPr>
        <w:t>four different datasets</w:t>
      </w:r>
      <w:r w:rsidR="00927E16" w:rsidRPr="00113753">
        <w:rPr>
          <w:rFonts w:eastAsiaTheme="minorHAnsi"/>
          <w:szCs w:val="24"/>
        </w:rPr>
        <w:t xml:space="preserve"> were utilized </w:t>
      </w:r>
      <w:r w:rsidRPr="00113753">
        <w:rPr>
          <w:rFonts w:eastAsiaTheme="minorHAnsi"/>
          <w:szCs w:val="24"/>
        </w:rPr>
        <w:t xml:space="preserve">to </w:t>
      </w:r>
      <w:r w:rsidRPr="00113753">
        <w:rPr>
          <w:rFonts w:eastAsiaTheme="minorHAnsi"/>
          <w:szCs w:val="24"/>
        </w:rPr>
        <w:lastRenderedPageBreak/>
        <w:t xml:space="preserve">make a comprehensive evaluation of </w:t>
      </w:r>
      <w:r w:rsidR="00927E16" w:rsidRPr="00113753">
        <w:rPr>
          <w:rFonts w:eastAsiaTheme="minorHAnsi"/>
          <w:szCs w:val="24"/>
        </w:rPr>
        <w:t>SLMs’</w:t>
      </w:r>
      <w:r w:rsidRPr="00113753">
        <w:rPr>
          <w:rFonts w:eastAsiaTheme="minorHAnsi"/>
          <w:szCs w:val="24"/>
        </w:rPr>
        <w:t xml:space="preserve"> code generation capabilities. First, we used two popular</w:t>
      </w:r>
      <w:r w:rsidR="008D6128" w:rsidRPr="00113753">
        <w:rPr>
          <w:rFonts w:eastAsiaTheme="minorHAnsi"/>
          <w:szCs w:val="24"/>
        </w:rPr>
        <w:t xml:space="preserve"> Python </w:t>
      </w:r>
      <w:r w:rsidRPr="00113753">
        <w:rPr>
          <w:rFonts w:eastAsiaTheme="minorHAnsi"/>
          <w:szCs w:val="24"/>
        </w:rPr>
        <w:t xml:space="preserve">benchmark datasets: </w:t>
      </w:r>
      <w:r w:rsidR="00623E9F" w:rsidRPr="00113753">
        <w:rPr>
          <w:rFonts w:eastAsiaTheme="minorHAnsi"/>
          <w:szCs w:val="24"/>
        </w:rPr>
        <w:t>HumanEval</w:t>
      </w:r>
      <w:r w:rsidR="008D6128" w:rsidRPr="00113753">
        <w:rPr>
          <w:rFonts w:eastAsiaTheme="minorHAnsi"/>
          <w:szCs w:val="24"/>
        </w:rPr>
        <w:t xml:space="preserve"> </w:t>
      </w:r>
      <w:r w:rsidRPr="00113753">
        <w:rPr>
          <w:rFonts w:eastAsiaTheme="minorHAnsi"/>
          <w:szCs w:val="24"/>
        </w:rPr>
        <w:t>and MBPP.</w:t>
      </w:r>
    </w:p>
    <w:p w14:paraId="27581646" w14:textId="4CA70B85" w:rsidR="00CC403D" w:rsidRPr="00113753" w:rsidRDefault="00CC403D" w:rsidP="00CC403D">
      <w:pPr>
        <w:spacing w:after="0" w:line="480" w:lineRule="auto"/>
        <w:ind w:firstLine="720"/>
        <w:jc w:val="both"/>
        <w:rPr>
          <w:rFonts w:eastAsiaTheme="minorHAnsi"/>
          <w:szCs w:val="24"/>
        </w:rPr>
      </w:pPr>
      <w:r w:rsidRPr="00113753">
        <w:rPr>
          <w:rFonts w:eastAsiaTheme="minorHAnsi"/>
          <w:szCs w:val="24"/>
        </w:rPr>
        <w:t>The HumanEval dataset is a benchmark created by OpenAI specifically for assessing the code generation capabilities of large language models (LLMs)</w:t>
      </w:r>
      <w:r w:rsidR="008D6128" w:rsidRPr="00113753">
        <w:rPr>
          <w:rFonts w:eastAsiaTheme="minorHAnsi"/>
          <w:szCs w:val="24"/>
        </w:rPr>
        <w:t xml:space="preserve"> </w:t>
      </w:r>
      <w:r w:rsidR="008D6128" w:rsidRPr="00113753">
        <w:t>(Chen et al., 2021)</w:t>
      </w:r>
      <w:r w:rsidRPr="00113753">
        <w:rPr>
          <w:rFonts w:eastAsiaTheme="minorHAnsi"/>
          <w:szCs w:val="24"/>
        </w:rPr>
        <w:t>.</w:t>
      </w:r>
      <w:r w:rsidR="008D6128" w:rsidRPr="00113753">
        <w:rPr>
          <w:rFonts w:eastAsiaTheme="minorHAnsi"/>
          <w:szCs w:val="24"/>
        </w:rPr>
        <w:t xml:space="preserve"> It c</w:t>
      </w:r>
      <w:r w:rsidRPr="00113753">
        <w:rPr>
          <w:rFonts w:eastAsiaTheme="minorHAnsi"/>
          <w:szCs w:val="24"/>
        </w:rPr>
        <w:t>ompris</w:t>
      </w:r>
      <w:r w:rsidR="008D6128" w:rsidRPr="00113753">
        <w:rPr>
          <w:rFonts w:eastAsiaTheme="minorHAnsi"/>
          <w:szCs w:val="24"/>
        </w:rPr>
        <w:t xml:space="preserve">es </w:t>
      </w:r>
      <w:r w:rsidRPr="00113753">
        <w:rPr>
          <w:rFonts w:eastAsiaTheme="minorHAnsi"/>
          <w:szCs w:val="24"/>
        </w:rPr>
        <w:t xml:space="preserve">164 carefully hand-crafted Python programming problems, each </w:t>
      </w:r>
      <w:r w:rsidR="008D6128" w:rsidRPr="00113753">
        <w:rPr>
          <w:rFonts w:eastAsiaTheme="minorHAnsi"/>
          <w:szCs w:val="24"/>
        </w:rPr>
        <w:t>having</w:t>
      </w:r>
      <w:r w:rsidRPr="00113753">
        <w:rPr>
          <w:rFonts w:eastAsiaTheme="minorHAnsi"/>
          <w:szCs w:val="24"/>
        </w:rPr>
        <w:t xml:space="preserve"> a function signature, a descriptive docstring, and a set of unit tests (averaging 7.7 tests per problem) to verify functional correctness. </w:t>
      </w:r>
      <w:r w:rsidR="008D6128" w:rsidRPr="00113753">
        <w:rPr>
          <w:rFonts w:eastAsiaTheme="minorHAnsi"/>
          <w:szCs w:val="24"/>
        </w:rPr>
        <w:t xml:space="preserve">Each generated solution is run against the provided unit tests to determine its correctness. </w:t>
      </w:r>
      <w:r w:rsidRPr="00113753">
        <w:rPr>
          <w:rFonts w:eastAsiaTheme="minorHAnsi"/>
          <w:szCs w:val="24"/>
        </w:rPr>
        <w:t>This design emphasizes not only syntactic accuracy but also the semantic and logical correctness of the generated code, making it a robust measure of an LLM’s ability to understand natural language descriptions and translate them into executable code.</w:t>
      </w:r>
      <w:r w:rsidR="00D26137" w:rsidRPr="00113753">
        <w:rPr>
          <w:rFonts w:eastAsiaTheme="minorHAnsi"/>
          <w:szCs w:val="24"/>
        </w:rPr>
        <w:t xml:space="preserve"> </w:t>
      </w:r>
      <w:r w:rsidRPr="00113753">
        <w:rPr>
          <w:rFonts w:eastAsiaTheme="minorHAnsi"/>
          <w:szCs w:val="24"/>
        </w:rPr>
        <w:t>This integrated evaluation framework provides a reproducible and scalable methodology to benchmark LLMs on practical programming challenges.</w:t>
      </w:r>
    </w:p>
    <w:p w14:paraId="57E26B0B" w14:textId="1256AF96" w:rsidR="006B14AD" w:rsidRPr="00113753" w:rsidRDefault="006B14AD" w:rsidP="006B14AD">
      <w:pPr>
        <w:spacing w:after="0" w:line="480" w:lineRule="auto"/>
        <w:ind w:firstLine="720"/>
        <w:jc w:val="both"/>
        <w:rPr>
          <w:rFonts w:eastAsiaTheme="minorHAnsi"/>
          <w:szCs w:val="24"/>
        </w:rPr>
      </w:pPr>
      <w:commentRangeStart w:id="42"/>
      <w:commentRangeStart w:id="43"/>
      <w:r w:rsidRPr="00113753">
        <w:rPr>
          <w:rFonts w:eastAsiaTheme="minorHAnsi"/>
          <w:szCs w:val="24"/>
        </w:rPr>
        <w:t>The Mostly Basic Programming Problems (MBPP</w:t>
      </w:r>
      <w:commentRangeEnd w:id="42"/>
      <w:r w:rsidR="00893EF1" w:rsidRPr="00113753">
        <w:rPr>
          <w:rStyle w:val="CommentReference"/>
          <w:rFonts w:asciiTheme="minorHAnsi" w:eastAsiaTheme="minorEastAsia" w:hAnsiTheme="minorHAnsi" w:cstheme="minorBidi"/>
          <w:lang w:eastAsia="ja-JP"/>
        </w:rPr>
        <w:commentReference w:id="42"/>
      </w:r>
      <w:commentRangeEnd w:id="43"/>
      <w:r w:rsidR="008F06D3" w:rsidRPr="00113753">
        <w:rPr>
          <w:rStyle w:val="CommentReference"/>
          <w:rFonts w:asciiTheme="minorHAnsi" w:eastAsiaTheme="minorEastAsia" w:hAnsiTheme="minorHAnsi" w:cstheme="minorBidi"/>
          <w:lang w:eastAsia="ja-JP"/>
        </w:rPr>
        <w:commentReference w:id="43"/>
      </w:r>
      <w:r w:rsidRPr="00113753">
        <w:rPr>
          <w:rFonts w:eastAsiaTheme="minorHAnsi"/>
          <w:szCs w:val="24"/>
        </w:rPr>
        <w:t xml:space="preserve">) dataset </w:t>
      </w:r>
      <w:r w:rsidR="008F06D3" w:rsidRPr="00113753">
        <w:rPr>
          <w:rFonts w:eastAsiaTheme="minorHAnsi"/>
          <w:szCs w:val="24"/>
        </w:rPr>
        <w:t>(</w:t>
      </w:r>
      <w:r w:rsidR="008F06D3" w:rsidRPr="00113753">
        <w:t xml:space="preserve">Google Research, 2023) </w:t>
      </w:r>
      <w:r w:rsidRPr="00113753">
        <w:rPr>
          <w:rFonts w:eastAsiaTheme="minorHAnsi"/>
          <w:szCs w:val="24"/>
        </w:rPr>
        <w:t xml:space="preserve">is a benchmark for evaluating program synthesis capabilities in large language models (LLMs). </w:t>
      </w:r>
      <w:r w:rsidR="00F71B94" w:rsidRPr="00113753">
        <w:rPr>
          <w:rFonts w:eastAsiaTheme="minorHAnsi"/>
          <w:szCs w:val="24"/>
        </w:rPr>
        <w:t xml:space="preserve">It </w:t>
      </w:r>
      <w:r w:rsidRPr="00113753">
        <w:rPr>
          <w:rFonts w:eastAsiaTheme="minorHAnsi"/>
          <w:szCs w:val="24"/>
        </w:rPr>
        <w:t xml:space="preserve">comprises 974 self-contained programming tasks designed to be solvable by entry-level programmers. Each task includes a concise natural language description, a canonical function signature, and a reference solution that passes three assert-based test cases. The dataset’s problems span simple numeric manipulations, list processing, and string operations, with an average of 6.8 lines of code per solution and a median of 5 lines. </w:t>
      </w:r>
    </w:p>
    <w:p w14:paraId="25389C66" w14:textId="538A7792" w:rsidR="00CC403D" w:rsidRPr="00113753" w:rsidRDefault="006B14AD" w:rsidP="00F0721A">
      <w:pPr>
        <w:spacing w:after="0" w:line="480" w:lineRule="auto"/>
        <w:ind w:firstLine="720"/>
        <w:jc w:val="both"/>
        <w:rPr>
          <w:rFonts w:eastAsiaTheme="minorHAnsi"/>
          <w:szCs w:val="24"/>
        </w:rPr>
      </w:pPr>
      <w:r w:rsidRPr="00113753">
        <w:rPr>
          <w:rFonts w:eastAsiaTheme="minorHAnsi"/>
          <w:szCs w:val="24"/>
        </w:rPr>
        <w:t>The dataset is partitioned into distinct subsets: a small held-out set (10 problems) for</w:t>
      </w:r>
      <w:r w:rsidR="00F71B94" w:rsidRPr="00113753">
        <w:rPr>
          <w:rFonts w:eastAsiaTheme="minorHAnsi"/>
          <w:szCs w:val="24"/>
        </w:rPr>
        <w:t xml:space="preserve"> use as examples in few-shot </w:t>
      </w:r>
      <w:r w:rsidRPr="00113753">
        <w:rPr>
          <w:rFonts w:eastAsiaTheme="minorHAnsi"/>
          <w:szCs w:val="24"/>
        </w:rPr>
        <w:t>prompt</w:t>
      </w:r>
      <w:r w:rsidR="00F71B94" w:rsidRPr="00113753">
        <w:rPr>
          <w:rFonts w:eastAsiaTheme="minorHAnsi"/>
          <w:szCs w:val="24"/>
        </w:rPr>
        <w:t xml:space="preserve">s, </w:t>
      </w:r>
      <w:r w:rsidRPr="00113753">
        <w:rPr>
          <w:rFonts w:eastAsiaTheme="minorHAnsi"/>
          <w:szCs w:val="24"/>
        </w:rPr>
        <w:t>500 tasks for testing, and 374 examples for fine-</w:t>
      </w:r>
      <w:r w:rsidRPr="00113753">
        <w:rPr>
          <w:rFonts w:eastAsiaTheme="minorHAnsi"/>
          <w:szCs w:val="24"/>
        </w:rPr>
        <w:lastRenderedPageBreak/>
        <w:t>tuning</w:t>
      </w:r>
      <w:r w:rsidR="00F71B94" w:rsidRPr="00113753">
        <w:rPr>
          <w:rFonts w:eastAsiaTheme="minorHAnsi"/>
          <w:szCs w:val="24"/>
        </w:rPr>
        <w:t xml:space="preserve"> LLMs and 180 examples for </w:t>
      </w:r>
      <w:r w:rsidR="00F71B94" w:rsidRPr="00113753">
        <w:rPr>
          <w:szCs w:val="24"/>
        </w:rPr>
        <w:t>validation during fine-tuning</w:t>
      </w:r>
      <w:r w:rsidRPr="00113753">
        <w:rPr>
          <w:rFonts w:eastAsiaTheme="minorHAnsi"/>
          <w:szCs w:val="24"/>
        </w:rPr>
        <w:t>.</w:t>
      </w:r>
      <w:r w:rsidR="00F71B94" w:rsidRPr="00113753">
        <w:rPr>
          <w:rFonts w:eastAsiaTheme="minorHAnsi"/>
          <w:szCs w:val="24"/>
        </w:rPr>
        <w:t xml:space="preserve"> In our research for this Praxis, we used </w:t>
      </w:r>
      <w:r w:rsidR="00F71B94" w:rsidRPr="00113753">
        <w:rPr>
          <w:szCs w:val="24"/>
        </w:rPr>
        <w:t xml:space="preserve">the </w:t>
      </w:r>
      <w:r w:rsidR="00F14F9F" w:rsidRPr="00113753">
        <w:rPr>
          <w:szCs w:val="24"/>
        </w:rPr>
        <w:t>500 testing data points</w:t>
      </w:r>
      <w:r w:rsidR="00F71B94" w:rsidRPr="00113753">
        <w:rPr>
          <w:szCs w:val="24"/>
        </w:rPr>
        <w:t xml:space="preserve"> to evaluate the code generated by SLMs</w:t>
      </w:r>
      <w:r w:rsidR="00F14F9F" w:rsidRPr="00113753">
        <w:rPr>
          <w:szCs w:val="24"/>
        </w:rPr>
        <w:t>.</w:t>
      </w:r>
      <w:r w:rsidR="00864DD9" w:rsidRPr="00113753">
        <w:rPr>
          <w:szCs w:val="24"/>
        </w:rPr>
        <w:t xml:space="preserve"> </w:t>
      </w:r>
      <w:r w:rsidRPr="00113753">
        <w:rPr>
          <w:rFonts w:eastAsiaTheme="minorHAnsi"/>
          <w:szCs w:val="24"/>
        </w:rPr>
        <w:t>Th</w:t>
      </w:r>
      <w:r w:rsidR="00F71B94" w:rsidRPr="00113753">
        <w:rPr>
          <w:rFonts w:eastAsiaTheme="minorHAnsi"/>
          <w:szCs w:val="24"/>
        </w:rPr>
        <w:t xml:space="preserve">e dataset </w:t>
      </w:r>
      <w:r w:rsidRPr="00113753">
        <w:rPr>
          <w:rFonts w:eastAsiaTheme="minorHAnsi"/>
          <w:szCs w:val="24"/>
        </w:rPr>
        <w:t>design ensures that LLMs are evaluated not merely on their ability to generate syntactically correct code, but also on their capability to capture the precise semantics implied by the natural language description.</w:t>
      </w:r>
    </w:p>
    <w:p w14:paraId="7ABBA9C9" w14:textId="10E00C0C" w:rsidR="00A84B47" w:rsidRPr="00113753" w:rsidRDefault="00157F5B" w:rsidP="00157F5B">
      <w:pPr>
        <w:spacing w:after="0" w:line="480" w:lineRule="auto"/>
        <w:ind w:firstLine="720"/>
        <w:jc w:val="both"/>
      </w:pPr>
      <w:r w:rsidRPr="00113753">
        <w:rPr>
          <w:rFonts w:eastAsiaTheme="minorHAnsi"/>
          <w:szCs w:val="24"/>
        </w:rPr>
        <w:t xml:space="preserve">In response to concerns raised by the authors of </w:t>
      </w:r>
      <w:r w:rsidRPr="00113753">
        <w:t>(</w:t>
      </w:r>
      <w:r w:rsidRPr="00113753">
        <w:rPr>
          <w:szCs w:val="24"/>
        </w:rPr>
        <w:t>Matton et al., 2024</w:t>
      </w:r>
      <w:r w:rsidRPr="00113753">
        <w:t xml:space="preserve">), namely data contamination and data leakage, which we touched upon in Section 2.6 of this Praxis, we also used </w:t>
      </w:r>
      <w:r w:rsidR="00864DD9" w:rsidRPr="00113753">
        <w:t xml:space="preserve">the </w:t>
      </w:r>
      <w:r w:rsidRPr="00113753">
        <w:t>Less Basic Python Problems (LBPP) which is considered to be a more objective and trustworthy measure of code generation performance</w:t>
      </w:r>
      <w:r w:rsidR="00A84B47" w:rsidRPr="00113753">
        <w:t>.</w:t>
      </w:r>
    </w:p>
    <w:p w14:paraId="0875F5E2" w14:textId="674DF0FE" w:rsidR="00A84B47" w:rsidRPr="00113753" w:rsidRDefault="00FB6EE0" w:rsidP="00FB6EE0">
      <w:pPr>
        <w:spacing w:after="0" w:line="480" w:lineRule="auto"/>
        <w:ind w:firstLine="720"/>
        <w:jc w:val="both"/>
      </w:pPr>
      <w:r w:rsidRPr="00113753">
        <w:t>Data leakage through advertent or inadvertent inclusion of the popular evaluation benchmarks like HumanEval and MBPP into other models’ training data compromises the validity of test scores for those model. This can happen through direct inclusion of test examples in the training corpus, via synthetic data creation reproducing evaluation samples, or through overfitting models on the public benchmarks during checkpoint selection. As a result,</w:t>
      </w:r>
      <w:r w:rsidR="00B44636" w:rsidRPr="00113753">
        <w:t xml:space="preserve"> </w:t>
      </w:r>
      <w:r w:rsidR="00623E9F" w:rsidRPr="00113753">
        <w:t>the</w:t>
      </w:r>
      <w:r w:rsidR="00B44636" w:rsidRPr="00113753">
        <w:t xml:space="preserve"> </w:t>
      </w:r>
      <w:r w:rsidRPr="00113753">
        <w:t>reported improvements on these benchmarks may reflect memorization or over-optimization rather than genuinely improved coding capability.</w:t>
      </w:r>
    </w:p>
    <w:p w14:paraId="3066980C" w14:textId="575266D5" w:rsidR="00A84B47" w:rsidRPr="00113753" w:rsidRDefault="00A84B47" w:rsidP="00A84B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tab/>
        <w:t xml:space="preserve">To address these concerns, the paper introduces LBPP </w:t>
      </w:r>
      <w:commentRangeStart w:id="44"/>
      <w:commentRangeStart w:id="45"/>
      <w:r w:rsidR="008F06D3" w:rsidRPr="00113753">
        <w:t>(</w:t>
      </w:r>
      <w:r w:rsidR="008F06D3" w:rsidRPr="00113753">
        <w:rPr>
          <w:szCs w:val="24"/>
        </w:rPr>
        <w:t>Matton et al., 2024</w:t>
      </w:r>
      <w:r w:rsidR="008F06D3" w:rsidRPr="00113753">
        <w:t>)</w:t>
      </w:r>
      <w:r w:rsidRPr="00113753">
        <w:t xml:space="preserve">, </w:t>
      </w:r>
      <w:commentRangeEnd w:id="44"/>
      <w:r w:rsidR="00893EF1" w:rsidRPr="00113753">
        <w:rPr>
          <w:rStyle w:val="CommentReference"/>
          <w:rFonts w:asciiTheme="minorHAnsi" w:eastAsiaTheme="minorEastAsia" w:hAnsiTheme="minorHAnsi" w:cstheme="minorBidi"/>
          <w:lang w:eastAsia="ja-JP"/>
        </w:rPr>
        <w:commentReference w:id="44"/>
      </w:r>
      <w:commentRangeEnd w:id="45"/>
      <w:r w:rsidR="008F06D3" w:rsidRPr="00113753">
        <w:rPr>
          <w:rStyle w:val="CommentReference"/>
          <w:rFonts w:asciiTheme="minorHAnsi" w:eastAsiaTheme="minorEastAsia" w:hAnsiTheme="minorHAnsi" w:cstheme="minorBidi"/>
          <w:lang w:eastAsia="ja-JP"/>
        </w:rPr>
        <w:commentReference w:id="45"/>
      </w:r>
      <w:r w:rsidRPr="00113753">
        <w:t xml:space="preserve">an uncontaminated benchmark comprising 161 carefully curated </w:t>
      </w:r>
      <w:r w:rsidR="00864DD9" w:rsidRPr="00113753">
        <w:t>coding tasks</w:t>
      </w:r>
      <w:r w:rsidRPr="00113753">
        <w:t xml:space="preserve"> and associated Python solutions. It’s a new Python code generation benchmark designed to avoid overlap with existing training data and provide a more trustworthy measure of code generation performance. LBPP is designed to be more challenging</w:t>
      </w:r>
      <w:r w:rsidR="0092419E" w:rsidRPr="00113753">
        <w:t xml:space="preserve"> and i</w:t>
      </w:r>
      <w:r w:rsidRPr="00113753">
        <w:t xml:space="preserve">nitial results show that state-of-the-art models, which perform strongly on HumanEval and MBPP, suffer significant </w:t>
      </w:r>
      <w:r w:rsidRPr="00113753">
        <w:lastRenderedPageBreak/>
        <w:t>performance drops on LBPP—highlighting the urgent need for cleaner, more robust evaluation benchmarks in code generation research.</w:t>
      </w:r>
    </w:p>
    <w:p w14:paraId="511BD32B" w14:textId="3DC322CC" w:rsidR="00F372EA" w:rsidRPr="00113753" w:rsidRDefault="00A84B47"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tab/>
        <w:t xml:space="preserve">Another less known dataset that </w:t>
      </w:r>
      <w:r w:rsidR="00927E16" w:rsidRPr="00113753">
        <w:t>was</w:t>
      </w:r>
      <w:r w:rsidRPr="00113753">
        <w:t xml:space="preserve"> used </w:t>
      </w:r>
      <w:r w:rsidR="002F65DA" w:rsidRPr="00113753">
        <w:t xml:space="preserve">in an attempt </w:t>
      </w:r>
      <w:r w:rsidRPr="00113753">
        <w:t xml:space="preserve">to prevent the data leakage issue was </w:t>
      </w:r>
      <w:r w:rsidR="00157F5B" w:rsidRPr="00113753">
        <w:t xml:space="preserve">the </w:t>
      </w:r>
      <w:commentRangeStart w:id="46"/>
      <w:commentRangeStart w:id="47"/>
      <w:r w:rsidR="00157F5B" w:rsidRPr="00113753">
        <w:t>BigCodeBench dataset</w:t>
      </w:r>
      <w:r w:rsidR="009F1DCE" w:rsidRPr="00113753">
        <w:t xml:space="preserve"> (Zhuo et al., 2024)</w:t>
      </w:r>
      <w:r w:rsidR="00F372EA" w:rsidRPr="00113753">
        <w:t>.</w:t>
      </w:r>
      <w:commentRangeEnd w:id="46"/>
      <w:r w:rsidR="00893EF1" w:rsidRPr="00113753">
        <w:rPr>
          <w:rStyle w:val="CommentReference"/>
          <w:rFonts w:asciiTheme="minorHAnsi" w:eastAsiaTheme="minorEastAsia" w:hAnsiTheme="minorHAnsi" w:cstheme="minorBidi"/>
          <w:lang w:eastAsia="ja-JP"/>
        </w:rPr>
        <w:commentReference w:id="46"/>
      </w:r>
      <w:commentRangeEnd w:id="47"/>
      <w:r w:rsidR="00A139DC" w:rsidRPr="00113753">
        <w:rPr>
          <w:rStyle w:val="CommentReference"/>
          <w:rFonts w:asciiTheme="minorHAnsi" w:eastAsiaTheme="minorEastAsia" w:hAnsiTheme="minorHAnsi" w:cstheme="minorBidi"/>
          <w:lang w:eastAsia="ja-JP"/>
        </w:rPr>
        <w:commentReference w:id="47"/>
      </w:r>
      <w:r w:rsidR="00F372EA" w:rsidRPr="00113753">
        <w:t xml:space="preserve"> The dataset comprises 1,140 finely curated tasks divided into two distinct variants</w:t>
      </w:r>
      <w:r w:rsidR="00257B3A" w:rsidRPr="00113753">
        <w:t xml:space="preserve"> - </w:t>
      </w:r>
      <w:r w:rsidR="00F372EA" w:rsidRPr="00113753">
        <w:t>code completion based on detailed structured docstrings and instruction-driven code generation from natural language prompts. Each task includes comprehensive prompts (both complete and instructive), canonical solutions, code-only prompts, and unit test</w:t>
      </w:r>
      <w:r w:rsidR="0092419E" w:rsidRPr="00113753">
        <w:t>s</w:t>
      </w:r>
      <w:r w:rsidR="00F372EA" w:rsidRPr="00113753">
        <w:t xml:space="preserve"> (averaging 5.6 per task) with an overall branch coverage of approximately 99%. </w:t>
      </w:r>
      <w:r w:rsidR="00257B3A" w:rsidRPr="00113753">
        <w:t>E</w:t>
      </w:r>
      <w:r w:rsidR="00F372EA" w:rsidRPr="00113753">
        <w:t>ach task is precisely defined and evaluation metrics reflect both syntactic correctness and functional accuracy.</w:t>
      </w:r>
    </w:p>
    <w:p w14:paraId="3B07D2E4" w14:textId="5A8974EA" w:rsidR="00F372EA" w:rsidRPr="00113753" w:rsidRDefault="00F372EA" w:rsidP="00F372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tab/>
        <w:t xml:space="preserve">BigCodeBench emphasizes the diversity and complexity of real-world programming challenges by incorporating function calls from 139 libraries across 7 distinct domains. This level of detail mirrors authentic software development scenarios </w:t>
      </w:r>
      <w:r w:rsidR="0092419E" w:rsidRPr="00113753">
        <w:t>and</w:t>
      </w:r>
      <w:r w:rsidRPr="00113753">
        <w:t xml:space="preserve"> facilitates an end-to-end evaluation framework for LLMs, pushing them to demonstrate robust compositional reasoning and precise tool-use capabilities.</w:t>
      </w:r>
    </w:p>
    <w:p w14:paraId="331CFF2C" w14:textId="66571AFC" w:rsidR="00F24F13" w:rsidRPr="00113753" w:rsidRDefault="00257B3A" w:rsidP="00257B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tab/>
      </w:r>
      <w:r w:rsidR="00A14081" w:rsidRPr="00113753">
        <w:t xml:space="preserve">BigCodeBench aims to advance the responsible development of code-centric AI. It focuses on practical challenges that demand both code synthesis and correct usage of external libraries, going well beyond standard function-level benchmarks like HumanEval. As such, BigCodeBench is a key resource for measuring and improving </w:t>
      </w:r>
      <w:r w:rsidR="00F372EA" w:rsidRPr="00113753">
        <w:t xml:space="preserve">LLM’s </w:t>
      </w:r>
      <w:r w:rsidR="00A14081" w:rsidRPr="00113753">
        <w:t>capabilities in real-world programming contexts.</w:t>
      </w:r>
    </w:p>
    <w:p w14:paraId="2AD2DD74" w14:textId="6A939CF1" w:rsidR="0092419E" w:rsidRPr="00113753" w:rsidRDefault="0092419E" w:rsidP="00B446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tab/>
        <w:t>Other coding dataset</w:t>
      </w:r>
      <w:r w:rsidR="00623E9F" w:rsidRPr="00113753">
        <w:t>s</w:t>
      </w:r>
      <w:r w:rsidRPr="00113753">
        <w:t xml:space="preserve"> that we explored, but decided not</w:t>
      </w:r>
      <w:r w:rsidR="00623E9F" w:rsidRPr="00113753">
        <w:t xml:space="preserve"> to </w:t>
      </w:r>
      <w:r w:rsidRPr="00113753">
        <w:t>use include:</w:t>
      </w:r>
    </w:p>
    <w:p w14:paraId="1479878F" w14:textId="5268E8D8" w:rsidR="00B44636" w:rsidRPr="00113753" w:rsidRDefault="00B44636" w:rsidP="0092419E">
      <w:pPr>
        <w:pStyle w:val="ListParagraph"/>
        <w:numPr>
          <w:ilvl w:val="0"/>
          <w:numId w:val="5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rPr>
          <w:b/>
          <w:bCs/>
        </w:rPr>
        <w:lastRenderedPageBreak/>
        <w:t>LiveCodeBench</w:t>
      </w:r>
      <w:r w:rsidR="0092419E" w:rsidRPr="00113753">
        <w:t xml:space="preserve"> has a huge </w:t>
      </w:r>
      <w:r w:rsidRPr="00113753">
        <w:t xml:space="preserve">size </w:t>
      </w:r>
      <w:r w:rsidR="0092419E" w:rsidRPr="00113753">
        <w:t xml:space="preserve">(~10GB) </w:t>
      </w:r>
      <w:r w:rsidRPr="00113753">
        <w:t xml:space="preserve">and </w:t>
      </w:r>
      <w:r w:rsidR="0092419E" w:rsidRPr="00113753">
        <w:t>an excruciating number of test cases: some don't even fit into a Jupyter Notebook cell causing output errors. Private test cases are scrambled and look unusable</w:t>
      </w:r>
      <w:r w:rsidRPr="00113753">
        <w:t>.</w:t>
      </w:r>
    </w:p>
    <w:p w14:paraId="190E5A0E" w14:textId="4CA7FC8A" w:rsidR="00B44636" w:rsidRPr="00113753" w:rsidRDefault="00B44636" w:rsidP="0092419E">
      <w:pPr>
        <w:pStyle w:val="ListParagraph"/>
        <w:numPr>
          <w:ilvl w:val="0"/>
          <w:numId w:val="5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113753">
        <w:rPr>
          <w:b/>
          <w:bCs/>
        </w:rPr>
        <w:t>Taco</w:t>
      </w:r>
      <w:r w:rsidRPr="00113753">
        <w:t xml:space="preserve"> </w:t>
      </w:r>
      <w:r w:rsidR="00337798" w:rsidRPr="00113753">
        <w:t>requires</w:t>
      </w:r>
      <w:r w:rsidRPr="00113753">
        <w:t xml:space="preserve"> 5GB on disk</w:t>
      </w:r>
      <w:r w:rsidR="00337798" w:rsidRPr="00113753">
        <w:t>;</w:t>
      </w:r>
      <w:r w:rsidRPr="00113753">
        <w:t xml:space="preserve"> there are no test cases per s</w:t>
      </w:r>
      <w:r w:rsidR="00623E9F" w:rsidRPr="00113753">
        <w:t>e</w:t>
      </w:r>
      <w:r w:rsidRPr="00113753">
        <w:t>, but only inputs and expected outputs. Since they come from different sources, it may take time to parse them properly and write assert statements or test cases for them.</w:t>
      </w:r>
    </w:p>
    <w:p w14:paraId="540768CF" w14:textId="041C5C37" w:rsidR="00397A28" w:rsidRPr="00113753" w:rsidRDefault="00397A28" w:rsidP="00397A28">
      <w:pPr>
        <w:pStyle w:val="Heading2"/>
      </w:pPr>
      <w:r w:rsidRPr="00113753">
        <w:t>3.</w:t>
      </w:r>
      <w:r>
        <w:t>4</w:t>
      </w:r>
      <w:r w:rsidRPr="00113753">
        <w:t xml:space="preserve"> Measuring Performance</w:t>
      </w:r>
    </w:p>
    <w:p w14:paraId="3B4CB87F" w14:textId="77777777" w:rsidR="00397A28" w:rsidRPr="00113753" w:rsidRDefault="00397A28" w:rsidP="00397A28">
      <w:pPr>
        <w:spacing w:after="0" w:line="480" w:lineRule="auto"/>
        <w:ind w:firstLine="720"/>
        <w:jc w:val="both"/>
        <w:rPr>
          <w:rFonts w:eastAsiaTheme="minorHAnsi"/>
          <w:szCs w:val="24"/>
        </w:rPr>
      </w:pPr>
      <w:r w:rsidRPr="00113753">
        <w:rPr>
          <w:rFonts w:eastAsiaTheme="minorHAnsi"/>
          <w:szCs w:val="24"/>
        </w:rPr>
        <w:t xml:space="preserve">To evaluate performance across all four datasets, we relied on the </w:t>
      </w:r>
      <w:commentRangeStart w:id="48"/>
      <w:commentRangeStart w:id="49"/>
      <w:commentRangeStart w:id="50"/>
      <w:r w:rsidRPr="00113753">
        <w:rPr>
          <w:rFonts w:eastAsiaTheme="minorHAnsi"/>
          <w:szCs w:val="24"/>
        </w:rPr>
        <w:t xml:space="preserve">pass@1 metric (Chen 2021), </w:t>
      </w:r>
      <w:commentRangeEnd w:id="48"/>
      <w:r w:rsidRPr="00113753">
        <w:rPr>
          <w:rStyle w:val="CommentReference"/>
          <w:rFonts w:asciiTheme="minorHAnsi" w:eastAsiaTheme="minorEastAsia" w:hAnsiTheme="minorHAnsi" w:cstheme="minorBidi"/>
          <w:lang w:eastAsia="ja-JP"/>
        </w:rPr>
        <w:commentReference w:id="48"/>
      </w:r>
      <w:commentRangeEnd w:id="49"/>
      <w:commentRangeEnd w:id="50"/>
      <w:r w:rsidRPr="00113753">
        <w:rPr>
          <w:rStyle w:val="CommentReference"/>
          <w:rFonts w:asciiTheme="minorHAnsi" w:eastAsiaTheme="minorEastAsia" w:hAnsiTheme="minorHAnsi" w:cstheme="minorBidi"/>
          <w:lang w:eastAsia="ja-JP"/>
        </w:rPr>
        <w:commentReference w:id="49"/>
      </w:r>
      <w:r w:rsidRPr="00113753">
        <w:rPr>
          <w:rStyle w:val="CommentReference"/>
          <w:rFonts w:asciiTheme="minorHAnsi" w:eastAsiaTheme="minorEastAsia" w:hAnsiTheme="minorHAnsi" w:cstheme="minorBidi"/>
          <w:lang w:eastAsia="ja-JP"/>
        </w:rPr>
        <w:commentReference w:id="50"/>
      </w:r>
      <w:r w:rsidRPr="00113753">
        <w:rPr>
          <w:rFonts w:eastAsiaTheme="minorHAnsi"/>
          <w:szCs w:val="24"/>
        </w:rPr>
        <w:t>the probability that at least one of the top k generated code samples correctly passes all tests; in other words, it’s the percentage of passed test cases when the model had only one chance to generate the code based on a natural language description of the task. We utilized the implementation by OpenAI presented in (</w:t>
      </w:r>
      <w:r w:rsidRPr="00113753">
        <w:t>Chen M., 2021</w:t>
      </w:r>
      <w:r w:rsidRPr="00113753">
        <w:rPr>
          <w:rFonts w:eastAsiaTheme="minorHAnsi"/>
          <w:szCs w:val="24"/>
        </w:rPr>
        <w:t xml:space="preserve">). The OpenAI code didn’t work out of the box, so we had to modify it as described in (Nedilko A., 2024). In addition, the same code was modified for use with all other datasets, and not just </w:t>
      </w:r>
      <w:proofErr w:type="spellStart"/>
      <w:r w:rsidRPr="00113753">
        <w:rPr>
          <w:rFonts w:eastAsiaTheme="minorHAnsi"/>
          <w:szCs w:val="24"/>
        </w:rPr>
        <w:t>HumanEval</w:t>
      </w:r>
      <w:proofErr w:type="spellEnd"/>
      <w:r w:rsidRPr="00113753">
        <w:rPr>
          <w:rFonts w:eastAsiaTheme="minorHAnsi"/>
          <w:szCs w:val="24"/>
        </w:rPr>
        <w:t xml:space="preserve">, which required writing additional evaluation functions for each dataset (Nedilko A., 2024). Also, because the Replicate API was not directly compatible with the default script, we integrated the Replicate client through </w:t>
      </w:r>
      <w:proofErr w:type="spellStart"/>
      <w:r w:rsidRPr="00113753">
        <w:rPr>
          <w:rFonts w:eastAsiaTheme="minorHAnsi"/>
          <w:szCs w:val="24"/>
        </w:rPr>
        <w:t>LangChain</w:t>
      </w:r>
      <w:proofErr w:type="spellEnd"/>
      <w:r w:rsidRPr="00113753">
        <w:rPr>
          <w:rFonts w:eastAsiaTheme="minorHAnsi"/>
          <w:szCs w:val="24"/>
        </w:rPr>
        <w:t>, which facilitated seamless interaction with multiple SLMs.</w:t>
      </w:r>
    </w:p>
    <w:p w14:paraId="5F36CA9A" w14:textId="77B4EF54" w:rsidR="00397A28" w:rsidRDefault="00397A28" w:rsidP="00397A28">
      <w:pPr>
        <w:spacing w:after="0" w:line="480" w:lineRule="auto"/>
        <w:ind w:firstLine="720"/>
        <w:jc w:val="both"/>
      </w:pPr>
      <w:r w:rsidRPr="00113753">
        <w:rPr>
          <w:rFonts w:eastAsiaTheme="minorHAnsi"/>
          <w:szCs w:val="24"/>
        </w:rPr>
        <w:t xml:space="preserve">Although there is a more general framework available for the evaluation of code generated based on the </w:t>
      </w:r>
      <w:proofErr w:type="spellStart"/>
      <w:r w:rsidRPr="00113753">
        <w:rPr>
          <w:rFonts w:eastAsiaTheme="minorHAnsi"/>
          <w:szCs w:val="24"/>
        </w:rPr>
        <w:t>HumanEval</w:t>
      </w:r>
      <w:proofErr w:type="spellEnd"/>
      <w:r w:rsidRPr="00113753">
        <w:rPr>
          <w:rFonts w:eastAsiaTheme="minorHAnsi"/>
          <w:szCs w:val="24"/>
        </w:rPr>
        <w:t xml:space="preserve"> and MBPP datasets called </w:t>
      </w:r>
      <w:proofErr w:type="spellStart"/>
      <w:r w:rsidRPr="00113753">
        <w:rPr>
          <w:rFonts w:eastAsiaTheme="minorHAnsi"/>
          <w:i/>
          <w:iCs/>
          <w:szCs w:val="24"/>
        </w:rPr>
        <w:t>bigcode</w:t>
      </w:r>
      <w:proofErr w:type="spellEnd"/>
      <w:r w:rsidRPr="00113753">
        <w:rPr>
          <w:rFonts w:eastAsiaTheme="minorHAnsi"/>
          <w:i/>
          <w:iCs/>
          <w:szCs w:val="24"/>
        </w:rPr>
        <w:t>-evaluation-harness</w:t>
      </w:r>
      <w:r w:rsidRPr="00113753">
        <w:rPr>
          <w:rFonts w:eastAsiaTheme="minorHAnsi"/>
          <w:szCs w:val="24"/>
        </w:rPr>
        <w:t xml:space="preserve"> (</w:t>
      </w:r>
      <w:proofErr w:type="spellStart"/>
      <w:r w:rsidRPr="00113753">
        <w:rPr>
          <w:szCs w:val="24"/>
        </w:rPr>
        <w:t>Loubna</w:t>
      </w:r>
      <w:proofErr w:type="spellEnd"/>
      <w:r w:rsidRPr="00113753">
        <w:rPr>
          <w:szCs w:val="24"/>
        </w:rPr>
        <w:t xml:space="preserve"> B. A., 2022</w:t>
      </w:r>
      <w:r w:rsidRPr="00113753">
        <w:rPr>
          <w:rFonts w:eastAsiaTheme="minorHAnsi"/>
          <w:szCs w:val="24"/>
        </w:rPr>
        <w:t xml:space="preserve">), it is designed to work with </w:t>
      </w:r>
      <w:proofErr w:type="spellStart"/>
      <w:r w:rsidRPr="00113753">
        <w:rPr>
          <w:rFonts w:eastAsiaTheme="minorHAnsi"/>
          <w:szCs w:val="24"/>
        </w:rPr>
        <w:t>HuggingFace</w:t>
      </w:r>
      <w:proofErr w:type="spellEnd"/>
      <w:r w:rsidRPr="00113753">
        <w:rPr>
          <w:rFonts w:eastAsiaTheme="minorHAnsi"/>
          <w:szCs w:val="24"/>
        </w:rPr>
        <w:t xml:space="preserve"> models, and we didn’t find an easy way to adapt it to work with any model or any agent-based application. On the </w:t>
      </w:r>
      <w:r w:rsidRPr="00113753">
        <w:rPr>
          <w:rFonts w:eastAsiaTheme="minorHAnsi"/>
          <w:szCs w:val="24"/>
        </w:rPr>
        <w:lastRenderedPageBreak/>
        <w:t>contrary, the modified OpenAI evaluation code mentioned above can be used with any model or agent with some slight modifications for additional datasets.</w:t>
      </w:r>
    </w:p>
    <w:p w14:paraId="684170C0" w14:textId="5B37689B" w:rsidR="005B7126" w:rsidRPr="00113753" w:rsidRDefault="00907A87" w:rsidP="005B7126">
      <w:pPr>
        <w:pStyle w:val="Heading2"/>
      </w:pPr>
      <w:r w:rsidRPr="00113753">
        <w:t>3.</w:t>
      </w:r>
      <w:r w:rsidR="00397A28">
        <w:t>5</w:t>
      </w:r>
      <w:r w:rsidRPr="00113753">
        <w:t xml:space="preserve"> Prompt</w:t>
      </w:r>
      <w:r w:rsidR="009E598B" w:rsidRPr="00113753">
        <w:t xml:space="preserve"> Engineering</w:t>
      </w:r>
    </w:p>
    <w:p w14:paraId="0CD5413D" w14:textId="0F2C1870" w:rsidR="00907A87" w:rsidRDefault="00A139DC" w:rsidP="00907A87">
      <w:pPr>
        <w:spacing w:after="0" w:line="480" w:lineRule="auto"/>
        <w:ind w:firstLine="720"/>
        <w:jc w:val="both"/>
        <w:rPr>
          <w:rFonts w:eastAsiaTheme="minorHAnsi"/>
          <w:szCs w:val="24"/>
        </w:rPr>
      </w:pPr>
      <w:r w:rsidRPr="00113753">
        <w:rPr>
          <w:szCs w:val="24"/>
        </w:rPr>
        <w:t>Code</w:t>
      </w:r>
      <w:r w:rsidR="00532831" w:rsidRPr="00113753">
        <w:rPr>
          <w:szCs w:val="24"/>
        </w:rPr>
        <w:t xml:space="preserve"> </w:t>
      </w:r>
      <w:r w:rsidRPr="00113753">
        <w:rPr>
          <w:szCs w:val="24"/>
        </w:rPr>
        <w:t xml:space="preserve">completions were generated using </w:t>
      </w:r>
      <w:r w:rsidR="00532831" w:rsidRPr="00113753">
        <w:rPr>
          <w:szCs w:val="24"/>
        </w:rPr>
        <w:t>z</w:t>
      </w:r>
      <w:r w:rsidR="00D337FC" w:rsidRPr="00113753">
        <w:rPr>
          <w:szCs w:val="24"/>
        </w:rPr>
        <w:t>ero</w:t>
      </w:r>
      <w:r w:rsidR="00623E9F" w:rsidRPr="00113753">
        <w:rPr>
          <w:szCs w:val="24"/>
        </w:rPr>
        <w:t>-</w:t>
      </w:r>
      <w:r w:rsidR="00D337FC" w:rsidRPr="00113753">
        <w:rPr>
          <w:szCs w:val="24"/>
        </w:rPr>
        <w:t>shot prompts</w:t>
      </w:r>
      <w:r w:rsidRPr="00113753">
        <w:rPr>
          <w:szCs w:val="24"/>
        </w:rPr>
        <w:t xml:space="preserve"> </w:t>
      </w:r>
      <w:r w:rsidR="005C28E6" w:rsidRPr="00113753">
        <w:rPr>
          <w:szCs w:val="24"/>
        </w:rPr>
        <w:t xml:space="preserve">- </w:t>
      </w:r>
      <w:r w:rsidR="00355D67" w:rsidRPr="00113753">
        <w:rPr>
          <w:szCs w:val="24"/>
        </w:rPr>
        <w:t xml:space="preserve">an LLM was asked to generate Python code based on a </w:t>
      </w:r>
      <w:r w:rsidR="00C52C4E" w:rsidRPr="00113753">
        <w:rPr>
          <w:szCs w:val="24"/>
        </w:rPr>
        <w:t xml:space="preserve">coding task description, </w:t>
      </w:r>
      <w:r w:rsidR="00623E9F" w:rsidRPr="00113753">
        <w:rPr>
          <w:szCs w:val="24"/>
        </w:rPr>
        <w:t xml:space="preserve">a </w:t>
      </w:r>
      <w:r w:rsidR="00355D67" w:rsidRPr="00113753">
        <w:rPr>
          <w:szCs w:val="24"/>
        </w:rPr>
        <w:t xml:space="preserve">function header </w:t>
      </w:r>
      <w:r w:rsidR="00C52C4E" w:rsidRPr="00113753">
        <w:rPr>
          <w:szCs w:val="24"/>
        </w:rPr>
        <w:t xml:space="preserve">or </w:t>
      </w:r>
      <w:r w:rsidR="00355D67" w:rsidRPr="00113753">
        <w:rPr>
          <w:szCs w:val="24"/>
        </w:rPr>
        <w:t xml:space="preserve">a docstring describing what the function does. </w:t>
      </w:r>
      <w:r w:rsidR="00C52C4E" w:rsidRPr="00113753">
        <w:rPr>
          <w:szCs w:val="24"/>
        </w:rPr>
        <w:t>Our initial prompt was</w:t>
      </w:r>
      <w:r w:rsidR="005C28E6" w:rsidRPr="00113753">
        <w:rPr>
          <w:szCs w:val="24"/>
        </w:rPr>
        <w:t xml:space="preserve"> </w:t>
      </w:r>
      <w:r w:rsidR="00C52C4E" w:rsidRPr="00113753">
        <w:rPr>
          <w:szCs w:val="24"/>
        </w:rPr>
        <w:t>simple: “Complete the following code.”</w:t>
      </w:r>
      <w:r w:rsidR="005C28E6" w:rsidRPr="00113753">
        <w:rPr>
          <w:szCs w:val="24"/>
        </w:rPr>
        <w:t xml:space="preserve"> </w:t>
      </w:r>
      <w:r w:rsidR="00D337FC" w:rsidRPr="00113753">
        <w:rPr>
          <w:szCs w:val="24"/>
        </w:rPr>
        <w:t>Section 4 of (</w:t>
      </w:r>
      <w:r w:rsidR="00355D67" w:rsidRPr="00113753">
        <w:rPr>
          <w:szCs w:val="24"/>
        </w:rPr>
        <w:t xml:space="preserve">Austin </w:t>
      </w:r>
      <w:r w:rsidR="00D337FC" w:rsidRPr="00113753">
        <w:rPr>
          <w:szCs w:val="24"/>
        </w:rPr>
        <w:t>et al., 2023)</w:t>
      </w:r>
      <w:r w:rsidR="00846B12" w:rsidRPr="00113753">
        <w:rPr>
          <w:szCs w:val="24"/>
        </w:rPr>
        <w:t xml:space="preserve"> and (Google Research, 2023) </w:t>
      </w:r>
      <w:r w:rsidR="00355D67" w:rsidRPr="00113753">
        <w:rPr>
          <w:szCs w:val="24"/>
        </w:rPr>
        <w:t xml:space="preserve">describe a three-shot prompt strategy </w:t>
      </w:r>
      <w:r w:rsidR="005C28E6" w:rsidRPr="00113753">
        <w:rPr>
          <w:szCs w:val="24"/>
        </w:rPr>
        <w:t xml:space="preserve">for </w:t>
      </w:r>
      <w:r w:rsidR="00355D67" w:rsidRPr="00113753">
        <w:rPr>
          <w:szCs w:val="24"/>
        </w:rPr>
        <w:t>the MBPP dataset where T</w:t>
      </w:r>
      <w:r w:rsidR="00846B12" w:rsidRPr="00113753">
        <w:rPr>
          <w:szCs w:val="24"/>
        </w:rPr>
        <w:t>ask</w:t>
      </w:r>
      <w:r w:rsidR="00355D67" w:rsidRPr="00113753">
        <w:rPr>
          <w:szCs w:val="24"/>
        </w:rPr>
        <w:t xml:space="preserve"> IDs</w:t>
      </w:r>
      <w:r w:rsidR="00846B12" w:rsidRPr="00113753">
        <w:rPr>
          <w:szCs w:val="24"/>
        </w:rPr>
        <w:t xml:space="preserve"> 2, 3, and 4</w:t>
      </w:r>
      <w:r w:rsidR="00355D67" w:rsidRPr="00113753">
        <w:rPr>
          <w:szCs w:val="24"/>
        </w:rPr>
        <w:t xml:space="preserve"> </w:t>
      </w:r>
      <w:r w:rsidR="005C28E6" w:rsidRPr="00113753">
        <w:rPr>
          <w:szCs w:val="24"/>
        </w:rPr>
        <w:t>were</w:t>
      </w:r>
      <w:r w:rsidR="00355D67" w:rsidRPr="00113753">
        <w:rPr>
          <w:szCs w:val="24"/>
        </w:rPr>
        <w:t xml:space="preserve"> used</w:t>
      </w:r>
      <w:r w:rsidR="00846B12" w:rsidRPr="00113753">
        <w:rPr>
          <w:szCs w:val="24"/>
        </w:rPr>
        <w:t xml:space="preserve"> as examples</w:t>
      </w:r>
      <w:r w:rsidR="00355D67" w:rsidRPr="00113753">
        <w:rPr>
          <w:szCs w:val="24"/>
        </w:rPr>
        <w:t xml:space="preserve"> provided in the prompt</w:t>
      </w:r>
      <w:r w:rsidR="00907A87" w:rsidRPr="00113753">
        <w:rPr>
          <w:rFonts w:eastAsiaTheme="minorHAnsi"/>
          <w:szCs w:val="24"/>
        </w:rPr>
        <w:t>.</w:t>
      </w:r>
      <w:r w:rsidR="00C52C4E" w:rsidRPr="00113753">
        <w:rPr>
          <w:rFonts w:eastAsiaTheme="minorHAnsi"/>
          <w:szCs w:val="24"/>
        </w:rPr>
        <w:t xml:space="preserve"> This </w:t>
      </w:r>
      <w:r w:rsidR="005C28E6" w:rsidRPr="00113753">
        <w:rPr>
          <w:rFonts w:eastAsiaTheme="minorHAnsi"/>
          <w:szCs w:val="24"/>
        </w:rPr>
        <w:t xml:space="preserve">was outside of </w:t>
      </w:r>
      <w:r w:rsidRPr="00113753">
        <w:rPr>
          <w:rFonts w:eastAsiaTheme="minorHAnsi"/>
          <w:szCs w:val="24"/>
        </w:rPr>
        <w:t xml:space="preserve">the </w:t>
      </w:r>
      <w:r w:rsidR="005C28E6" w:rsidRPr="00113753">
        <w:rPr>
          <w:rFonts w:eastAsiaTheme="minorHAnsi"/>
          <w:szCs w:val="24"/>
        </w:rPr>
        <w:t>scope</w:t>
      </w:r>
      <w:r w:rsidR="00C52C4E" w:rsidRPr="00113753">
        <w:rPr>
          <w:rFonts w:eastAsiaTheme="minorHAnsi"/>
          <w:szCs w:val="24"/>
        </w:rPr>
        <w:t xml:space="preserve">, but </w:t>
      </w:r>
      <w:r w:rsidR="005C28E6" w:rsidRPr="00113753">
        <w:rPr>
          <w:rFonts w:eastAsiaTheme="minorHAnsi"/>
          <w:szCs w:val="24"/>
        </w:rPr>
        <w:t>it</w:t>
      </w:r>
      <w:r w:rsidR="00C52C4E" w:rsidRPr="00113753">
        <w:rPr>
          <w:rFonts w:eastAsiaTheme="minorHAnsi"/>
          <w:szCs w:val="24"/>
        </w:rPr>
        <w:t xml:space="preserve"> can be an interesting continuation of </w:t>
      </w:r>
      <w:r w:rsidR="00061FAF">
        <w:rPr>
          <w:rFonts w:eastAsiaTheme="minorHAnsi"/>
          <w:szCs w:val="24"/>
        </w:rPr>
        <w:t>this</w:t>
      </w:r>
      <w:r w:rsidR="00C52C4E" w:rsidRPr="00113753">
        <w:rPr>
          <w:rFonts w:eastAsiaTheme="minorHAnsi"/>
          <w:szCs w:val="24"/>
        </w:rPr>
        <w:t xml:space="preserve"> work.</w:t>
      </w:r>
    </w:p>
    <w:p w14:paraId="6B1ABB77" w14:textId="4CAA47E0" w:rsidR="00397A28" w:rsidRDefault="00397A28" w:rsidP="00397A28">
      <w:pPr>
        <w:spacing w:after="0" w:line="480" w:lineRule="auto"/>
        <w:ind w:firstLine="720"/>
        <w:jc w:val="both"/>
        <w:rPr>
          <w:rFonts w:eastAsiaTheme="minorHAnsi"/>
          <w:szCs w:val="24"/>
        </w:rPr>
      </w:pPr>
      <w:r>
        <w:rPr>
          <w:rFonts w:eastAsiaTheme="minorHAnsi"/>
          <w:szCs w:val="24"/>
        </w:rPr>
        <w:t xml:space="preserve">The prompts for </w:t>
      </w:r>
      <w:r w:rsidRPr="00113753">
        <w:rPr>
          <w:rFonts w:eastAsiaTheme="minorHAnsi"/>
          <w:szCs w:val="24"/>
        </w:rPr>
        <w:t xml:space="preserve">the </w:t>
      </w:r>
      <w:proofErr w:type="spellStart"/>
      <w:r w:rsidRPr="00113753">
        <w:rPr>
          <w:rFonts w:eastAsiaTheme="minorHAnsi"/>
          <w:szCs w:val="24"/>
        </w:rPr>
        <w:t>HumanEval</w:t>
      </w:r>
      <w:proofErr w:type="spellEnd"/>
      <w:r w:rsidRPr="00113753">
        <w:rPr>
          <w:rFonts w:eastAsiaTheme="minorHAnsi"/>
          <w:szCs w:val="24"/>
        </w:rPr>
        <w:t xml:space="preserve"> and the </w:t>
      </w:r>
      <w:proofErr w:type="spellStart"/>
      <w:r w:rsidRPr="00113753">
        <w:rPr>
          <w:rFonts w:eastAsiaTheme="minorHAnsi"/>
          <w:szCs w:val="24"/>
        </w:rPr>
        <w:t>BigCodeBench</w:t>
      </w:r>
      <w:proofErr w:type="spellEnd"/>
      <w:r w:rsidRPr="00113753">
        <w:rPr>
          <w:rFonts w:eastAsiaTheme="minorHAnsi"/>
          <w:szCs w:val="24"/>
        </w:rPr>
        <w:t xml:space="preserve"> datasets</w:t>
      </w:r>
      <w:r>
        <w:rPr>
          <w:rFonts w:eastAsiaTheme="minorHAnsi"/>
          <w:szCs w:val="24"/>
        </w:rPr>
        <w:t xml:space="preserve"> asked SLMs to complete the starter code provided in the datasets. </w:t>
      </w:r>
      <w:r w:rsidRPr="00113753">
        <w:rPr>
          <w:rFonts w:eastAsiaTheme="minorHAnsi"/>
          <w:szCs w:val="24"/>
        </w:rPr>
        <w:t>Since both MBPP and LBPP datasets contain</w:t>
      </w:r>
      <w:r>
        <w:rPr>
          <w:rFonts w:eastAsiaTheme="minorHAnsi"/>
          <w:szCs w:val="24"/>
        </w:rPr>
        <w:t>ed</w:t>
      </w:r>
      <w:r w:rsidRPr="00113753">
        <w:rPr>
          <w:rFonts w:eastAsiaTheme="minorHAnsi"/>
          <w:szCs w:val="24"/>
        </w:rPr>
        <w:t xml:space="preserve"> specific test cases to be satisfied, </w:t>
      </w:r>
      <w:r>
        <w:rPr>
          <w:rFonts w:eastAsiaTheme="minorHAnsi"/>
          <w:szCs w:val="24"/>
        </w:rPr>
        <w:t>the prompts for these datasets asked to solve the corresponding task and satisfy the specific test cases, both provided in the datasets</w:t>
      </w:r>
      <w:r>
        <w:rPr>
          <w:rFonts w:eastAsiaTheme="minorHAnsi"/>
          <w:szCs w:val="24"/>
        </w:rPr>
        <w:t xml:space="preserve"> (see Section 3.3 for dataset details)</w:t>
      </w:r>
      <w:r>
        <w:rPr>
          <w:rFonts w:eastAsiaTheme="minorHAnsi"/>
          <w:szCs w:val="24"/>
        </w:rPr>
        <w:t>.</w:t>
      </w:r>
    </w:p>
    <w:p w14:paraId="17A219BC" w14:textId="6A365186" w:rsidR="00B90862" w:rsidRPr="00B90862" w:rsidRDefault="00B90862" w:rsidP="00397A28">
      <w:pPr>
        <w:spacing w:after="0" w:line="480" w:lineRule="auto"/>
        <w:ind w:firstLine="720"/>
        <w:jc w:val="both"/>
        <w:rPr>
          <w:rFonts w:eastAsiaTheme="minorHAnsi"/>
          <w:b/>
          <w:bCs/>
          <w:szCs w:val="24"/>
        </w:rPr>
      </w:pPr>
      <w:r w:rsidRPr="00B90862">
        <w:rPr>
          <w:rFonts w:eastAsiaTheme="minorHAnsi"/>
          <w:b/>
          <w:bCs/>
          <w:szCs w:val="24"/>
        </w:rPr>
        <w:t>3.5.1 Initial Observations</w:t>
      </w:r>
    </w:p>
    <w:p w14:paraId="719FF2E1" w14:textId="77777777" w:rsidR="00A26D18" w:rsidRDefault="00C52C4E" w:rsidP="00F24F13">
      <w:pPr>
        <w:spacing w:after="0" w:line="480" w:lineRule="auto"/>
        <w:ind w:firstLine="720"/>
        <w:jc w:val="both"/>
        <w:rPr>
          <w:rFonts w:eastAsiaTheme="minorHAnsi"/>
          <w:szCs w:val="24"/>
        </w:rPr>
      </w:pPr>
      <w:r w:rsidRPr="00113753">
        <w:rPr>
          <w:rFonts w:eastAsiaTheme="minorHAnsi"/>
          <w:szCs w:val="24"/>
        </w:rPr>
        <w:t xml:space="preserve">After running </w:t>
      </w:r>
      <w:r w:rsidR="00061FAF">
        <w:rPr>
          <w:rFonts w:eastAsiaTheme="minorHAnsi"/>
          <w:szCs w:val="24"/>
        </w:rPr>
        <w:t xml:space="preserve">initial </w:t>
      </w:r>
      <w:r w:rsidRPr="00113753">
        <w:rPr>
          <w:rFonts w:eastAsiaTheme="minorHAnsi"/>
          <w:szCs w:val="24"/>
        </w:rPr>
        <w:t>experiments</w:t>
      </w:r>
      <w:r w:rsidR="005C28E6" w:rsidRPr="00113753">
        <w:rPr>
          <w:rFonts w:eastAsiaTheme="minorHAnsi"/>
          <w:szCs w:val="24"/>
        </w:rPr>
        <w:t xml:space="preserve"> using the above simple prompt</w:t>
      </w:r>
      <w:r w:rsidRPr="00113753">
        <w:rPr>
          <w:rFonts w:eastAsiaTheme="minorHAnsi"/>
          <w:szCs w:val="24"/>
        </w:rPr>
        <w:t>, we noticed that SLMs include</w:t>
      </w:r>
      <w:r w:rsidR="00061FAF">
        <w:rPr>
          <w:rFonts w:eastAsiaTheme="minorHAnsi"/>
          <w:szCs w:val="24"/>
        </w:rPr>
        <w:t>d</w:t>
      </w:r>
      <w:r w:rsidRPr="00113753">
        <w:rPr>
          <w:rFonts w:eastAsiaTheme="minorHAnsi"/>
          <w:szCs w:val="24"/>
        </w:rPr>
        <w:t xml:space="preserve"> a lot of extraneous text into their output with the intention to clarify the generated code</w:t>
      </w:r>
      <w:r w:rsidR="00061FAF">
        <w:rPr>
          <w:rFonts w:eastAsiaTheme="minorHAnsi"/>
          <w:szCs w:val="24"/>
        </w:rPr>
        <w:t>, provide additional test cases, and even to react to the prompt (“Sure! I can do that!”)</w:t>
      </w:r>
      <w:r w:rsidRPr="00113753">
        <w:rPr>
          <w:rFonts w:eastAsiaTheme="minorHAnsi"/>
          <w:szCs w:val="24"/>
        </w:rPr>
        <w:t xml:space="preserve">. </w:t>
      </w:r>
      <w:r w:rsidR="00061FAF">
        <w:rPr>
          <w:rFonts w:eastAsiaTheme="minorHAnsi"/>
          <w:szCs w:val="24"/>
        </w:rPr>
        <w:t xml:space="preserve">These passages made the generated code non-executable and would lower the pass rate unnecessarily. </w:t>
      </w:r>
      <w:r w:rsidRPr="00113753">
        <w:rPr>
          <w:rFonts w:eastAsiaTheme="minorHAnsi"/>
          <w:szCs w:val="24"/>
        </w:rPr>
        <w:t>Therefore, the prompt</w:t>
      </w:r>
      <w:r w:rsidR="00061FAF">
        <w:rPr>
          <w:rFonts w:eastAsiaTheme="minorHAnsi"/>
          <w:szCs w:val="24"/>
        </w:rPr>
        <w:t xml:space="preserve"> had to be modified </w:t>
      </w:r>
      <w:r w:rsidRPr="00113753">
        <w:rPr>
          <w:rFonts w:eastAsiaTheme="minorHAnsi"/>
          <w:szCs w:val="24"/>
        </w:rPr>
        <w:t xml:space="preserve">to </w:t>
      </w:r>
      <w:r w:rsidR="00B51880" w:rsidRPr="00113753">
        <w:rPr>
          <w:rFonts w:eastAsiaTheme="minorHAnsi"/>
          <w:szCs w:val="24"/>
        </w:rPr>
        <w:t>ask SLM</w:t>
      </w:r>
      <w:r w:rsidRPr="00113753">
        <w:rPr>
          <w:rFonts w:eastAsiaTheme="minorHAnsi"/>
          <w:szCs w:val="24"/>
        </w:rPr>
        <w:t>s</w:t>
      </w:r>
      <w:r w:rsidR="00B51880" w:rsidRPr="00113753">
        <w:rPr>
          <w:rFonts w:eastAsiaTheme="minorHAnsi"/>
          <w:szCs w:val="24"/>
        </w:rPr>
        <w:t xml:space="preserve"> to output only the runnable code and nothing else</w:t>
      </w:r>
      <w:r w:rsidR="005C28E6" w:rsidRPr="00113753">
        <w:rPr>
          <w:rFonts w:eastAsiaTheme="minorHAnsi"/>
          <w:szCs w:val="24"/>
        </w:rPr>
        <w:t xml:space="preserve"> by specifically advising SLMs not to </w:t>
      </w:r>
      <w:r w:rsidR="005B7126" w:rsidRPr="00113753">
        <w:rPr>
          <w:rFonts w:eastAsiaTheme="minorHAnsi"/>
          <w:szCs w:val="24"/>
        </w:rPr>
        <w:t>output</w:t>
      </w:r>
      <w:r w:rsidR="005C28E6" w:rsidRPr="00113753">
        <w:rPr>
          <w:rFonts w:eastAsiaTheme="minorHAnsi"/>
          <w:szCs w:val="24"/>
        </w:rPr>
        <w:t xml:space="preserve"> </w:t>
      </w:r>
      <w:r w:rsidR="005B7126" w:rsidRPr="00113753">
        <w:rPr>
          <w:rFonts w:eastAsiaTheme="minorHAnsi"/>
          <w:szCs w:val="24"/>
        </w:rPr>
        <w:t>any extraneous content other than</w:t>
      </w:r>
      <w:r w:rsidR="005C28E6" w:rsidRPr="00113753">
        <w:rPr>
          <w:rFonts w:eastAsiaTheme="minorHAnsi"/>
          <w:szCs w:val="24"/>
        </w:rPr>
        <w:t xml:space="preserve"> </w:t>
      </w:r>
      <w:r w:rsidR="005B7126" w:rsidRPr="00113753">
        <w:rPr>
          <w:rFonts w:eastAsiaTheme="minorHAnsi"/>
          <w:szCs w:val="24"/>
        </w:rPr>
        <w:t>runnable code</w:t>
      </w:r>
      <w:r w:rsidRPr="00113753">
        <w:rPr>
          <w:rFonts w:eastAsiaTheme="minorHAnsi"/>
          <w:szCs w:val="24"/>
        </w:rPr>
        <w:t xml:space="preserve">. With this approach, besides the ability to </w:t>
      </w:r>
      <w:r w:rsidRPr="00113753">
        <w:rPr>
          <w:rFonts w:eastAsiaTheme="minorHAnsi"/>
          <w:szCs w:val="24"/>
        </w:rPr>
        <w:lastRenderedPageBreak/>
        <w:t>instruct how to generate code, the prompts also measured the ability of SLMs to follow instructions.</w:t>
      </w:r>
    </w:p>
    <w:p w14:paraId="54480EF0" w14:textId="0BEAD39F" w:rsidR="00B20510" w:rsidRPr="00113753" w:rsidRDefault="00B51880" w:rsidP="001713F4">
      <w:pPr>
        <w:spacing w:after="0" w:line="480" w:lineRule="auto"/>
        <w:ind w:firstLine="720"/>
        <w:jc w:val="both"/>
        <w:rPr>
          <w:rFonts w:eastAsiaTheme="minorHAnsi"/>
          <w:szCs w:val="24"/>
        </w:rPr>
      </w:pPr>
      <w:r w:rsidRPr="00113753">
        <w:rPr>
          <w:rFonts w:eastAsiaTheme="minorHAnsi"/>
          <w:szCs w:val="24"/>
        </w:rPr>
        <w:t xml:space="preserve">Surprisingly, not all SLMs were able to follow </w:t>
      </w:r>
      <w:r w:rsidR="001713F4" w:rsidRPr="00113753">
        <w:rPr>
          <w:rFonts w:eastAsiaTheme="minorHAnsi"/>
          <w:szCs w:val="24"/>
        </w:rPr>
        <w:t xml:space="preserve">these </w:t>
      </w:r>
      <w:r w:rsidRPr="00113753">
        <w:rPr>
          <w:rFonts w:eastAsiaTheme="minorHAnsi"/>
          <w:szCs w:val="24"/>
        </w:rPr>
        <w:t>instruction</w:t>
      </w:r>
      <w:r w:rsidR="001713F4" w:rsidRPr="00113753">
        <w:rPr>
          <w:rFonts w:eastAsiaTheme="minorHAnsi"/>
          <w:szCs w:val="24"/>
        </w:rPr>
        <w:t>s</w:t>
      </w:r>
      <w:r w:rsidRPr="00113753">
        <w:rPr>
          <w:rFonts w:eastAsiaTheme="minorHAnsi"/>
          <w:szCs w:val="24"/>
        </w:rPr>
        <w:t xml:space="preserve"> (see Section 4 Results)</w:t>
      </w:r>
      <w:r w:rsidR="00A26D18">
        <w:rPr>
          <w:rFonts w:eastAsiaTheme="minorHAnsi"/>
          <w:szCs w:val="24"/>
        </w:rPr>
        <w:t xml:space="preserve"> – they still </w:t>
      </w:r>
      <w:r w:rsidR="005B7126" w:rsidRPr="00113753">
        <w:rPr>
          <w:rFonts w:eastAsiaTheme="minorHAnsi"/>
          <w:szCs w:val="24"/>
        </w:rPr>
        <w:t>tend</w:t>
      </w:r>
      <w:r w:rsidR="00A26D18">
        <w:rPr>
          <w:rFonts w:eastAsiaTheme="minorHAnsi"/>
          <w:szCs w:val="24"/>
        </w:rPr>
        <w:t>ed</w:t>
      </w:r>
      <w:r w:rsidR="005B7126" w:rsidRPr="00113753">
        <w:rPr>
          <w:rFonts w:eastAsiaTheme="minorHAnsi"/>
          <w:szCs w:val="24"/>
        </w:rPr>
        <w:t xml:space="preserve"> to output additional explanations and clarifications like: “Here is the requested code completion:” etc. which </w:t>
      </w:r>
      <w:r w:rsidR="00A26D18">
        <w:rPr>
          <w:rFonts w:eastAsiaTheme="minorHAnsi"/>
          <w:szCs w:val="24"/>
        </w:rPr>
        <w:t xml:space="preserve">broke </w:t>
      </w:r>
      <w:r w:rsidR="005B7126" w:rsidRPr="00113753">
        <w:rPr>
          <w:rFonts w:eastAsiaTheme="minorHAnsi"/>
          <w:szCs w:val="24"/>
        </w:rPr>
        <w:t xml:space="preserve">the automatic code execution during the verification stage. Adding more specific instructions like: “Output only the runnable code and nothing else:” would still lead to non-runnable content like triple backticks in the output. </w:t>
      </w:r>
      <w:r w:rsidR="001713F4" w:rsidRPr="00113753">
        <w:rPr>
          <w:rFonts w:eastAsiaTheme="minorHAnsi"/>
          <w:szCs w:val="24"/>
        </w:rPr>
        <w:t xml:space="preserve">To mitigate this, we provided some very light general </w:t>
      </w:r>
      <w:r w:rsidR="00A26D18">
        <w:rPr>
          <w:rFonts w:eastAsiaTheme="minorHAnsi"/>
          <w:szCs w:val="24"/>
        </w:rPr>
        <w:t xml:space="preserve">post-processing of the generated code </w:t>
      </w:r>
      <w:r w:rsidR="005B7126" w:rsidRPr="00113753">
        <w:rPr>
          <w:rFonts w:eastAsiaTheme="minorHAnsi"/>
          <w:szCs w:val="24"/>
        </w:rPr>
        <w:t xml:space="preserve">by removing the initial or trailing </w:t>
      </w:r>
      <w:r w:rsidR="001713F4" w:rsidRPr="00113753">
        <w:rPr>
          <w:rFonts w:eastAsiaTheme="minorHAnsi"/>
          <w:szCs w:val="24"/>
        </w:rPr>
        <w:t xml:space="preserve">code fences and </w:t>
      </w:r>
      <w:r w:rsidR="005B7126" w:rsidRPr="00113753">
        <w:rPr>
          <w:rFonts w:eastAsiaTheme="minorHAnsi"/>
          <w:szCs w:val="24"/>
        </w:rPr>
        <w:t xml:space="preserve">triple backticks </w:t>
      </w:r>
      <w:r w:rsidR="001713F4" w:rsidRPr="00113753">
        <w:rPr>
          <w:rFonts w:eastAsiaTheme="minorHAnsi"/>
          <w:szCs w:val="24"/>
        </w:rPr>
        <w:t>o</w:t>
      </w:r>
      <w:r w:rsidR="005B7126" w:rsidRPr="00113753">
        <w:rPr>
          <w:rFonts w:eastAsiaTheme="minorHAnsi"/>
          <w:szCs w:val="24"/>
        </w:rPr>
        <w:t>r by adding</w:t>
      </w:r>
      <w:r w:rsidR="00F36541" w:rsidRPr="00113753">
        <w:rPr>
          <w:rFonts w:eastAsiaTheme="minorHAnsi"/>
          <w:szCs w:val="24"/>
        </w:rPr>
        <w:t xml:space="preserve"> missing </w:t>
      </w:r>
      <w:r w:rsidR="001713F4" w:rsidRPr="00113753">
        <w:rPr>
          <w:rFonts w:eastAsiaTheme="minorHAnsi"/>
          <w:szCs w:val="24"/>
        </w:rPr>
        <w:t>import statements like</w:t>
      </w:r>
      <w:r w:rsidR="005B7126" w:rsidRPr="00113753">
        <w:rPr>
          <w:rFonts w:eastAsiaTheme="minorHAnsi"/>
          <w:szCs w:val="24"/>
        </w:rPr>
        <w:t xml:space="preserve"> “from typing import List”</w:t>
      </w:r>
      <w:r w:rsidR="00F36541" w:rsidRPr="00113753">
        <w:rPr>
          <w:rFonts w:eastAsiaTheme="minorHAnsi"/>
          <w:szCs w:val="24"/>
        </w:rPr>
        <w:t xml:space="preserve">, </w:t>
      </w:r>
      <w:r w:rsidR="00B20510" w:rsidRPr="00113753">
        <w:rPr>
          <w:rFonts w:eastAsiaTheme="minorHAnsi"/>
          <w:szCs w:val="24"/>
        </w:rPr>
        <w:t>remov</w:t>
      </w:r>
      <w:r w:rsidR="00F36541" w:rsidRPr="00113753">
        <w:rPr>
          <w:rFonts w:eastAsiaTheme="minorHAnsi"/>
          <w:szCs w:val="24"/>
        </w:rPr>
        <w:t xml:space="preserve">ing </w:t>
      </w:r>
      <w:r w:rsidR="00B20510" w:rsidRPr="00113753">
        <w:rPr>
          <w:rFonts w:eastAsiaTheme="minorHAnsi"/>
          <w:szCs w:val="24"/>
        </w:rPr>
        <w:t>lines starting with assert statements and  “print(this_function())“ test cases because the models hallucinated the</w:t>
      </w:r>
      <w:r w:rsidR="00F36541" w:rsidRPr="00113753">
        <w:rPr>
          <w:rFonts w:eastAsiaTheme="minorHAnsi"/>
          <w:szCs w:val="24"/>
        </w:rPr>
        <w:t>m</w:t>
      </w:r>
      <w:r w:rsidR="00B20510" w:rsidRPr="00113753">
        <w:rPr>
          <w:rFonts w:eastAsiaTheme="minorHAnsi"/>
          <w:szCs w:val="24"/>
        </w:rPr>
        <w:t>.</w:t>
      </w:r>
    </w:p>
    <w:p w14:paraId="5B50881D" w14:textId="7497CC61" w:rsidR="005B7126" w:rsidRPr="00113753" w:rsidRDefault="00B20510" w:rsidP="001713F4">
      <w:pPr>
        <w:spacing w:after="0" w:line="480" w:lineRule="auto"/>
        <w:ind w:firstLine="720"/>
        <w:jc w:val="both"/>
        <w:rPr>
          <w:rFonts w:eastAsiaTheme="minorHAnsi"/>
          <w:szCs w:val="24"/>
        </w:rPr>
      </w:pPr>
      <w:r w:rsidRPr="00113753">
        <w:rPr>
          <w:rFonts w:eastAsiaTheme="minorHAnsi"/>
          <w:szCs w:val="24"/>
        </w:rPr>
        <w:t>Having witnessed a lot of deviations from the instructions provided in the prompts, we assumed a g</w:t>
      </w:r>
      <w:r w:rsidR="005B7126" w:rsidRPr="00113753">
        <w:rPr>
          <w:rFonts w:eastAsiaTheme="minorHAnsi"/>
          <w:szCs w:val="24"/>
        </w:rPr>
        <w:t>eneral approach to evaluat</w:t>
      </w:r>
      <w:r w:rsidRPr="00113753">
        <w:rPr>
          <w:rFonts w:eastAsiaTheme="minorHAnsi"/>
          <w:szCs w:val="24"/>
        </w:rPr>
        <w:t>ing</w:t>
      </w:r>
      <w:r w:rsidR="005B7126" w:rsidRPr="00113753">
        <w:rPr>
          <w:rFonts w:eastAsiaTheme="minorHAnsi"/>
          <w:szCs w:val="24"/>
        </w:rPr>
        <w:t xml:space="preserve"> all </w:t>
      </w:r>
      <w:r w:rsidRPr="00113753">
        <w:rPr>
          <w:rFonts w:eastAsiaTheme="minorHAnsi"/>
          <w:szCs w:val="24"/>
        </w:rPr>
        <w:t>SLMs</w:t>
      </w:r>
      <w:r w:rsidR="005B7126" w:rsidRPr="00113753">
        <w:rPr>
          <w:rFonts w:eastAsiaTheme="minorHAnsi"/>
          <w:szCs w:val="24"/>
        </w:rPr>
        <w:t>: create one extensive and comprehensive prompt for all models</w:t>
      </w:r>
      <w:r w:rsidRPr="00113753">
        <w:rPr>
          <w:rFonts w:eastAsiaTheme="minorHAnsi"/>
          <w:szCs w:val="24"/>
        </w:rPr>
        <w:t>; i</w:t>
      </w:r>
      <w:r w:rsidR="005B7126" w:rsidRPr="00113753">
        <w:rPr>
          <w:rFonts w:eastAsiaTheme="minorHAnsi"/>
          <w:szCs w:val="24"/>
        </w:rPr>
        <w:t xml:space="preserve">f any model fails to fully </w:t>
      </w:r>
      <w:r w:rsidRPr="00113753">
        <w:rPr>
          <w:rFonts w:eastAsiaTheme="minorHAnsi"/>
          <w:szCs w:val="24"/>
        </w:rPr>
        <w:t xml:space="preserve">follow </w:t>
      </w:r>
      <w:r w:rsidR="005B7126" w:rsidRPr="00113753">
        <w:rPr>
          <w:rFonts w:eastAsiaTheme="minorHAnsi"/>
          <w:szCs w:val="24"/>
        </w:rPr>
        <w:t xml:space="preserve">it and </w:t>
      </w:r>
      <w:r w:rsidRPr="00113753">
        <w:rPr>
          <w:rFonts w:eastAsiaTheme="minorHAnsi"/>
          <w:szCs w:val="24"/>
        </w:rPr>
        <w:t xml:space="preserve">still </w:t>
      </w:r>
      <w:r w:rsidR="005B7126" w:rsidRPr="00113753">
        <w:rPr>
          <w:rFonts w:eastAsiaTheme="minorHAnsi"/>
          <w:szCs w:val="24"/>
        </w:rPr>
        <w:t xml:space="preserve">outputs human phrases or non-runnable </w:t>
      </w:r>
      <w:r w:rsidRPr="00113753">
        <w:rPr>
          <w:rFonts w:eastAsiaTheme="minorHAnsi"/>
          <w:szCs w:val="24"/>
        </w:rPr>
        <w:t>content</w:t>
      </w:r>
      <w:r w:rsidR="005B7126" w:rsidRPr="00113753">
        <w:rPr>
          <w:rFonts w:eastAsiaTheme="minorHAnsi"/>
          <w:szCs w:val="24"/>
        </w:rPr>
        <w:t>, it should be considered the drawback of the model</w:t>
      </w:r>
      <w:r w:rsidRPr="00113753">
        <w:rPr>
          <w:rFonts w:eastAsiaTheme="minorHAnsi"/>
          <w:szCs w:val="24"/>
        </w:rPr>
        <w:t xml:space="preserve"> due to its poor ability for instruction following</w:t>
      </w:r>
      <w:r w:rsidR="005B7126" w:rsidRPr="00113753">
        <w:rPr>
          <w:rFonts w:eastAsiaTheme="minorHAnsi"/>
          <w:szCs w:val="24"/>
        </w:rPr>
        <w:t>.</w:t>
      </w:r>
    </w:p>
    <w:p w14:paraId="74E79042" w14:textId="7B3C4F15" w:rsidR="00157F5B" w:rsidRDefault="00B20510" w:rsidP="006542EF">
      <w:pPr>
        <w:spacing w:after="0" w:line="480" w:lineRule="auto"/>
        <w:ind w:firstLine="720"/>
        <w:jc w:val="both"/>
        <w:rPr>
          <w:rFonts w:eastAsiaTheme="minorHAnsi"/>
          <w:szCs w:val="24"/>
        </w:rPr>
      </w:pPr>
      <w:r w:rsidRPr="00113753">
        <w:rPr>
          <w:rFonts w:eastAsiaTheme="minorHAnsi"/>
          <w:szCs w:val="24"/>
        </w:rPr>
        <w:t>One i</w:t>
      </w:r>
      <w:r w:rsidR="00157F5B" w:rsidRPr="00113753">
        <w:rPr>
          <w:rFonts w:eastAsiaTheme="minorHAnsi"/>
          <w:szCs w:val="24"/>
        </w:rPr>
        <w:t>nteresting observation</w:t>
      </w:r>
      <w:r w:rsidRPr="00113753">
        <w:rPr>
          <w:rFonts w:eastAsiaTheme="minorHAnsi"/>
          <w:szCs w:val="24"/>
        </w:rPr>
        <w:t xml:space="preserve"> </w:t>
      </w:r>
      <w:r w:rsidR="00157F5B" w:rsidRPr="00113753">
        <w:rPr>
          <w:rFonts w:eastAsiaTheme="minorHAnsi"/>
          <w:szCs w:val="24"/>
        </w:rPr>
        <w:t xml:space="preserve">led to a modification in our prompting strategy - </w:t>
      </w:r>
      <w:r w:rsidRPr="00113753">
        <w:rPr>
          <w:rFonts w:eastAsiaTheme="minorHAnsi"/>
          <w:szCs w:val="24"/>
        </w:rPr>
        <w:t>S</w:t>
      </w:r>
      <w:r w:rsidR="00157F5B" w:rsidRPr="00113753">
        <w:rPr>
          <w:rFonts w:eastAsiaTheme="minorHAnsi"/>
          <w:szCs w:val="24"/>
        </w:rPr>
        <w:t xml:space="preserve">LMs are inclined very much to put the generated code inside the code fences: ```python … ```. At first, we tried to strictly prohibit this by including </w:t>
      </w:r>
      <w:r w:rsidRPr="00113753">
        <w:rPr>
          <w:rFonts w:eastAsiaTheme="minorHAnsi"/>
          <w:szCs w:val="24"/>
        </w:rPr>
        <w:t xml:space="preserve">into the prompt </w:t>
      </w:r>
      <w:r w:rsidR="00157F5B" w:rsidRPr="00113753">
        <w:rPr>
          <w:rFonts w:eastAsiaTheme="minorHAnsi"/>
          <w:szCs w:val="24"/>
        </w:rPr>
        <w:t xml:space="preserve">the corresponding instructions to exclude the code fences and asking the model to output the clean code, but it didn’t help – the models would still include the code fences no matter what. And this </w:t>
      </w:r>
      <w:r w:rsidRPr="00113753">
        <w:rPr>
          <w:rFonts w:eastAsiaTheme="minorHAnsi"/>
          <w:szCs w:val="24"/>
        </w:rPr>
        <w:t xml:space="preserve">was </w:t>
      </w:r>
      <w:r w:rsidR="00157F5B" w:rsidRPr="00113753">
        <w:rPr>
          <w:rFonts w:eastAsiaTheme="minorHAnsi"/>
          <w:szCs w:val="24"/>
        </w:rPr>
        <w:t>true for</w:t>
      </w:r>
      <w:r w:rsidRPr="00113753">
        <w:rPr>
          <w:rFonts w:eastAsiaTheme="minorHAnsi"/>
          <w:szCs w:val="24"/>
        </w:rPr>
        <w:t xml:space="preserve"> several </w:t>
      </w:r>
      <w:r w:rsidR="00157F5B" w:rsidRPr="00113753">
        <w:rPr>
          <w:rFonts w:eastAsiaTheme="minorHAnsi"/>
          <w:szCs w:val="24"/>
        </w:rPr>
        <w:t xml:space="preserve">different models, not just one or two. </w:t>
      </w:r>
      <w:r w:rsidRPr="00113753">
        <w:rPr>
          <w:rFonts w:eastAsiaTheme="minorHAnsi"/>
          <w:szCs w:val="24"/>
        </w:rPr>
        <w:t xml:space="preserve">Therefore, we decided to use this </w:t>
      </w:r>
      <w:r w:rsidRPr="00113753">
        <w:rPr>
          <w:rFonts w:eastAsiaTheme="minorHAnsi"/>
          <w:szCs w:val="24"/>
        </w:rPr>
        <w:lastRenderedPageBreak/>
        <w:t xml:space="preserve">weakness of SLMs </w:t>
      </w:r>
      <w:r w:rsidR="00157F5B" w:rsidRPr="00113753">
        <w:rPr>
          <w:rFonts w:eastAsiaTheme="minorHAnsi"/>
          <w:szCs w:val="24"/>
        </w:rPr>
        <w:t xml:space="preserve">to our advantage – </w:t>
      </w:r>
      <w:r w:rsidRPr="00113753">
        <w:rPr>
          <w:rFonts w:eastAsiaTheme="minorHAnsi"/>
          <w:szCs w:val="24"/>
        </w:rPr>
        <w:t xml:space="preserve">we encouraged SLMs </w:t>
      </w:r>
      <w:r w:rsidR="00157F5B" w:rsidRPr="00113753">
        <w:rPr>
          <w:rFonts w:eastAsiaTheme="minorHAnsi"/>
          <w:szCs w:val="24"/>
        </w:rPr>
        <w:t xml:space="preserve">to output the proper code inside the code fences, and the rest of the output outside </w:t>
      </w:r>
      <w:r w:rsidRPr="00113753">
        <w:rPr>
          <w:rFonts w:eastAsiaTheme="minorHAnsi"/>
          <w:szCs w:val="24"/>
        </w:rPr>
        <w:t>of them</w:t>
      </w:r>
      <w:r w:rsidR="00157F5B" w:rsidRPr="00113753">
        <w:rPr>
          <w:rFonts w:eastAsiaTheme="minorHAnsi"/>
          <w:szCs w:val="24"/>
        </w:rPr>
        <w:t xml:space="preserve">. This made parsing the code from the </w:t>
      </w:r>
      <w:r w:rsidRPr="00113753">
        <w:rPr>
          <w:rFonts w:eastAsiaTheme="minorHAnsi"/>
          <w:szCs w:val="24"/>
        </w:rPr>
        <w:t xml:space="preserve">SLM </w:t>
      </w:r>
      <w:r w:rsidR="00157F5B" w:rsidRPr="00113753">
        <w:rPr>
          <w:rFonts w:eastAsiaTheme="minorHAnsi"/>
          <w:szCs w:val="24"/>
        </w:rPr>
        <w:t>output more straightforward.</w:t>
      </w:r>
    </w:p>
    <w:p w14:paraId="7E213D02" w14:textId="093BF393" w:rsidR="00B90862" w:rsidRPr="00B90862" w:rsidRDefault="00B90862" w:rsidP="00B90862">
      <w:pPr>
        <w:spacing w:after="0" w:line="480" w:lineRule="auto"/>
        <w:ind w:firstLine="720"/>
        <w:jc w:val="both"/>
        <w:rPr>
          <w:rFonts w:eastAsiaTheme="minorHAnsi"/>
          <w:b/>
          <w:bCs/>
          <w:szCs w:val="24"/>
        </w:rPr>
      </w:pPr>
      <w:r w:rsidRPr="00B90862">
        <w:rPr>
          <w:rFonts w:eastAsiaTheme="minorHAnsi"/>
          <w:b/>
          <w:bCs/>
          <w:szCs w:val="24"/>
        </w:rPr>
        <w:t>3.5.2. Final Strategy</w:t>
      </w:r>
    </w:p>
    <w:p w14:paraId="0E64BD79" w14:textId="37E0E1E3" w:rsidR="00D2562C" w:rsidRDefault="00D2562C" w:rsidP="007D4917">
      <w:pPr>
        <w:spacing w:after="0" w:line="480" w:lineRule="auto"/>
        <w:jc w:val="both"/>
        <w:rPr>
          <w:rFonts w:eastAsiaTheme="minorHAnsi"/>
          <w:szCs w:val="24"/>
        </w:rPr>
      </w:pPr>
      <w:r>
        <w:rPr>
          <w:rFonts w:eastAsiaTheme="minorHAnsi"/>
          <w:noProof/>
          <w:szCs w:val="24"/>
        </w:rPr>
        <w:drawing>
          <wp:inline distT="0" distB="0" distL="0" distR="0" wp14:anchorId="494689B2" wp14:editId="4D1682FD">
            <wp:extent cx="5486400" cy="3150870"/>
            <wp:effectExtent l="0" t="0" r="0" b="0"/>
            <wp:docPr id="1286559597"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59597" name="Picture 2" descr="A screenshot of a computer pro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150870"/>
                    </a:xfrm>
                    <a:prstGeom prst="rect">
                      <a:avLst/>
                    </a:prstGeom>
                  </pic:spPr>
                </pic:pic>
              </a:graphicData>
            </a:graphic>
          </wp:inline>
        </w:drawing>
      </w:r>
    </w:p>
    <w:p w14:paraId="283A202D" w14:textId="1DFD02E5" w:rsidR="007D4917" w:rsidRDefault="007D4917" w:rsidP="007D4917">
      <w:pPr>
        <w:spacing w:after="0" w:line="480" w:lineRule="auto"/>
        <w:jc w:val="both"/>
        <w:rPr>
          <w:rFonts w:eastAsiaTheme="minorHAnsi"/>
          <w:szCs w:val="24"/>
        </w:rPr>
      </w:pPr>
      <w:r>
        <w:rPr>
          <w:rFonts w:eastAsiaTheme="minorHAnsi"/>
          <w:szCs w:val="24"/>
        </w:rPr>
        <w:t>Fig. Y:</w:t>
      </w:r>
    </w:p>
    <w:p w14:paraId="6B25E7CA" w14:textId="38308F0D" w:rsidR="007D4917" w:rsidRPr="00397A28" w:rsidRDefault="007D4917" w:rsidP="00B90862">
      <w:pPr>
        <w:spacing w:after="0" w:line="480" w:lineRule="auto"/>
        <w:jc w:val="both"/>
        <w:rPr>
          <w:rFonts w:eastAsiaTheme="minorHAnsi"/>
          <w:szCs w:val="24"/>
        </w:rPr>
      </w:pPr>
      <w:commentRangeStart w:id="51"/>
      <w:commentRangeStart w:id="52"/>
      <w:r w:rsidRPr="00113753">
        <w:rPr>
          <w:rFonts w:eastAsiaTheme="minorHAnsi"/>
          <w:szCs w:val="24"/>
        </w:rPr>
        <w:t>“1. You are an expert Python programmer, and here is your task: { task description }</w:t>
      </w:r>
      <w:r>
        <w:rPr>
          <w:rFonts w:eastAsiaTheme="minorHAnsi"/>
          <w:szCs w:val="24"/>
        </w:rPr>
        <w:t xml:space="preserve">, </w:t>
      </w:r>
      <w:r w:rsidRPr="00113753">
        <w:rPr>
          <w:rFonts w:eastAsiaTheme="minorHAnsi"/>
          <w:szCs w:val="24"/>
        </w:rPr>
        <w:t>{test cases}”</w:t>
      </w:r>
      <w:commentRangeEnd w:id="51"/>
      <w:r w:rsidRPr="00113753">
        <w:rPr>
          <w:rStyle w:val="CommentReference"/>
          <w:rFonts w:asciiTheme="minorHAnsi" w:eastAsiaTheme="minorEastAsia" w:hAnsiTheme="minorHAnsi" w:cstheme="minorBidi"/>
          <w:lang w:eastAsia="ja-JP"/>
        </w:rPr>
        <w:commentReference w:id="51"/>
      </w:r>
      <w:commentRangeEnd w:id="52"/>
      <w:r w:rsidRPr="00113753">
        <w:rPr>
          <w:rStyle w:val="CommentReference"/>
          <w:rFonts w:asciiTheme="minorHAnsi" w:eastAsiaTheme="minorEastAsia" w:hAnsiTheme="minorHAnsi" w:cstheme="minorBidi"/>
          <w:lang w:eastAsia="ja-JP"/>
        </w:rPr>
        <w:commentReference w:id="52"/>
      </w:r>
    </w:p>
    <w:p w14:paraId="00B6E792" w14:textId="77777777" w:rsidR="00B90862" w:rsidRDefault="00B90862" w:rsidP="00B90862">
      <w:pPr>
        <w:spacing w:after="0" w:line="480" w:lineRule="auto"/>
        <w:ind w:firstLine="720"/>
        <w:jc w:val="both"/>
        <w:rPr>
          <w:rFonts w:eastAsiaTheme="minorHAnsi"/>
          <w:szCs w:val="24"/>
        </w:rPr>
      </w:pPr>
      <w:r w:rsidRPr="00397A28">
        <w:rPr>
          <w:rFonts w:eastAsiaTheme="minorHAnsi"/>
          <w:szCs w:val="24"/>
        </w:rPr>
        <w:t xml:space="preserve">The </w:t>
      </w:r>
      <w:r>
        <w:rPr>
          <w:rFonts w:eastAsiaTheme="minorHAnsi"/>
          <w:szCs w:val="24"/>
        </w:rPr>
        <w:t xml:space="preserve">final </w:t>
      </w:r>
      <w:r w:rsidRPr="00397A28">
        <w:rPr>
          <w:rFonts w:eastAsiaTheme="minorHAnsi"/>
          <w:szCs w:val="24"/>
        </w:rPr>
        <w:t xml:space="preserve">prompt-engineering strategy </w:t>
      </w:r>
      <w:r>
        <w:rPr>
          <w:rFonts w:eastAsiaTheme="minorHAnsi"/>
          <w:szCs w:val="24"/>
        </w:rPr>
        <w:t>presented in Fig. Y was based on the following principles</w:t>
      </w:r>
      <w:r>
        <w:rPr>
          <w:rFonts w:eastAsiaTheme="minorHAnsi"/>
          <w:szCs w:val="24"/>
        </w:rPr>
        <w:t xml:space="preserve">. </w:t>
      </w:r>
      <w:r w:rsidR="007D4917" w:rsidRPr="007D4917">
        <w:rPr>
          <w:rFonts w:eastAsiaTheme="minorHAnsi"/>
          <w:szCs w:val="24"/>
        </w:rPr>
        <w:t xml:space="preserve">The reliable generation of correct, executable code by </w:t>
      </w:r>
      <w:r>
        <w:rPr>
          <w:rFonts w:eastAsiaTheme="minorHAnsi"/>
          <w:szCs w:val="24"/>
        </w:rPr>
        <w:t>S</w:t>
      </w:r>
      <w:r w:rsidR="007D4917" w:rsidRPr="007D4917">
        <w:rPr>
          <w:rFonts w:eastAsiaTheme="minorHAnsi"/>
          <w:szCs w:val="24"/>
        </w:rPr>
        <w:t xml:space="preserve">LMs requires both carefully crafted prompts and a robust evaluation pipeline. </w:t>
      </w:r>
      <w:r>
        <w:rPr>
          <w:rFonts w:eastAsiaTheme="minorHAnsi"/>
          <w:szCs w:val="24"/>
        </w:rPr>
        <w:t>A</w:t>
      </w:r>
      <w:r w:rsidR="007D4917" w:rsidRPr="007D4917">
        <w:rPr>
          <w:rFonts w:eastAsiaTheme="minorHAnsi"/>
          <w:szCs w:val="24"/>
        </w:rPr>
        <w:t xml:space="preserve"> systematic prompt engineering framework </w:t>
      </w:r>
      <w:r>
        <w:rPr>
          <w:rFonts w:eastAsiaTheme="minorHAnsi"/>
          <w:szCs w:val="24"/>
        </w:rPr>
        <w:t xml:space="preserve">was </w:t>
      </w:r>
      <w:r w:rsidR="007D4917" w:rsidRPr="007D4917">
        <w:rPr>
          <w:rFonts w:eastAsiaTheme="minorHAnsi"/>
          <w:szCs w:val="24"/>
        </w:rPr>
        <w:t xml:space="preserve">tailored to </w:t>
      </w:r>
      <w:r>
        <w:rPr>
          <w:rFonts w:eastAsiaTheme="minorHAnsi"/>
          <w:szCs w:val="24"/>
        </w:rPr>
        <w:t xml:space="preserve">the </w:t>
      </w:r>
      <w:r w:rsidR="007D4917" w:rsidRPr="007D4917">
        <w:rPr>
          <w:rFonts w:eastAsiaTheme="minorHAnsi"/>
          <w:szCs w:val="24"/>
        </w:rPr>
        <w:t>four code-generation benchmarks—</w:t>
      </w:r>
      <w:proofErr w:type="spellStart"/>
      <w:r w:rsidR="007D4917" w:rsidRPr="007D4917">
        <w:rPr>
          <w:rFonts w:eastAsiaTheme="minorHAnsi"/>
          <w:szCs w:val="24"/>
        </w:rPr>
        <w:t>HumanEval</w:t>
      </w:r>
      <w:proofErr w:type="spellEnd"/>
      <w:r w:rsidR="007D4917" w:rsidRPr="007D4917">
        <w:rPr>
          <w:rFonts w:eastAsiaTheme="minorHAnsi"/>
          <w:szCs w:val="24"/>
        </w:rPr>
        <w:t xml:space="preserve">, </w:t>
      </w:r>
      <w:proofErr w:type="spellStart"/>
      <w:r w:rsidR="007D4917" w:rsidRPr="007D4917">
        <w:rPr>
          <w:rFonts w:eastAsiaTheme="minorHAnsi"/>
          <w:szCs w:val="24"/>
        </w:rPr>
        <w:t>BigCode</w:t>
      </w:r>
      <w:proofErr w:type="spellEnd"/>
      <w:r w:rsidR="007D4917" w:rsidRPr="007D4917">
        <w:rPr>
          <w:rFonts w:eastAsiaTheme="minorHAnsi"/>
          <w:szCs w:val="24"/>
        </w:rPr>
        <w:t xml:space="preserve"> Bench, MBPP, and LBPP—and </w:t>
      </w:r>
      <w:r>
        <w:rPr>
          <w:rFonts w:eastAsiaTheme="minorHAnsi"/>
          <w:szCs w:val="24"/>
        </w:rPr>
        <w:t xml:space="preserve">utilized </w:t>
      </w:r>
      <w:r w:rsidR="007D4917" w:rsidRPr="007D4917">
        <w:rPr>
          <w:rFonts w:eastAsiaTheme="minorHAnsi"/>
          <w:szCs w:val="24"/>
        </w:rPr>
        <w:t xml:space="preserve">an automated methodology for quantifying the impact of each </w:t>
      </w:r>
      <w:r>
        <w:rPr>
          <w:rFonts w:eastAsiaTheme="minorHAnsi"/>
          <w:szCs w:val="24"/>
        </w:rPr>
        <w:t xml:space="preserve">prompt </w:t>
      </w:r>
      <w:r w:rsidR="007D4917" w:rsidRPr="007D4917">
        <w:rPr>
          <w:rFonts w:eastAsiaTheme="minorHAnsi"/>
          <w:szCs w:val="24"/>
        </w:rPr>
        <w:t xml:space="preserve">design decision. </w:t>
      </w:r>
      <w:r>
        <w:rPr>
          <w:rFonts w:eastAsiaTheme="minorHAnsi"/>
          <w:szCs w:val="24"/>
        </w:rPr>
        <w:t>The</w:t>
      </w:r>
      <w:r w:rsidR="007D4917" w:rsidRPr="007D4917">
        <w:rPr>
          <w:rFonts w:eastAsiaTheme="minorHAnsi"/>
          <w:szCs w:val="24"/>
        </w:rPr>
        <w:t xml:space="preserve"> approach is organized into </w:t>
      </w:r>
      <w:r>
        <w:rPr>
          <w:rFonts w:eastAsiaTheme="minorHAnsi"/>
          <w:szCs w:val="24"/>
        </w:rPr>
        <w:t>two</w:t>
      </w:r>
      <w:r w:rsidR="007D4917" w:rsidRPr="007D4917">
        <w:rPr>
          <w:rFonts w:eastAsiaTheme="minorHAnsi"/>
          <w:szCs w:val="24"/>
        </w:rPr>
        <w:t xml:space="preserve"> complementary components: a tiered prompt-template hierarchy </w:t>
      </w:r>
      <w:r>
        <w:rPr>
          <w:rFonts w:eastAsiaTheme="minorHAnsi"/>
          <w:szCs w:val="24"/>
        </w:rPr>
        <w:t xml:space="preserve">and </w:t>
      </w:r>
      <w:r w:rsidR="007D4917" w:rsidRPr="007D4917">
        <w:rPr>
          <w:rFonts w:eastAsiaTheme="minorHAnsi"/>
          <w:szCs w:val="24"/>
        </w:rPr>
        <w:t xml:space="preserve">dataset-specific </w:t>
      </w:r>
      <w:r w:rsidR="007D4917" w:rsidRPr="007D4917">
        <w:rPr>
          <w:rFonts w:eastAsiaTheme="minorHAnsi"/>
          <w:szCs w:val="24"/>
        </w:rPr>
        <w:lastRenderedPageBreak/>
        <w:t xml:space="preserve">wrappers. </w:t>
      </w:r>
      <w:r>
        <w:rPr>
          <w:rFonts w:eastAsiaTheme="minorHAnsi"/>
          <w:szCs w:val="24"/>
        </w:rPr>
        <w:t>A</w:t>
      </w:r>
      <w:r w:rsidR="007D4917" w:rsidRPr="007D4917">
        <w:rPr>
          <w:rFonts w:eastAsiaTheme="minorHAnsi"/>
          <w:szCs w:val="24"/>
        </w:rPr>
        <w:t xml:space="preserve">n end-to-end evaluation flow </w:t>
      </w:r>
      <w:r>
        <w:rPr>
          <w:rFonts w:eastAsiaTheme="minorHAnsi"/>
          <w:szCs w:val="24"/>
        </w:rPr>
        <w:t xml:space="preserve">was then used to </w:t>
      </w:r>
      <w:r w:rsidR="007D4917" w:rsidRPr="007D4917">
        <w:rPr>
          <w:rFonts w:eastAsiaTheme="minorHAnsi"/>
          <w:szCs w:val="24"/>
        </w:rPr>
        <w:t>measure pass-rates and characterize common error modes</w:t>
      </w:r>
      <w:r>
        <w:rPr>
          <w:rFonts w:eastAsiaTheme="minorHAnsi"/>
          <w:szCs w:val="24"/>
        </w:rPr>
        <w:t xml:space="preserve"> for each prompt type</w:t>
      </w:r>
      <w:r w:rsidR="007D4917" w:rsidRPr="007D4917">
        <w:rPr>
          <w:rFonts w:eastAsiaTheme="minorHAnsi"/>
          <w:szCs w:val="24"/>
        </w:rPr>
        <w:t>.</w:t>
      </w:r>
    </w:p>
    <w:p w14:paraId="6AED4C0B" w14:textId="03DE752E" w:rsidR="007D4917" w:rsidRPr="007D4917" w:rsidRDefault="007D4917" w:rsidP="00B90862">
      <w:pPr>
        <w:spacing w:after="0" w:line="480" w:lineRule="auto"/>
        <w:ind w:firstLine="720"/>
        <w:jc w:val="both"/>
        <w:rPr>
          <w:rFonts w:eastAsiaTheme="minorHAnsi"/>
          <w:szCs w:val="24"/>
        </w:rPr>
      </w:pPr>
      <w:r w:rsidRPr="007D4917">
        <w:rPr>
          <w:rFonts w:eastAsiaTheme="minorHAnsi"/>
          <w:szCs w:val="24"/>
        </w:rPr>
        <w:t>To isolate the influence of instruction strength on output quality, we construct three levels of prompt complexity for each task:</w:t>
      </w:r>
    </w:p>
    <w:p w14:paraId="2C8B2E7E" w14:textId="77777777" w:rsidR="007D4917" w:rsidRPr="007D4917" w:rsidRDefault="007D4917" w:rsidP="007D4917">
      <w:pPr>
        <w:numPr>
          <w:ilvl w:val="0"/>
          <w:numId w:val="60"/>
        </w:numPr>
        <w:spacing w:after="0" w:line="480" w:lineRule="auto"/>
        <w:jc w:val="both"/>
        <w:rPr>
          <w:rFonts w:eastAsiaTheme="minorHAnsi"/>
          <w:szCs w:val="24"/>
        </w:rPr>
      </w:pPr>
      <w:r w:rsidRPr="007D4917">
        <w:rPr>
          <w:rFonts w:eastAsiaTheme="minorHAnsi"/>
          <w:b/>
          <w:bCs/>
          <w:szCs w:val="24"/>
        </w:rPr>
        <w:t>Basic:</w:t>
      </w:r>
      <w:r w:rsidRPr="007D4917">
        <w:rPr>
          <w:rFonts w:eastAsiaTheme="minorHAnsi"/>
          <w:szCs w:val="24"/>
        </w:rPr>
        <w:t xml:space="preserve"> A minimal directive such as</w:t>
      </w:r>
    </w:p>
    <w:p w14:paraId="72837236" w14:textId="77777777" w:rsidR="007D4917" w:rsidRPr="007D4917" w:rsidRDefault="007D4917" w:rsidP="007D4917">
      <w:pPr>
        <w:spacing w:after="0" w:line="480" w:lineRule="auto"/>
        <w:jc w:val="both"/>
        <w:rPr>
          <w:rFonts w:eastAsiaTheme="minorHAnsi"/>
          <w:szCs w:val="24"/>
        </w:rPr>
      </w:pPr>
      <w:r w:rsidRPr="007D4917">
        <w:rPr>
          <w:rFonts w:eastAsiaTheme="minorHAnsi"/>
          <w:szCs w:val="24"/>
        </w:rPr>
        <w:t>“Complete the following code: {snippet}.”</w:t>
      </w:r>
      <w:r w:rsidRPr="007D4917">
        <w:rPr>
          <w:rFonts w:eastAsiaTheme="minorHAnsi"/>
          <w:szCs w:val="24"/>
        </w:rPr>
        <w:br/>
        <w:t>This bare prompt establishes a performance baseline under unconstrained generation.</w:t>
      </w:r>
    </w:p>
    <w:p w14:paraId="37C164AC" w14:textId="77777777" w:rsidR="007D4917" w:rsidRPr="007D4917" w:rsidRDefault="007D4917" w:rsidP="007D4917">
      <w:pPr>
        <w:numPr>
          <w:ilvl w:val="0"/>
          <w:numId w:val="60"/>
        </w:numPr>
        <w:spacing w:after="0" w:line="480" w:lineRule="auto"/>
        <w:jc w:val="both"/>
        <w:rPr>
          <w:rFonts w:eastAsiaTheme="minorHAnsi"/>
          <w:szCs w:val="24"/>
        </w:rPr>
      </w:pPr>
      <w:r w:rsidRPr="007D4917">
        <w:rPr>
          <w:rFonts w:eastAsiaTheme="minorHAnsi"/>
          <w:b/>
          <w:bCs/>
          <w:szCs w:val="24"/>
        </w:rPr>
        <w:t>Instructional:</w:t>
      </w:r>
      <w:r w:rsidRPr="007D4917">
        <w:rPr>
          <w:rFonts w:eastAsiaTheme="minorHAnsi"/>
          <w:szCs w:val="24"/>
        </w:rPr>
        <w:t xml:space="preserve"> Incorporates a developer persona and formatting constraints:</w:t>
      </w:r>
    </w:p>
    <w:p w14:paraId="113FF946" w14:textId="77777777" w:rsidR="007D4917" w:rsidRPr="007D4917" w:rsidRDefault="007D4917" w:rsidP="007D4917">
      <w:pPr>
        <w:numPr>
          <w:ilvl w:val="1"/>
          <w:numId w:val="60"/>
        </w:numPr>
        <w:spacing w:after="0" w:line="480" w:lineRule="auto"/>
        <w:jc w:val="both"/>
        <w:rPr>
          <w:rFonts w:eastAsiaTheme="minorHAnsi"/>
          <w:szCs w:val="24"/>
        </w:rPr>
      </w:pPr>
      <w:r w:rsidRPr="007D4917">
        <w:rPr>
          <w:rFonts w:eastAsiaTheme="minorHAnsi"/>
          <w:szCs w:val="24"/>
        </w:rPr>
        <w:t>“Act as an experienced Python software developer.”</w:t>
      </w:r>
    </w:p>
    <w:p w14:paraId="5E4A9D4A" w14:textId="77777777" w:rsidR="007D4917" w:rsidRPr="007D4917" w:rsidRDefault="007D4917" w:rsidP="007D4917">
      <w:pPr>
        <w:numPr>
          <w:ilvl w:val="1"/>
          <w:numId w:val="60"/>
        </w:numPr>
        <w:spacing w:after="0" w:line="480" w:lineRule="auto"/>
        <w:jc w:val="both"/>
        <w:rPr>
          <w:rFonts w:eastAsiaTheme="minorHAnsi"/>
          <w:szCs w:val="24"/>
        </w:rPr>
      </w:pPr>
      <w:r w:rsidRPr="007D4917">
        <w:rPr>
          <w:rFonts w:eastAsiaTheme="minorHAnsi"/>
          <w:szCs w:val="24"/>
        </w:rPr>
        <w:t>“Enclose your output in code fences.”</w:t>
      </w:r>
    </w:p>
    <w:p w14:paraId="6F80F5D3" w14:textId="77777777" w:rsidR="007D4917" w:rsidRPr="007D4917" w:rsidRDefault="007D4917" w:rsidP="007D4917">
      <w:pPr>
        <w:numPr>
          <w:ilvl w:val="1"/>
          <w:numId w:val="60"/>
        </w:numPr>
        <w:spacing w:after="0" w:line="480" w:lineRule="auto"/>
        <w:jc w:val="both"/>
        <w:rPr>
          <w:rFonts w:eastAsiaTheme="minorHAnsi"/>
          <w:szCs w:val="24"/>
        </w:rPr>
      </w:pPr>
      <w:r w:rsidRPr="007D4917">
        <w:rPr>
          <w:rFonts w:eastAsiaTheme="minorHAnsi"/>
          <w:szCs w:val="24"/>
        </w:rPr>
        <w:t>“Stop immediately after the final line of the function.”</w:t>
      </w:r>
      <w:r w:rsidRPr="007D4917">
        <w:rPr>
          <w:rFonts w:eastAsiaTheme="minorHAnsi"/>
          <w:szCs w:val="24"/>
        </w:rPr>
        <w:br/>
        <w:t>By specifying role, formatting, and stopping criteria, this level aims to reduce spurious text.</w:t>
      </w:r>
    </w:p>
    <w:p w14:paraId="4163869B" w14:textId="77777777" w:rsidR="007D4917" w:rsidRPr="007D4917" w:rsidRDefault="007D4917" w:rsidP="007D4917">
      <w:pPr>
        <w:numPr>
          <w:ilvl w:val="0"/>
          <w:numId w:val="60"/>
        </w:numPr>
        <w:spacing w:after="0" w:line="480" w:lineRule="auto"/>
        <w:jc w:val="both"/>
        <w:rPr>
          <w:rFonts w:eastAsiaTheme="minorHAnsi"/>
          <w:szCs w:val="24"/>
        </w:rPr>
      </w:pPr>
      <w:r w:rsidRPr="007D4917">
        <w:rPr>
          <w:rFonts w:eastAsiaTheme="minorHAnsi"/>
          <w:b/>
          <w:bCs/>
          <w:szCs w:val="24"/>
        </w:rPr>
        <w:t>Full:</w:t>
      </w:r>
      <w:r w:rsidRPr="007D4917">
        <w:rPr>
          <w:rFonts w:eastAsiaTheme="minorHAnsi"/>
          <w:szCs w:val="24"/>
        </w:rPr>
        <w:t xml:space="preserve"> Adds a step-by-step procedure plus strict “no non-code content” rules:</w:t>
      </w:r>
    </w:p>
    <w:p w14:paraId="222FB1D1" w14:textId="77777777" w:rsidR="007D4917" w:rsidRPr="007D4917" w:rsidRDefault="007D4917" w:rsidP="007D4917">
      <w:pPr>
        <w:numPr>
          <w:ilvl w:val="1"/>
          <w:numId w:val="60"/>
        </w:numPr>
        <w:spacing w:after="0" w:line="480" w:lineRule="auto"/>
        <w:jc w:val="both"/>
        <w:rPr>
          <w:rFonts w:eastAsiaTheme="minorHAnsi"/>
          <w:szCs w:val="24"/>
        </w:rPr>
      </w:pPr>
      <w:r w:rsidRPr="007D4917">
        <w:rPr>
          <w:rFonts w:eastAsiaTheme="minorHAnsi"/>
          <w:szCs w:val="24"/>
        </w:rPr>
        <w:t>Read and understand the starter code.</w:t>
      </w:r>
    </w:p>
    <w:p w14:paraId="1AC559AC" w14:textId="77777777" w:rsidR="007D4917" w:rsidRPr="007D4917" w:rsidRDefault="007D4917" w:rsidP="007D4917">
      <w:pPr>
        <w:numPr>
          <w:ilvl w:val="1"/>
          <w:numId w:val="60"/>
        </w:numPr>
        <w:spacing w:after="0" w:line="480" w:lineRule="auto"/>
        <w:jc w:val="both"/>
        <w:rPr>
          <w:rFonts w:eastAsiaTheme="minorHAnsi"/>
          <w:szCs w:val="24"/>
        </w:rPr>
      </w:pPr>
      <w:r w:rsidRPr="007D4917">
        <w:rPr>
          <w:rFonts w:eastAsiaTheme="minorHAnsi"/>
          <w:szCs w:val="24"/>
        </w:rPr>
        <w:t>Integrate the completion with correct syntax and indentation.</w:t>
      </w:r>
    </w:p>
    <w:p w14:paraId="200DDE8C" w14:textId="77777777" w:rsidR="007D4917" w:rsidRPr="007D4917" w:rsidRDefault="007D4917" w:rsidP="007D4917">
      <w:pPr>
        <w:numPr>
          <w:ilvl w:val="1"/>
          <w:numId w:val="60"/>
        </w:numPr>
        <w:spacing w:after="0" w:line="480" w:lineRule="auto"/>
        <w:jc w:val="both"/>
        <w:rPr>
          <w:rFonts w:eastAsiaTheme="minorHAnsi"/>
          <w:szCs w:val="24"/>
        </w:rPr>
      </w:pPr>
      <w:r w:rsidRPr="007D4917">
        <w:rPr>
          <w:rFonts w:eastAsiaTheme="minorHAnsi"/>
          <w:szCs w:val="24"/>
        </w:rPr>
        <w:t>Exclude any explanations or test cases.</w:t>
      </w:r>
    </w:p>
    <w:p w14:paraId="4F1F6A23" w14:textId="77777777" w:rsidR="007D4917" w:rsidRPr="007D4917" w:rsidRDefault="007D4917" w:rsidP="007D4917">
      <w:pPr>
        <w:numPr>
          <w:ilvl w:val="1"/>
          <w:numId w:val="60"/>
        </w:numPr>
        <w:spacing w:after="0" w:line="480" w:lineRule="auto"/>
        <w:jc w:val="both"/>
        <w:rPr>
          <w:rFonts w:eastAsiaTheme="minorHAnsi"/>
          <w:szCs w:val="24"/>
        </w:rPr>
      </w:pPr>
      <w:r w:rsidRPr="007D4917">
        <w:rPr>
          <w:rFonts w:eastAsiaTheme="minorHAnsi"/>
          <w:szCs w:val="24"/>
        </w:rPr>
        <w:t xml:space="preserve">Output </w:t>
      </w:r>
      <w:r w:rsidRPr="007D4917">
        <w:rPr>
          <w:rFonts w:eastAsiaTheme="minorHAnsi"/>
          <w:b/>
          <w:bCs/>
          <w:szCs w:val="24"/>
        </w:rPr>
        <w:t>only</w:t>
      </w:r>
      <w:r w:rsidRPr="007D4917">
        <w:rPr>
          <w:rFonts w:eastAsiaTheme="minorHAnsi"/>
          <w:szCs w:val="24"/>
        </w:rPr>
        <w:t xml:space="preserve"> valid Python code within fenced blocks.</w:t>
      </w:r>
      <w:r w:rsidRPr="007D4917">
        <w:rPr>
          <w:rFonts w:eastAsiaTheme="minorHAnsi"/>
          <w:szCs w:val="24"/>
        </w:rPr>
        <w:br/>
        <w:t>These guardrails enforce maximum consistency and minimize post-processing.</w:t>
      </w:r>
    </w:p>
    <w:p w14:paraId="0337B349" w14:textId="77777777" w:rsidR="007D4917" w:rsidRPr="007D4917" w:rsidRDefault="007D4917" w:rsidP="007D4917">
      <w:pPr>
        <w:spacing w:after="0" w:line="480" w:lineRule="auto"/>
        <w:jc w:val="both"/>
        <w:rPr>
          <w:rFonts w:eastAsiaTheme="minorHAnsi"/>
          <w:szCs w:val="24"/>
        </w:rPr>
      </w:pPr>
      <w:r w:rsidRPr="007D4917">
        <w:rPr>
          <w:rFonts w:eastAsiaTheme="minorHAnsi"/>
          <w:szCs w:val="24"/>
        </w:rPr>
        <w:t>Comparing model behavior across these tiers reveals how much instruction is necessary to achieve acceptable pass-rates and clean outputs.</w:t>
      </w:r>
    </w:p>
    <w:p w14:paraId="6932161A" w14:textId="5BEB76EC" w:rsidR="00B90862" w:rsidRDefault="007D4917" w:rsidP="007D4917">
      <w:pPr>
        <w:spacing w:after="0" w:line="480" w:lineRule="auto"/>
        <w:jc w:val="both"/>
        <w:rPr>
          <w:rFonts w:eastAsiaTheme="minorHAnsi"/>
          <w:b/>
          <w:bCs/>
          <w:szCs w:val="24"/>
        </w:rPr>
      </w:pPr>
      <w:r w:rsidRPr="007D4917">
        <w:rPr>
          <w:rFonts w:eastAsiaTheme="minorHAnsi"/>
          <w:b/>
          <w:bCs/>
          <w:szCs w:val="24"/>
        </w:rPr>
        <w:t>3.</w:t>
      </w:r>
      <w:r w:rsidR="00B90862">
        <w:rPr>
          <w:rFonts w:eastAsiaTheme="minorHAnsi"/>
          <w:b/>
          <w:bCs/>
          <w:szCs w:val="24"/>
        </w:rPr>
        <w:t>5.</w:t>
      </w:r>
      <w:r w:rsidRPr="007D4917">
        <w:rPr>
          <w:rFonts w:eastAsiaTheme="minorHAnsi"/>
          <w:b/>
          <w:bCs/>
          <w:szCs w:val="24"/>
        </w:rPr>
        <w:t>3</w:t>
      </w:r>
      <w:r w:rsidRPr="007D4917">
        <w:rPr>
          <w:rFonts w:eastAsiaTheme="minorHAnsi"/>
          <w:b/>
          <w:bCs/>
          <w:szCs w:val="24"/>
        </w:rPr>
        <w:t> </w:t>
      </w:r>
      <w:r w:rsidRPr="007D4917">
        <w:rPr>
          <w:rFonts w:eastAsiaTheme="minorHAnsi"/>
          <w:b/>
          <w:bCs/>
          <w:szCs w:val="24"/>
        </w:rPr>
        <w:t>Dataset-Specific Wrappers</w:t>
      </w:r>
    </w:p>
    <w:p w14:paraId="0AE5A095" w14:textId="4186D958" w:rsidR="007D4917" w:rsidRPr="007D4917" w:rsidRDefault="007D4917" w:rsidP="00B90862">
      <w:pPr>
        <w:spacing w:after="0" w:line="480" w:lineRule="auto"/>
        <w:ind w:firstLine="360"/>
        <w:jc w:val="both"/>
        <w:rPr>
          <w:rFonts w:eastAsiaTheme="minorHAnsi"/>
          <w:szCs w:val="24"/>
        </w:rPr>
      </w:pPr>
      <w:r w:rsidRPr="007D4917">
        <w:rPr>
          <w:rFonts w:eastAsiaTheme="minorHAnsi"/>
          <w:szCs w:val="24"/>
        </w:rPr>
        <w:lastRenderedPageBreak/>
        <w:t>Different benchmarks present code-generation tasks in distinct formats, so we apply the same three-tier hierarchy with dataset-appropriate wrappers:</w:t>
      </w:r>
    </w:p>
    <w:p w14:paraId="264E3C4A" w14:textId="77777777" w:rsidR="007D4917" w:rsidRPr="007D4917" w:rsidRDefault="007D4917" w:rsidP="007D4917">
      <w:pPr>
        <w:numPr>
          <w:ilvl w:val="0"/>
          <w:numId w:val="61"/>
        </w:numPr>
        <w:spacing w:after="0" w:line="480" w:lineRule="auto"/>
        <w:jc w:val="both"/>
        <w:rPr>
          <w:rFonts w:eastAsiaTheme="minorHAnsi"/>
          <w:szCs w:val="24"/>
        </w:rPr>
      </w:pPr>
      <w:proofErr w:type="spellStart"/>
      <w:r w:rsidRPr="007D4917">
        <w:rPr>
          <w:rFonts w:eastAsiaTheme="minorHAnsi"/>
          <w:b/>
          <w:bCs/>
          <w:szCs w:val="24"/>
        </w:rPr>
        <w:t>HumanEval</w:t>
      </w:r>
      <w:proofErr w:type="spellEnd"/>
      <w:r w:rsidRPr="007D4917">
        <w:rPr>
          <w:rFonts w:eastAsiaTheme="minorHAnsi"/>
          <w:b/>
          <w:bCs/>
          <w:szCs w:val="24"/>
        </w:rPr>
        <w:t xml:space="preserve"> &amp; </w:t>
      </w:r>
      <w:proofErr w:type="spellStart"/>
      <w:r w:rsidRPr="007D4917">
        <w:rPr>
          <w:rFonts w:eastAsiaTheme="minorHAnsi"/>
          <w:b/>
          <w:bCs/>
          <w:szCs w:val="24"/>
        </w:rPr>
        <w:t>BigCode</w:t>
      </w:r>
      <w:proofErr w:type="spellEnd"/>
      <w:r w:rsidRPr="007D4917">
        <w:rPr>
          <w:rFonts w:eastAsiaTheme="minorHAnsi"/>
          <w:b/>
          <w:bCs/>
          <w:szCs w:val="24"/>
        </w:rPr>
        <w:t xml:space="preserve"> Bench:</w:t>
      </w:r>
      <w:r w:rsidRPr="007D4917">
        <w:rPr>
          <w:rFonts w:eastAsiaTheme="minorHAnsi"/>
          <w:szCs w:val="24"/>
        </w:rPr>
        <w:t xml:space="preserve"> Function stubs and test harnesses are embedded directly in the prompt. The model completes the stub to satisfy hidden tests.</w:t>
      </w:r>
    </w:p>
    <w:p w14:paraId="226BAA48" w14:textId="77777777" w:rsidR="007D4917" w:rsidRPr="007D4917" w:rsidRDefault="007D4917" w:rsidP="007D4917">
      <w:pPr>
        <w:numPr>
          <w:ilvl w:val="0"/>
          <w:numId w:val="61"/>
        </w:numPr>
        <w:spacing w:after="0" w:line="480" w:lineRule="auto"/>
        <w:jc w:val="both"/>
        <w:rPr>
          <w:rFonts w:eastAsiaTheme="minorHAnsi"/>
          <w:szCs w:val="24"/>
        </w:rPr>
      </w:pPr>
      <w:r w:rsidRPr="007D4917">
        <w:rPr>
          <w:rFonts w:eastAsiaTheme="minorHAnsi"/>
          <w:b/>
          <w:bCs/>
          <w:szCs w:val="24"/>
        </w:rPr>
        <w:t>MBPP &amp; LBPP:</w:t>
      </w:r>
      <w:r w:rsidRPr="007D4917">
        <w:rPr>
          <w:rFonts w:eastAsiaTheme="minorHAnsi"/>
          <w:szCs w:val="24"/>
        </w:rPr>
        <w:t xml:space="preserve"> Natural-language task descriptions accompanied by explicit test cases. The prompt instructs the model to generate code that passes these listed tests without including them in the output.</w:t>
      </w:r>
    </w:p>
    <w:p w14:paraId="17705AB9" w14:textId="77777777" w:rsidR="007D4917" w:rsidRPr="007D4917" w:rsidRDefault="007D4917" w:rsidP="007D4917">
      <w:pPr>
        <w:spacing w:after="0" w:line="480" w:lineRule="auto"/>
        <w:jc w:val="both"/>
        <w:rPr>
          <w:rFonts w:eastAsiaTheme="minorHAnsi"/>
          <w:szCs w:val="24"/>
        </w:rPr>
      </w:pPr>
      <w:r w:rsidRPr="007D4917">
        <w:rPr>
          <w:rFonts w:eastAsiaTheme="minorHAnsi"/>
          <w:szCs w:val="24"/>
        </w:rPr>
        <w:t>By unifying the instruction strategy across stubs and NL descriptions, we decouple prompt format from dataset content and enable apples-to-apples comparisons of prompt strength.</w:t>
      </w:r>
    </w:p>
    <w:p w14:paraId="19397245" w14:textId="7F3D023C" w:rsidR="007D4917" w:rsidRDefault="007D4917" w:rsidP="007D4917">
      <w:pPr>
        <w:spacing w:after="0" w:line="480" w:lineRule="auto"/>
        <w:jc w:val="both"/>
        <w:rPr>
          <w:rFonts w:eastAsiaTheme="minorHAnsi"/>
          <w:b/>
          <w:bCs/>
          <w:szCs w:val="24"/>
        </w:rPr>
      </w:pPr>
      <w:r w:rsidRPr="007D4917">
        <w:rPr>
          <w:rFonts w:eastAsiaTheme="minorHAnsi"/>
          <w:b/>
          <w:bCs/>
          <w:szCs w:val="24"/>
        </w:rPr>
        <w:t>3.</w:t>
      </w:r>
      <w:r w:rsidR="00B90862">
        <w:rPr>
          <w:rFonts w:eastAsiaTheme="minorHAnsi"/>
          <w:b/>
          <w:bCs/>
          <w:szCs w:val="24"/>
        </w:rPr>
        <w:t>5.</w:t>
      </w:r>
      <w:r w:rsidRPr="007D4917">
        <w:rPr>
          <w:rFonts w:eastAsiaTheme="minorHAnsi"/>
          <w:b/>
          <w:bCs/>
          <w:szCs w:val="24"/>
        </w:rPr>
        <w:t>4</w:t>
      </w:r>
      <w:r w:rsidRPr="007D4917">
        <w:rPr>
          <w:rFonts w:eastAsiaTheme="minorHAnsi"/>
          <w:b/>
          <w:bCs/>
          <w:szCs w:val="24"/>
        </w:rPr>
        <w:t> </w:t>
      </w:r>
      <w:r w:rsidRPr="007D4917">
        <w:rPr>
          <w:rFonts w:eastAsiaTheme="minorHAnsi"/>
          <w:b/>
          <w:bCs/>
          <w:szCs w:val="24"/>
        </w:rPr>
        <w:t>Reflection Agent Approach</w:t>
      </w:r>
    </w:p>
    <w:p w14:paraId="4C551CC6" w14:textId="4BE170CC" w:rsidR="007D4917" w:rsidRPr="007D4917" w:rsidRDefault="007D4917" w:rsidP="007D4917">
      <w:pPr>
        <w:spacing w:after="0" w:line="480" w:lineRule="auto"/>
        <w:jc w:val="both"/>
        <w:rPr>
          <w:rFonts w:eastAsiaTheme="minorHAnsi"/>
          <w:szCs w:val="24"/>
        </w:rPr>
      </w:pPr>
      <w:r w:rsidRPr="007D4917">
        <w:rPr>
          <w:rFonts w:eastAsiaTheme="minorHAnsi"/>
          <w:szCs w:val="24"/>
        </w:rPr>
        <w:t>Even with strong prompts, initial outputs can exhibit logic errors, off-by-one bugs, or inefficiencies. We introduce a two-stage pipeline:</w:t>
      </w:r>
    </w:p>
    <w:p w14:paraId="783DA48A" w14:textId="77777777" w:rsidR="007D4917" w:rsidRPr="007D4917" w:rsidRDefault="007D4917" w:rsidP="007D4917">
      <w:pPr>
        <w:numPr>
          <w:ilvl w:val="0"/>
          <w:numId w:val="62"/>
        </w:numPr>
        <w:spacing w:after="0" w:line="480" w:lineRule="auto"/>
        <w:jc w:val="both"/>
        <w:rPr>
          <w:rFonts w:eastAsiaTheme="minorHAnsi"/>
          <w:szCs w:val="24"/>
        </w:rPr>
      </w:pPr>
      <w:r w:rsidRPr="007D4917">
        <w:rPr>
          <w:rFonts w:eastAsiaTheme="minorHAnsi"/>
          <w:b/>
          <w:bCs/>
          <w:szCs w:val="24"/>
        </w:rPr>
        <w:t>Generation Stage:</w:t>
      </w:r>
      <w:r w:rsidRPr="007D4917">
        <w:rPr>
          <w:rFonts w:eastAsiaTheme="minorHAnsi"/>
          <w:szCs w:val="24"/>
        </w:rPr>
        <w:t xml:space="preserve"> Produce a candidate solution using one of the prompt templates.</w:t>
      </w:r>
    </w:p>
    <w:p w14:paraId="6FDE4B19" w14:textId="77777777" w:rsidR="007D4917" w:rsidRPr="007D4917" w:rsidRDefault="007D4917" w:rsidP="007D4917">
      <w:pPr>
        <w:numPr>
          <w:ilvl w:val="0"/>
          <w:numId w:val="62"/>
        </w:numPr>
        <w:spacing w:after="0" w:line="480" w:lineRule="auto"/>
        <w:jc w:val="both"/>
        <w:rPr>
          <w:rFonts w:eastAsiaTheme="minorHAnsi"/>
          <w:szCs w:val="24"/>
        </w:rPr>
      </w:pPr>
      <w:r w:rsidRPr="007D4917">
        <w:rPr>
          <w:rFonts w:eastAsiaTheme="minorHAnsi"/>
          <w:b/>
          <w:bCs/>
          <w:szCs w:val="24"/>
        </w:rPr>
        <w:t>Reflection Stage:</w:t>
      </w:r>
      <w:r w:rsidRPr="007D4917">
        <w:rPr>
          <w:rFonts w:eastAsiaTheme="minorHAnsi"/>
          <w:szCs w:val="24"/>
        </w:rPr>
        <w:t xml:space="preserve"> Feed the candidate plus the original requirements into a meta-prompt that instructs the model to:</w:t>
      </w:r>
    </w:p>
    <w:p w14:paraId="3DF3FFC9" w14:textId="77777777" w:rsidR="007D4917" w:rsidRPr="007D4917" w:rsidRDefault="007D4917" w:rsidP="007D4917">
      <w:pPr>
        <w:numPr>
          <w:ilvl w:val="1"/>
          <w:numId w:val="62"/>
        </w:numPr>
        <w:spacing w:after="0" w:line="480" w:lineRule="auto"/>
        <w:jc w:val="both"/>
        <w:rPr>
          <w:rFonts w:eastAsiaTheme="minorHAnsi"/>
          <w:szCs w:val="24"/>
        </w:rPr>
      </w:pPr>
      <w:r w:rsidRPr="007D4917">
        <w:rPr>
          <w:rFonts w:eastAsiaTheme="minorHAnsi"/>
          <w:szCs w:val="24"/>
        </w:rPr>
        <w:t>Analyze the proposed solution for errors or inefficiencies.</w:t>
      </w:r>
    </w:p>
    <w:p w14:paraId="54A885AE" w14:textId="77777777" w:rsidR="007D4917" w:rsidRPr="007D4917" w:rsidRDefault="007D4917" w:rsidP="007D4917">
      <w:pPr>
        <w:numPr>
          <w:ilvl w:val="1"/>
          <w:numId w:val="62"/>
        </w:numPr>
        <w:spacing w:after="0" w:line="480" w:lineRule="auto"/>
        <w:jc w:val="both"/>
        <w:rPr>
          <w:rFonts w:eastAsiaTheme="minorHAnsi"/>
          <w:szCs w:val="24"/>
        </w:rPr>
      </w:pPr>
      <w:r w:rsidRPr="007D4917">
        <w:rPr>
          <w:rFonts w:eastAsiaTheme="minorHAnsi"/>
          <w:szCs w:val="24"/>
        </w:rPr>
        <w:t>Produce a single, optimized version—or return the original if it is already optimal.</w:t>
      </w:r>
    </w:p>
    <w:p w14:paraId="601D3EDF" w14:textId="77777777" w:rsidR="007D4917" w:rsidRPr="007D4917" w:rsidRDefault="007D4917" w:rsidP="007D4917">
      <w:pPr>
        <w:numPr>
          <w:ilvl w:val="1"/>
          <w:numId w:val="62"/>
        </w:numPr>
        <w:spacing w:after="0" w:line="480" w:lineRule="auto"/>
        <w:jc w:val="both"/>
        <w:rPr>
          <w:rFonts w:eastAsiaTheme="minorHAnsi"/>
          <w:szCs w:val="24"/>
        </w:rPr>
      </w:pPr>
      <w:r w:rsidRPr="007D4917">
        <w:rPr>
          <w:rFonts w:eastAsiaTheme="minorHAnsi"/>
          <w:szCs w:val="24"/>
        </w:rPr>
        <w:t>Obey the same “code-only” and early-stop constraints.</w:t>
      </w:r>
    </w:p>
    <w:p w14:paraId="5D01E8F8" w14:textId="77777777" w:rsidR="007D4917" w:rsidRDefault="007D4917" w:rsidP="007D4917">
      <w:pPr>
        <w:spacing w:after="0" w:line="480" w:lineRule="auto"/>
        <w:jc w:val="both"/>
        <w:rPr>
          <w:rFonts w:eastAsiaTheme="minorHAnsi"/>
          <w:szCs w:val="24"/>
        </w:rPr>
      </w:pPr>
      <w:r w:rsidRPr="007D4917">
        <w:rPr>
          <w:rFonts w:eastAsiaTheme="minorHAnsi"/>
          <w:szCs w:val="24"/>
        </w:rPr>
        <w:t>This self-critique mechanism leverages the model’s own reasoning capabilities to recover from common failure modes and improve overall pass-rates.</w:t>
      </w:r>
    </w:p>
    <w:p w14:paraId="3AD8682E" w14:textId="007DEBCA" w:rsidR="00B90862" w:rsidRPr="00B90862" w:rsidRDefault="00B90862" w:rsidP="00B90862">
      <w:pPr>
        <w:spacing w:after="0" w:line="480" w:lineRule="auto"/>
        <w:ind w:firstLine="720"/>
        <w:jc w:val="both"/>
        <w:rPr>
          <w:rFonts w:eastAsiaTheme="minorHAnsi"/>
          <w:b/>
          <w:bCs/>
          <w:szCs w:val="24"/>
        </w:rPr>
      </w:pPr>
      <w:r w:rsidRPr="00B90862">
        <w:rPr>
          <w:rFonts w:eastAsiaTheme="minorHAnsi"/>
          <w:b/>
          <w:bCs/>
          <w:szCs w:val="24"/>
        </w:rPr>
        <w:t>3.5.3. Multi-Agent Collaboration Approach</w:t>
      </w:r>
    </w:p>
    <w:p w14:paraId="077535EE" w14:textId="77777777" w:rsidR="00B90862" w:rsidRPr="007D4917" w:rsidRDefault="00B90862" w:rsidP="007D4917">
      <w:pPr>
        <w:spacing w:after="0" w:line="480" w:lineRule="auto"/>
        <w:jc w:val="both"/>
        <w:rPr>
          <w:rFonts w:eastAsiaTheme="minorHAnsi"/>
          <w:szCs w:val="24"/>
        </w:rPr>
      </w:pPr>
    </w:p>
    <w:p w14:paraId="7DD7FE79" w14:textId="6711CE1D" w:rsidR="007D4917" w:rsidRDefault="007D4917" w:rsidP="00B90862">
      <w:pPr>
        <w:spacing w:after="0" w:line="480" w:lineRule="auto"/>
        <w:ind w:firstLine="720"/>
        <w:rPr>
          <w:rFonts w:eastAsiaTheme="minorHAnsi"/>
          <w:b/>
          <w:bCs/>
          <w:szCs w:val="24"/>
        </w:rPr>
      </w:pPr>
      <w:r w:rsidRPr="007D4917">
        <w:rPr>
          <w:rFonts w:eastAsiaTheme="minorHAnsi"/>
          <w:b/>
          <w:bCs/>
          <w:szCs w:val="24"/>
        </w:rPr>
        <w:lastRenderedPageBreak/>
        <w:t>3.5</w:t>
      </w:r>
      <w:r w:rsidR="00B90862">
        <w:rPr>
          <w:rFonts w:eastAsiaTheme="minorHAnsi"/>
          <w:b/>
          <w:bCs/>
          <w:szCs w:val="24"/>
        </w:rPr>
        <w:t xml:space="preserve">.4. </w:t>
      </w:r>
      <w:r w:rsidRPr="007D4917">
        <w:rPr>
          <w:rFonts w:eastAsiaTheme="minorHAnsi"/>
          <w:b/>
          <w:bCs/>
          <w:szCs w:val="24"/>
        </w:rPr>
        <w:t>Automated Evaluation Framework</w:t>
      </w:r>
    </w:p>
    <w:p w14:paraId="2D536AE1" w14:textId="624A702D" w:rsidR="007D4917" w:rsidRPr="007D4917" w:rsidRDefault="007D4917" w:rsidP="00B90862">
      <w:pPr>
        <w:spacing w:after="0" w:line="480" w:lineRule="auto"/>
        <w:ind w:firstLine="360"/>
        <w:jc w:val="both"/>
        <w:rPr>
          <w:rFonts w:eastAsiaTheme="minorHAnsi"/>
          <w:szCs w:val="24"/>
        </w:rPr>
      </w:pPr>
      <w:r w:rsidRPr="007D4917">
        <w:rPr>
          <w:rFonts w:eastAsiaTheme="minorHAnsi"/>
          <w:szCs w:val="24"/>
        </w:rPr>
        <w:t>To measure the effectiveness of each prompt variant and the reflection stage, we implement an end-to-end pipeline:</w:t>
      </w:r>
    </w:p>
    <w:p w14:paraId="74380C15" w14:textId="77777777" w:rsidR="007D4917" w:rsidRPr="007D4917" w:rsidRDefault="007D4917" w:rsidP="007D4917">
      <w:pPr>
        <w:numPr>
          <w:ilvl w:val="0"/>
          <w:numId w:val="63"/>
        </w:numPr>
        <w:spacing w:after="0" w:line="480" w:lineRule="auto"/>
        <w:jc w:val="both"/>
        <w:rPr>
          <w:rFonts w:eastAsiaTheme="minorHAnsi"/>
          <w:szCs w:val="24"/>
        </w:rPr>
      </w:pPr>
      <w:r w:rsidRPr="007D4917">
        <w:rPr>
          <w:rFonts w:eastAsiaTheme="minorHAnsi"/>
          <w:b/>
          <w:bCs/>
          <w:szCs w:val="24"/>
        </w:rPr>
        <w:t>Prompt Execution:</w:t>
      </w:r>
      <w:r w:rsidRPr="007D4917">
        <w:rPr>
          <w:rFonts w:eastAsiaTheme="minorHAnsi"/>
          <w:szCs w:val="24"/>
        </w:rPr>
        <w:t xml:space="preserve"> Automatically invoke the LLM with every prompt template across all problems in each benchmark.</w:t>
      </w:r>
    </w:p>
    <w:p w14:paraId="2534735F" w14:textId="77777777" w:rsidR="007D4917" w:rsidRPr="007D4917" w:rsidRDefault="007D4917" w:rsidP="007D4917">
      <w:pPr>
        <w:numPr>
          <w:ilvl w:val="0"/>
          <w:numId w:val="63"/>
        </w:numPr>
        <w:spacing w:after="0" w:line="480" w:lineRule="auto"/>
        <w:jc w:val="both"/>
        <w:rPr>
          <w:rFonts w:eastAsiaTheme="minorHAnsi"/>
          <w:szCs w:val="24"/>
        </w:rPr>
      </w:pPr>
      <w:r w:rsidRPr="007D4917">
        <w:rPr>
          <w:rFonts w:eastAsiaTheme="minorHAnsi"/>
          <w:b/>
          <w:bCs/>
          <w:szCs w:val="24"/>
        </w:rPr>
        <w:t>Output Extraction:</w:t>
      </w:r>
      <w:r w:rsidRPr="007D4917">
        <w:rPr>
          <w:rFonts w:eastAsiaTheme="minorHAnsi"/>
          <w:szCs w:val="24"/>
        </w:rPr>
        <w:t xml:space="preserve"> Strip code fences and normalize whitespace.</w:t>
      </w:r>
    </w:p>
    <w:p w14:paraId="683AD302" w14:textId="77777777" w:rsidR="007D4917" w:rsidRPr="007D4917" w:rsidRDefault="007D4917" w:rsidP="007D4917">
      <w:pPr>
        <w:numPr>
          <w:ilvl w:val="0"/>
          <w:numId w:val="63"/>
        </w:numPr>
        <w:spacing w:after="0" w:line="480" w:lineRule="auto"/>
        <w:jc w:val="both"/>
        <w:rPr>
          <w:rFonts w:eastAsiaTheme="minorHAnsi"/>
          <w:szCs w:val="24"/>
        </w:rPr>
      </w:pPr>
      <w:r w:rsidRPr="007D4917">
        <w:rPr>
          <w:rFonts w:eastAsiaTheme="minorHAnsi"/>
          <w:b/>
          <w:bCs/>
          <w:szCs w:val="24"/>
        </w:rPr>
        <w:t>Test Harness Integration:</w:t>
      </w:r>
      <w:r w:rsidRPr="007D4917">
        <w:rPr>
          <w:rFonts w:eastAsiaTheme="minorHAnsi"/>
          <w:szCs w:val="24"/>
        </w:rPr>
        <w:t xml:space="preserve"> Execute the generated code against the benchmark’s reference tests in a sandboxed environment.</w:t>
      </w:r>
    </w:p>
    <w:p w14:paraId="33BDE937" w14:textId="77777777" w:rsidR="007D4917" w:rsidRPr="007D4917" w:rsidRDefault="007D4917" w:rsidP="007D4917">
      <w:pPr>
        <w:numPr>
          <w:ilvl w:val="0"/>
          <w:numId w:val="63"/>
        </w:numPr>
        <w:spacing w:after="0" w:line="480" w:lineRule="auto"/>
        <w:jc w:val="both"/>
        <w:rPr>
          <w:rFonts w:eastAsiaTheme="minorHAnsi"/>
          <w:szCs w:val="24"/>
        </w:rPr>
      </w:pPr>
      <w:r w:rsidRPr="007D4917">
        <w:rPr>
          <w:rFonts w:eastAsiaTheme="minorHAnsi"/>
          <w:b/>
          <w:bCs/>
          <w:szCs w:val="24"/>
        </w:rPr>
        <w:t>Metric Calculation:</w:t>
      </w:r>
      <w:r w:rsidRPr="007D4917">
        <w:rPr>
          <w:rFonts w:eastAsiaTheme="minorHAnsi"/>
          <w:szCs w:val="24"/>
        </w:rPr>
        <w:t xml:space="preserve"> Compute standard </w:t>
      </w:r>
      <w:proofErr w:type="spellStart"/>
      <w:r w:rsidRPr="007D4917">
        <w:rPr>
          <w:rFonts w:eastAsiaTheme="minorHAnsi"/>
          <w:szCs w:val="24"/>
        </w:rPr>
        <w:t>pass@k</w:t>
      </w:r>
      <w:proofErr w:type="spellEnd"/>
      <w:r w:rsidRPr="007D4917">
        <w:rPr>
          <w:rFonts w:eastAsiaTheme="minorHAnsi"/>
          <w:szCs w:val="24"/>
        </w:rPr>
        <w:t xml:space="preserve"> metrics (e.g., pass@1, pass@10) and exact-match rates for each configuration.</w:t>
      </w:r>
    </w:p>
    <w:p w14:paraId="17A8B5A1" w14:textId="77777777" w:rsidR="007D4917" w:rsidRPr="007D4917" w:rsidRDefault="007D4917" w:rsidP="007D4917">
      <w:pPr>
        <w:numPr>
          <w:ilvl w:val="0"/>
          <w:numId w:val="63"/>
        </w:numPr>
        <w:spacing w:after="0" w:line="480" w:lineRule="auto"/>
        <w:jc w:val="both"/>
        <w:rPr>
          <w:rFonts w:eastAsiaTheme="minorHAnsi"/>
          <w:szCs w:val="24"/>
        </w:rPr>
      </w:pPr>
      <w:r w:rsidRPr="007D4917">
        <w:rPr>
          <w:rFonts w:eastAsiaTheme="minorHAnsi"/>
          <w:b/>
          <w:bCs/>
          <w:szCs w:val="24"/>
        </w:rPr>
        <w:t>Error Analysis:</w:t>
      </w:r>
      <w:r w:rsidRPr="007D4917">
        <w:rPr>
          <w:rFonts w:eastAsiaTheme="minorHAnsi"/>
          <w:szCs w:val="24"/>
        </w:rPr>
        <w:t xml:space="preserve"> Aggregate failure cases by category (syntax error, test assertion, logic bug) and quantify the recovery rate provided by the reflection agent.</w:t>
      </w:r>
    </w:p>
    <w:p w14:paraId="1CFE2241" w14:textId="3B47B0AD" w:rsidR="007D4917" w:rsidRDefault="007D4917" w:rsidP="007D4917">
      <w:pPr>
        <w:spacing w:after="0" w:line="480" w:lineRule="auto"/>
        <w:jc w:val="both"/>
        <w:rPr>
          <w:rFonts w:eastAsiaTheme="minorHAnsi"/>
          <w:szCs w:val="24"/>
        </w:rPr>
      </w:pPr>
      <w:r w:rsidRPr="007D4917">
        <w:rPr>
          <w:rFonts w:eastAsiaTheme="minorHAnsi"/>
          <w:szCs w:val="24"/>
        </w:rPr>
        <w:t>By systematically varying prompt strength</w:t>
      </w:r>
      <w:r>
        <w:rPr>
          <w:rFonts w:eastAsiaTheme="minorHAnsi"/>
          <w:szCs w:val="24"/>
        </w:rPr>
        <w:t xml:space="preserve"> and </w:t>
      </w:r>
      <w:r w:rsidRPr="007D4917">
        <w:rPr>
          <w:rFonts w:eastAsiaTheme="minorHAnsi"/>
          <w:szCs w:val="24"/>
        </w:rPr>
        <w:t>dataset wrapper</w:t>
      </w:r>
      <w:r>
        <w:rPr>
          <w:rFonts w:eastAsiaTheme="minorHAnsi"/>
          <w:szCs w:val="24"/>
        </w:rPr>
        <w:t xml:space="preserve">, </w:t>
      </w:r>
      <w:r w:rsidRPr="007D4917">
        <w:rPr>
          <w:rFonts w:eastAsiaTheme="minorHAnsi"/>
          <w:szCs w:val="24"/>
        </w:rPr>
        <w:t>one can attribute improvements in code-generation performance to each design element.</w:t>
      </w:r>
      <w:r>
        <w:rPr>
          <w:rFonts w:eastAsiaTheme="minorHAnsi"/>
          <w:szCs w:val="24"/>
        </w:rPr>
        <w:t xml:space="preserve"> </w:t>
      </w:r>
      <w:r w:rsidRPr="007D4917">
        <w:rPr>
          <w:rFonts w:eastAsiaTheme="minorHAnsi"/>
          <w:szCs w:val="24"/>
        </w:rPr>
        <w:t>Together, these components enable rigorous measurement of how instructional specificity</w:t>
      </w:r>
      <w:r>
        <w:rPr>
          <w:rFonts w:eastAsiaTheme="minorHAnsi"/>
          <w:szCs w:val="24"/>
        </w:rPr>
        <w:t xml:space="preserve"> </w:t>
      </w:r>
      <w:r w:rsidRPr="007D4917">
        <w:rPr>
          <w:rFonts w:eastAsiaTheme="minorHAnsi"/>
          <w:szCs w:val="24"/>
        </w:rPr>
        <w:t>contribute</w:t>
      </w:r>
      <w:r>
        <w:rPr>
          <w:rFonts w:eastAsiaTheme="minorHAnsi"/>
          <w:szCs w:val="24"/>
        </w:rPr>
        <w:t>s</w:t>
      </w:r>
      <w:r w:rsidRPr="007D4917">
        <w:rPr>
          <w:rFonts w:eastAsiaTheme="minorHAnsi"/>
          <w:szCs w:val="24"/>
        </w:rPr>
        <w:t xml:space="preserve"> to the reliability and correctness of </w:t>
      </w:r>
      <w:r>
        <w:rPr>
          <w:rFonts w:eastAsiaTheme="minorHAnsi"/>
          <w:szCs w:val="24"/>
        </w:rPr>
        <w:t>S</w:t>
      </w:r>
      <w:r w:rsidRPr="007D4917">
        <w:rPr>
          <w:rFonts w:eastAsiaTheme="minorHAnsi"/>
          <w:szCs w:val="24"/>
        </w:rPr>
        <w:t>LM-generated code.</w:t>
      </w:r>
    </w:p>
    <w:p w14:paraId="34F10942" w14:textId="77777777" w:rsidR="00D2562C" w:rsidRPr="007D4917" w:rsidRDefault="00D2562C" w:rsidP="007D4917">
      <w:pPr>
        <w:spacing w:after="0" w:line="480" w:lineRule="auto"/>
        <w:jc w:val="both"/>
        <w:rPr>
          <w:rFonts w:eastAsiaTheme="minorHAnsi"/>
          <w:szCs w:val="24"/>
        </w:rPr>
      </w:pPr>
    </w:p>
    <w:p w14:paraId="09E29833" w14:textId="63BF565E" w:rsidR="00397A28" w:rsidRDefault="00D2562C" w:rsidP="00397A28">
      <w:pPr>
        <w:spacing w:after="0" w:line="480" w:lineRule="auto"/>
        <w:jc w:val="both"/>
        <w:rPr>
          <w:rFonts w:eastAsiaTheme="minorHAnsi"/>
          <w:szCs w:val="24"/>
        </w:rPr>
      </w:pPr>
      <w:r>
        <w:rPr>
          <w:rFonts w:eastAsiaTheme="minorHAnsi"/>
          <w:szCs w:val="24"/>
        </w:rPr>
        <w:t>3.6 Post-Processing of Generated Code</w:t>
      </w:r>
    </w:p>
    <w:p w14:paraId="743052E1" w14:textId="77777777" w:rsidR="00F9082B" w:rsidRPr="00F9082B" w:rsidRDefault="00F9082B" w:rsidP="00F9082B">
      <w:pPr>
        <w:spacing w:after="0" w:line="480" w:lineRule="auto"/>
        <w:ind w:firstLine="720"/>
        <w:jc w:val="both"/>
        <w:rPr>
          <w:rFonts w:eastAsiaTheme="minorHAnsi"/>
          <w:szCs w:val="24"/>
        </w:rPr>
      </w:pPr>
      <w:r w:rsidRPr="00F9082B">
        <w:rPr>
          <w:rFonts w:eastAsiaTheme="minorHAnsi"/>
          <w:szCs w:val="24"/>
        </w:rPr>
        <w:t>In our workflow, generated code may be subject to one of three increasingly aggressive cleaning stages before evaluation:</w:t>
      </w:r>
    </w:p>
    <w:p w14:paraId="6D2F0336" w14:textId="77777777" w:rsidR="00F9082B" w:rsidRDefault="00F9082B" w:rsidP="00F9082B">
      <w:pPr>
        <w:spacing w:after="0" w:line="480" w:lineRule="auto"/>
        <w:ind w:firstLine="720"/>
        <w:jc w:val="both"/>
        <w:rPr>
          <w:rFonts w:eastAsiaTheme="minorHAnsi"/>
          <w:b/>
          <w:bCs/>
          <w:szCs w:val="24"/>
        </w:rPr>
      </w:pPr>
      <w:r w:rsidRPr="00F9082B">
        <w:rPr>
          <w:rFonts w:eastAsiaTheme="minorHAnsi"/>
          <w:b/>
          <w:bCs/>
          <w:szCs w:val="24"/>
        </w:rPr>
        <w:t>Raw Output (No Post-Processing)</w:t>
      </w:r>
    </w:p>
    <w:p w14:paraId="7CE8664A" w14:textId="3F9B19D7" w:rsidR="00F9082B" w:rsidRPr="00F9082B" w:rsidRDefault="00F9082B" w:rsidP="00F9082B">
      <w:pPr>
        <w:spacing w:after="0" w:line="480" w:lineRule="auto"/>
        <w:ind w:firstLine="720"/>
        <w:jc w:val="both"/>
        <w:rPr>
          <w:rFonts w:eastAsiaTheme="minorHAnsi"/>
          <w:szCs w:val="24"/>
        </w:rPr>
      </w:pPr>
      <w:r w:rsidRPr="00F9082B">
        <w:rPr>
          <w:rFonts w:eastAsiaTheme="minorHAnsi"/>
          <w:szCs w:val="24"/>
        </w:rPr>
        <w:t xml:space="preserve">In the simplest setup, the model’s entire response is passed through unchanged. Any markdown fences, explanatory text, inline test cases, or ad hoc print statements remain </w:t>
      </w:r>
      <w:r w:rsidRPr="00F9082B">
        <w:rPr>
          <w:rFonts w:eastAsiaTheme="minorHAnsi"/>
          <w:szCs w:val="24"/>
        </w:rPr>
        <w:lastRenderedPageBreak/>
        <w:t>in place. This approach maximizes fidelity to the model’s original output but often requires downstream filtering to isolate the callable code.</w:t>
      </w:r>
    </w:p>
    <w:p w14:paraId="306C703B" w14:textId="77777777" w:rsidR="00F9082B" w:rsidRDefault="00F9082B" w:rsidP="00F9082B">
      <w:pPr>
        <w:spacing w:after="0" w:line="480" w:lineRule="auto"/>
        <w:ind w:firstLine="720"/>
        <w:jc w:val="both"/>
        <w:rPr>
          <w:rFonts w:eastAsiaTheme="minorHAnsi"/>
          <w:b/>
          <w:bCs/>
          <w:szCs w:val="24"/>
        </w:rPr>
      </w:pPr>
      <w:r w:rsidRPr="00F9082B">
        <w:rPr>
          <w:rFonts w:eastAsiaTheme="minorHAnsi"/>
          <w:b/>
          <w:bCs/>
          <w:szCs w:val="24"/>
        </w:rPr>
        <w:t>2. Fence Extraction Only</w:t>
      </w:r>
    </w:p>
    <w:p w14:paraId="7AA91BF1" w14:textId="4B1A5C8D" w:rsidR="00F9082B" w:rsidRPr="00F9082B" w:rsidRDefault="00F9082B" w:rsidP="00F9082B">
      <w:pPr>
        <w:spacing w:after="0" w:line="480" w:lineRule="auto"/>
        <w:ind w:firstLine="720"/>
        <w:jc w:val="both"/>
        <w:rPr>
          <w:rFonts w:eastAsiaTheme="minorHAnsi"/>
          <w:szCs w:val="24"/>
        </w:rPr>
      </w:pPr>
      <w:r w:rsidRPr="00F9082B">
        <w:rPr>
          <w:rFonts w:eastAsiaTheme="minorHAnsi"/>
          <w:szCs w:val="24"/>
        </w:rPr>
        <w:t xml:space="preserve">A lightweight filter uses the </w:t>
      </w:r>
      <w:proofErr w:type="spellStart"/>
      <w:r w:rsidRPr="00F9082B">
        <w:rPr>
          <w:rFonts w:eastAsiaTheme="minorHAnsi"/>
          <w:szCs w:val="24"/>
        </w:rPr>
        <w:t>get_code_in_fences</w:t>
      </w:r>
      <w:proofErr w:type="spellEnd"/>
      <w:r w:rsidRPr="00F9082B">
        <w:rPr>
          <w:rFonts w:eastAsiaTheme="minorHAnsi"/>
          <w:szCs w:val="24"/>
        </w:rPr>
        <w:t>() function to pare away everything except the first Python‐style code block. Internally, this routine scans for an opening marker like “```python” (or its variants) and captures only the content up to the next closing backticks. By removing preamble, commentary, or trailing prose, it yields a cleaner snippet while still leaving assertions, prints, and other non-essential lines intact.</w:t>
      </w:r>
    </w:p>
    <w:p w14:paraId="5F0F7778" w14:textId="77777777" w:rsidR="00F9082B" w:rsidRDefault="00F9082B" w:rsidP="00F9082B">
      <w:pPr>
        <w:spacing w:after="0" w:line="480" w:lineRule="auto"/>
        <w:ind w:firstLine="720"/>
        <w:jc w:val="both"/>
        <w:rPr>
          <w:rFonts w:eastAsiaTheme="minorHAnsi"/>
          <w:b/>
          <w:bCs/>
          <w:szCs w:val="24"/>
        </w:rPr>
      </w:pPr>
      <w:r w:rsidRPr="00F9082B">
        <w:rPr>
          <w:rFonts w:eastAsiaTheme="minorHAnsi"/>
          <w:b/>
          <w:bCs/>
          <w:szCs w:val="24"/>
        </w:rPr>
        <w:t>3. Full Cleaning Pipeline</w:t>
      </w:r>
    </w:p>
    <w:p w14:paraId="44A1DE84" w14:textId="6F673080" w:rsidR="00F9082B" w:rsidRPr="00F9082B" w:rsidRDefault="00F9082B" w:rsidP="00F9082B">
      <w:pPr>
        <w:spacing w:after="0" w:line="480" w:lineRule="auto"/>
        <w:ind w:firstLine="720"/>
        <w:jc w:val="both"/>
        <w:rPr>
          <w:rFonts w:eastAsiaTheme="minorHAnsi"/>
          <w:szCs w:val="24"/>
        </w:rPr>
      </w:pPr>
      <w:r w:rsidRPr="00F9082B">
        <w:rPr>
          <w:rFonts w:eastAsiaTheme="minorHAnsi"/>
          <w:szCs w:val="24"/>
        </w:rPr>
        <w:t xml:space="preserve">The most comprehensive strategy invokes </w:t>
      </w:r>
      <w:proofErr w:type="spellStart"/>
      <w:r w:rsidRPr="00F9082B">
        <w:rPr>
          <w:rFonts w:eastAsiaTheme="minorHAnsi"/>
          <w:szCs w:val="24"/>
        </w:rPr>
        <w:t>clean_code</w:t>
      </w:r>
      <w:proofErr w:type="spellEnd"/>
      <w:r w:rsidRPr="00F9082B">
        <w:rPr>
          <w:rFonts w:eastAsiaTheme="minorHAnsi"/>
          <w:szCs w:val="24"/>
        </w:rPr>
        <w:t>(), which orchestrates a sequential series of edits to produce a minimal, executable function:</w:t>
      </w:r>
    </w:p>
    <w:p w14:paraId="10E2526F" w14:textId="77777777" w:rsidR="00F9082B" w:rsidRPr="00F9082B" w:rsidRDefault="00F9082B" w:rsidP="00F9082B">
      <w:pPr>
        <w:numPr>
          <w:ilvl w:val="0"/>
          <w:numId w:val="64"/>
        </w:numPr>
        <w:spacing w:after="0" w:line="480" w:lineRule="auto"/>
        <w:jc w:val="both"/>
        <w:rPr>
          <w:rFonts w:eastAsiaTheme="minorHAnsi"/>
          <w:szCs w:val="24"/>
        </w:rPr>
      </w:pPr>
      <w:r w:rsidRPr="00F9082B">
        <w:rPr>
          <w:rFonts w:eastAsiaTheme="minorHAnsi"/>
          <w:b/>
          <w:bCs/>
          <w:szCs w:val="24"/>
        </w:rPr>
        <w:t>Fence parsing:</w:t>
      </w:r>
      <w:r w:rsidRPr="00F9082B">
        <w:rPr>
          <w:rFonts w:eastAsiaTheme="minorHAnsi"/>
          <w:szCs w:val="24"/>
        </w:rPr>
        <w:t xml:space="preserve"> Extract only the fenced code.</w:t>
      </w:r>
    </w:p>
    <w:p w14:paraId="5581360D" w14:textId="77777777" w:rsidR="00F9082B" w:rsidRPr="00F9082B" w:rsidRDefault="00F9082B" w:rsidP="00F9082B">
      <w:pPr>
        <w:numPr>
          <w:ilvl w:val="0"/>
          <w:numId w:val="64"/>
        </w:numPr>
        <w:spacing w:after="0" w:line="480" w:lineRule="auto"/>
        <w:jc w:val="both"/>
        <w:rPr>
          <w:rFonts w:eastAsiaTheme="minorHAnsi"/>
          <w:szCs w:val="24"/>
        </w:rPr>
      </w:pPr>
      <w:r w:rsidRPr="00F9082B">
        <w:rPr>
          <w:rFonts w:eastAsiaTheme="minorHAnsi"/>
          <w:b/>
          <w:bCs/>
          <w:szCs w:val="24"/>
        </w:rPr>
        <w:t>Main‐block removal:</w:t>
      </w:r>
      <w:r w:rsidRPr="00F9082B">
        <w:rPr>
          <w:rFonts w:eastAsiaTheme="minorHAnsi"/>
          <w:szCs w:val="24"/>
        </w:rPr>
        <w:t xml:space="preserve"> Strip out any if __name__ == "__main__": section to focus solely on definitions.</w:t>
      </w:r>
    </w:p>
    <w:p w14:paraId="590386BC" w14:textId="77777777" w:rsidR="00F9082B" w:rsidRPr="00F9082B" w:rsidRDefault="00F9082B" w:rsidP="00F9082B">
      <w:pPr>
        <w:numPr>
          <w:ilvl w:val="0"/>
          <w:numId w:val="64"/>
        </w:numPr>
        <w:spacing w:after="0" w:line="480" w:lineRule="auto"/>
        <w:jc w:val="both"/>
        <w:rPr>
          <w:rFonts w:eastAsiaTheme="minorHAnsi"/>
          <w:szCs w:val="24"/>
        </w:rPr>
      </w:pPr>
      <w:r w:rsidRPr="00F9082B">
        <w:rPr>
          <w:rFonts w:eastAsiaTheme="minorHAnsi"/>
          <w:b/>
          <w:bCs/>
          <w:szCs w:val="24"/>
        </w:rPr>
        <w:t>Test-line pruning:</w:t>
      </w:r>
      <w:r w:rsidRPr="00F9082B">
        <w:rPr>
          <w:rFonts w:eastAsiaTheme="minorHAnsi"/>
          <w:szCs w:val="24"/>
        </w:rPr>
        <w:t xml:space="preserve"> Eliminate lines beginning with assert or with print(</w:t>
      </w:r>
      <w:proofErr w:type="spellStart"/>
      <w:r w:rsidRPr="00F9082B">
        <w:rPr>
          <w:rFonts w:eastAsiaTheme="minorHAnsi"/>
          <w:szCs w:val="24"/>
        </w:rPr>
        <w:t>function_name</w:t>
      </w:r>
      <w:proofErr w:type="spellEnd"/>
      <w:r w:rsidRPr="00F9082B">
        <w:rPr>
          <w:rFonts w:eastAsiaTheme="minorHAnsi"/>
          <w:szCs w:val="24"/>
        </w:rPr>
        <w:t>(, removing embedded test harnesses.</w:t>
      </w:r>
    </w:p>
    <w:p w14:paraId="7754B75B" w14:textId="77777777" w:rsidR="00F9082B" w:rsidRPr="00F9082B" w:rsidRDefault="00F9082B" w:rsidP="00F9082B">
      <w:pPr>
        <w:numPr>
          <w:ilvl w:val="0"/>
          <w:numId w:val="64"/>
        </w:numPr>
        <w:spacing w:after="0" w:line="480" w:lineRule="auto"/>
        <w:jc w:val="both"/>
        <w:rPr>
          <w:rFonts w:eastAsiaTheme="minorHAnsi"/>
          <w:szCs w:val="24"/>
        </w:rPr>
      </w:pPr>
      <w:r w:rsidRPr="00F9082B">
        <w:rPr>
          <w:rFonts w:eastAsiaTheme="minorHAnsi"/>
          <w:b/>
          <w:bCs/>
          <w:szCs w:val="24"/>
        </w:rPr>
        <w:t>Fence and placeholder cleanup:</w:t>
      </w:r>
      <w:r w:rsidRPr="00F9082B">
        <w:rPr>
          <w:rFonts w:eastAsiaTheme="minorHAnsi"/>
          <w:szCs w:val="24"/>
        </w:rPr>
        <w:t xml:space="preserve"> Discard stray fence markers and tags such as ``` or [code].</w:t>
      </w:r>
    </w:p>
    <w:p w14:paraId="080B0ED4" w14:textId="77777777" w:rsidR="00F9082B" w:rsidRPr="00F9082B" w:rsidRDefault="00F9082B" w:rsidP="00F9082B">
      <w:pPr>
        <w:numPr>
          <w:ilvl w:val="0"/>
          <w:numId w:val="64"/>
        </w:numPr>
        <w:spacing w:after="0" w:line="480" w:lineRule="auto"/>
        <w:jc w:val="both"/>
        <w:rPr>
          <w:rFonts w:eastAsiaTheme="minorHAnsi"/>
          <w:szCs w:val="24"/>
        </w:rPr>
      </w:pPr>
      <w:r w:rsidRPr="00F9082B">
        <w:rPr>
          <w:rFonts w:eastAsiaTheme="minorHAnsi"/>
          <w:b/>
          <w:bCs/>
          <w:szCs w:val="24"/>
        </w:rPr>
        <w:t>Signature and import reconciliation:</w:t>
      </w:r>
      <w:r w:rsidRPr="00F9082B">
        <w:rPr>
          <w:rFonts w:eastAsiaTheme="minorHAnsi"/>
          <w:szCs w:val="24"/>
        </w:rPr>
        <w:t xml:space="preserve"> If the snippet lacks its original signature, reattach it (properly indented); otherwise, merge in imports from the prompt.</w:t>
      </w:r>
    </w:p>
    <w:p w14:paraId="2B449CBB" w14:textId="77777777" w:rsidR="00F9082B" w:rsidRPr="00F9082B" w:rsidRDefault="00F9082B" w:rsidP="00F9082B">
      <w:pPr>
        <w:numPr>
          <w:ilvl w:val="0"/>
          <w:numId w:val="64"/>
        </w:numPr>
        <w:spacing w:after="0" w:line="480" w:lineRule="auto"/>
        <w:jc w:val="both"/>
        <w:rPr>
          <w:rFonts w:eastAsiaTheme="minorHAnsi"/>
          <w:szCs w:val="24"/>
        </w:rPr>
      </w:pPr>
      <w:r w:rsidRPr="00F9082B">
        <w:rPr>
          <w:rFonts w:eastAsiaTheme="minorHAnsi"/>
          <w:b/>
          <w:bCs/>
          <w:szCs w:val="24"/>
        </w:rPr>
        <w:t>Typing import injection:</w:t>
      </w:r>
      <w:r w:rsidRPr="00F9082B">
        <w:rPr>
          <w:rFonts w:eastAsiaTheme="minorHAnsi"/>
          <w:szCs w:val="24"/>
        </w:rPr>
        <w:t xml:space="preserve"> Ensure a from typing import * statement appears at the top if not already present.</w:t>
      </w:r>
    </w:p>
    <w:p w14:paraId="023D70E1" w14:textId="77777777" w:rsidR="00F9082B" w:rsidRPr="00F9082B" w:rsidRDefault="00F9082B" w:rsidP="00F9082B">
      <w:pPr>
        <w:numPr>
          <w:ilvl w:val="0"/>
          <w:numId w:val="64"/>
        </w:numPr>
        <w:spacing w:after="0" w:line="480" w:lineRule="auto"/>
        <w:jc w:val="both"/>
        <w:rPr>
          <w:rFonts w:eastAsiaTheme="minorHAnsi"/>
          <w:szCs w:val="24"/>
        </w:rPr>
      </w:pPr>
      <w:r w:rsidRPr="00F9082B">
        <w:rPr>
          <w:rFonts w:eastAsiaTheme="minorHAnsi"/>
          <w:b/>
          <w:bCs/>
          <w:szCs w:val="24"/>
        </w:rPr>
        <w:lastRenderedPageBreak/>
        <w:t>Whitespace trimming:</w:t>
      </w:r>
      <w:r w:rsidRPr="00F9082B">
        <w:rPr>
          <w:rFonts w:eastAsiaTheme="minorHAnsi"/>
          <w:szCs w:val="24"/>
        </w:rPr>
        <w:t xml:space="preserve"> Strip leading and trailing blank lines for a compact final result.</w:t>
      </w:r>
    </w:p>
    <w:p w14:paraId="0A200B08" w14:textId="77777777" w:rsidR="00F9082B" w:rsidRDefault="00F9082B" w:rsidP="00F9082B">
      <w:pPr>
        <w:spacing w:after="0" w:line="480" w:lineRule="auto"/>
        <w:ind w:firstLine="720"/>
        <w:jc w:val="both"/>
        <w:rPr>
          <w:rFonts w:eastAsiaTheme="minorHAnsi"/>
          <w:szCs w:val="24"/>
        </w:rPr>
      </w:pPr>
      <w:r w:rsidRPr="00F9082B">
        <w:rPr>
          <w:rFonts w:eastAsiaTheme="minorHAnsi"/>
          <w:szCs w:val="24"/>
        </w:rPr>
        <w:t>This full-pipeline approach delivers a self-contained, clean function body free of superfluous artifacts—ideal for automated execution and benchmarking.</w:t>
      </w:r>
    </w:p>
    <w:p w14:paraId="43EA683E" w14:textId="1813E6AB" w:rsidR="00F9082B" w:rsidRPr="00F9082B" w:rsidRDefault="00F9082B" w:rsidP="00F9082B">
      <w:pPr>
        <w:spacing w:after="0" w:line="480" w:lineRule="auto"/>
        <w:ind w:firstLine="720"/>
        <w:jc w:val="both"/>
        <w:rPr>
          <w:rFonts w:eastAsiaTheme="minorHAnsi"/>
          <w:szCs w:val="24"/>
        </w:rPr>
      </w:pPr>
      <w:r w:rsidRPr="00F9082B">
        <w:rPr>
          <w:rFonts w:eastAsiaTheme="minorHAnsi"/>
          <w:szCs w:val="24"/>
        </w:rPr>
        <w:t xml:space="preserve">By comparing evaluation results across the three cleaning tiers, we can precisely gauge how much post-processing improves code usability: running raw outputs reveals the baseline failure modes caused by stray markdown, tests, or print calls; extracting only fenced blocks shows whether simply isolating the core snippet is sufficient to eliminate most formatting noise; and applying the full </w:t>
      </w:r>
      <w:proofErr w:type="spellStart"/>
      <w:r w:rsidRPr="00F9082B">
        <w:rPr>
          <w:rFonts w:eastAsiaTheme="minorHAnsi"/>
          <w:szCs w:val="24"/>
        </w:rPr>
        <w:t>clean_code</w:t>
      </w:r>
      <w:proofErr w:type="spellEnd"/>
      <w:r w:rsidRPr="00F9082B">
        <w:rPr>
          <w:rFonts w:eastAsiaTheme="minorHAnsi"/>
          <w:szCs w:val="24"/>
        </w:rPr>
        <w:t>() pipeline demonstrates the additional gains from stripping main-blocks, assertions, fence markers, and reconciling signatures and imports. By measuring pass rates, syntax errors, and extraneous output at each stage, we can determine which cleanup steps are truly necessary and how aggressively we must sanitize LLM-generated code before benchmarking or deployment.</w:t>
      </w:r>
      <w:r>
        <w:rPr>
          <w:rFonts w:eastAsiaTheme="minorHAnsi"/>
          <w:szCs w:val="24"/>
        </w:rPr>
        <w:t xml:space="preserve"> See Chapter 4 for comparison of the final results.</w:t>
      </w:r>
    </w:p>
    <w:p w14:paraId="26F957F7" w14:textId="77777777" w:rsidR="00A26D18" w:rsidRPr="00113753" w:rsidRDefault="00A26D18" w:rsidP="006542EF">
      <w:pPr>
        <w:spacing w:after="0" w:line="480" w:lineRule="auto"/>
        <w:ind w:firstLine="720"/>
        <w:jc w:val="both"/>
        <w:rPr>
          <w:rFonts w:eastAsiaTheme="minorHAnsi"/>
          <w:szCs w:val="24"/>
        </w:rPr>
      </w:pPr>
    </w:p>
    <w:p w14:paraId="5B324019" w14:textId="2E07FD4B" w:rsidR="003D103D" w:rsidRPr="00113753" w:rsidRDefault="00D337FC" w:rsidP="00F24F13">
      <w:pPr>
        <w:pStyle w:val="Heading2"/>
        <w:rPr>
          <w:rFonts w:eastAsiaTheme="minorHAnsi"/>
        </w:rPr>
      </w:pPr>
      <w:r w:rsidRPr="00113753">
        <w:t>3.</w:t>
      </w:r>
      <w:r w:rsidR="002039B4" w:rsidRPr="00113753">
        <w:t>6</w:t>
      </w:r>
      <w:r w:rsidR="00C00C79" w:rsidRPr="00113753">
        <w:t xml:space="preserve"> </w:t>
      </w:r>
      <w:r w:rsidR="00F24F13" w:rsidRPr="00113753">
        <w:rPr>
          <w:rFonts w:eastAsiaTheme="minorHAnsi"/>
          <w:bCs/>
        </w:rPr>
        <w:t>Tunable Model Hyperparameters for Optimized Inference</w:t>
      </w:r>
      <w:r w:rsidR="003D103D" w:rsidRPr="00113753">
        <w:rPr>
          <w:rFonts w:eastAsiaTheme="minorHAnsi"/>
          <w:bCs/>
        </w:rPr>
        <w:t xml:space="preserve"> </w:t>
      </w:r>
    </w:p>
    <w:p w14:paraId="2438A887" w14:textId="13904219" w:rsidR="0052058B" w:rsidRPr="00113753" w:rsidRDefault="003D103D" w:rsidP="0052058B">
      <w:pPr>
        <w:spacing w:after="0" w:line="480" w:lineRule="auto"/>
        <w:ind w:firstLine="720"/>
        <w:jc w:val="both"/>
        <w:rPr>
          <w:rFonts w:eastAsiaTheme="minorHAnsi"/>
          <w:szCs w:val="24"/>
        </w:rPr>
      </w:pPr>
      <w:r w:rsidRPr="00113753">
        <w:rPr>
          <w:rFonts w:eastAsiaTheme="minorHAnsi"/>
          <w:szCs w:val="24"/>
        </w:rPr>
        <w:t xml:space="preserve">Below, we outline key hyperparameters </w:t>
      </w:r>
      <w:r w:rsidR="004448E6" w:rsidRPr="00113753">
        <w:rPr>
          <w:rFonts w:eastAsiaTheme="minorHAnsi"/>
          <w:szCs w:val="24"/>
        </w:rPr>
        <w:t xml:space="preserve">used </w:t>
      </w:r>
      <w:r w:rsidRPr="00113753">
        <w:rPr>
          <w:rFonts w:eastAsiaTheme="minorHAnsi"/>
          <w:szCs w:val="24"/>
        </w:rPr>
        <w:t xml:space="preserve">to optimize inference across the small language models (SLMs) discussed, such as </w:t>
      </w:r>
      <w:r w:rsidR="00F24F13" w:rsidRPr="00113753">
        <w:rPr>
          <w:rFonts w:eastAsiaTheme="minorHAnsi"/>
          <w:szCs w:val="24"/>
        </w:rPr>
        <w:t xml:space="preserve">transformer models </w:t>
      </w:r>
      <w:r w:rsidRPr="00113753">
        <w:rPr>
          <w:rFonts w:eastAsiaTheme="minorHAnsi"/>
          <w:szCs w:val="24"/>
        </w:rPr>
        <w:t xml:space="preserve">Nxcode-CQ-7B-orpo, Mistral 7B/8B, Deepseek-Coder-6.7B, CodeQwen1.5-7B, and others. </w:t>
      </w:r>
      <w:r w:rsidR="006E524A" w:rsidRPr="00113753">
        <w:rPr>
          <w:rFonts w:eastAsiaTheme="minorHAnsi"/>
          <w:szCs w:val="24"/>
        </w:rPr>
        <w:t xml:space="preserve">The content of this section is based on the following sources: </w:t>
      </w:r>
      <w:r w:rsidR="006E524A" w:rsidRPr="00113753">
        <w:rPr>
          <w:szCs w:val="24"/>
        </w:rPr>
        <w:t xml:space="preserve">OpenAI API Reference 2025, Siddique 2023, </w:t>
      </w:r>
      <w:r w:rsidR="006E524A" w:rsidRPr="00113753">
        <w:t xml:space="preserve">Sadani 2023, Cohere Team 2022. </w:t>
      </w:r>
      <w:r w:rsidRPr="00113753">
        <w:rPr>
          <w:rFonts w:eastAsiaTheme="minorHAnsi"/>
          <w:szCs w:val="24"/>
        </w:rPr>
        <w:t xml:space="preserve">While </w:t>
      </w:r>
      <w:r w:rsidRPr="00113753">
        <w:rPr>
          <w:rFonts w:eastAsiaTheme="minorHAnsi"/>
          <w:b/>
          <w:bCs/>
          <w:szCs w:val="24"/>
        </w:rPr>
        <w:t>temperature</w:t>
      </w:r>
      <w:r w:rsidRPr="00113753">
        <w:rPr>
          <w:rFonts w:eastAsiaTheme="minorHAnsi"/>
          <w:szCs w:val="24"/>
        </w:rPr>
        <w:t xml:space="preserve"> and </w:t>
      </w:r>
      <w:r w:rsidRPr="00113753">
        <w:rPr>
          <w:rFonts w:eastAsiaTheme="minorHAnsi"/>
          <w:b/>
          <w:bCs/>
          <w:szCs w:val="24"/>
        </w:rPr>
        <w:t>top_p</w:t>
      </w:r>
      <w:r w:rsidRPr="00113753">
        <w:rPr>
          <w:rFonts w:eastAsiaTheme="minorHAnsi"/>
          <w:szCs w:val="24"/>
        </w:rPr>
        <w:t xml:space="preserve"> </w:t>
      </w:r>
      <w:r w:rsidR="0052058B" w:rsidRPr="00113753">
        <w:rPr>
          <w:rFonts w:eastAsiaTheme="minorHAnsi"/>
          <w:szCs w:val="24"/>
        </w:rPr>
        <w:t>are typically the most influential hyperparameters for controlling code style and correctness</w:t>
      </w:r>
      <w:r w:rsidRPr="00113753">
        <w:rPr>
          <w:rFonts w:eastAsiaTheme="minorHAnsi"/>
          <w:szCs w:val="24"/>
        </w:rPr>
        <w:t>,</w:t>
      </w:r>
      <w:r w:rsidR="0052058B" w:rsidRPr="00113753">
        <w:rPr>
          <w:rFonts w:eastAsiaTheme="minorHAnsi"/>
          <w:szCs w:val="24"/>
        </w:rPr>
        <w:t xml:space="preserve"> </w:t>
      </w:r>
      <w:r w:rsidR="004448E6" w:rsidRPr="00113753">
        <w:rPr>
          <w:rFonts w:eastAsiaTheme="minorHAnsi"/>
          <w:szCs w:val="24"/>
        </w:rPr>
        <w:t>there are also other p</w:t>
      </w:r>
      <w:r w:rsidRPr="00113753">
        <w:rPr>
          <w:rFonts w:eastAsiaTheme="minorHAnsi"/>
          <w:szCs w:val="24"/>
        </w:rPr>
        <w:t>arameters</w:t>
      </w:r>
      <w:r w:rsidR="004448E6" w:rsidRPr="00113753">
        <w:rPr>
          <w:rFonts w:eastAsiaTheme="minorHAnsi"/>
          <w:szCs w:val="24"/>
        </w:rPr>
        <w:t xml:space="preserve"> that </w:t>
      </w:r>
      <w:r w:rsidRPr="00113753">
        <w:rPr>
          <w:rFonts w:eastAsiaTheme="minorHAnsi"/>
          <w:szCs w:val="24"/>
        </w:rPr>
        <w:t>may</w:t>
      </w:r>
      <w:r w:rsidR="004448E6" w:rsidRPr="00113753">
        <w:rPr>
          <w:rFonts w:eastAsiaTheme="minorHAnsi"/>
          <w:szCs w:val="24"/>
        </w:rPr>
        <w:t xml:space="preserve"> be very important </w:t>
      </w:r>
      <w:r w:rsidR="0052058B" w:rsidRPr="00113753">
        <w:rPr>
          <w:rFonts w:eastAsiaTheme="minorHAnsi"/>
          <w:szCs w:val="24"/>
        </w:rPr>
        <w:t>for maximizing functional correctness</w:t>
      </w:r>
      <w:r w:rsidR="00204730" w:rsidRPr="00113753">
        <w:rPr>
          <w:rFonts w:eastAsiaTheme="minorHAnsi"/>
          <w:szCs w:val="24"/>
        </w:rPr>
        <w:t>.</w:t>
      </w:r>
    </w:p>
    <w:p w14:paraId="5E9D77D0" w14:textId="021AC6ED"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lastRenderedPageBreak/>
        <w:t>Temperature</w:t>
      </w:r>
    </w:p>
    <w:p w14:paraId="58F622D4" w14:textId="5ECB7F38" w:rsidR="003D103D" w:rsidRPr="00113753" w:rsidRDefault="003D103D" w:rsidP="00F24F13">
      <w:pPr>
        <w:tabs>
          <w:tab w:val="num" w:pos="1440"/>
        </w:tabs>
        <w:spacing w:after="0" w:line="480" w:lineRule="auto"/>
        <w:ind w:firstLine="360"/>
        <w:jc w:val="both"/>
        <w:rPr>
          <w:rFonts w:eastAsiaTheme="minorHAnsi"/>
          <w:szCs w:val="24"/>
        </w:rPr>
      </w:pPr>
      <w:r w:rsidRPr="00113753">
        <w:rPr>
          <w:rFonts w:eastAsiaTheme="minorHAnsi"/>
          <w:szCs w:val="24"/>
        </w:rPr>
        <w:t>Governs the randomness of next-token sampling. A higher temperature (e.g., 1.0–1.2) increases output variability, whereas a lower value (e.g., 0.2–0.5) makes the model more deterministic</w:t>
      </w:r>
      <w:r w:rsidR="004448E6" w:rsidRPr="00113753">
        <w:rPr>
          <w:rFonts w:eastAsiaTheme="minorHAnsi"/>
          <w:szCs w:val="24"/>
        </w:rPr>
        <w:t xml:space="preserve"> and </w:t>
      </w:r>
      <w:r w:rsidRPr="00113753">
        <w:rPr>
          <w:rFonts w:eastAsiaTheme="minorHAnsi"/>
          <w:szCs w:val="24"/>
        </w:rPr>
        <w:t xml:space="preserve">can mitigate hallucinations and extraneous text, particularly </w:t>
      </w:r>
      <w:r w:rsidR="00620931" w:rsidRPr="00113753">
        <w:rPr>
          <w:rFonts w:eastAsiaTheme="minorHAnsi"/>
          <w:szCs w:val="24"/>
        </w:rPr>
        <w:t>in</w:t>
      </w:r>
      <w:r w:rsidRPr="00113753">
        <w:rPr>
          <w:rFonts w:eastAsiaTheme="minorHAnsi"/>
          <w:szCs w:val="24"/>
        </w:rPr>
        <w:t xml:space="preserve"> cod</w:t>
      </w:r>
      <w:r w:rsidR="00620931" w:rsidRPr="00113753">
        <w:rPr>
          <w:rFonts w:eastAsiaTheme="minorHAnsi"/>
          <w:szCs w:val="24"/>
        </w:rPr>
        <w:t xml:space="preserve">ing </w:t>
      </w:r>
      <w:r w:rsidRPr="00113753">
        <w:rPr>
          <w:rFonts w:eastAsiaTheme="minorHAnsi"/>
          <w:szCs w:val="24"/>
        </w:rPr>
        <w:t>tasks.</w:t>
      </w:r>
    </w:p>
    <w:p w14:paraId="75A2F328" w14:textId="77777777"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Top-p (Nucleus Sampling)</w:t>
      </w:r>
    </w:p>
    <w:p w14:paraId="3A013022" w14:textId="1694000E" w:rsidR="003D103D" w:rsidRPr="00113753" w:rsidRDefault="003D103D" w:rsidP="007F4F58">
      <w:pPr>
        <w:tabs>
          <w:tab w:val="num" w:pos="1440"/>
        </w:tabs>
        <w:spacing w:after="0" w:line="480" w:lineRule="auto"/>
        <w:ind w:firstLine="360"/>
        <w:jc w:val="both"/>
        <w:rPr>
          <w:rFonts w:eastAsiaTheme="minorHAnsi"/>
          <w:szCs w:val="24"/>
        </w:rPr>
      </w:pPr>
      <w:r w:rsidRPr="00113753">
        <w:rPr>
          <w:rFonts w:eastAsiaTheme="minorHAnsi"/>
          <w:szCs w:val="24"/>
        </w:rPr>
        <w:t>Controls the cumulative probability threshold (usually between 0.8 and 1.0) for token sampling, effectively limiting the token distribution to the highest-probability subset.</w:t>
      </w:r>
      <w:r w:rsidR="007F4F58" w:rsidRPr="00113753">
        <w:rPr>
          <w:rFonts w:eastAsiaTheme="minorHAnsi"/>
          <w:szCs w:val="24"/>
        </w:rPr>
        <w:t xml:space="preserve"> S</w:t>
      </w:r>
      <w:r w:rsidRPr="00113753">
        <w:rPr>
          <w:rFonts w:eastAsiaTheme="minorHAnsi"/>
          <w:szCs w:val="24"/>
        </w:rPr>
        <w:t xml:space="preserve">etting top_p </w:t>
      </w:r>
      <w:r w:rsidR="007F4F58" w:rsidRPr="00113753">
        <w:rPr>
          <w:rFonts w:eastAsiaTheme="minorHAnsi"/>
          <w:szCs w:val="24"/>
        </w:rPr>
        <w:t xml:space="preserve">below </w:t>
      </w:r>
      <w:r w:rsidRPr="00113753">
        <w:rPr>
          <w:rFonts w:eastAsiaTheme="minorHAnsi"/>
          <w:szCs w:val="24"/>
        </w:rPr>
        <w:t>1.0 prunes the “long tail” of unlikely tokens. This can yield more coherent outputs and reduce random code fragments</w:t>
      </w:r>
      <w:r w:rsidR="008618F2" w:rsidRPr="00113753">
        <w:rPr>
          <w:rFonts w:eastAsiaTheme="minorHAnsi"/>
          <w:szCs w:val="24"/>
        </w:rPr>
        <w:t xml:space="preserve">, but if set </w:t>
      </w:r>
      <w:r w:rsidRPr="00113753">
        <w:rPr>
          <w:rFonts w:eastAsiaTheme="minorHAnsi"/>
          <w:szCs w:val="24"/>
        </w:rPr>
        <w:t>too low (e.g., 0.</w:t>
      </w:r>
      <w:r w:rsidR="007F4F58" w:rsidRPr="00113753">
        <w:rPr>
          <w:rFonts w:eastAsiaTheme="minorHAnsi"/>
          <w:szCs w:val="24"/>
        </w:rPr>
        <w:t>5</w:t>
      </w:r>
      <w:r w:rsidRPr="00113753">
        <w:rPr>
          <w:rFonts w:eastAsiaTheme="minorHAnsi"/>
          <w:szCs w:val="24"/>
        </w:rPr>
        <w:t>),</w:t>
      </w:r>
      <w:r w:rsidR="007F4F58" w:rsidRPr="00113753">
        <w:rPr>
          <w:rFonts w:eastAsiaTheme="minorHAnsi"/>
          <w:szCs w:val="24"/>
        </w:rPr>
        <w:t xml:space="preserve"> the </w:t>
      </w:r>
      <w:r w:rsidRPr="00113753">
        <w:rPr>
          <w:rFonts w:eastAsiaTheme="minorHAnsi"/>
          <w:szCs w:val="24"/>
        </w:rPr>
        <w:t xml:space="preserve">coverage of </w:t>
      </w:r>
      <w:r w:rsidR="007F4F58" w:rsidRPr="00113753">
        <w:rPr>
          <w:rFonts w:eastAsiaTheme="minorHAnsi"/>
          <w:szCs w:val="24"/>
        </w:rPr>
        <w:t xml:space="preserve">probable </w:t>
      </w:r>
      <w:r w:rsidRPr="00113753">
        <w:rPr>
          <w:rFonts w:eastAsiaTheme="minorHAnsi"/>
          <w:szCs w:val="24"/>
        </w:rPr>
        <w:t xml:space="preserve">tokens </w:t>
      </w:r>
      <w:r w:rsidR="007F4F58" w:rsidRPr="00113753">
        <w:rPr>
          <w:rFonts w:eastAsiaTheme="minorHAnsi"/>
          <w:szCs w:val="24"/>
        </w:rPr>
        <w:t xml:space="preserve">may </w:t>
      </w:r>
      <w:r w:rsidRPr="00113753">
        <w:rPr>
          <w:rFonts w:eastAsiaTheme="minorHAnsi"/>
          <w:szCs w:val="24"/>
        </w:rPr>
        <w:t>diminish</w:t>
      </w:r>
      <w:r w:rsidR="007F4F58" w:rsidRPr="00113753">
        <w:rPr>
          <w:rFonts w:eastAsiaTheme="minorHAnsi"/>
          <w:szCs w:val="24"/>
        </w:rPr>
        <w:t xml:space="preserve"> which can </w:t>
      </w:r>
      <w:r w:rsidRPr="00113753">
        <w:rPr>
          <w:rFonts w:eastAsiaTheme="minorHAnsi"/>
          <w:szCs w:val="24"/>
        </w:rPr>
        <w:t>impac</w:t>
      </w:r>
      <w:r w:rsidR="007F4F58" w:rsidRPr="00113753">
        <w:rPr>
          <w:rFonts w:eastAsiaTheme="minorHAnsi"/>
          <w:szCs w:val="24"/>
        </w:rPr>
        <w:t xml:space="preserve">t </w:t>
      </w:r>
      <w:r w:rsidRPr="00113753">
        <w:rPr>
          <w:rFonts w:eastAsiaTheme="minorHAnsi"/>
          <w:szCs w:val="24"/>
        </w:rPr>
        <w:t>functional correctness.</w:t>
      </w:r>
    </w:p>
    <w:p w14:paraId="5AA06077" w14:textId="77777777"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Top-k</w:t>
      </w:r>
    </w:p>
    <w:p w14:paraId="357B4EDD" w14:textId="20E197C5" w:rsidR="003D103D" w:rsidRPr="00113753" w:rsidRDefault="003D103D" w:rsidP="007F4F58">
      <w:pPr>
        <w:tabs>
          <w:tab w:val="num" w:pos="1440"/>
        </w:tabs>
        <w:spacing w:after="0" w:line="480" w:lineRule="auto"/>
        <w:ind w:firstLine="360"/>
        <w:jc w:val="both"/>
        <w:rPr>
          <w:rFonts w:eastAsiaTheme="minorHAnsi"/>
          <w:szCs w:val="24"/>
        </w:rPr>
      </w:pPr>
      <w:r w:rsidRPr="00113753">
        <w:rPr>
          <w:rFonts w:eastAsiaTheme="minorHAnsi"/>
          <w:szCs w:val="24"/>
        </w:rPr>
        <w:t>Restricts sampling to the top k most probable tokens at each decoding step.</w:t>
      </w:r>
      <w:r w:rsidR="007F4F58" w:rsidRPr="00113753">
        <w:rPr>
          <w:rFonts w:eastAsiaTheme="minorHAnsi"/>
          <w:szCs w:val="24"/>
        </w:rPr>
        <w:t xml:space="preserve"> It is o</w:t>
      </w:r>
      <w:r w:rsidRPr="00113753">
        <w:rPr>
          <w:rFonts w:eastAsiaTheme="minorHAnsi"/>
          <w:szCs w:val="24"/>
        </w:rPr>
        <w:t>ften used in conjunction with top_p or temperature.</w:t>
      </w:r>
    </w:p>
    <w:p w14:paraId="568D39E4" w14:textId="77777777"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Repetition Penalty</w:t>
      </w:r>
    </w:p>
    <w:p w14:paraId="3910D585" w14:textId="0988274D" w:rsidR="003D103D" w:rsidRPr="00113753" w:rsidRDefault="00FD228A" w:rsidP="00D31BAD">
      <w:pPr>
        <w:tabs>
          <w:tab w:val="num" w:pos="1440"/>
        </w:tabs>
        <w:spacing w:after="0" w:line="480" w:lineRule="auto"/>
        <w:jc w:val="both"/>
        <w:rPr>
          <w:rFonts w:eastAsiaTheme="minorHAnsi"/>
          <w:szCs w:val="24"/>
        </w:rPr>
      </w:pPr>
      <w:r w:rsidRPr="00113753">
        <w:rPr>
          <w:rFonts w:eastAsiaTheme="minorHAnsi"/>
          <w:szCs w:val="24"/>
        </w:rPr>
        <w:t xml:space="preserve">        </w:t>
      </w:r>
      <w:r w:rsidR="003D103D" w:rsidRPr="00113753">
        <w:rPr>
          <w:rFonts w:eastAsiaTheme="minorHAnsi"/>
          <w:szCs w:val="24"/>
        </w:rPr>
        <w:t>A multiplicative factor applied to token logits to discourage repeated tokens.</w:t>
      </w:r>
      <w:r w:rsidR="00D31BAD" w:rsidRPr="00113753">
        <w:rPr>
          <w:rFonts w:eastAsiaTheme="minorHAnsi"/>
          <w:szCs w:val="24"/>
        </w:rPr>
        <w:t xml:space="preserve"> </w:t>
      </w:r>
      <w:r w:rsidRPr="00113753">
        <w:rPr>
          <w:rFonts w:eastAsiaTheme="minorHAnsi"/>
          <w:szCs w:val="24"/>
        </w:rPr>
        <w:t xml:space="preserve">It is </w:t>
      </w:r>
      <w:r w:rsidR="003D103D" w:rsidRPr="00113753">
        <w:rPr>
          <w:rFonts w:eastAsiaTheme="minorHAnsi"/>
          <w:szCs w:val="24"/>
        </w:rPr>
        <w:t>useful in code generation where repeated lines or duplicated function signatures</w:t>
      </w:r>
      <w:r w:rsidRPr="00113753">
        <w:rPr>
          <w:rFonts w:eastAsiaTheme="minorHAnsi"/>
          <w:szCs w:val="24"/>
        </w:rPr>
        <w:t xml:space="preserve"> may </w:t>
      </w:r>
      <w:r w:rsidR="003D103D" w:rsidRPr="00113753">
        <w:rPr>
          <w:rFonts w:eastAsiaTheme="minorHAnsi"/>
          <w:szCs w:val="24"/>
        </w:rPr>
        <w:t>occur.</w:t>
      </w:r>
    </w:p>
    <w:p w14:paraId="55DC2B7B" w14:textId="77777777"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Max New Tokens</w:t>
      </w:r>
    </w:p>
    <w:p w14:paraId="24E4B031" w14:textId="2F9EFC3B" w:rsidR="003D103D" w:rsidRPr="00113753" w:rsidRDefault="003D103D" w:rsidP="00FD228A">
      <w:pPr>
        <w:spacing w:after="0" w:line="480" w:lineRule="auto"/>
        <w:ind w:firstLine="360"/>
        <w:jc w:val="both"/>
        <w:rPr>
          <w:rFonts w:eastAsiaTheme="minorHAnsi"/>
          <w:szCs w:val="24"/>
        </w:rPr>
      </w:pPr>
      <w:r w:rsidRPr="00113753">
        <w:rPr>
          <w:rFonts w:eastAsiaTheme="minorHAnsi"/>
          <w:szCs w:val="24"/>
        </w:rPr>
        <w:t>Specifies the maximum number of tokens generated in a single inference call.</w:t>
      </w:r>
      <w:r w:rsidR="00FD228A" w:rsidRPr="00113753">
        <w:rPr>
          <w:rFonts w:eastAsiaTheme="minorHAnsi"/>
          <w:szCs w:val="24"/>
        </w:rPr>
        <w:t xml:space="preserve"> </w:t>
      </w:r>
      <w:r w:rsidRPr="00113753">
        <w:rPr>
          <w:rFonts w:eastAsiaTheme="minorHAnsi"/>
          <w:szCs w:val="24"/>
        </w:rPr>
        <w:t>In code generation tasks, limiting output length can prevent overly verbose completions. However, it should be sufficiently large to accommodate full function definitions and docstrings.</w:t>
      </w:r>
    </w:p>
    <w:p w14:paraId="6EFD5E6B" w14:textId="52EB9FC7"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 xml:space="preserve">Presence </w:t>
      </w:r>
      <w:r w:rsidR="00FD228A" w:rsidRPr="00113753">
        <w:rPr>
          <w:rFonts w:eastAsiaTheme="minorHAnsi"/>
          <w:b/>
          <w:bCs/>
          <w:szCs w:val="24"/>
        </w:rPr>
        <w:t xml:space="preserve">or Frequency </w:t>
      </w:r>
      <w:r w:rsidRPr="00113753">
        <w:rPr>
          <w:rFonts w:eastAsiaTheme="minorHAnsi"/>
          <w:b/>
          <w:bCs/>
          <w:szCs w:val="24"/>
        </w:rPr>
        <w:t>Penalty</w:t>
      </w:r>
    </w:p>
    <w:p w14:paraId="1694DCB1" w14:textId="4872CAE1" w:rsidR="003D103D" w:rsidRPr="00113753" w:rsidRDefault="008618F2" w:rsidP="00FD228A">
      <w:pPr>
        <w:spacing w:after="0" w:line="480" w:lineRule="auto"/>
        <w:ind w:firstLine="360"/>
        <w:jc w:val="both"/>
        <w:rPr>
          <w:rFonts w:eastAsiaTheme="minorHAnsi"/>
          <w:szCs w:val="24"/>
        </w:rPr>
      </w:pPr>
      <w:r w:rsidRPr="00113753">
        <w:rPr>
          <w:rFonts w:eastAsiaTheme="minorHAnsi"/>
          <w:szCs w:val="24"/>
        </w:rPr>
        <w:lastRenderedPageBreak/>
        <w:t>P</w:t>
      </w:r>
      <w:r w:rsidR="003D103D" w:rsidRPr="00113753">
        <w:rPr>
          <w:rFonts w:eastAsiaTheme="minorHAnsi"/>
          <w:szCs w:val="24"/>
        </w:rPr>
        <w:t>enalizes tokens that</w:t>
      </w:r>
      <w:r w:rsidRPr="00113753">
        <w:rPr>
          <w:rFonts w:eastAsiaTheme="minorHAnsi"/>
          <w:szCs w:val="24"/>
        </w:rPr>
        <w:t xml:space="preserve"> </w:t>
      </w:r>
      <w:r w:rsidR="003D103D" w:rsidRPr="00113753">
        <w:rPr>
          <w:rFonts w:eastAsiaTheme="minorHAnsi"/>
          <w:szCs w:val="24"/>
        </w:rPr>
        <w:t>already appeared in the text, encouraging the model to introduce new tokens.</w:t>
      </w:r>
      <w:r w:rsidR="00FD228A" w:rsidRPr="00113753">
        <w:rPr>
          <w:rFonts w:eastAsiaTheme="minorHAnsi"/>
          <w:szCs w:val="24"/>
        </w:rPr>
        <w:t xml:space="preserve"> It h</w:t>
      </w:r>
      <w:r w:rsidR="003D103D" w:rsidRPr="00113753">
        <w:rPr>
          <w:rFonts w:eastAsiaTheme="minorHAnsi"/>
          <w:szCs w:val="24"/>
        </w:rPr>
        <w:t>elps mitigate repeated code segments</w:t>
      </w:r>
      <w:r w:rsidR="00FD228A" w:rsidRPr="00113753">
        <w:rPr>
          <w:rFonts w:eastAsiaTheme="minorHAnsi"/>
          <w:szCs w:val="24"/>
        </w:rPr>
        <w:t>, but i</w:t>
      </w:r>
      <w:r w:rsidR="003D103D" w:rsidRPr="00113753">
        <w:rPr>
          <w:rFonts w:eastAsiaTheme="minorHAnsi"/>
          <w:szCs w:val="24"/>
        </w:rPr>
        <w:t>f set too high, it may cause the model to omit necessary repeated keywords in code.</w:t>
      </w:r>
    </w:p>
    <w:p w14:paraId="67E323E7" w14:textId="6B472EAF" w:rsidR="003D103D" w:rsidRPr="00113753" w:rsidRDefault="003D103D" w:rsidP="003D103D">
      <w:pPr>
        <w:numPr>
          <w:ilvl w:val="0"/>
          <w:numId w:val="45"/>
        </w:numPr>
        <w:spacing w:after="0" w:line="480" w:lineRule="auto"/>
        <w:jc w:val="both"/>
        <w:rPr>
          <w:rFonts w:eastAsiaTheme="minorHAnsi"/>
          <w:szCs w:val="24"/>
        </w:rPr>
      </w:pPr>
      <w:r w:rsidRPr="00113753">
        <w:rPr>
          <w:rFonts w:eastAsiaTheme="minorHAnsi"/>
          <w:b/>
          <w:bCs/>
          <w:szCs w:val="24"/>
        </w:rPr>
        <w:t xml:space="preserve">Context Truncation </w:t>
      </w:r>
      <w:r w:rsidR="00FD228A" w:rsidRPr="00113753">
        <w:rPr>
          <w:rFonts w:eastAsiaTheme="minorHAnsi"/>
          <w:b/>
          <w:bCs/>
          <w:szCs w:val="24"/>
        </w:rPr>
        <w:t>/ Truncation Strategy</w:t>
      </w:r>
    </w:p>
    <w:p w14:paraId="67A9C9DA" w14:textId="4A7320F3" w:rsidR="003D103D" w:rsidRPr="00113753" w:rsidRDefault="003D103D" w:rsidP="00FD228A">
      <w:pPr>
        <w:spacing w:after="0" w:line="480" w:lineRule="auto"/>
        <w:ind w:firstLine="360"/>
        <w:jc w:val="both"/>
        <w:rPr>
          <w:rFonts w:eastAsiaTheme="minorHAnsi"/>
          <w:szCs w:val="24"/>
        </w:rPr>
      </w:pPr>
      <w:r w:rsidRPr="00113753">
        <w:rPr>
          <w:rFonts w:eastAsiaTheme="minorHAnsi"/>
          <w:szCs w:val="24"/>
        </w:rPr>
        <w:t>The number of tokens from the prompt or conversation context that the model can access</w:t>
      </w:r>
      <w:r w:rsidR="008618F2" w:rsidRPr="00113753">
        <w:rPr>
          <w:rFonts w:eastAsiaTheme="minorHAnsi"/>
          <w:szCs w:val="24"/>
        </w:rPr>
        <w:t xml:space="preserve"> to e</w:t>
      </w:r>
      <w:r w:rsidRPr="00113753">
        <w:rPr>
          <w:rFonts w:eastAsiaTheme="minorHAnsi"/>
          <w:szCs w:val="24"/>
        </w:rPr>
        <w:t>nsur</w:t>
      </w:r>
      <w:r w:rsidR="008618F2" w:rsidRPr="00113753">
        <w:rPr>
          <w:rFonts w:eastAsiaTheme="minorHAnsi"/>
          <w:szCs w:val="24"/>
        </w:rPr>
        <w:t xml:space="preserve">e </w:t>
      </w:r>
      <w:r w:rsidRPr="00113753">
        <w:rPr>
          <w:rFonts w:eastAsiaTheme="minorHAnsi"/>
          <w:szCs w:val="24"/>
        </w:rPr>
        <w:t>the context window is not inadvertently truncated.</w:t>
      </w:r>
    </w:p>
    <w:p w14:paraId="77B19B6A" w14:textId="151486C0" w:rsidR="003D103D" w:rsidRPr="00113753" w:rsidRDefault="003D103D" w:rsidP="001E3AFE">
      <w:pPr>
        <w:numPr>
          <w:ilvl w:val="0"/>
          <w:numId w:val="45"/>
        </w:numPr>
        <w:spacing w:after="0" w:line="480" w:lineRule="auto"/>
        <w:jc w:val="both"/>
        <w:rPr>
          <w:rFonts w:eastAsiaTheme="minorHAnsi"/>
          <w:b/>
          <w:bCs/>
          <w:szCs w:val="24"/>
        </w:rPr>
      </w:pPr>
      <w:r w:rsidRPr="00113753">
        <w:rPr>
          <w:rFonts w:eastAsiaTheme="minorHAnsi"/>
          <w:b/>
          <w:bCs/>
          <w:szCs w:val="24"/>
        </w:rPr>
        <w:t>Inference Optimization</w:t>
      </w:r>
    </w:p>
    <w:p w14:paraId="7CA98992" w14:textId="7F2D55B1" w:rsidR="003D103D" w:rsidRPr="00113753" w:rsidRDefault="00D2562C" w:rsidP="001E3AFE">
      <w:pPr>
        <w:spacing w:after="0" w:line="480" w:lineRule="auto"/>
        <w:ind w:firstLine="360"/>
        <w:jc w:val="both"/>
        <w:rPr>
          <w:rFonts w:eastAsiaTheme="minorHAnsi"/>
          <w:szCs w:val="24"/>
        </w:rPr>
      </w:pPr>
      <w:r>
        <w:rPr>
          <w:rFonts w:eastAsiaTheme="minorHAnsi"/>
          <w:szCs w:val="24"/>
        </w:rPr>
        <w:t xml:space="preserve">The scope of this Praxis includes experimenting with different values of temperature and, potentially, </w:t>
      </w:r>
      <w:proofErr w:type="spellStart"/>
      <w:r>
        <w:rPr>
          <w:rFonts w:eastAsiaTheme="minorHAnsi"/>
          <w:szCs w:val="24"/>
        </w:rPr>
        <w:t>top_p</w:t>
      </w:r>
      <w:proofErr w:type="spellEnd"/>
      <w:r>
        <w:rPr>
          <w:rFonts w:eastAsiaTheme="minorHAnsi"/>
          <w:szCs w:val="24"/>
        </w:rPr>
        <w:t>. T</w:t>
      </w:r>
      <w:r w:rsidR="001E3AFE" w:rsidRPr="00113753">
        <w:rPr>
          <w:rFonts w:eastAsiaTheme="minorHAnsi"/>
          <w:szCs w:val="24"/>
        </w:rPr>
        <w:t>he following approach</w:t>
      </w:r>
      <w:r>
        <w:rPr>
          <w:rFonts w:eastAsiaTheme="minorHAnsi"/>
          <w:szCs w:val="24"/>
        </w:rPr>
        <w:t xml:space="preserve"> was used </w:t>
      </w:r>
      <w:r w:rsidR="001E3AFE" w:rsidRPr="00113753">
        <w:rPr>
          <w:rFonts w:eastAsiaTheme="minorHAnsi"/>
          <w:szCs w:val="24"/>
        </w:rPr>
        <w:t>when tuning model parameters</w:t>
      </w:r>
      <w:r>
        <w:rPr>
          <w:rFonts w:eastAsiaTheme="minorHAnsi"/>
          <w:szCs w:val="24"/>
        </w:rPr>
        <w:t xml:space="preserve"> for inference</w:t>
      </w:r>
      <w:r w:rsidR="001E3AFE" w:rsidRPr="00113753">
        <w:rPr>
          <w:rFonts w:eastAsiaTheme="minorHAnsi"/>
          <w:szCs w:val="24"/>
        </w:rPr>
        <w:t>: s</w:t>
      </w:r>
      <w:r w:rsidR="003D103D" w:rsidRPr="00113753">
        <w:rPr>
          <w:rFonts w:eastAsiaTheme="minorHAnsi"/>
          <w:szCs w:val="24"/>
        </w:rPr>
        <w:t xml:space="preserve">tart with </w:t>
      </w:r>
      <w:r w:rsidR="001E3AFE" w:rsidRPr="00113753">
        <w:rPr>
          <w:rFonts w:eastAsiaTheme="minorHAnsi"/>
          <w:szCs w:val="24"/>
        </w:rPr>
        <w:t>d</w:t>
      </w:r>
      <w:r w:rsidR="003D103D" w:rsidRPr="00113753">
        <w:rPr>
          <w:rFonts w:eastAsiaTheme="minorHAnsi"/>
          <w:szCs w:val="24"/>
        </w:rPr>
        <w:t xml:space="preserve">efault </w:t>
      </w:r>
      <w:r w:rsidR="001E3AFE" w:rsidRPr="00113753">
        <w:rPr>
          <w:rFonts w:eastAsiaTheme="minorHAnsi"/>
          <w:szCs w:val="24"/>
        </w:rPr>
        <w:t>v</w:t>
      </w:r>
      <w:r w:rsidR="003D103D" w:rsidRPr="00113753">
        <w:rPr>
          <w:rFonts w:eastAsiaTheme="minorHAnsi"/>
          <w:szCs w:val="24"/>
        </w:rPr>
        <w:t>alues</w:t>
      </w:r>
      <w:r w:rsidR="001E3AFE" w:rsidRPr="00113753">
        <w:rPr>
          <w:rFonts w:eastAsiaTheme="minorHAnsi"/>
          <w:szCs w:val="24"/>
        </w:rPr>
        <w:t xml:space="preserve"> for temperature (</w:t>
      </w:r>
      <w:r w:rsidR="003D103D" w:rsidRPr="00113753">
        <w:rPr>
          <w:rFonts w:eastAsiaTheme="minorHAnsi"/>
          <w:szCs w:val="24"/>
        </w:rPr>
        <w:t>τ=1.0</w:t>
      </w:r>
      <w:r w:rsidR="001E3AFE" w:rsidRPr="00113753">
        <w:rPr>
          <w:rFonts w:eastAsiaTheme="minorHAnsi"/>
          <w:szCs w:val="24"/>
        </w:rPr>
        <w:t xml:space="preserve">) </w:t>
      </w:r>
      <w:r w:rsidR="003D103D" w:rsidRPr="00113753">
        <w:rPr>
          <w:rFonts w:eastAsiaTheme="minorHAnsi"/>
          <w:szCs w:val="24"/>
        </w:rPr>
        <w:t>and top_p = 1.0 (or top_p = 0.9) to gauge</w:t>
      </w:r>
      <w:r w:rsidR="001E3AFE" w:rsidRPr="00113753">
        <w:rPr>
          <w:rFonts w:eastAsiaTheme="minorHAnsi"/>
          <w:szCs w:val="24"/>
        </w:rPr>
        <w:t xml:space="preserve"> the </w:t>
      </w:r>
      <w:r w:rsidR="003D103D" w:rsidRPr="00113753">
        <w:rPr>
          <w:rFonts w:eastAsiaTheme="minorHAnsi"/>
          <w:szCs w:val="24"/>
        </w:rPr>
        <w:t>baseline performance</w:t>
      </w:r>
      <w:r w:rsidR="001E3AFE" w:rsidRPr="00113753">
        <w:rPr>
          <w:rFonts w:eastAsiaTheme="minorHAnsi"/>
          <w:szCs w:val="24"/>
        </w:rPr>
        <w:t>, then i</w:t>
      </w:r>
      <w:r w:rsidR="003D103D" w:rsidRPr="00113753">
        <w:rPr>
          <w:rFonts w:eastAsiaTheme="minorHAnsi"/>
          <w:szCs w:val="24"/>
        </w:rPr>
        <w:t>teratively</w:t>
      </w:r>
      <w:r w:rsidR="001E3AFE" w:rsidRPr="00113753">
        <w:rPr>
          <w:rFonts w:eastAsiaTheme="minorHAnsi"/>
          <w:szCs w:val="24"/>
        </w:rPr>
        <w:t xml:space="preserve"> l</w:t>
      </w:r>
      <w:r w:rsidR="003D103D" w:rsidRPr="00113753">
        <w:rPr>
          <w:rFonts w:eastAsiaTheme="minorHAnsi"/>
          <w:szCs w:val="24"/>
        </w:rPr>
        <w:t xml:space="preserve">ower </w:t>
      </w:r>
      <w:r w:rsidR="001E3AFE" w:rsidRPr="00113753">
        <w:rPr>
          <w:rFonts w:eastAsiaTheme="minorHAnsi"/>
          <w:szCs w:val="24"/>
        </w:rPr>
        <w:t>t</w:t>
      </w:r>
      <w:r w:rsidR="003D103D" w:rsidRPr="00113753">
        <w:rPr>
          <w:rFonts w:eastAsiaTheme="minorHAnsi"/>
          <w:szCs w:val="24"/>
        </w:rPr>
        <w:t>emperature</w:t>
      </w:r>
      <w:r w:rsidR="001E3AFE" w:rsidRPr="00113753">
        <w:rPr>
          <w:rFonts w:eastAsiaTheme="minorHAnsi"/>
          <w:szCs w:val="24"/>
        </w:rPr>
        <w:t xml:space="preserve"> </w:t>
      </w:r>
      <w:r w:rsidR="003D103D" w:rsidRPr="00113753">
        <w:rPr>
          <w:rFonts w:eastAsiaTheme="minorHAnsi"/>
          <w:szCs w:val="24"/>
        </w:rPr>
        <w:t>(e.g., to 0.5) if the model produces irrelevant text or incomplete code.</w:t>
      </w:r>
    </w:p>
    <w:p w14:paraId="524CF040" w14:textId="459CD3BD" w:rsidR="001E3AFE" w:rsidRPr="00113753" w:rsidRDefault="001E3AFE" w:rsidP="00DC3264">
      <w:pPr>
        <w:spacing w:after="0" w:line="480" w:lineRule="auto"/>
        <w:ind w:firstLine="360"/>
        <w:jc w:val="both"/>
        <w:rPr>
          <w:rFonts w:eastAsiaTheme="minorHAnsi"/>
          <w:szCs w:val="24"/>
        </w:rPr>
      </w:pPr>
      <w:r w:rsidRPr="00113753">
        <w:rPr>
          <w:rFonts w:eastAsiaTheme="minorHAnsi"/>
          <w:szCs w:val="24"/>
        </w:rPr>
        <w:t>Next, if the model still exhibits excessive variability, we will a</w:t>
      </w:r>
      <w:r w:rsidR="003D103D" w:rsidRPr="00113753">
        <w:rPr>
          <w:rFonts w:eastAsiaTheme="minorHAnsi"/>
          <w:szCs w:val="24"/>
        </w:rPr>
        <w:t>djust top_p from 1.0 down to</w:t>
      </w:r>
      <w:r w:rsidRPr="00113753">
        <w:rPr>
          <w:rFonts w:eastAsiaTheme="minorHAnsi"/>
          <w:szCs w:val="24"/>
        </w:rPr>
        <w:t xml:space="preserve"> </w:t>
      </w:r>
      <w:r w:rsidR="003D103D" w:rsidRPr="00113753">
        <w:rPr>
          <w:rFonts w:eastAsiaTheme="minorHAnsi"/>
          <w:szCs w:val="24"/>
        </w:rPr>
        <w:t>0.7</w:t>
      </w:r>
      <w:r w:rsidRPr="00113753">
        <w:rPr>
          <w:rFonts w:eastAsiaTheme="minorHAnsi"/>
          <w:szCs w:val="24"/>
        </w:rPr>
        <w:t xml:space="preserve"> and apply a mild repetition penalty (</w:t>
      </w:r>
      <w:r w:rsidR="003D103D" w:rsidRPr="00113753">
        <w:rPr>
          <w:rFonts w:eastAsiaTheme="minorHAnsi"/>
          <w:szCs w:val="24"/>
        </w:rPr>
        <w:t>in the range of 1.1–1.2</w:t>
      </w:r>
      <w:r w:rsidRPr="00113753">
        <w:rPr>
          <w:rFonts w:eastAsiaTheme="minorHAnsi"/>
          <w:szCs w:val="24"/>
        </w:rPr>
        <w:t xml:space="preserve">) </w:t>
      </w:r>
      <w:r w:rsidR="008618F2" w:rsidRPr="00113753">
        <w:rPr>
          <w:rFonts w:eastAsiaTheme="minorHAnsi"/>
          <w:szCs w:val="24"/>
        </w:rPr>
        <w:t xml:space="preserve">– care must be taken not to </w:t>
      </w:r>
      <w:r w:rsidR="003D103D" w:rsidRPr="00113753">
        <w:rPr>
          <w:rFonts w:eastAsiaTheme="minorHAnsi"/>
          <w:szCs w:val="24"/>
        </w:rPr>
        <w:t>harm</w:t>
      </w:r>
      <w:r w:rsidR="008618F2" w:rsidRPr="00113753">
        <w:rPr>
          <w:rFonts w:eastAsiaTheme="minorHAnsi"/>
          <w:szCs w:val="24"/>
        </w:rPr>
        <w:t xml:space="preserve"> </w:t>
      </w:r>
      <w:r w:rsidR="003D103D" w:rsidRPr="00113753">
        <w:rPr>
          <w:rFonts w:eastAsiaTheme="minorHAnsi"/>
          <w:szCs w:val="24"/>
        </w:rPr>
        <w:t>legitimate repeated tokens.</w:t>
      </w:r>
    </w:p>
    <w:p w14:paraId="16368F42" w14:textId="6A77C360" w:rsidR="009E598B" w:rsidRPr="00113753" w:rsidRDefault="009E598B" w:rsidP="009E598B">
      <w:pPr>
        <w:pStyle w:val="Heading2"/>
      </w:pPr>
      <w:r w:rsidRPr="00113753">
        <w:t>3.</w:t>
      </w:r>
      <w:r w:rsidR="002039B4" w:rsidRPr="00113753">
        <w:t>7</w:t>
      </w:r>
      <w:r w:rsidRPr="00113753">
        <w:t xml:space="preserve"> </w:t>
      </w:r>
      <w:r w:rsidR="001C3403" w:rsidRPr="00113753">
        <w:rPr>
          <w:rFonts w:eastAsiaTheme="minorHAnsi"/>
          <w:bCs/>
        </w:rPr>
        <w:t>Fine-Tuning</w:t>
      </w:r>
      <w:r w:rsidR="009F465B" w:rsidRPr="00113753">
        <w:rPr>
          <w:rFonts w:eastAsiaTheme="minorHAnsi"/>
          <w:bCs/>
        </w:rPr>
        <w:t xml:space="preserve"> </w:t>
      </w:r>
      <w:r w:rsidR="001C3403" w:rsidRPr="00113753">
        <w:rPr>
          <w:rFonts w:eastAsiaTheme="minorHAnsi"/>
          <w:bCs/>
        </w:rPr>
        <w:t>SLMs</w:t>
      </w:r>
      <w:r w:rsidR="009F465B" w:rsidRPr="00113753">
        <w:rPr>
          <w:rFonts w:eastAsiaTheme="minorHAnsi"/>
          <w:bCs/>
        </w:rPr>
        <w:t xml:space="preserve"> </w:t>
      </w:r>
      <w:r w:rsidR="001C3403" w:rsidRPr="00113753">
        <w:rPr>
          <w:rFonts w:eastAsiaTheme="minorHAnsi"/>
          <w:bCs/>
        </w:rPr>
        <w:t>for Code Generation</w:t>
      </w:r>
    </w:p>
    <w:p w14:paraId="44EFDE9C" w14:textId="66693D3B" w:rsidR="005373F0" w:rsidRPr="00113753" w:rsidRDefault="005373F0" w:rsidP="005373F0">
      <w:pPr>
        <w:spacing w:after="0" w:line="480" w:lineRule="auto"/>
        <w:jc w:val="both"/>
        <w:rPr>
          <w:rFonts w:eastAsiaTheme="minorHAnsi"/>
          <w:szCs w:val="24"/>
        </w:rPr>
      </w:pPr>
      <w:r w:rsidRPr="00113753">
        <w:rPr>
          <w:rFonts w:eastAsiaTheme="minorHAnsi"/>
          <w:szCs w:val="24"/>
        </w:rPr>
        <w:tab/>
      </w:r>
      <w:r w:rsidR="007D4917">
        <w:rPr>
          <w:rFonts w:eastAsiaTheme="minorHAnsi"/>
          <w:szCs w:val="24"/>
        </w:rPr>
        <w:t>It is expected that s</w:t>
      </w:r>
      <w:r w:rsidRPr="00113753">
        <w:rPr>
          <w:rFonts w:eastAsiaTheme="minorHAnsi"/>
          <w:szCs w:val="24"/>
        </w:rPr>
        <w:t xml:space="preserve">mall language models (SLMs) can </w:t>
      </w:r>
      <w:r w:rsidR="007D4917">
        <w:rPr>
          <w:rFonts w:eastAsiaTheme="minorHAnsi"/>
          <w:szCs w:val="24"/>
        </w:rPr>
        <w:t>improve the</w:t>
      </w:r>
      <w:r w:rsidRPr="00113753">
        <w:rPr>
          <w:rFonts w:eastAsiaTheme="minorHAnsi"/>
          <w:szCs w:val="24"/>
        </w:rPr>
        <w:t xml:space="preserve"> code-generation quality when they undergo fine-tuning on relevant, high-quality code datasets</w:t>
      </w:r>
      <w:r w:rsidR="00AF4BEE" w:rsidRPr="00113753">
        <w:rPr>
          <w:rFonts w:eastAsiaTheme="minorHAnsi"/>
          <w:szCs w:val="24"/>
        </w:rPr>
        <w:t xml:space="preserve"> (</w:t>
      </w:r>
      <w:r w:rsidR="00AF4BEE" w:rsidRPr="00113753">
        <w:rPr>
          <w:szCs w:val="24"/>
        </w:rPr>
        <w:t>Napalkova 2024)</w:t>
      </w:r>
      <w:r w:rsidRPr="00113753">
        <w:rPr>
          <w:rFonts w:eastAsiaTheme="minorHAnsi"/>
          <w:szCs w:val="24"/>
        </w:rPr>
        <w:t>. By exposing the model to domain-specific syntax, idioms, and problem-solving patterns, fine-tuning aligns the model’s parameters more closely with the target domain. This alignment helps reduce hallucinations and ensures that the output code follows common language constructs, libraries, and design patterns frequently encountered in practical tasks.</w:t>
      </w:r>
    </w:p>
    <w:p w14:paraId="316B8FE7" w14:textId="1273C919" w:rsidR="005373F0" w:rsidRPr="00113753" w:rsidRDefault="005373F0" w:rsidP="005373F0">
      <w:pPr>
        <w:spacing w:after="0" w:line="480" w:lineRule="auto"/>
        <w:ind w:firstLine="720"/>
        <w:jc w:val="both"/>
        <w:rPr>
          <w:rFonts w:eastAsiaTheme="minorHAnsi"/>
          <w:szCs w:val="24"/>
        </w:rPr>
      </w:pPr>
      <w:r w:rsidRPr="00113753">
        <w:rPr>
          <w:rFonts w:eastAsiaTheme="minorHAnsi"/>
          <w:szCs w:val="24"/>
        </w:rPr>
        <w:lastRenderedPageBreak/>
        <w:t>Another key advantage of fine-tuning is the improvement in prompt sensitivity and instruction following. Datasets specifically designed for code instructions enable the model to learn how to respond accurately to step-by-step prompts. As a result, SLMs are better equipped to parse problem statements, reason about function requirements, and produce well-structured, executable solutions without superfluous commentary</w:t>
      </w:r>
      <w:r w:rsidR="00AF4BEE" w:rsidRPr="00113753">
        <w:rPr>
          <w:rFonts w:eastAsiaTheme="minorHAnsi"/>
          <w:szCs w:val="24"/>
        </w:rPr>
        <w:t xml:space="preserve"> (</w:t>
      </w:r>
      <w:r w:rsidR="00AF4BEE" w:rsidRPr="00113753">
        <w:rPr>
          <w:szCs w:val="24"/>
        </w:rPr>
        <w:t>Napalkova 2024)</w:t>
      </w:r>
      <w:r w:rsidRPr="00113753">
        <w:rPr>
          <w:rFonts w:eastAsiaTheme="minorHAnsi"/>
          <w:szCs w:val="24"/>
        </w:rPr>
        <w:t>.</w:t>
      </w:r>
    </w:p>
    <w:p w14:paraId="067C4BE4" w14:textId="50C4CAC6" w:rsidR="005373F0" w:rsidRPr="00113753" w:rsidRDefault="005373F0" w:rsidP="005373F0">
      <w:pPr>
        <w:spacing w:after="0" w:line="480" w:lineRule="auto"/>
        <w:ind w:firstLine="720"/>
        <w:jc w:val="both"/>
        <w:rPr>
          <w:rFonts w:eastAsiaTheme="minorHAnsi"/>
          <w:szCs w:val="24"/>
        </w:rPr>
      </w:pPr>
      <w:r w:rsidRPr="00113753">
        <w:rPr>
          <w:rFonts w:eastAsiaTheme="minorHAnsi"/>
          <w:szCs w:val="24"/>
        </w:rPr>
        <w:t>Additionally, fine-tuning on curated code corpora ensures higher correctness by filtering out incomplete or erroneous snippets. When combined with advanced techniques such as Low-Rank Adaptation (LoRA) or prefix tuning, models can achieve these improvements even in resource-constrained environments (e.g., single-GPU setups), reducing both memory footprint and training time</w:t>
      </w:r>
      <w:r w:rsidR="00495F9D" w:rsidRPr="00113753">
        <w:rPr>
          <w:rFonts w:eastAsiaTheme="minorHAnsi"/>
          <w:szCs w:val="24"/>
        </w:rPr>
        <w:t xml:space="preserve"> (</w:t>
      </w:r>
      <w:r w:rsidR="00495F9D" w:rsidRPr="00113753">
        <w:t>Khalusova 2025)</w:t>
      </w:r>
      <w:r w:rsidRPr="00113753">
        <w:rPr>
          <w:rFonts w:eastAsiaTheme="minorHAnsi"/>
          <w:szCs w:val="24"/>
        </w:rPr>
        <w:t>.</w:t>
      </w:r>
    </w:p>
    <w:p w14:paraId="4BFE2D93" w14:textId="0A88CF6E" w:rsidR="005373F0" w:rsidRPr="00113753" w:rsidRDefault="005373F0" w:rsidP="000F07BE">
      <w:pPr>
        <w:spacing w:after="0" w:line="480" w:lineRule="auto"/>
        <w:ind w:firstLine="720"/>
        <w:jc w:val="both"/>
        <w:rPr>
          <w:rFonts w:eastAsiaTheme="minorHAnsi"/>
          <w:szCs w:val="24"/>
        </w:rPr>
      </w:pPr>
      <w:r w:rsidRPr="00113753">
        <w:rPr>
          <w:rFonts w:eastAsiaTheme="minorHAnsi"/>
          <w:szCs w:val="24"/>
        </w:rPr>
        <w:t>Finally, fine-tuning offers a practical pathway to incorporate specialized libraries, frameworks, or coding styles relevant to a particular domain. For instance, a model focused on web development might benefit from fine-tuning on datasets emphasizing HTTP requests, server-side logic, or specific JavaScript libraries. This targeted adaptation ultimately expands the model’s range of competency, enabling it to generate code that is not just syntactically valid, but also domain-aware and closely aligned with real-world development practices</w:t>
      </w:r>
      <w:r w:rsidR="00AF4BEE" w:rsidRPr="00113753">
        <w:rPr>
          <w:rFonts w:eastAsiaTheme="minorHAnsi"/>
          <w:szCs w:val="24"/>
        </w:rPr>
        <w:t xml:space="preserve"> (</w:t>
      </w:r>
      <w:r w:rsidR="00AF4BEE" w:rsidRPr="00113753">
        <w:rPr>
          <w:szCs w:val="24"/>
        </w:rPr>
        <w:t>Wang &amp; Rishi 2023)</w:t>
      </w:r>
      <w:r w:rsidRPr="00113753">
        <w:rPr>
          <w:rFonts w:eastAsiaTheme="minorHAnsi"/>
          <w:szCs w:val="24"/>
        </w:rPr>
        <w:t>.</w:t>
      </w:r>
      <w:r w:rsidR="001C3403" w:rsidRPr="00113753">
        <w:rPr>
          <w:rFonts w:eastAsiaTheme="minorHAnsi"/>
          <w:szCs w:val="24"/>
        </w:rPr>
        <w:tab/>
      </w:r>
    </w:p>
    <w:p w14:paraId="0325E3B1" w14:textId="0F2B7B4B" w:rsidR="001C3403" w:rsidRPr="00113753" w:rsidRDefault="001C3403" w:rsidP="00AF4BEE">
      <w:pPr>
        <w:spacing w:after="0" w:line="480" w:lineRule="auto"/>
        <w:ind w:firstLine="720"/>
        <w:jc w:val="both"/>
        <w:rPr>
          <w:rFonts w:eastAsiaTheme="minorHAnsi"/>
          <w:szCs w:val="24"/>
        </w:rPr>
      </w:pPr>
      <w:r w:rsidRPr="00113753">
        <w:rPr>
          <w:rFonts w:eastAsiaTheme="minorHAnsi"/>
          <w:szCs w:val="24"/>
        </w:rPr>
        <w:t>There are several datasets that can</w:t>
      </w:r>
      <w:r w:rsidR="00623E9F" w:rsidRPr="00113753">
        <w:rPr>
          <w:rFonts w:eastAsiaTheme="minorHAnsi"/>
          <w:szCs w:val="24"/>
        </w:rPr>
        <w:t xml:space="preserve"> be </w:t>
      </w:r>
      <w:r w:rsidRPr="00113753">
        <w:rPr>
          <w:rFonts w:eastAsiaTheme="minorHAnsi"/>
          <w:szCs w:val="24"/>
        </w:rPr>
        <w:t>used for SLM fine-tuning on the code generation task specifically,</w:t>
      </w:r>
      <w:r w:rsidR="00623E9F" w:rsidRPr="00113753">
        <w:rPr>
          <w:rFonts w:eastAsiaTheme="minorHAnsi"/>
          <w:szCs w:val="24"/>
        </w:rPr>
        <w:t xml:space="preserve"> and </w:t>
      </w:r>
      <w:r w:rsidRPr="00113753">
        <w:rPr>
          <w:rFonts w:eastAsiaTheme="minorHAnsi"/>
          <w:szCs w:val="24"/>
        </w:rPr>
        <w:t xml:space="preserve">there is </w:t>
      </w:r>
      <w:r w:rsidR="000F07BE" w:rsidRPr="00113753">
        <w:rPr>
          <w:rFonts w:eastAsiaTheme="minorHAnsi"/>
          <w:szCs w:val="24"/>
        </w:rPr>
        <w:t xml:space="preserve">a </w:t>
      </w:r>
      <w:r w:rsidRPr="00113753">
        <w:rPr>
          <w:rFonts w:eastAsiaTheme="minorHAnsi"/>
          <w:szCs w:val="24"/>
        </w:rPr>
        <w:t xml:space="preserve">training set available </w:t>
      </w:r>
      <w:r w:rsidR="009F465B" w:rsidRPr="00113753">
        <w:rPr>
          <w:rFonts w:eastAsiaTheme="minorHAnsi"/>
          <w:szCs w:val="24"/>
        </w:rPr>
        <w:t>as part of</w:t>
      </w:r>
      <w:r w:rsidRPr="00113753">
        <w:rPr>
          <w:rFonts w:eastAsiaTheme="minorHAnsi"/>
          <w:szCs w:val="24"/>
        </w:rPr>
        <w:t xml:space="preserve"> the MBPP dataset too. Below, we discuss several approaches—each leveraging the provided datasets—to optimize model performance while balancing computational cost and training complexity.</w:t>
      </w:r>
    </w:p>
    <w:p w14:paraId="5F9CA131" w14:textId="3A91E30C" w:rsidR="001C3403" w:rsidRPr="007D4917" w:rsidRDefault="001C3403" w:rsidP="001C3403">
      <w:pPr>
        <w:spacing w:after="0" w:line="480" w:lineRule="auto"/>
        <w:jc w:val="both"/>
        <w:rPr>
          <w:rFonts w:eastAsiaTheme="minorHAnsi"/>
          <w:b/>
          <w:bCs/>
          <w:szCs w:val="24"/>
        </w:rPr>
      </w:pPr>
      <w:commentRangeStart w:id="53"/>
      <w:commentRangeStart w:id="54"/>
      <w:r w:rsidRPr="007D4917">
        <w:rPr>
          <w:rFonts w:eastAsiaTheme="minorHAnsi"/>
          <w:b/>
          <w:bCs/>
          <w:szCs w:val="24"/>
        </w:rPr>
        <w:t>3.7.1. Supervised Fine-Tuning on Curated Code Datasets</w:t>
      </w:r>
      <w:commentRangeEnd w:id="53"/>
      <w:r w:rsidR="00AF1002" w:rsidRPr="007D4917">
        <w:rPr>
          <w:rStyle w:val="CommentReference"/>
          <w:rFonts w:asciiTheme="minorHAnsi" w:eastAsiaTheme="minorEastAsia" w:hAnsiTheme="minorHAnsi" w:cstheme="minorBidi"/>
          <w:lang w:eastAsia="ja-JP"/>
        </w:rPr>
        <w:commentReference w:id="53"/>
      </w:r>
      <w:commentRangeEnd w:id="54"/>
      <w:r w:rsidR="00927E16" w:rsidRPr="007D4917">
        <w:rPr>
          <w:rStyle w:val="CommentReference"/>
          <w:rFonts w:asciiTheme="minorHAnsi" w:eastAsiaTheme="minorEastAsia" w:hAnsiTheme="minorHAnsi" w:cstheme="minorBidi"/>
          <w:lang w:eastAsia="ja-JP"/>
        </w:rPr>
        <w:commentReference w:id="54"/>
      </w:r>
    </w:p>
    <w:p w14:paraId="2968A250" w14:textId="334CBC4A" w:rsidR="001C3403" w:rsidRPr="007D4917" w:rsidRDefault="000F07BE" w:rsidP="005C16C1">
      <w:pPr>
        <w:spacing w:after="0" w:line="480" w:lineRule="auto"/>
        <w:ind w:firstLine="360"/>
        <w:jc w:val="both"/>
        <w:rPr>
          <w:rFonts w:eastAsiaTheme="minorHAnsi"/>
          <w:szCs w:val="24"/>
          <w:highlight w:val="red"/>
        </w:rPr>
      </w:pPr>
      <w:r w:rsidRPr="007D4917">
        <w:rPr>
          <w:rFonts w:eastAsiaTheme="minorHAnsi"/>
          <w:szCs w:val="24"/>
          <w:highlight w:val="red"/>
        </w:rPr>
        <w:lastRenderedPageBreak/>
        <w:t xml:space="preserve">This method should be used with </w:t>
      </w:r>
      <w:r w:rsidR="001C3403" w:rsidRPr="007D4917">
        <w:rPr>
          <w:rFonts w:eastAsiaTheme="minorHAnsi"/>
          <w:szCs w:val="24"/>
          <w:highlight w:val="red"/>
        </w:rPr>
        <w:t xml:space="preserve">high-quality code samples. For instance, datasets like </w:t>
      </w:r>
      <w:r w:rsidR="001C3403" w:rsidRPr="007D4917">
        <w:rPr>
          <w:rFonts w:eastAsiaTheme="minorHAnsi"/>
          <w:b/>
          <w:bCs/>
          <w:szCs w:val="24"/>
          <w:highlight w:val="red"/>
        </w:rPr>
        <w:t>Tested-143k-Python-Alpaca</w:t>
      </w:r>
      <w:r w:rsidR="001C3403" w:rsidRPr="007D4917">
        <w:rPr>
          <w:rFonts w:eastAsiaTheme="minorHAnsi"/>
          <w:szCs w:val="24"/>
          <w:highlight w:val="red"/>
        </w:rPr>
        <w:t xml:space="preserve"> or </w:t>
      </w:r>
      <w:r w:rsidR="001C3403" w:rsidRPr="007D4917">
        <w:rPr>
          <w:rFonts w:eastAsiaTheme="minorHAnsi"/>
          <w:b/>
          <w:bCs/>
          <w:szCs w:val="24"/>
          <w:highlight w:val="red"/>
        </w:rPr>
        <w:t>Magicoder-Evol-Instruct-110K</w:t>
      </w:r>
      <w:r w:rsidR="001C3403" w:rsidRPr="007D4917">
        <w:rPr>
          <w:rFonts w:eastAsiaTheme="minorHAnsi"/>
          <w:szCs w:val="24"/>
          <w:highlight w:val="red"/>
        </w:rPr>
        <w:t xml:space="preserve"> </w:t>
      </w:r>
      <w:r w:rsidR="005C16C1" w:rsidRPr="007D4917">
        <w:rPr>
          <w:rFonts w:eastAsiaTheme="minorHAnsi"/>
          <w:szCs w:val="24"/>
          <w:highlight w:val="red"/>
        </w:rPr>
        <w:t>(</w:t>
      </w:r>
      <w:r w:rsidR="005C16C1" w:rsidRPr="007D4917">
        <w:rPr>
          <w:szCs w:val="24"/>
          <w:highlight w:val="red"/>
        </w:rPr>
        <w:t xml:space="preserve">HuggingFace 2024) </w:t>
      </w:r>
      <w:r w:rsidR="001C3403" w:rsidRPr="007D4917">
        <w:rPr>
          <w:rFonts w:eastAsiaTheme="minorHAnsi"/>
          <w:szCs w:val="24"/>
          <w:highlight w:val="red"/>
        </w:rPr>
        <w:t xml:space="preserve">already contain Python code that has been tested or decontaminated. </w:t>
      </w:r>
      <w:r w:rsidRPr="007D4917">
        <w:rPr>
          <w:rFonts w:eastAsiaTheme="minorHAnsi"/>
          <w:szCs w:val="24"/>
          <w:highlight w:val="red"/>
        </w:rPr>
        <w:t>Once fine-tuned</w:t>
      </w:r>
      <w:r w:rsidR="001C3403" w:rsidRPr="007D4917">
        <w:rPr>
          <w:rFonts w:eastAsiaTheme="minorHAnsi"/>
          <w:szCs w:val="24"/>
          <w:highlight w:val="red"/>
        </w:rPr>
        <w:t>, the model</w:t>
      </w:r>
      <w:r w:rsidRPr="007D4917">
        <w:rPr>
          <w:rFonts w:eastAsiaTheme="minorHAnsi"/>
          <w:szCs w:val="24"/>
          <w:highlight w:val="red"/>
        </w:rPr>
        <w:t xml:space="preserve"> will </w:t>
      </w:r>
      <w:r w:rsidR="001C3403" w:rsidRPr="007D4917">
        <w:rPr>
          <w:rFonts w:eastAsiaTheme="minorHAnsi"/>
          <w:szCs w:val="24"/>
          <w:highlight w:val="red"/>
        </w:rPr>
        <w:t>learn correct syntax, library usage, and best practices.</w:t>
      </w:r>
    </w:p>
    <w:p w14:paraId="2E27B2C7" w14:textId="3D778C6F" w:rsidR="001C3403" w:rsidRPr="007D4917" w:rsidRDefault="00CE73CF" w:rsidP="001C3403">
      <w:pPr>
        <w:spacing w:after="0" w:line="480" w:lineRule="auto"/>
        <w:jc w:val="both"/>
        <w:rPr>
          <w:rFonts w:eastAsiaTheme="minorHAnsi"/>
          <w:b/>
          <w:bCs/>
          <w:szCs w:val="24"/>
          <w:highlight w:val="red"/>
        </w:rPr>
      </w:pPr>
      <w:r w:rsidRPr="007D4917">
        <w:rPr>
          <w:rFonts w:eastAsiaTheme="minorHAnsi"/>
          <w:b/>
          <w:bCs/>
          <w:szCs w:val="24"/>
          <w:highlight w:val="red"/>
        </w:rPr>
        <w:t>3.7.</w:t>
      </w:r>
      <w:r w:rsidR="001C3403" w:rsidRPr="007D4917">
        <w:rPr>
          <w:rFonts w:eastAsiaTheme="minorHAnsi"/>
          <w:b/>
          <w:bCs/>
          <w:szCs w:val="24"/>
          <w:highlight w:val="red"/>
        </w:rPr>
        <w:t>2. Instruction Tuning for Enhanced Code Completions</w:t>
      </w:r>
    </w:p>
    <w:p w14:paraId="2C71EB04" w14:textId="22375EF5" w:rsidR="005C16C1" w:rsidRPr="00113753" w:rsidRDefault="000F07BE" w:rsidP="00DC3264">
      <w:pPr>
        <w:spacing w:after="0" w:line="480" w:lineRule="auto"/>
        <w:ind w:firstLine="360"/>
        <w:jc w:val="both"/>
        <w:rPr>
          <w:rFonts w:eastAsiaTheme="minorHAnsi"/>
          <w:szCs w:val="24"/>
        </w:rPr>
      </w:pPr>
      <w:r w:rsidRPr="007D4917">
        <w:rPr>
          <w:rFonts w:eastAsiaTheme="minorHAnsi"/>
          <w:szCs w:val="24"/>
          <w:highlight w:val="red"/>
        </w:rPr>
        <w:t>This</w:t>
      </w:r>
      <w:r w:rsidR="001C3403" w:rsidRPr="007D4917">
        <w:rPr>
          <w:rFonts w:eastAsiaTheme="minorHAnsi"/>
          <w:szCs w:val="24"/>
          <w:highlight w:val="red"/>
        </w:rPr>
        <w:t xml:space="preserve"> is especially relevant for tasks requiring step-by-step problem solving or explanation. Datasets like </w:t>
      </w:r>
      <w:r w:rsidR="001C3403" w:rsidRPr="007D4917">
        <w:rPr>
          <w:rFonts w:eastAsiaTheme="minorHAnsi"/>
          <w:b/>
          <w:bCs/>
          <w:szCs w:val="24"/>
          <w:highlight w:val="red"/>
        </w:rPr>
        <w:t>CodeFeedback-Filtered-Instruction</w:t>
      </w:r>
      <w:r w:rsidR="001C3403" w:rsidRPr="007D4917">
        <w:rPr>
          <w:rFonts w:eastAsiaTheme="minorHAnsi"/>
          <w:szCs w:val="24"/>
          <w:highlight w:val="red"/>
        </w:rPr>
        <w:t xml:space="preserve"> and </w:t>
      </w:r>
      <w:r w:rsidR="001C3403" w:rsidRPr="007D4917">
        <w:rPr>
          <w:rFonts w:eastAsiaTheme="minorHAnsi"/>
          <w:b/>
          <w:bCs/>
          <w:szCs w:val="24"/>
          <w:highlight w:val="red"/>
        </w:rPr>
        <w:t>Just-write-the-code-Python-GenAI-143k</w:t>
      </w:r>
      <w:r w:rsidR="001C3403" w:rsidRPr="007D4917">
        <w:rPr>
          <w:rFonts w:eastAsiaTheme="minorHAnsi"/>
          <w:szCs w:val="24"/>
          <w:highlight w:val="red"/>
        </w:rPr>
        <w:t xml:space="preserve"> </w:t>
      </w:r>
      <w:r w:rsidR="005C16C1" w:rsidRPr="007D4917">
        <w:rPr>
          <w:rFonts w:eastAsiaTheme="minorHAnsi"/>
          <w:szCs w:val="24"/>
          <w:highlight w:val="red"/>
        </w:rPr>
        <w:t>(</w:t>
      </w:r>
      <w:r w:rsidR="005C16C1" w:rsidRPr="007D4917">
        <w:rPr>
          <w:szCs w:val="24"/>
          <w:highlight w:val="red"/>
        </w:rPr>
        <w:t xml:space="preserve">HuggingFace 2024) </w:t>
      </w:r>
      <w:r w:rsidR="001C3403" w:rsidRPr="007D4917">
        <w:rPr>
          <w:rFonts w:eastAsiaTheme="minorHAnsi"/>
          <w:szCs w:val="24"/>
          <w:highlight w:val="red"/>
        </w:rPr>
        <w:t>contain prompts that mimic real user instructions for code generation. Fine-tuning on these resources helps SLM</w:t>
      </w:r>
      <w:r w:rsidR="002643C7" w:rsidRPr="007D4917">
        <w:rPr>
          <w:rFonts w:eastAsiaTheme="minorHAnsi"/>
          <w:szCs w:val="24"/>
          <w:highlight w:val="red"/>
        </w:rPr>
        <w:t>s</w:t>
      </w:r>
      <w:r w:rsidR="001C3403" w:rsidRPr="007D4917">
        <w:rPr>
          <w:rFonts w:eastAsiaTheme="minorHAnsi"/>
          <w:szCs w:val="24"/>
          <w:highlight w:val="red"/>
        </w:rPr>
        <w:t xml:space="preserve"> learn</w:t>
      </w:r>
      <w:r w:rsidR="00F76A30" w:rsidRPr="007D4917">
        <w:rPr>
          <w:rFonts w:eastAsiaTheme="minorHAnsi"/>
          <w:szCs w:val="24"/>
          <w:highlight w:val="red"/>
        </w:rPr>
        <w:t xml:space="preserve"> the p</w:t>
      </w:r>
      <w:r w:rsidR="001C3403" w:rsidRPr="007D4917">
        <w:rPr>
          <w:rFonts w:eastAsiaTheme="minorHAnsi"/>
          <w:szCs w:val="24"/>
          <w:highlight w:val="red"/>
        </w:rPr>
        <w:t>rompt–</w:t>
      </w:r>
      <w:r w:rsidR="00F76A30" w:rsidRPr="007D4917">
        <w:rPr>
          <w:rFonts w:eastAsiaTheme="minorHAnsi"/>
          <w:szCs w:val="24"/>
          <w:highlight w:val="red"/>
        </w:rPr>
        <w:t>r</w:t>
      </w:r>
      <w:r w:rsidR="001C3403" w:rsidRPr="007D4917">
        <w:rPr>
          <w:rFonts w:eastAsiaTheme="minorHAnsi"/>
          <w:szCs w:val="24"/>
          <w:highlight w:val="red"/>
        </w:rPr>
        <w:t xml:space="preserve">esponse </w:t>
      </w:r>
      <w:r w:rsidR="00F76A30" w:rsidRPr="007D4917">
        <w:rPr>
          <w:rFonts w:eastAsiaTheme="minorHAnsi"/>
          <w:szCs w:val="24"/>
          <w:highlight w:val="red"/>
        </w:rPr>
        <w:t>a</w:t>
      </w:r>
      <w:r w:rsidR="001C3403" w:rsidRPr="007D4917">
        <w:rPr>
          <w:rFonts w:eastAsiaTheme="minorHAnsi"/>
          <w:szCs w:val="24"/>
          <w:highlight w:val="red"/>
        </w:rPr>
        <w:t>lignment</w:t>
      </w:r>
      <w:r w:rsidR="00F76A30" w:rsidRPr="007D4917">
        <w:rPr>
          <w:rFonts w:eastAsiaTheme="minorHAnsi"/>
          <w:szCs w:val="24"/>
          <w:highlight w:val="red"/>
        </w:rPr>
        <w:t xml:space="preserve"> and i</w:t>
      </w:r>
      <w:r w:rsidR="001C3403" w:rsidRPr="007D4917">
        <w:rPr>
          <w:rFonts w:eastAsiaTheme="minorHAnsi"/>
          <w:szCs w:val="24"/>
          <w:highlight w:val="red"/>
        </w:rPr>
        <w:t xml:space="preserve">terative </w:t>
      </w:r>
      <w:r w:rsidR="00F76A30" w:rsidRPr="007D4917">
        <w:rPr>
          <w:rFonts w:eastAsiaTheme="minorHAnsi"/>
          <w:szCs w:val="24"/>
          <w:highlight w:val="red"/>
        </w:rPr>
        <w:t>r</w:t>
      </w:r>
      <w:r w:rsidR="001C3403" w:rsidRPr="007D4917">
        <w:rPr>
          <w:rFonts w:eastAsiaTheme="minorHAnsi"/>
          <w:szCs w:val="24"/>
          <w:highlight w:val="red"/>
        </w:rPr>
        <w:t>efinement</w:t>
      </w:r>
      <w:r w:rsidR="00AF4BEE" w:rsidRPr="007D4917">
        <w:rPr>
          <w:rFonts w:eastAsiaTheme="minorHAnsi"/>
          <w:szCs w:val="24"/>
          <w:highlight w:val="red"/>
        </w:rPr>
        <w:t>.</w:t>
      </w:r>
    </w:p>
    <w:p w14:paraId="3B834961" w14:textId="3FF5446D" w:rsidR="009E598B" w:rsidRPr="00113753" w:rsidRDefault="009E598B" w:rsidP="009E598B">
      <w:pPr>
        <w:pStyle w:val="Heading2"/>
      </w:pPr>
      <w:r w:rsidRPr="00113753">
        <w:t>3.</w:t>
      </w:r>
      <w:r w:rsidR="002039B4" w:rsidRPr="00113753">
        <w:t>8</w:t>
      </w:r>
      <w:r w:rsidRPr="00113753">
        <w:t xml:space="preserve"> Agents</w:t>
      </w:r>
    </w:p>
    <w:p w14:paraId="08B729FC" w14:textId="77777777" w:rsidR="00965E27" w:rsidRPr="00113753" w:rsidRDefault="009E598B" w:rsidP="00DC6FA6">
      <w:pPr>
        <w:spacing w:after="0" w:line="480" w:lineRule="auto"/>
        <w:jc w:val="both"/>
        <w:rPr>
          <w:rFonts w:eastAsiaTheme="minorHAnsi"/>
          <w:szCs w:val="24"/>
        </w:rPr>
      </w:pPr>
      <w:r w:rsidRPr="00113753">
        <w:rPr>
          <w:rFonts w:eastAsiaTheme="minorHAnsi"/>
          <w:szCs w:val="24"/>
        </w:rPr>
        <w:tab/>
      </w:r>
      <w:r w:rsidR="00DC6FA6" w:rsidRPr="00113753">
        <w:rPr>
          <w:rFonts w:eastAsiaTheme="minorHAnsi"/>
          <w:szCs w:val="24"/>
        </w:rPr>
        <w:t>In addition to using SLMs directly for single-pass code generation, we explored agentic workflows that enable iterative improvement and collaboration. Two main approaches were tested: (1) a Reflection framework, where a single agent revisits and refines its output, and (2) a Multi-Agent Collaboration framework, where multiple specialized agents coordinate to improve code correctness</w:t>
      </w:r>
      <w:r w:rsidR="00965E27" w:rsidRPr="00113753">
        <w:rPr>
          <w:rFonts w:eastAsiaTheme="minorHAnsi"/>
          <w:szCs w:val="24"/>
        </w:rPr>
        <w:t xml:space="preserve"> by verifying imports, stripping extraneous text, removing leftover test statements, and introducing other optimizations</w:t>
      </w:r>
      <w:r w:rsidR="00DC6FA6" w:rsidRPr="00113753">
        <w:rPr>
          <w:rFonts w:eastAsiaTheme="minorHAnsi"/>
          <w:szCs w:val="24"/>
        </w:rPr>
        <w:t>.</w:t>
      </w:r>
    </w:p>
    <w:p w14:paraId="5E14FAC8" w14:textId="0DAB1387" w:rsidR="00DC6FA6" w:rsidRPr="00113753" w:rsidRDefault="00DC6FA6" w:rsidP="00965E27">
      <w:pPr>
        <w:spacing w:after="0" w:line="480" w:lineRule="auto"/>
        <w:ind w:firstLine="720"/>
        <w:jc w:val="both"/>
        <w:rPr>
          <w:rFonts w:eastAsiaTheme="minorHAnsi"/>
          <w:szCs w:val="24"/>
        </w:rPr>
      </w:pPr>
      <w:r w:rsidRPr="00113753">
        <w:rPr>
          <w:rFonts w:eastAsiaTheme="minorHAnsi"/>
          <w:szCs w:val="24"/>
        </w:rPr>
        <w:t xml:space="preserve">These agentic methods were hosted in the same manner as the SLMs described earlier—some were run via Google Colab notebooks, while others utilized cloud-hosted APIs (e.g. </w:t>
      </w:r>
      <w:r w:rsidR="008300AB" w:rsidRPr="00113753">
        <w:rPr>
          <w:rFonts w:eastAsiaTheme="minorHAnsi"/>
          <w:szCs w:val="24"/>
        </w:rPr>
        <w:t>M</w:t>
      </w:r>
      <w:r w:rsidRPr="00113753">
        <w:rPr>
          <w:rFonts w:eastAsiaTheme="minorHAnsi"/>
          <w:szCs w:val="24"/>
        </w:rPr>
        <w:t>istral</w:t>
      </w:r>
      <w:r w:rsidR="008300AB" w:rsidRPr="00113753">
        <w:rPr>
          <w:rFonts w:eastAsiaTheme="minorHAnsi"/>
          <w:szCs w:val="24"/>
        </w:rPr>
        <w:t xml:space="preserve"> AI</w:t>
      </w:r>
      <w:r w:rsidRPr="00113753">
        <w:rPr>
          <w:rFonts w:eastAsiaTheme="minorHAnsi"/>
          <w:szCs w:val="24"/>
        </w:rPr>
        <w:t>, Replicate). The baseline performance of SLMs without agentic intervention serves as a reference point for assessing any gains achieved through these iterative or collaborative techniques.</w:t>
      </w:r>
    </w:p>
    <w:p w14:paraId="44B3EA5E" w14:textId="4D18400D" w:rsidR="00F62063" w:rsidRPr="00113753" w:rsidRDefault="00DC6FA6" w:rsidP="00AF6285">
      <w:pPr>
        <w:spacing w:after="0" w:line="480" w:lineRule="auto"/>
        <w:ind w:firstLine="720"/>
        <w:jc w:val="both"/>
        <w:rPr>
          <w:rFonts w:eastAsiaTheme="minorHAnsi"/>
          <w:szCs w:val="24"/>
        </w:rPr>
      </w:pPr>
      <w:r w:rsidRPr="00113753">
        <w:rPr>
          <w:rFonts w:eastAsiaTheme="minorHAnsi"/>
          <w:szCs w:val="24"/>
        </w:rPr>
        <w:lastRenderedPageBreak/>
        <w:t>Beyond calling a language model</w:t>
      </w:r>
      <w:r w:rsidR="008300AB" w:rsidRPr="00113753">
        <w:rPr>
          <w:rFonts w:eastAsiaTheme="minorHAnsi"/>
          <w:szCs w:val="24"/>
        </w:rPr>
        <w:t xml:space="preserve">, </w:t>
      </w:r>
      <w:r w:rsidRPr="00113753">
        <w:rPr>
          <w:rFonts w:eastAsiaTheme="minorHAnsi"/>
          <w:szCs w:val="24"/>
        </w:rPr>
        <w:t xml:space="preserve">agentic workflows can incorporate memory, multiple tool integrations, and multi-step planning. This allows the system to automatically refine code or remove extraneous content (like leftover </w:t>
      </w:r>
      <w:r w:rsidR="00965E27" w:rsidRPr="00113753">
        <w:rPr>
          <w:rFonts w:eastAsiaTheme="minorHAnsi"/>
          <w:szCs w:val="24"/>
        </w:rPr>
        <w:t>human-style clarifications</w:t>
      </w:r>
      <w:r w:rsidRPr="00113753">
        <w:rPr>
          <w:rFonts w:eastAsiaTheme="minorHAnsi"/>
          <w:szCs w:val="24"/>
        </w:rPr>
        <w:t xml:space="preserve"> or debug statements).</w:t>
      </w:r>
      <w:r w:rsidR="00965E27" w:rsidRPr="00113753">
        <w:rPr>
          <w:rFonts w:eastAsiaTheme="minorHAnsi"/>
          <w:szCs w:val="24"/>
        </w:rPr>
        <w:t xml:space="preserve"> </w:t>
      </w:r>
      <w:r w:rsidRPr="00113753">
        <w:rPr>
          <w:rFonts w:eastAsiaTheme="minorHAnsi"/>
          <w:szCs w:val="24"/>
        </w:rPr>
        <w:t>By adopting these agentic workflows, we aim to reduce error rates, enhance code validity, and</w:t>
      </w:r>
      <w:r w:rsidR="00965E27" w:rsidRPr="00113753">
        <w:rPr>
          <w:rFonts w:eastAsiaTheme="minorHAnsi"/>
          <w:szCs w:val="24"/>
        </w:rPr>
        <w:t xml:space="preserve"> </w:t>
      </w:r>
      <w:r w:rsidRPr="00113753">
        <w:rPr>
          <w:rFonts w:eastAsiaTheme="minorHAnsi"/>
          <w:szCs w:val="24"/>
        </w:rPr>
        <w:t xml:space="preserve">boost </w:t>
      </w:r>
      <w:r w:rsidR="00965E27" w:rsidRPr="00113753">
        <w:rPr>
          <w:rFonts w:eastAsiaTheme="minorHAnsi"/>
          <w:szCs w:val="24"/>
        </w:rPr>
        <w:t xml:space="preserve">the model performance </w:t>
      </w:r>
      <w:r w:rsidRPr="00113753">
        <w:rPr>
          <w:rFonts w:eastAsiaTheme="minorHAnsi"/>
          <w:szCs w:val="24"/>
        </w:rPr>
        <w:t>in code generation tasks.</w:t>
      </w:r>
    </w:p>
    <w:p w14:paraId="313F711E" w14:textId="77777777" w:rsidR="00F62063" w:rsidRPr="00113753" w:rsidRDefault="00F62063" w:rsidP="00F62063">
      <w:pPr>
        <w:spacing w:after="0" w:line="480" w:lineRule="auto"/>
        <w:jc w:val="both"/>
        <w:rPr>
          <w:rFonts w:eastAsiaTheme="minorHAnsi"/>
          <w:b/>
          <w:bCs/>
          <w:szCs w:val="24"/>
        </w:rPr>
      </w:pPr>
      <w:r w:rsidRPr="00113753">
        <w:rPr>
          <w:rFonts w:eastAsiaTheme="minorHAnsi"/>
          <w:b/>
          <w:bCs/>
          <w:szCs w:val="24"/>
        </w:rPr>
        <w:t>3.8.1 Reflection Agentic Workflow</w:t>
      </w:r>
    </w:p>
    <w:p w14:paraId="69E363F0" w14:textId="604C74E6" w:rsidR="00F62063" w:rsidRPr="00113753" w:rsidRDefault="00F62063" w:rsidP="00F62063">
      <w:pPr>
        <w:spacing w:after="0" w:line="480" w:lineRule="auto"/>
        <w:ind w:firstLine="720"/>
        <w:jc w:val="both"/>
        <w:rPr>
          <w:rFonts w:eastAsiaTheme="minorHAnsi"/>
          <w:szCs w:val="24"/>
        </w:rPr>
      </w:pPr>
      <w:r w:rsidRPr="00113753">
        <w:rPr>
          <w:rFonts w:eastAsiaTheme="minorHAnsi"/>
          <w:szCs w:val="24"/>
        </w:rPr>
        <w:t xml:space="preserve">Reflection agents </w:t>
      </w:r>
      <w:r w:rsidR="00AF6285" w:rsidRPr="00113753">
        <w:rPr>
          <w:rFonts w:eastAsiaTheme="minorHAnsi"/>
          <w:szCs w:val="24"/>
        </w:rPr>
        <w:t xml:space="preserve">(sometimes spelled as reflexion agents) </w:t>
      </w:r>
      <w:r w:rsidRPr="00113753">
        <w:rPr>
          <w:rFonts w:eastAsiaTheme="minorHAnsi"/>
          <w:szCs w:val="24"/>
        </w:rPr>
        <w:t>implement a straightforward yet effective approach to iterative code refinement</w:t>
      </w:r>
      <w:r w:rsidR="00722B55" w:rsidRPr="00113753">
        <w:rPr>
          <w:rFonts w:eastAsiaTheme="minorHAnsi"/>
          <w:szCs w:val="24"/>
        </w:rPr>
        <w:t xml:space="preserve"> (</w:t>
      </w:r>
      <w:r w:rsidR="00ED6C6A" w:rsidRPr="00113753">
        <w:rPr>
          <w:szCs w:val="24"/>
        </w:rPr>
        <w:t>Galileo 2024</w:t>
      </w:r>
      <w:r w:rsidR="00722B55" w:rsidRPr="00113753">
        <w:rPr>
          <w:rFonts w:eastAsiaTheme="minorHAnsi"/>
          <w:szCs w:val="24"/>
        </w:rPr>
        <w:t>)</w:t>
      </w:r>
      <w:r w:rsidRPr="00113753">
        <w:rPr>
          <w:rFonts w:eastAsiaTheme="minorHAnsi"/>
          <w:szCs w:val="24"/>
        </w:rPr>
        <w:t>. Conceptually, a single agent produces an initial code solution, then immediately revisits that solution to identify and correct errors or improve structure</w:t>
      </w:r>
      <w:r w:rsidR="007350A3" w:rsidRPr="00113753">
        <w:rPr>
          <w:rFonts w:eastAsiaTheme="minorHAnsi"/>
          <w:szCs w:val="24"/>
        </w:rPr>
        <w:t xml:space="preserve"> - </w:t>
      </w:r>
      <w:r w:rsidRPr="00113753">
        <w:rPr>
          <w:rFonts w:eastAsiaTheme="minorHAnsi"/>
          <w:szCs w:val="24"/>
        </w:rPr>
        <w:t>akin to an author proofreading and editing their own text.</w:t>
      </w:r>
      <w:r w:rsidR="00AF6285" w:rsidRPr="00113753">
        <w:rPr>
          <w:rFonts w:eastAsiaTheme="minorHAnsi"/>
          <w:szCs w:val="24"/>
        </w:rPr>
        <w:t xml:space="preserve"> </w:t>
      </w:r>
      <w:r w:rsidR="00722B55" w:rsidRPr="00113753">
        <w:rPr>
          <w:rFonts w:eastAsiaTheme="minorHAnsi"/>
          <w:szCs w:val="24"/>
        </w:rPr>
        <w:t xml:space="preserve">The reflection approach can result in substantial </w:t>
      </w:r>
      <w:r w:rsidR="00AF6285" w:rsidRPr="00113753">
        <w:rPr>
          <w:rFonts w:eastAsiaTheme="minorHAnsi"/>
          <w:szCs w:val="24"/>
        </w:rPr>
        <w:t xml:space="preserve">improvements over a baseline </w:t>
      </w:r>
      <w:r w:rsidR="00722B55" w:rsidRPr="00113753">
        <w:rPr>
          <w:rFonts w:eastAsiaTheme="minorHAnsi"/>
          <w:szCs w:val="24"/>
        </w:rPr>
        <w:t xml:space="preserve">performance </w:t>
      </w:r>
      <w:r w:rsidR="00AF6285" w:rsidRPr="00113753">
        <w:rPr>
          <w:rFonts w:eastAsiaTheme="minorHAnsi"/>
          <w:szCs w:val="24"/>
        </w:rPr>
        <w:t>(</w:t>
      </w:r>
      <w:r w:rsidR="00722B55" w:rsidRPr="00113753">
        <w:rPr>
          <w:rFonts w:eastAsiaTheme="minorHAnsi"/>
          <w:szCs w:val="24"/>
        </w:rPr>
        <w:t>e.g. for</w:t>
      </w:r>
      <w:r w:rsidR="00ED6C6A" w:rsidRPr="00113753">
        <w:rPr>
          <w:rFonts w:eastAsiaTheme="minorHAnsi"/>
          <w:szCs w:val="24"/>
        </w:rPr>
        <w:t xml:space="preserve"> </w:t>
      </w:r>
      <w:r w:rsidR="00AF6285" w:rsidRPr="00113753">
        <w:rPr>
          <w:rFonts w:eastAsiaTheme="minorHAnsi"/>
          <w:szCs w:val="24"/>
        </w:rPr>
        <w:t>coding,</w:t>
      </w:r>
      <w:r w:rsidR="00722B55" w:rsidRPr="00113753">
        <w:rPr>
          <w:rFonts w:eastAsiaTheme="minorHAnsi"/>
          <w:szCs w:val="24"/>
        </w:rPr>
        <w:t xml:space="preserve"> </w:t>
      </w:r>
      <w:r w:rsidR="00AF6285" w:rsidRPr="00113753">
        <w:rPr>
          <w:rFonts w:eastAsiaTheme="minorHAnsi"/>
          <w:szCs w:val="24"/>
        </w:rPr>
        <w:t>reasoning</w:t>
      </w:r>
      <w:r w:rsidR="00722B55" w:rsidRPr="00113753">
        <w:rPr>
          <w:rFonts w:eastAsiaTheme="minorHAnsi"/>
          <w:szCs w:val="24"/>
        </w:rPr>
        <w:t>, etc.</w:t>
      </w:r>
      <w:r w:rsidR="00AF6285" w:rsidRPr="00113753">
        <w:rPr>
          <w:rFonts w:eastAsiaTheme="minorHAnsi"/>
          <w:szCs w:val="24"/>
        </w:rPr>
        <w:t>). For</w:t>
      </w:r>
      <w:r w:rsidR="00722B55" w:rsidRPr="00113753">
        <w:rPr>
          <w:rFonts w:eastAsiaTheme="minorHAnsi"/>
          <w:szCs w:val="24"/>
        </w:rPr>
        <w:t xml:space="preserve"> instance</w:t>
      </w:r>
      <w:r w:rsidR="00AF6285" w:rsidRPr="00113753">
        <w:rPr>
          <w:rFonts w:eastAsiaTheme="minorHAnsi"/>
          <w:szCs w:val="24"/>
        </w:rPr>
        <w:t xml:space="preserve">, </w:t>
      </w:r>
      <w:r w:rsidR="00722B55" w:rsidRPr="00113753">
        <w:rPr>
          <w:rFonts w:eastAsiaTheme="minorHAnsi"/>
          <w:szCs w:val="24"/>
        </w:rPr>
        <w:t xml:space="preserve">researchers </w:t>
      </w:r>
      <w:r w:rsidR="00AF6285" w:rsidRPr="00113753">
        <w:rPr>
          <w:rFonts w:eastAsiaTheme="minorHAnsi"/>
          <w:szCs w:val="24"/>
        </w:rPr>
        <w:t>achieve</w:t>
      </w:r>
      <w:r w:rsidR="00722B55" w:rsidRPr="00113753">
        <w:rPr>
          <w:rFonts w:eastAsiaTheme="minorHAnsi"/>
          <w:szCs w:val="24"/>
        </w:rPr>
        <w:t>d</w:t>
      </w:r>
      <w:r w:rsidR="00AF6285" w:rsidRPr="00113753">
        <w:rPr>
          <w:rFonts w:eastAsiaTheme="minorHAnsi"/>
          <w:szCs w:val="24"/>
        </w:rPr>
        <w:t xml:space="preserve"> a 91% pass@1 </w:t>
      </w:r>
      <w:r w:rsidR="00722B55" w:rsidRPr="00113753">
        <w:rPr>
          <w:rFonts w:eastAsiaTheme="minorHAnsi"/>
          <w:szCs w:val="24"/>
        </w:rPr>
        <w:t xml:space="preserve">rate </w:t>
      </w:r>
      <w:r w:rsidR="00AF6285" w:rsidRPr="00113753">
        <w:rPr>
          <w:rFonts w:eastAsiaTheme="minorHAnsi"/>
          <w:szCs w:val="24"/>
        </w:rPr>
        <w:t>on</w:t>
      </w:r>
      <w:r w:rsidR="00722B55" w:rsidRPr="00113753">
        <w:rPr>
          <w:rFonts w:eastAsiaTheme="minorHAnsi"/>
          <w:szCs w:val="24"/>
        </w:rPr>
        <w:t xml:space="preserve"> </w:t>
      </w:r>
      <w:r w:rsidR="00AF6285" w:rsidRPr="00113753">
        <w:rPr>
          <w:rFonts w:eastAsiaTheme="minorHAnsi"/>
          <w:szCs w:val="24"/>
        </w:rPr>
        <w:t>HumanEval</w:t>
      </w:r>
      <w:r w:rsidR="00722B55" w:rsidRPr="00113753">
        <w:rPr>
          <w:rFonts w:eastAsiaTheme="minorHAnsi"/>
          <w:szCs w:val="24"/>
        </w:rPr>
        <w:t xml:space="preserve"> using reflection</w:t>
      </w:r>
      <w:r w:rsidR="00AF6285" w:rsidRPr="00113753">
        <w:rPr>
          <w:rFonts w:eastAsiaTheme="minorHAnsi"/>
          <w:szCs w:val="24"/>
        </w:rPr>
        <w:t xml:space="preserve">, </w:t>
      </w:r>
      <w:r w:rsidR="00722B55" w:rsidRPr="00113753">
        <w:rPr>
          <w:rFonts w:eastAsiaTheme="minorHAnsi"/>
          <w:szCs w:val="24"/>
        </w:rPr>
        <w:t xml:space="preserve">which is </w:t>
      </w:r>
      <w:r w:rsidR="00ED6C6A" w:rsidRPr="00113753">
        <w:rPr>
          <w:rFonts w:eastAsiaTheme="minorHAnsi"/>
          <w:szCs w:val="24"/>
        </w:rPr>
        <w:t xml:space="preserve">considerably </w:t>
      </w:r>
      <w:r w:rsidR="00722B55" w:rsidRPr="00113753">
        <w:rPr>
          <w:rFonts w:eastAsiaTheme="minorHAnsi"/>
          <w:szCs w:val="24"/>
        </w:rPr>
        <w:t xml:space="preserve">better than </w:t>
      </w:r>
      <w:r w:rsidR="00AF6285" w:rsidRPr="00113753">
        <w:rPr>
          <w:rFonts w:eastAsiaTheme="minorHAnsi"/>
          <w:szCs w:val="24"/>
        </w:rPr>
        <w:t>the</w:t>
      </w:r>
      <w:r w:rsidR="00722B55" w:rsidRPr="00113753">
        <w:rPr>
          <w:rFonts w:eastAsiaTheme="minorHAnsi"/>
          <w:szCs w:val="24"/>
        </w:rPr>
        <w:t xml:space="preserve"> </w:t>
      </w:r>
      <w:r w:rsidR="00AF6285" w:rsidRPr="00113753">
        <w:rPr>
          <w:rFonts w:eastAsiaTheme="minorHAnsi"/>
          <w:szCs w:val="24"/>
        </w:rPr>
        <w:t>previous</w:t>
      </w:r>
      <w:r w:rsidR="00722B55" w:rsidRPr="00113753">
        <w:rPr>
          <w:rFonts w:eastAsiaTheme="minorHAnsi"/>
          <w:szCs w:val="24"/>
        </w:rPr>
        <w:t xml:space="preserve"> best result by </w:t>
      </w:r>
      <w:r w:rsidR="00AF6285" w:rsidRPr="00113753">
        <w:rPr>
          <w:rFonts w:eastAsiaTheme="minorHAnsi"/>
          <w:szCs w:val="24"/>
        </w:rPr>
        <w:t>GPT-4</w:t>
      </w:r>
      <w:r w:rsidR="00722B55" w:rsidRPr="00113753">
        <w:rPr>
          <w:rFonts w:eastAsiaTheme="minorHAnsi"/>
          <w:szCs w:val="24"/>
        </w:rPr>
        <w:t xml:space="preserve"> of </w:t>
      </w:r>
      <w:r w:rsidR="00AF6285" w:rsidRPr="00113753">
        <w:rPr>
          <w:rFonts w:eastAsiaTheme="minorHAnsi"/>
          <w:szCs w:val="24"/>
        </w:rPr>
        <w:t>80%</w:t>
      </w:r>
      <w:r w:rsidR="00722B55" w:rsidRPr="00113753">
        <w:rPr>
          <w:rFonts w:eastAsiaTheme="minorHAnsi"/>
          <w:szCs w:val="24"/>
        </w:rPr>
        <w:t xml:space="preserve"> (</w:t>
      </w:r>
      <w:r w:rsidR="00722B55" w:rsidRPr="00113753">
        <w:rPr>
          <w:szCs w:val="24"/>
        </w:rPr>
        <w:t>Shinn 2023</w:t>
      </w:r>
      <w:r w:rsidR="00722B55" w:rsidRPr="00113753">
        <w:rPr>
          <w:rFonts w:eastAsiaTheme="minorHAnsi"/>
          <w:szCs w:val="24"/>
        </w:rPr>
        <w:t>)</w:t>
      </w:r>
      <w:r w:rsidR="00AF6285" w:rsidRPr="00113753">
        <w:rPr>
          <w:rFonts w:eastAsiaTheme="minorHAnsi"/>
          <w:szCs w:val="24"/>
        </w:rPr>
        <w:t>.</w:t>
      </w:r>
      <w:r w:rsidR="00722B55" w:rsidRPr="00113753">
        <w:rPr>
          <w:rFonts w:eastAsiaTheme="minorHAnsi"/>
          <w:szCs w:val="24"/>
        </w:rPr>
        <w:t xml:space="preserve"> </w:t>
      </w:r>
      <w:r w:rsidR="00925011" w:rsidRPr="00113753">
        <w:rPr>
          <w:rFonts w:eastAsiaTheme="minorHAnsi"/>
          <w:szCs w:val="24"/>
        </w:rPr>
        <w:t xml:space="preserve">We used the following </w:t>
      </w:r>
      <w:r w:rsidRPr="00113753">
        <w:rPr>
          <w:rFonts w:eastAsiaTheme="minorHAnsi"/>
          <w:szCs w:val="24"/>
        </w:rPr>
        <w:t>architecture:</w:t>
      </w:r>
    </w:p>
    <w:p w14:paraId="76B95B6C" w14:textId="1993EE74" w:rsidR="00F62063" w:rsidRPr="00113753" w:rsidRDefault="00F62063" w:rsidP="00F62063">
      <w:pPr>
        <w:pStyle w:val="ListParagraph"/>
        <w:numPr>
          <w:ilvl w:val="0"/>
          <w:numId w:val="51"/>
        </w:numPr>
        <w:spacing w:after="0" w:line="480" w:lineRule="auto"/>
        <w:jc w:val="both"/>
        <w:rPr>
          <w:rFonts w:eastAsiaTheme="minorHAnsi"/>
          <w:b/>
          <w:bCs/>
          <w:szCs w:val="24"/>
        </w:rPr>
      </w:pPr>
      <w:r w:rsidRPr="00113753">
        <w:rPr>
          <w:rFonts w:eastAsiaTheme="minorHAnsi"/>
          <w:b/>
          <w:bCs/>
          <w:szCs w:val="24"/>
        </w:rPr>
        <w:t>Initial Code Generation Prompt</w:t>
      </w:r>
    </w:p>
    <w:p w14:paraId="3FF53825" w14:textId="0420DEA3" w:rsidR="00F62063" w:rsidRPr="00113753" w:rsidRDefault="00F62063" w:rsidP="00F62063">
      <w:pPr>
        <w:pStyle w:val="ListParagraph"/>
        <w:numPr>
          <w:ilvl w:val="0"/>
          <w:numId w:val="50"/>
        </w:numPr>
        <w:spacing w:after="0" w:line="480" w:lineRule="auto"/>
        <w:jc w:val="both"/>
        <w:rPr>
          <w:rFonts w:eastAsiaTheme="minorHAnsi"/>
          <w:szCs w:val="24"/>
        </w:rPr>
      </w:pPr>
      <w:r w:rsidRPr="00113753">
        <w:rPr>
          <w:rFonts w:eastAsiaTheme="minorHAnsi"/>
          <w:szCs w:val="24"/>
        </w:rPr>
        <w:t xml:space="preserve">The agent is given a problem statement </w:t>
      </w:r>
      <w:r w:rsidR="00ED6C6A" w:rsidRPr="00113753">
        <w:rPr>
          <w:rFonts w:eastAsiaTheme="minorHAnsi"/>
          <w:szCs w:val="24"/>
        </w:rPr>
        <w:t>– a description of the coding task with preliminary inputs (e.g. a function header, docstring, etc.)</w:t>
      </w:r>
      <w:r w:rsidRPr="00113753">
        <w:rPr>
          <w:rFonts w:eastAsiaTheme="minorHAnsi"/>
          <w:szCs w:val="24"/>
        </w:rPr>
        <w:t>.</w:t>
      </w:r>
    </w:p>
    <w:p w14:paraId="3D77AB4C" w14:textId="77777777" w:rsidR="00F62063" w:rsidRPr="00113753" w:rsidRDefault="00F62063" w:rsidP="00F62063">
      <w:pPr>
        <w:pStyle w:val="ListParagraph"/>
        <w:numPr>
          <w:ilvl w:val="0"/>
          <w:numId w:val="50"/>
        </w:numPr>
        <w:spacing w:after="0" w:line="480" w:lineRule="auto"/>
        <w:jc w:val="both"/>
        <w:rPr>
          <w:rFonts w:eastAsiaTheme="minorHAnsi"/>
          <w:szCs w:val="24"/>
        </w:rPr>
      </w:pPr>
      <w:r w:rsidRPr="00113753">
        <w:rPr>
          <w:rFonts w:eastAsiaTheme="minorHAnsi"/>
          <w:szCs w:val="24"/>
        </w:rPr>
        <w:t>It generates a first-pass solution in code form.</w:t>
      </w:r>
    </w:p>
    <w:p w14:paraId="3E4B0CA5" w14:textId="68B04D36" w:rsidR="00F62063" w:rsidRPr="00113753" w:rsidRDefault="00F62063" w:rsidP="00F62063">
      <w:pPr>
        <w:pStyle w:val="ListParagraph"/>
        <w:numPr>
          <w:ilvl w:val="0"/>
          <w:numId w:val="51"/>
        </w:numPr>
        <w:spacing w:after="0" w:line="480" w:lineRule="auto"/>
        <w:jc w:val="both"/>
        <w:rPr>
          <w:rFonts w:eastAsiaTheme="minorHAnsi"/>
          <w:b/>
          <w:bCs/>
          <w:szCs w:val="24"/>
        </w:rPr>
      </w:pPr>
      <w:r w:rsidRPr="00113753">
        <w:rPr>
          <w:rFonts w:eastAsiaTheme="minorHAnsi"/>
          <w:b/>
          <w:bCs/>
          <w:szCs w:val="24"/>
        </w:rPr>
        <w:t>Reflection Prompt</w:t>
      </w:r>
    </w:p>
    <w:p w14:paraId="6030FD57" w14:textId="2164C4A4" w:rsidR="00F62063" w:rsidRPr="00113753" w:rsidRDefault="00F62063" w:rsidP="00F62063">
      <w:pPr>
        <w:pStyle w:val="ListParagraph"/>
        <w:numPr>
          <w:ilvl w:val="0"/>
          <w:numId w:val="50"/>
        </w:numPr>
        <w:spacing w:after="0" w:line="480" w:lineRule="auto"/>
        <w:jc w:val="both"/>
        <w:rPr>
          <w:rFonts w:eastAsiaTheme="minorHAnsi"/>
          <w:szCs w:val="24"/>
        </w:rPr>
      </w:pPr>
      <w:r w:rsidRPr="00113753">
        <w:rPr>
          <w:rFonts w:eastAsiaTheme="minorHAnsi"/>
          <w:szCs w:val="24"/>
        </w:rPr>
        <w:t xml:space="preserve">The agent receives its own code output, along with an instruction to </w:t>
      </w:r>
      <w:r w:rsidR="008300AB" w:rsidRPr="00113753">
        <w:rPr>
          <w:rFonts w:eastAsiaTheme="minorHAnsi"/>
          <w:szCs w:val="24"/>
        </w:rPr>
        <w:t xml:space="preserve">optimize it: </w:t>
      </w:r>
      <w:r w:rsidRPr="00113753">
        <w:rPr>
          <w:rFonts w:eastAsiaTheme="minorHAnsi"/>
          <w:szCs w:val="24"/>
        </w:rPr>
        <w:t>fill missing imports, remove extraneous text, fix logic errors</w:t>
      </w:r>
      <w:r w:rsidR="00D8023B" w:rsidRPr="00113753">
        <w:rPr>
          <w:rFonts w:eastAsiaTheme="minorHAnsi"/>
          <w:szCs w:val="24"/>
        </w:rPr>
        <w:t>, etc.</w:t>
      </w:r>
    </w:p>
    <w:p w14:paraId="5273E5EB" w14:textId="77777777" w:rsidR="00F62063" w:rsidRPr="00113753" w:rsidRDefault="00F62063" w:rsidP="00F62063">
      <w:pPr>
        <w:pStyle w:val="ListParagraph"/>
        <w:numPr>
          <w:ilvl w:val="0"/>
          <w:numId w:val="50"/>
        </w:numPr>
        <w:spacing w:after="0" w:line="480" w:lineRule="auto"/>
        <w:jc w:val="both"/>
        <w:rPr>
          <w:rFonts w:eastAsiaTheme="minorHAnsi"/>
          <w:szCs w:val="24"/>
        </w:rPr>
      </w:pPr>
      <w:r w:rsidRPr="00113753">
        <w:rPr>
          <w:rFonts w:eastAsiaTheme="minorHAnsi"/>
          <w:szCs w:val="24"/>
        </w:rPr>
        <w:t>The agent then outputs a revised solution, presumably more accurate.</w:t>
      </w:r>
    </w:p>
    <w:p w14:paraId="34DEFB8D" w14:textId="73609D21" w:rsidR="00F62063" w:rsidRPr="00113753" w:rsidRDefault="00F62063" w:rsidP="008300AB">
      <w:pPr>
        <w:spacing w:after="0" w:line="480" w:lineRule="auto"/>
        <w:ind w:firstLine="720"/>
        <w:jc w:val="both"/>
        <w:rPr>
          <w:rFonts w:eastAsiaTheme="minorHAnsi"/>
          <w:szCs w:val="24"/>
        </w:rPr>
      </w:pPr>
      <w:r w:rsidRPr="00113753">
        <w:rPr>
          <w:rFonts w:eastAsiaTheme="minorHAnsi"/>
          <w:szCs w:val="24"/>
        </w:rPr>
        <w:lastRenderedPageBreak/>
        <w:t>In our implementation, we tested a plain reflection setup where each code-generation attempt uses</w:t>
      </w:r>
      <w:r w:rsidR="00742A11" w:rsidRPr="00113753">
        <w:rPr>
          <w:rFonts w:eastAsiaTheme="minorHAnsi"/>
          <w:szCs w:val="24"/>
        </w:rPr>
        <w:t xml:space="preserve"> </w:t>
      </w:r>
      <w:r w:rsidRPr="00113753">
        <w:rPr>
          <w:rFonts w:eastAsiaTheme="minorHAnsi"/>
          <w:szCs w:val="24"/>
        </w:rPr>
        <w:t>two prompts</w:t>
      </w:r>
      <w:r w:rsidR="00742A11" w:rsidRPr="00113753">
        <w:rPr>
          <w:rFonts w:eastAsiaTheme="minorHAnsi"/>
          <w:szCs w:val="24"/>
        </w:rPr>
        <w:t xml:space="preserve">. Then we attempted </w:t>
      </w:r>
      <w:r w:rsidR="008300AB" w:rsidRPr="00113753">
        <w:rPr>
          <w:rFonts w:eastAsiaTheme="minorHAnsi"/>
          <w:szCs w:val="24"/>
        </w:rPr>
        <w:t>a</w:t>
      </w:r>
      <w:r w:rsidR="00742A11" w:rsidRPr="00113753">
        <w:rPr>
          <w:rFonts w:eastAsiaTheme="minorHAnsi"/>
          <w:szCs w:val="24"/>
        </w:rPr>
        <w:t xml:space="preserve"> </w:t>
      </w:r>
      <w:r w:rsidR="008300AB" w:rsidRPr="00113753">
        <w:rPr>
          <w:rFonts w:eastAsiaTheme="minorHAnsi"/>
          <w:szCs w:val="24"/>
        </w:rPr>
        <w:t>LangChain-based</w:t>
      </w:r>
      <w:r w:rsidR="00742A11" w:rsidRPr="00113753">
        <w:rPr>
          <w:rFonts w:eastAsiaTheme="minorHAnsi"/>
          <w:szCs w:val="24"/>
        </w:rPr>
        <w:t xml:space="preserve"> architecture</w:t>
      </w:r>
      <w:r w:rsidRPr="00113753">
        <w:rPr>
          <w:rFonts w:eastAsiaTheme="minorHAnsi"/>
          <w:szCs w:val="24"/>
        </w:rPr>
        <w:t>.</w:t>
      </w:r>
    </w:p>
    <w:p w14:paraId="30C2FBD9" w14:textId="77777777" w:rsidR="006541C8" w:rsidRPr="00113753" w:rsidRDefault="006541C8" w:rsidP="006541C8">
      <w:pPr>
        <w:spacing w:after="0" w:line="480" w:lineRule="auto"/>
        <w:rPr>
          <w:rFonts w:eastAsiaTheme="minorHAnsi"/>
          <w:b/>
          <w:bCs/>
          <w:szCs w:val="24"/>
        </w:rPr>
      </w:pPr>
      <w:r w:rsidRPr="00113753">
        <w:rPr>
          <w:rFonts w:eastAsiaTheme="minorHAnsi"/>
          <w:b/>
          <w:bCs/>
          <w:szCs w:val="24"/>
        </w:rPr>
        <w:t>3.8.2 Multi-Agent Collaboration Agentic Workflow</w:t>
      </w:r>
    </w:p>
    <w:p w14:paraId="1569FB85" w14:textId="0DF251DA" w:rsidR="00967DF8" w:rsidRPr="00113753" w:rsidRDefault="006541C8" w:rsidP="00967DF8">
      <w:pPr>
        <w:spacing w:after="0" w:line="480" w:lineRule="auto"/>
        <w:ind w:firstLine="720"/>
        <w:jc w:val="both"/>
        <w:rPr>
          <w:rFonts w:eastAsiaTheme="minorHAnsi"/>
          <w:szCs w:val="24"/>
        </w:rPr>
      </w:pPr>
      <w:r w:rsidRPr="00113753">
        <w:rPr>
          <w:rFonts w:eastAsiaTheme="minorHAnsi"/>
          <w:szCs w:val="24"/>
        </w:rPr>
        <w:t>The multi-agent collaboration approach generalizes the idea of iterative refinement by introducing multiple specialized agents that coordinate to improve the generated code</w:t>
      </w:r>
      <w:r w:rsidR="00967DF8" w:rsidRPr="00113753">
        <w:rPr>
          <w:rFonts w:eastAsiaTheme="minorHAnsi"/>
          <w:szCs w:val="24"/>
        </w:rPr>
        <w:t xml:space="preserve"> (</w:t>
      </w:r>
      <w:r w:rsidR="00967DF8" w:rsidRPr="00113753">
        <w:rPr>
          <w:szCs w:val="24"/>
        </w:rPr>
        <w:t>Talebirad &amp; Nadiri 2023, Galileo 2024)</w:t>
      </w:r>
      <w:r w:rsidRPr="00113753">
        <w:rPr>
          <w:rFonts w:eastAsiaTheme="minorHAnsi"/>
          <w:szCs w:val="24"/>
        </w:rPr>
        <w:t>. We came up with this idea as a natural continuation of our implementation of the reflection agentic workflow, when we reviewed the most typical errors made by reflection agents and saw an opportunity to achieve improved results through the use of multiple specialized agents.</w:t>
      </w:r>
      <w:r w:rsidR="00967DF8" w:rsidRPr="00113753">
        <w:rPr>
          <w:rFonts w:eastAsiaTheme="minorHAnsi"/>
          <w:szCs w:val="24"/>
        </w:rPr>
        <w:t xml:space="preserve"> Examples of somewhat similar </w:t>
      </w:r>
      <w:r w:rsidR="006653FA" w:rsidRPr="00113753">
        <w:rPr>
          <w:rFonts w:eastAsiaTheme="minorHAnsi"/>
          <w:szCs w:val="24"/>
        </w:rPr>
        <w:t>systems</w:t>
      </w:r>
      <w:r w:rsidR="00967DF8" w:rsidRPr="00113753">
        <w:rPr>
          <w:rFonts w:eastAsiaTheme="minorHAnsi"/>
          <w:szCs w:val="24"/>
        </w:rPr>
        <w:t xml:space="preserve"> highlighting the potential of multi-agent systems for iterative testing, optimization, and debugging in code generation tasks are described in </w:t>
      </w:r>
      <w:r w:rsidR="00754AE4" w:rsidRPr="00113753">
        <w:rPr>
          <w:szCs w:val="24"/>
        </w:rPr>
        <w:t xml:space="preserve">(Huang et al., 2024) and (Islam et al., 2024) as the </w:t>
      </w:r>
      <w:r w:rsidRPr="00113753">
        <w:rPr>
          <w:rFonts w:eastAsiaTheme="minorHAnsi"/>
          <w:szCs w:val="24"/>
        </w:rPr>
        <w:t>AgentCoder</w:t>
      </w:r>
      <w:r w:rsidR="00967DF8" w:rsidRPr="00113753">
        <w:rPr>
          <w:rFonts w:eastAsiaTheme="minorHAnsi"/>
          <w:szCs w:val="24"/>
        </w:rPr>
        <w:t xml:space="preserve"> </w:t>
      </w:r>
      <w:r w:rsidRPr="00113753">
        <w:rPr>
          <w:rFonts w:eastAsiaTheme="minorHAnsi"/>
          <w:szCs w:val="24"/>
        </w:rPr>
        <w:t>and MapCoder</w:t>
      </w:r>
      <w:r w:rsidR="00754AE4" w:rsidRPr="00113753">
        <w:rPr>
          <w:rFonts w:eastAsiaTheme="minorHAnsi"/>
          <w:szCs w:val="24"/>
        </w:rPr>
        <w:t xml:space="preserve"> </w:t>
      </w:r>
      <w:r w:rsidR="008300AB" w:rsidRPr="00113753">
        <w:rPr>
          <w:rFonts w:eastAsiaTheme="minorHAnsi"/>
          <w:szCs w:val="24"/>
        </w:rPr>
        <w:t>frameworks, respectively</w:t>
      </w:r>
      <w:r w:rsidR="00967DF8" w:rsidRPr="00113753">
        <w:rPr>
          <w:rFonts w:eastAsiaTheme="minorHAnsi"/>
          <w:szCs w:val="24"/>
        </w:rPr>
        <w:t>.</w:t>
      </w:r>
    </w:p>
    <w:p w14:paraId="54F77340" w14:textId="5C8F114E" w:rsidR="006541C8" w:rsidRPr="00113753" w:rsidRDefault="006541C8" w:rsidP="002734D1">
      <w:pPr>
        <w:spacing w:after="0" w:line="480" w:lineRule="auto"/>
        <w:ind w:firstLine="720"/>
        <w:jc w:val="both"/>
        <w:rPr>
          <w:rFonts w:eastAsiaTheme="minorHAnsi"/>
          <w:szCs w:val="24"/>
        </w:rPr>
      </w:pPr>
      <w:r w:rsidRPr="00113753">
        <w:rPr>
          <w:rFonts w:eastAsiaTheme="minorHAnsi"/>
          <w:szCs w:val="24"/>
        </w:rPr>
        <w:t>In</w:t>
      </w:r>
      <w:r w:rsidR="00967DF8" w:rsidRPr="00113753">
        <w:rPr>
          <w:rFonts w:eastAsiaTheme="minorHAnsi"/>
          <w:szCs w:val="24"/>
        </w:rPr>
        <w:t xml:space="preserve"> </w:t>
      </w:r>
      <w:r w:rsidRPr="00113753">
        <w:rPr>
          <w:rFonts w:eastAsiaTheme="minorHAnsi"/>
          <w:szCs w:val="24"/>
        </w:rPr>
        <w:t>our</w:t>
      </w:r>
      <w:r w:rsidR="00967DF8" w:rsidRPr="00113753">
        <w:rPr>
          <w:rFonts w:eastAsiaTheme="minorHAnsi"/>
          <w:szCs w:val="24"/>
        </w:rPr>
        <w:t xml:space="preserve"> </w:t>
      </w:r>
      <w:r w:rsidRPr="00113753">
        <w:rPr>
          <w:rFonts w:eastAsiaTheme="minorHAnsi"/>
          <w:szCs w:val="24"/>
        </w:rPr>
        <w:t>version</w:t>
      </w:r>
      <w:r w:rsidR="00967DF8" w:rsidRPr="00113753">
        <w:rPr>
          <w:rFonts w:eastAsiaTheme="minorHAnsi"/>
          <w:szCs w:val="24"/>
        </w:rPr>
        <w:t xml:space="preserve"> of multi-agent collaboration</w:t>
      </w:r>
      <w:r w:rsidRPr="00113753">
        <w:rPr>
          <w:rFonts w:eastAsiaTheme="minorHAnsi"/>
          <w:szCs w:val="24"/>
        </w:rPr>
        <w:t>, we orchestrate a sequence of</w:t>
      </w:r>
      <w:r w:rsidR="00967DF8" w:rsidRPr="00113753">
        <w:rPr>
          <w:rFonts w:eastAsiaTheme="minorHAnsi"/>
          <w:szCs w:val="24"/>
        </w:rPr>
        <w:t xml:space="preserve"> </w:t>
      </w:r>
      <w:r w:rsidRPr="00113753">
        <w:rPr>
          <w:rFonts w:eastAsiaTheme="minorHAnsi"/>
          <w:szCs w:val="24"/>
        </w:rPr>
        <w:t>agents, each responsible for a specific cleanup or verification step:</w:t>
      </w:r>
    </w:p>
    <w:p w14:paraId="61B24761" w14:textId="32DE6C56" w:rsidR="006541C8" w:rsidRPr="00113753" w:rsidRDefault="006541C8" w:rsidP="002734D1">
      <w:pPr>
        <w:pStyle w:val="ListParagraph"/>
        <w:numPr>
          <w:ilvl w:val="0"/>
          <w:numId w:val="53"/>
        </w:numPr>
        <w:spacing w:after="0" w:line="480" w:lineRule="auto"/>
        <w:jc w:val="both"/>
        <w:rPr>
          <w:rFonts w:eastAsiaTheme="minorHAnsi"/>
          <w:szCs w:val="24"/>
        </w:rPr>
      </w:pPr>
      <w:r w:rsidRPr="00113753">
        <w:rPr>
          <w:rFonts w:eastAsiaTheme="minorHAnsi"/>
          <w:b/>
          <w:bCs/>
          <w:szCs w:val="24"/>
        </w:rPr>
        <w:t xml:space="preserve">Import </w:t>
      </w:r>
      <w:r w:rsidR="00D4203E" w:rsidRPr="00113753">
        <w:rPr>
          <w:rFonts w:eastAsiaTheme="minorHAnsi"/>
          <w:b/>
          <w:bCs/>
          <w:szCs w:val="24"/>
        </w:rPr>
        <w:t>checker agent</w:t>
      </w:r>
      <w:r w:rsidR="00D4203E" w:rsidRPr="00113753">
        <w:rPr>
          <w:rFonts w:eastAsiaTheme="minorHAnsi"/>
          <w:szCs w:val="24"/>
        </w:rPr>
        <w:t xml:space="preserve"> </w:t>
      </w:r>
      <w:r w:rsidR="00967DF8" w:rsidRPr="00113753">
        <w:rPr>
          <w:rFonts w:eastAsiaTheme="minorHAnsi"/>
          <w:szCs w:val="24"/>
        </w:rPr>
        <w:t>- e</w:t>
      </w:r>
      <w:r w:rsidRPr="00113753">
        <w:rPr>
          <w:rFonts w:eastAsiaTheme="minorHAnsi"/>
          <w:szCs w:val="24"/>
        </w:rPr>
        <w:t>nsures necessary imports (e.g., from typing import List) are included if missing.</w:t>
      </w:r>
    </w:p>
    <w:p w14:paraId="05ECC6A1" w14:textId="5A98913B" w:rsidR="006541C8" w:rsidRPr="00113753" w:rsidRDefault="006541C8" w:rsidP="002734D1">
      <w:pPr>
        <w:pStyle w:val="ListParagraph"/>
        <w:numPr>
          <w:ilvl w:val="0"/>
          <w:numId w:val="53"/>
        </w:numPr>
        <w:spacing w:after="0" w:line="480" w:lineRule="auto"/>
        <w:jc w:val="both"/>
        <w:rPr>
          <w:rFonts w:eastAsiaTheme="minorHAnsi"/>
          <w:szCs w:val="24"/>
        </w:rPr>
      </w:pPr>
      <w:r w:rsidRPr="00113753">
        <w:rPr>
          <w:rFonts w:eastAsiaTheme="minorHAnsi"/>
          <w:b/>
          <w:bCs/>
          <w:szCs w:val="24"/>
        </w:rPr>
        <w:t xml:space="preserve">Extraneous </w:t>
      </w:r>
      <w:r w:rsidR="00D4203E" w:rsidRPr="00113753">
        <w:rPr>
          <w:rFonts w:eastAsiaTheme="minorHAnsi"/>
          <w:b/>
          <w:bCs/>
          <w:szCs w:val="24"/>
        </w:rPr>
        <w:t>text remover agent</w:t>
      </w:r>
      <w:r w:rsidR="00D4203E" w:rsidRPr="00113753">
        <w:rPr>
          <w:rFonts w:eastAsiaTheme="minorHAnsi"/>
          <w:szCs w:val="24"/>
        </w:rPr>
        <w:t xml:space="preserve"> </w:t>
      </w:r>
      <w:r w:rsidR="00967DF8" w:rsidRPr="00113753">
        <w:rPr>
          <w:rFonts w:eastAsiaTheme="minorHAnsi"/>
          <w:szCs w:val="24"/>
        </w:rPr>
        <w:t>- s</w:t>
      </w:r>
      <w:r w:rsidRPr="00113753">
        <w:rPr>
          <w:rFonts w:eastAsiaTheme="minorHAnsi"/>
          <w:szCs w:val="24"/>
        </w:rPr>
        <w:t>trips out any human-like explanation lines or system messages the SLM might have inserted.</w:t>
      </w:r>
    </w:p>
    <w:p w14:paraId="75BF5DE8" w14:textId="0E6A1001" w:rsidR="006541C8" w:rsidRPr="00113753" w:rsidRDefault="006541C8" w:rsidP="002734D1">
      <w:pPr>
        <w:pStyle w:val="ListParagraph"/>
        <w:numPr>
          <w:ilvl w:val="0"/>
          <w:numId w:val="53"/>
        </w:numPr>
        <w:spacing w:after="0" w:line="480" w:lineRule="auto"/>
        <w:jc w:val="both"/>
        <w:rPr>
          <w:rFonts w:eastAsiaTheme="minorHAnsi"/>
          <w:szCs w:val="24"/>
        </w:rPr>
      </w:pPr>
      <w:r w:rsidRPr="00113753">
        <w:rPr>
          <w:rFonts w:eastAsiaTheme="minorHAnsi"/>
          <w:b/>
          <w:bCs/>
          <w:szCs w:val="24"/>
        </w:rPr>
        <w:t xml:space="preserve">Code </w:t>
      </w:r>
      <w:r w:rsidR="00D4203E" w:rsidRPr="00113753">
        <w:rPr>
          <w:rFonts w:eastAsiaTheme="minorHAnsi"/>
          <w:b/>
          <w:bCs/>
          <w:szCs w:val="24"/>
        </w:rPr>
        <w:t>fence / test removal agent</w:t>
      </w:r>
      <w:r w:rsidR="00D4203E" w:rsidRPr="00113753">
        <w:rPr>
          <w:rFonts w:eastAsiaTheme="minorHAnsi"/>
          <w:szCs w:val="24"/>
        </w:rPr>
        <w:t xml:space="preserve"> </w:t>
      </w:r>
      <w:r w:rsidR="004F6912" w:rsidRPr="00113753">
        <w:rPr>
          <w:rFonts w:eastAsiaTheme="minorHAnsi"/>
          <w:szCs w:val="24"/>
        </w:rPr>
        <w:t>- r</w:t>
      </w:r>
      <w:r w:rsidRPr="00113753">
        <w:rPr>
          <w:rFonts w:eastAsiaTheme="minorHAnsi"/>
          <w:szCs w:val="24"/>
        </w:rPr>
        <w:t>emoves triple backticks, leftover test statements, or any assert lines that could interfere with the final code snippet.</w:t>
      </w:r>
    </w:p>
    <w:p w14:paraId="10E9599A" w14:textId="7C25D500" w:rsidR="006541C8" w:rsidRPr="00113753" w:rsidRDefault="006541C8" w:rsidP="002734D1">
      <w:pPr>
        <w:pStyle w:val="ListParagraph"/>
        <w:numPr>
          <w:ilvl w:val="0"/>
          <w:numId w:val="53"/>
        </w:numPr>
        <w:spacing w:after="0" w:line="480" w:lineRule="auto"/>
        <w:jc w:val="both"/>
        <w:rPr>
          <w:rFonts w:eastAsiaTheme="minorHAnsi"/>
          <w:szCs w:val="24"/>
        </w:rPr>
      </w:pPr>
      <w:r w:rsidRPr="00113753">
        <w:rPr>
          <w:rFonts w:eastAsiaTheme="minorHAnsi"/>
          <w:b/>
          <w:bCs/>
          <w:szCs w:val="24"/>
        </w:rPr>
        <w:t xml:space="preserve">Miscellaneous </w:t>
      </w:r>
      <w:r w:rsidR="00D4203E" w:rsidRPr="00113753">
        <w:rPr>
          <w:rFonts w:eastAsiaTheme="minorHAnsi"/>
          <w:b/>
          <w:bCs/>
          <w:szCs w:val="24"/>
        </w:rPr>
        <w:t>correction agents</w:t>
      </w:r>
      <w:r w:rsidR="00D4203E" w:rsidRPr="00113753">
        <w:rPr>
          <w:rFonts w:eastAsiaTheme="minorHAnsi"/>
          <w:szCs w:val="24"/>
        </w:rPr>
        <w:t xml:space="preserve"> </w:t>
      </w:r>
      <w:r w:rsidR="004F6912" w:rsidRPr="00113753">
        <w:rPr>
          <w:rFonts w:eastAsiaTheme="minorHAnsi"/>
          <w:szCs w:val="24"/>
        </w:rPr>
        <w:t>- a</w:t>
      </w:r>
      <w:r w:rsidRPr="00113753">
        <w:rPr>
          <w:rFonts w:eastAsiaTheme="minorHAnsi"/>
          <w:szCs w:val="24"/>
        </w:rPr>
        <w:t>dditional specialized modules that handle corner cases.</w:t>
      </w:r>
    </w:p>
    <w:p w14:paraId="695DC270" w14:textId="77777777" w:rsidR="000701C1" w:rsidRPr="00113753" w:rsidRDefault="00D4203E" w:rsidP="000701C1">
      <w:pPr>
        <w:spacing w:after="0" w:line="480" w:lineRule="auto"/>
        <w:ind w:firstLine="360"/>
        <w:jc w:val="both"/>
        <w:rPr>
          <w:rFonts w:eastAsiaTheme="minorHAnsi"/>
          <w:szCs w:val="24"/>
        </w:rPr>
      </w:pPr>
      <w:r w:rsidRPr="00113753">
        <w:rPr>
          <w:rFonts w:eastAsiaTheme="minorHAnsi"/>
          <w:szCs w:val="24"/>
        </w:rPr>
        <w:lastRenderedPageBreak/>
        <w:t xml:space="preserve">For each of the two agentic workflows, we developed a “plain” version </w:t>
      </w:r>
      <w:r w:rsidR="002734D1" w:rsidRPr="00113753">
        <w:rPr>
          <w:rFonts w:eastAsiaTheme="minorHAnsi"/>
          <w:szCs w:val="24"/>
        </w:rPr>
        <w:t xml:space="preserve">using a sequence of direct API calls to an LLM </w:t>
      </w:r>
      <w:r w:rsidRPr="00113753">
        <w:rPr>
          <w:rFonts w:eastAsiaTheme="minorHAnsi"/>
          <w:szCs w:val="24"/>
        </w:rPr>
        <w:t>and a LangChain-based version of the agent</w:t>
      </w:r>
      <w:r w:rsidR="002734D1" w:rsidRPr="00113753">
        <w:rPr>
          <w:rFonts w:eastAsiaTheme="minorHAnsi"/>
          <w:szCs w:val="24"/>
        </w:rPr>
        <w:t xml:space="preserve"> </w:t>
      </w:r>
      <w:r w:rsidRPr="00113753">
        <w:rPr>
          <w:rFonts w:eastAsiaTheme="minorHAnsi"/>
          <w:szCs w:val="24"/>
        </w:rPr>
        <w:t>to simplify chaining prompts and storing partial outputs</w:t>
      </w:r>
      <w:r w:rsidR="002734D1" w:rsidRPr="00113753">
        <w:rPr>
          <w:rFonts w:eastAsiaTheme="minorHAnsi"/>
          <w:szCs w:val="24"/>
        </w:rPr>
        <w:t xml:space="preserve"> (</w:t>
      </w:r>
      <w:r w:rsidR="002734D1" w:rsidRPr="00113753">
        <w:rPr>
          <w:szCs w:val="24"/>
        </w:rPr>
        <w:t>LangChain 2025</w:t>
      </w:r>
      <w:r w:rsidR="002734D1" w:rsidRPr="00113753">
        <w:rPr>
          <w:rFonts w:eastAsiaTheme="minorHAnsi"/>
          <w:szCs w:val="24"/>
        </w:rPr>
        <w:t>)</w:t>
      </w:r>
      <w:r w:rsidRPr="00113753">
        <w:rPr>
          <w:rFonts w:eastAsiaTheme="minorHAnsi"/>
          <w:szCs w:val="24"/>
        </w:rPr>
        <w:t xml:space="preserve">. </w:t>
      </w:r>
      <w:r w:rsidR="000701C1" w:rsidRPr="00113753">
        <w:rPr>
          <w:rFonts w:eastAsiaTheme="minorHAnsi"/>
          <w:szCs w:val="24"/>
        </w:rPr>
        <w:t>LangChain is a development framework that simplifies building language model applications by chaining prompts, managing context and memory, and integrating external tools. While LangGraph is a framework that organizes multi-agent workflows using graph-based structures to manage complex, branched interactions and robust error handling.</w:t>
      </w:r>
    </w:p>
    <w:p w14:paraId="4769C426" w14:textId="7590A9C4" w:rsidR="002734D1" w:rsidRPr="00113753" w:rsidRDefault="000701C1" w:rsidP="002734D1">
      <w:pPr>
        <w:spacing w:after="0" w:line="480" w:lineRule="auto"/>
        <w:ind w:firstLine="360"/>
        <w:jc w:val="both"/>
        <w:rPr>
          <w:rFonts w:eastAsiaTheme="minorHAnsi"/>
          <w:szCs w:val="24"/>
        </w:rPr>
      </w:pPr>
      <w:r w:rsidRPr="00113753">
        <w:rPr>
          <w:rFonts w:eastAsiaTheme="minorHAnsi"/>
          <w:szCs w:val="24"/>
        </w:rPr>
        <w:t>In these frameworks, t</w:t>
      </w:r>
      <w:r w:rsidR="002734D1" w:rsidRPr="00113753">
        <w:rPr>
          <w:rFonts w:eastAsiaTheme="minorHAnsi"/>
          <w:szCs w:val="24"/>
        </w:rPr>
        <w:t>he developer</w:t>
      </w:r>
      <w:r w:rsidRPr="00113753">
        <w:rPr>
          <w:rFonts w:eastAsiaTheme="minorHAnsi"/>
          <w:szCs w:val="24"/>
        </w:rPr>
        <w:t>s</w:t>
      </w:r>
      <w:r w:rsidR="002734D1" w:rsidRPr="00113753">
        <w:rPr>
          <w:rFonts w:eastAsiaTheme="minorHAnsi"/>
          <w:szCs w:val="24"/>
        </w:rPr>
        <w:t xml:space="preserve"> can define each agent as a step in a LangChain pipeline or a node in a LangGraph system</w:t>
      </w:r>
      <w:r w:rsidR="006653FA" w:rsidRPr="00113753">
        <w:rPr>
          <w:rFonts w:eastAsiaTheme="minorHAnsi"/>
          <w:szCs w:val="24"/>
        </w:rPr>
        <w:t xml:space="preserve"> (AI-Agent-Dev 2025)</w:t>
      </w:r>
      <w:r w:rsidR="002734D1" w:rsidRPr="00113753">
        <w:rPr>
          <w:rFonts w:eastAsiaTheme="minorHAnsi"/>
          <w:szCs w:val="24"/>
        </w:rPr>
        <w:t>. For instance, the output from the import checker feeds into the extraneous text remover, which in turn feeds the code fence remover, culminating in a final refined snippet. This architecture is flexible enough to incorporate other modules - like a syntax validator or an additional reflection step - should more sophisticated corrections be needed.</w:t>
      </w:r>
    </w:p>
    <w:p w14:paraId="1A82F41E" w14:textId="49CDC53B" w:rsidR="006541C8" w:rsidRPr="00113753" w:rsidRDefault="006541C8" w:rsidP="002734D1">
      <w:pPr>
        <w:spacing w:after="0" w:line="480" w:lineRule="auto"/>
        <w:ind w:firstLine="360"/>
        <w:jc w:val="both"/>
        <w:rPr>
          <w:rFonts w:eastAsiaTheme="minorHAnsi"/>
          <w:szCs w:val="24"/>
        </w:rPr>
      </w:pPr>
      <w:r w:rsidRPr="00113753">
        <w:rPr>
          <w:rFonts w:eastAsiaTheme="minorHAnsi"/>
          <w:szCs w:val="24"/>
        </w:rPr>
        <w:t>LangChain and LangGraph streamline the development of LLM-based agent systems by providing:</w:t>
      </w:r>
    </w:p>
    <w:p w14:paraId="088E4821" w14:textId="71F0F6F3" w:rsidR="00D4203E" w:rsidRPr="00113753" w:rsidRDefault="00D4203E" w:rsidP="002734D1">
      <w:pPr>
        <w:pStyle w:val="ListParagraph"/>
        <w:numPr>
          <w:ilvl w:val="0"/>
          <w:numId w:val="54"/>
        </w:numPr>
        <w:spacing w:after="0" w:line="480" w:lineRule="auto"/>
        <w:jc w:val="both"/>
        <w:rPr>
          <w:rFonts w:eastAsiaTheme="minorHAnsi"/>
          <w:szCs w:val="24"/>
        </w:rPr>
      </w:pPr>
      <w:r w:rsidRPr="00113753">
        <w:rPr>
          <w:rFonts w:eastAsiaTheme="minorHAnsi"/>
          <w:b/>
          <w:bCs/>
          <w:szCs w:val="24"/>
        </w:rPr>
        <w:t>Prompt templates</w:t>
      </w:r>
      <w:r w:rsidRPr="00113753">
        <w:rPr>
          <w:rFonts w:eastAsiaTheme="minorHAnsi"/>
          <w:szCs w:val="24"/>
        </w:rPr>
        <w:t>: for reusing prompts.</w:t>
      </w:r>
    </w:p>
    <w:p w14:paraId="2CDBDFBE" w14:textId="13B90F0C" w:rsidR="006541C8" w:rsidRPr="00113753" w:rsidRDefault="006541C8" w:rsidP="002734D1">
      <w:pPr>
        <w:pStyle w:val="ListParagraph"/>
        <w:numPr>
          <w:ilvl w:val="0"/>
          <w:numId w:val="54"/>
        </w:numPr>
        <w:spacing w:after="0" w:line="480" w:lineRule="auto"/>
        <w:jc w:val="both"/>
        <w:rPr>
          <w:rFonts w:eastAsiaTheme="minorHAnsi"/>
          <w:szCs w:val="24"/>
        </w:rPr>
      </w:pPr>
      <w:r w:rsidRPr="00113753">
        <w:rPr>
          <w:rFonts w:eastAsiaTheme="minorHAnsi"/>
          <w:b/>
          <w:bCs/>
          <w:szCs w:val="24"/>
        </w:rPr>
        <w:t>Memory</w:t>
      </w:r>
      <w:r w:rsidR="00D4203E" w:rsidRPr="00113753">
        <w:rPr>
          <w:rFonts w:eastAsiaTheme="minorHAnsi"/>
          <w:b/>
          <w:bCs/>
          <w:szCs w:val="24"/>
        </w:rPr>
        <w:t>, state</w:t>
      </w:r>
      <w:r w:rsidR="008300AB" w:rsidRPr="00113753">
        <w:rPr>
          <w:rFonts w:eastAsiaTheme="minorHAnsi"/>
          <w:b/>
          <w:bCs/>
          <w:szCs w:val="24"/>
        </w:rPr>
        <w:t xml:space="preserve">, </w:t>
      </w:r>
      <w:r w:rsidR="00D4203E" w:rsidRPr="00113753">
        <w:rPr>
          <w:rFonts w:eastAsiaTheme="minorHAnsi"/>
          <w:b/>
          <w:bCs/>
          <w:szCs w:val="24"/>
        </w:rPr>
        <w:t>and context management</w:t>
      </w:r>
      <w:r w:rsidRPr="00113753">
        <w:rPr>
          <w:rFonts w:eastAsiaTheme="minorHAnsi"/>
          <w:szCs w:val="24"/>
        </w:rPr>
        <w:t xml:space="preserve">: </w:t>
      </w:r>
      <w:r w:rsidR="00D4203E" w:rsidRPr="00113753">
        <w:rPr>
          <w:rFonts w:eastAsiaTheme="minorHAnsi"/>
          <w:szCs w:val="24"/>
        </w:rPr>
        <w:t>to keep track of the model’s first output so it can be fed back as context, s</w:t>
      </w:r>
      <w:r w:rsidRPr="00113753">
        <w:rPr>
          <w:rFonts w:eastAsiaTheme="minorHAnsi"/>
          <w:szCs w:val="24"/>
        </w:rPr>
        <w:t xml:space="preserve">o </w:t>
      </w:r>
      <w:r w:rsidR="00D4203E" w:rsidRPr="00113753">
        <w:rPr>
          <w:rFonts w:eastAsiaTheme="minorHAnsi"/>
          <w:szCs w:val="24"/>
        </w:rPr>
        <w:t xml:space="preserve">that </w:t>
      </w:r>
      <w:r w:rsidRPr="00113753">
        <w:rPr>
          <w:rFonts w:eastAsiaTheme="minorHAnsi"/>
          <w:szCs w:val="24"/>
        </w:rPr>
        <w:t>each agent step can automatically access or update relevant conversation history and code output.</w:t>
      </w:r>
    </w:p>
    <w:p w14:paraId="0A234262" w14:textId="7E5A696D" w:rsidR="006541C8" w:rsidRPr="00113753" w:rsidRDefault="00D4203E" w:rsidP="002734D1">
      <w:pPr>
        <w:pStyle w:val="ListParagraph"/>
        <w:numPr>
          <w:ilvl w:val="0"/>
          <w:numId w:val="54"/>
        </w:numPr>
        <w:spacing w:after="0" w:line="480" w:lineRule="auto"/>
        <w:jc w:val="both"/>
        <w:rPr>
          <w:rFonts w:eastAsiaTheme="minorHAnsi"/>
          <w:szCs w:val="24"/>
        </w:rPr>
      </w:pPr>
      <w:r w:rsidRPr="00113753">
        <w:rPr>
          <w:rFonts w:eastAsiaTheme="minorHAnsi"/>
          <w:b/>
          <w:bCs/>
          <w:szCs w:val="24"/>
        </w:rPr>
        <w:t>Tool integration</w:t>
      </w:r>
      <w:r w:rsidR="006541C8" w:rsidRPr="00113753">
        <w:rPr>
          <w:rFonts w:eastAsiaTheme="minorHAnsi"/>
          <w:szCs w:val="24"/>
        </w:rPr>
        <w:t xml:space="preserve">: </w:t>
      </w:r>
      <w:r w:rsidRPr="00113753">
        <w:rPr>
          <w:rFonts w:eastAsiaTheme="minorHAnsi"/>
          <w:szCs w:val="24"/>
        </w:rPr>
        <w:t>a</w:t>
      </w:r>
      <w:r w:rsidR="006541C8" w:rsidRPr="00113753">
        <w:rPr>
          <w:rFonts w:eastAsiaTheme="minorHAnsi"/>
          <w:szCs w:val="24"/>
        </w:rPr>
        <w:t>gents can call external APIs, test code, or parse partial solutions without manual orchestration.</w:t>
      </w:r>
    </w:p>
    <w:p w14:paraId="05B67296" w14:textId="1A438409" w:rsidR="006541C8" w:rsidRPr="00113753" w:rsidRDefault="006541C8" w:rsidP="002734D1">
      <w:pPr>
        <w:pStyle w:val="ListParagraph"/>
        <w:numPr>
          <w:ilvl w:val="0"/>
          <w:numId w:val="54"/>
        </w:numPr>
        <w:spacing w:after="0" w:line="480" w:lineRule="auto"/>
        <w:jc w:val="both"/>
        <w:rPr>
          <w:rFonts w:eastAsiaTheme="minorHAnsi"/>
          <w:szCs w:val="24"/>
        </w:rPr>
      </w:pPr>
      <w:r w:rsidRPr="00113753">
        <w:rPr>
          <w:rFonts w:eastAsiaTheme="minorHAnsi"/>
          <w:b/>
          <w:bCs/>
          <w:szCs w:val="24"/>
        </w:rPr>
        <w:t xml:space="preserve">Graph-based </w:t>
      </w:r>
      <w:r w:rsidR="00D4203E" w:rsidRPr="00113753">
        <w:rPr>
          <w:rFonts w:eastAsiaTheme="minorHAnsi"/>
          <w:b/>
          <w:bCs/>
          <w:szCs w:val="24"/>
        </w:rPr>
        <w:t>w</w:t>
      </w:r>
      <w:r w:rsidRPr="00113753">
        <w:rPr>
          <w:rFonts w:eastAsiaTheme="minorHAnsi"/>
          <w:b/>
          <w:bCs/>
          <w:szCs w:val="24"/>
        </w:rPr>
        <w:t>orkflows</w:t>
      </w:r>
      <w:r w:rsidRPr="00113753">
        <w:rPr>
          <w:rFonts w:eastAsiaTheme="minorHAnsi"/>
          <w:szCs w:val="24"/>
        </w:rPr>
        <w:t xml:space="preserve">: </w:t>
      </w:r>
      <w:r w:rsidR="00D4203E" w:rsidRPr="00113753">
        <w:rPr>
          <w:rFonts w:eastAsiaTheme="minorHAnsi"/>
          <w:szCs w:val="24"/>
        </w:rPr>
        <w:t>c</w:t>
      </w:r>
      <w:r w:rsidRPr="00113753">
        <w:rPr>
          <w:rFonts w:eastAsiaTheme="minorHAnsi"/>
          <w:szCs w:val="24"/>
        </w:rPr>
        <w:t>omplex multi-agent flows can be organized into graphs, enabling branching logic and robust error handling.</w:t>
      </w:r>
    </w:p>
    <w:p w14:paraId="67E6474E" w14:textId="5E8F8A47" w:rsidR="00D4203E" w:rsidRPr="00113753" w:rsidRDefault="00D4203E" w:rsidP="002734D1">
      <w:pPr>
        <w:pStyle w:val="ListParagraph"/>
        <w:numPr>
          <w:ilvl w:val="0"/>
          <w:numId w:val="54"/>
        </w:numPr>
        <w:spacing w:after="0" w:line="480" w:lineRule="auto"/>
        <w:jc w:val="both"/>
        <w:rPr>
          <w:rFonts w:eastAsiaTheme="minorHAnsi"/>
          <w:szCs w:val="24"/>
        </w:rPr>
      </w:pPr>
      <w:r w:rsidRPr="00113753">
        <w:rPr>
          <w:rFonts w:eastAsiaTheme="minorHAnsi"/>
          <w:b/>
          <w:bCs/>
          <w:szCs w:val="24"/>
        </w:rPr>
        <w:lastRenderedPageBreak/>
        <w:t>Logging &amp; debugging</w:t>
      </w:r>
      <w:r w:rsidRPr="00113753">
        <w:rPr>
          <w:rFonts w:eastAsiaTheme="minorHAnsi"/>
          <w:szCs w:val="24"/>
        </w:rPr>
        <w:t>: automated tracking of intermediate steps, making it easier to observe how the reflection agent modifies its code.</w:t>
      </w:r>
    </w:p>
    <w:p w14:paraId="435694D2" w14:textId="54D4DA65" w:rsidR="006541C8" w:rsidRPr="00113753" w:rsidRDefault="006541C8" w:rsidP="002734D1">
      <w:pPr>
        <w:spacing w:after="0" w:line="480" w:lineRule="auto"/>
        <w:jc w:val="both"/>
        <w:rPr>
          <w:rFonts w:eastAsiaTheme="minorHAnsi"/>
          <w:szCs w:val="24"/>
        </w:rPr>
      </w:pPr>
      <w:r w:rsidRPr="00113753">
        <w:rPr>
          <w:rFonts w:eastAsiaTheme="minorHAnsi"/>
          <w:szCs w:val="24"/>
        </w:rPr>
        <w:t>Hence, employing LangChain for reflection and multi-agent collaboration simplifies the creation, debugging, and scaling of code-generation workflows that rely on iterative improvements</w:t>
      </w:r>
      <w:r w:rsidR="006653FA" w:rsidRPr="00113753">
        <w:rPr>
          <w:rFonts w:eastAsiaTheme="minorHAnsi"/>
          <w:szCs w:val="24"/>
        </w:rPr>
        <w:t xml:space="preserve"> (AI-Agent-Dev 2025)</w:t>
      </w:r>
      <w:r w:rsidRPr="00113753">
        <w:rPr>
          <w:rFonts w:eastAsiaTheme="minorHAnsi"/>
          <w:szCs w:val="24"/>
        </w:rPr>
        <w:t>.</w:t>
      </w:r>
    </w:p>
    <w:p w14:paraId="6B2B6B14" w14:textId="29C41684" w:rsidR="00754AE4" w:rsidRPr="00A5449A" w:rsidRDefault="00754AE4" w:rsidP="00754AE4">
      <w:pPr>
        <w:spacing w:line="259" w:lineRule="auto"/>
        <w:rPr>
          <w:szCs w:val="24"/>
        </w:rPr>
      </w:pPr>
    </w:p>
    <w:p w14:paraId="73837A0C" w14:textId="77777777" w:rsidR="00754AE4" w:rsidRDefault="00754AE4" w:rsidP="00907A87">
      <w:pPr>
        <w:spacing w:after="0" w:line="480" w:lineRule="auto"/>
        <w:jc w:val="both"/>
        <w:rPr>
          <w:rFonts w:eastAsiaTheme="minorHAnsi"/>
          <w:szCs w:val="24"/>
        </w:rPr>
      </w:pPr>
    </w:p>
    <w:p w14:paraId="15DFFE5A" w14:textId="77777777" w:rsidR="003D6113" w:rsidRDefault="003D6113" w:rsidP="00907A87">
      <w:pPr>
        <w:spacing w:after="0" w:line="480" w:lineRule="auto"/>
        <w:jc w:val="both"/>
        <w:rPr>
          <w:rFonts w:eastAsiaTheme="minorHAnsi"/>
          <w:szCs w:val="24"/>
        </w:rPr>
      </w:pPr>
    </w:p>
    <w:p w14:paraId="026556A4" w14:textId="77777777" w:rsidR="00157F5B" w:rsidRDefault="00157F5B" w:rsidP="00907A87">
      <w:pPr>
        <w:spacing w:after="0" w:line="480" w:lineRule="auto"/>
        <w:jc w:val="both"/>
        <w:rPr>
          <w:rFonts w:eastAsiaTheme="minorHAnsi"/>
          <w:szCs w:val="24"/>
        </w:rPr>
      </w:pPr>
    </w:p>
    <w:p w14:paraId="66B1D9D8" w14:textId="77777777" w:rsidR="003D6113" w:rsidRDefault="003D6113" w:rsidP="00907A87">
      <w:pPr>
        <w:spacing w:after="0" w:line="480" w:lineRule="auto"/>
        <w:jc w:val="both"/>
        <w:rPr>
          <w:rFonts w:eastAsiaTheme="minorHAnsi"/>
          <w:szCs w:val="24"/>
        </w:rPr>
      </w:pPr>
    </w:p>
    <w:p w14:paraId="3561E92D" w14:textId="083B3ACB" w:rsidR="00896B5E" w:rsidRDefault="00896B5E">
      <w:pPr>
        <w:spacing w:line="259" w:lineRule="auto"/>
        <w:rPr>
          <w:rFonts w:eastAsiaTheme="minorHAnsi"/>
          <w:szCs w:val="24"/>
        </w:rPr>
      </w:pPr>
      <w:r>
        <w:rPr>
          <w:rFonts w:eastAsiaTheme="minorHAnsi"/>
          <w:szCs w:val="24"/>
        </w:rPr>
        <w:br w:type="page"/>
      </w:r>
    </w:p>
    <w:p w14:paraId="3618D354" w14:textId="6DC8C6D8" w:rsidR="00896B5E" w:rsidRPr="00FC2AB0" w:rsidRDefault="00896B5E" w:rsidP="00E20E93">
      <w:pPr>
        <w:pStyle w:val="Heading1"/>
      </w:pPr>
      <w:bookmarkStart w:id="55" w:name="_Toc519271333"/>
      <w:bookmarkStart w:id="56" w:name="_Toc519272802"/>
      <w:r w:rsidRPr="00472B08">
        <w:lastRenderedPageBreak/>
        <w:t>Chapter 4</w:t>
      </w:r>
      <w:r>
        <w:t>—</w:t>
      </w:r>
      <w:r w:rsidRPr="00472B08">
        <w:t>Results</w:t>
      </w:r>
      <w:bookmarkEnd w:id="55"/>
      <w:bookmarkEnd w:id="56"/>
      <w:r w:rsidR="00D32479">
        <w:t xml:space="preserve">  (28 pages)</w:t>
      </w:r>
    </w:p>
    <w:p w14:paraId="71701122" w14:textId="77777777" w:rsidR="00896B5E" w:rsidRPr="00472B08" w:rsidRDefault="00896B5E" w:rsidP="00896B5E">
      <w:pPr>
        <w:pStyle w:val="Heading2"/>
      </w:pPr>
      <w:bookmarkStart w:id="57" w:name="_Toc519271334"/>
      <w:bookmarkStart w:id="58" w:name="_Toc519272803"/>
      <w:r>
        <w:t>4</w:t>
      </w:r>
      <w:r w:rsidRPr="00472B08">
        <w:t>.1 Introduction</w:t>
      </w:r>
      <w:bookmarkEnd w:id="57"/>
      <w:bookmarkEnd w:id="58"/>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1B25BD7A" w14:textId="77777777" w:rsidR="00896B5E" w:rsidRPr="00472B08" w:rsidRDefault="00896B5E" w:rsidP="00896B5E">
      <w:pPr>
        <w:pStyle w:val="Heading2"/>
      </w:pPr>
      <w:bookmarkStart w:id="59" w:name="_Toc519271335"/>
      <w:bookmarkStart w:id="60" w:name="_Toc519272804"/>
      <w:r>
        <w:t>4</w:t>
      </w:r>
      <w:r w:rsidRPr="00472B08">
        <w:t xml:space="preserve">.2 </w:t>
      </w:r>
      <w:r>
        <w:t>Another Section</w:t>
      </w:r>
      <w:bookmarkEnd w:id="59"/>
      <w:bookmarkEnd w:id="60"/>
    </w:p>
    <w:p w14:paraId="11E2A77F" w14:textId="4A814DF2"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w:t>
      </w:r>
      <w:r>
        <w:rPr>
          <w:szCs w:val="24"/>
        </w:rPr>
        <w:t>, quis ultrices erat dapibus ac</w:t>
      </w:r>
      <w:r w:rsidRPr="00472B08">
        <w:rPr>
          <w:rFonts w:eastAsiaTheme="minorHAnsi"/>
          <w:szCs w:val="24"/>
        </w:rPr>
        <w:t xml:space="preserve"> (Fox, 2012).</w:t>
      </w:r>
    </w:p>
    <w:p w14:paraId="486F6E68" w14:textId="77777777" w:rsidR="00E20E93" w:rsidRPr="009E598B" w:rsidRDefault="00E20E93" w:rsidP="00E20E93">
      <w:pPr>
        <w:pStyle w:val="Heading2"/>
      </w:pPr>
      <w:r>
        <w:t>4</w:t>
      </w:r>
      <w:r w:rsidRPr="009E598B">
        <w:t>.3 Leaderboards</w:t>
      </w:r>
    </w:p>
    <w:p w14:paraId="75EB6864" w14:textId="77777777" w:rsidR="00E20E93" w:rsidRDefault="00E20E93" w:rsidP="00E20E93">
      <w:pPr>
        <w:spacing w:after="0" w:line="480" w:lineRule="auto"/>
        <w:jc w:val="both"/>
        <w:rPr>
          <w:rFonts w:eastAsiaTheme="minorHAnsi"/>
          <w:szCs w:val="24"/>
        </w:rPr>
      </w:pPr>
      <w:r>
        <w:rPr>
          <w:rFonts w:eastAsiaTheme="minorHAnsi"/>
          <w:szCs w:val="24"/>
        </w:rPr>
        <w:tab/>
        <w:t xml:space="preserve">Known official baselines hosted publicly. </w:t>
      </w:r>
      <w:r w:rsidRPr="00467792">
        <w:rPr>
          <w:rFonts w:eastAsiaTheme="minorHAnsi"/>
          <w:szCs w:val="24"/>
          <w:highlight w:val="green"/>
        </w:rPr>
        <w:t>If Chapter 3 is short, include them here. Otherwise, include them in Chapter 4 with the actual results</w:t>
      </w:r>
      <w:r>
        <w:rPr>
          <w:rFonts w:eastAsiaTheme="minorHAnsi"/>
          <w:szCs w:val="24"/>
        </w:rPr>
        <w:t>.</w:t>
      </w:r>
    </w:p>
    <w:p w14:paraId="621B0558" w14:textId="77777777" w:rsidR="00DB1DAE" w:rsidRDefault="00DB1DAE" w:rsidP="00E20E93">
      <w:pPr>
        <w:spacing w:after="0" w:line="480" w:lineRule="auto"/>
        <w:jc w:val="both"/>
        <w:rPr>
          <w:rFonts w:eastAsiaTheme="minorHAnsi"/>
          <w:szCs w:val="24"/>
        </w:rPr>
      </w:pPr>
    </w:p>
    <w:p w14:paraId="0B11ECFF" w14:textId="416ED072" w:rsidR="00DB1DAE" w:rsidRPr="00DB1DAE" w:rsidRDefault="00DB1DAE" w:rsidP="00E20E93">
      <w:pPr>
        <w:spacing w:after="0" w:line="480" w:lineRule="auto"/>
        <w:jc w:val="both"/>
        <w:rPr>
          <w:rFonts w:eastAsiaTheme="minorHAnsi"/>
          <w:b/>
          <w:bCs/>
          <w:szCs w:val="24"/>
        </w:rPr>
      </w:pPr>
      <w:r w:rsidRPr="00DB1DAE">
        <w:rPr>
          <w:rFonts w:eastAsiaTheme="minorHAnsi"/>
          <w:b/>
          <w:bCs/>
          <w:szCs w:val="24"/>
        </w:rPr>
        <w:t xml:space="preserve">4.4 </w:t>
      </w:r>
      <w:r w:rsidR="00F31CEB">
        <w:rPr>
          <w:rFonts w:eastAsiaTheme="minorHAnsi"/>
          <w:b/>
          <w:bCs/>
          <w:szCs w:val="24"/>
        </w:rPr>
        <w:t>Model Results</w:t>
      </w:r>
    </w:p>
    <w:p w14:paraId="44466DFC" w14:textId="5CF634A9" w:rsidR="00F31CEB" w:rsidRDefault="00F31CEB" w:rsidP="00DB1DAE">
      <w:pPr>
        <w:spacing w:after="0" w:line="480" w:lineRule="auto"/>
        <w:ind w:firstLine="720"/>
        <w:jc w:val="both"/>
        <w:rPr>
          <w:rFonts w:eastAsiaTheme="minorHAnsi"/>
          <w:szCs w:val="24"/>
        </w:rPr>
      </w:pPr>
      <w:r w:rsidRPr="00EC4792">
        <w:rPr>
          <w:rFonts w:eastAsiaTheme="minorHAnsi"/>
          <w:szCs w:val="24"/>
        </w:rPr>
        <w:t xml:space="preserve">Some SLMs struggled with instruction adherence, producing extraneous text or incomplete code, which lowered their pass@1 scores. Nxcode-CQ-7B-orpo emerged as a top performer (82–87% on HumanEval), while Ministral 8B and Deepseek-Coder-6.7B </w:t>
      </w:r>
      <w:r w:rsidRPr="00EC4792">
        <w:rPr>
          <w:rFonts w:eastAsiaTheme="minorHAnsi"/>
          <w:szCs w:val="24"/>
        </w:rPr>
        <w:lastRenderedPageBreak/>
        <w:t>also showed strong results. Conversely, certain SLMs provided near-zero performance or frequent API failures, rendering them unsuitable for subsequent agent-based experiments.</w:t>
      </w:r>
    </w:p>
    <w:p w14:paraId="488BAEAC" w14:textId="2C9AA8B2" w:rsidR="00DB1DAE" w:rsidRPr="00EC4792" w:rsidRDefault="00DB1DAE" w:rsidP="00DB1DAE">
      <w:pPr>
        <w:spacing w:after="0" w:line="480" w:lineRule="auto"/>
        <w:ind w:firstLine="720"/>
        <w:jc w:val="both"/>
        <w:rPr>
          <w:rFonts w:eastAsiaTheme="minorHAnsi"/>
          <w:szCs w:val="24"/>
        </w:rPr>
      </w:pPr>
      <w:r w:rsidRPr="00EC4792">
        <w:rPr>
          <w:rFonts w:eastAsiaTheme="minorHAnsi"/>
          <w:szCs w:val="24"/>
        </w:rPr>
        <w:t>Latency differed greatly: Nxcode, Mistral, and Code Gemma often returned completions in under a minute, whereas Qwen1.5-7B, Phixtral, and others could take 200–300 seconds per call.</w:t>
      </w:r>
      <w:r>
        <w:rPr>
          <w:rFonts w:eastAsiaTheme="minorHAnsi"/>
          <w:szCs w:val="24"/>
        </w:rPr>
        <w:t xml:space="preserve"> </w:t>
      </w:r>
      <w:r w:rsidRPr="00EC4792">
        <w:rPr>
          <w:rFonts w:eastAsiaTheme="minorHAnsi"/>
          <w:szCs w:val="24"/>
        </w:rPr>
        <w:t>These slow latencies significantly hindered model scaling for datasets with large numbers of code generation test cases, such as MBPP, which contains around 500 samples.</w:t>
      </w:r>
    </w:p>
    <w:p w14:paraId="5FCFF8E1" w14:textId="77777777" w:rsidR="00DB1DAE" w:rsidRDefault="00DB1DAE" w:rsidP="00E20E93">
      <w:pPr>
        <w:spacing w:after="0" w:line="480" w:lineRule="auto"/>
        <w:jc w:val="both"/>
        <w:rPr>
          <w:rFonts w:eastAsiaTheme="minorHAnsi"/>
          <w:szCs w:val="24"/>
        </w:rPr>
      </w:pPr>
    </w:p>
    <w:p w14:paraId="2DF5C410" w14:textId="77777777" w:rsidR="00E20E93" w:rsidRDefault="00E20E93"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3F407320" w14:textId="77777777" w:rsidR="00896B5E" w:rsidRPr="00472B08" w:rsidRDefault="00896B5E" w:rsidP="00896B5E">
      <w:pPr>
        <w:spacing w:after="0" w:line="480" w:lineRule="auto"/>
        <w:rPr>
          <w:szCs w:val="24"/>
        </w:rPr>
      </w:pPr>
      <w:commentRangeStart w:id="61"/>
      <w:r w:rsidRPr="003F3E7B">
        <w:rPr>
          <w:noProof/>
          <w:szCs w:val="24"/>
        </w:rPr>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62" w:name="_Toc519272032"/>
                            <w:r w:rsidRPr="00472B08">
                              <w:t xml:space="preserve">Figure </w:t>
                            </w:r>
                            <w:r>
                              <w:t>4-1.</w:t>
                            </w:r>
                            <w:r w:rsidRPr="00472B08">
                              <w:t xml:space="preserve"> Histogram of </w:t>
                            </w:r>
                            <w:r>
                              <w:t>XYZ</w:t>
                            </w:r>
                            <w:r w:rsidRPr="00472B08">
                              <w:t>.</w:t>
                            </w:r>
                            <w:bookmarkEnd w:id="62"/>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449011854" name="Picture 14490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63" w:name="_Toc519272032"/>
                      <w:r w:rsidRPr="00472B08">
                        <w:t xml:space="preserve">Figure </w:t>
                      </w:r>
                      <w:r>
                        <w:t>4-1.</w:t>
                      </w:r>
                      <w:r w:rsidRPr="00472B08">
                        <w:t xml:space="preserve"> Histogram of </w:t>
                      </w:r>
                      <w:r>
                        <w:t>XYZ</w:t>
                      </w:r>
                      <w:r w:rsidRPr="00472B08">
                        <w:t>.</w:t>
                      </w:r>
                      <w:bookmarkEnd w:id="63"/>
                    </w:p>
                    <w:p w14:paraId="36FA7D70" w14:textId="77777777" w:rsidR="00896B5E" w:rsidRDefault="00896B5E" w:rsidP="00896B5E">
                      <w:pPr>
                        <w:jc w:val="center"/>
                      </w:pPr>
                    </w:p>
                  </w:txbxContent>
                </v:textbox>
                <w10:anchorlock/>
              </v:shape>
            </w:pict>
          </mc:Fallback>
        </mc:AlternateContent>
      </w:r>
      <w:commentRangeEnd w:id="61"/>
      <w:r>
        <w:rPr>
          <w:rStyle w:val="CommentReference"/>
          <w:rFonts w:asciiTheme="minorHAnsi" w:eastAsiaTheme="minorEastAsia" w:hAnsiTheme="minorHAnsi" w:cstheme="minorBidi"/>
          <w:lang w:eastAsia="ja-JP"/>
        </w:rPr>
        <w:commentReference w:id="61"/>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64" w:name="_Toc519272309"/>
      <w:r w:rsidRPr="00472B08">
        <w:t xml:space="preserve">Table </w:t>
      </w:r>
      <w:r>
        <w:t xml:space="preserve">4-1. </w:t>
      </w:r>
      <w:r w:rsidRPr="00472B08">
        <w:t>Pearson Correlations Between</w:t>
      </w:r>
      <w:r>
        <w:t xml:space="preserve"> W and T</w:t>
      </w:r>
      <w:bookmarkEnd w:id="64"/>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r w:rsidRPr="00472B08">
              <w:rPr>
                <w:i/>
              </w:rPr>
              <w:t>df</w:t>
            </w:r>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lastRenderedPageBreak/>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65" w:name="_Toc519271336"/>
      <w:bookmarkStart w:id="66" w:name="_Toc519272805"/>
      <w:r>
        <w:lastRenderedPageBreak/>
        <w:t xml:space="preserve">Chapter 5—Discussion and </w:t>
      </w:r>
      <w:r w:rsidRPr="00472B08">
        <w:t>Conclusions</w:t>
      </w:r>
      <w:bookmarkEnd w:id="65"/>
      <w:bookmarkEnd w:id="66"/>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67" w:name="_Toc519271337"/>
      <w:bookmarkStart w:id="68" w:name="_Toc519272806"/>
      <w:r w:rsidRPr="00472B08">
        <w:t xml:space="preserve">5.1 </w:t>
      </w:r>
      <w:r>
        <w:t>Discussion</w:t>
      </w:r>
      <w:bookmarkEnd w:id="67"/>
      <w:bookmarkEnd w:id="68"/>
    </w:p>
    <w:p w14:paraId="162F57D7" w14:textId="77777777" w:rsidR="00896B5E" w:rsidRPr="003F3E7B" w:rsidRDefault="00896B5E" w:rsidP="00896B5E">
      <w:pPr>
        <w:spacing w:after="0" w:line="480" w:lineRule="auto"/>
        <w:ind w:firstLine="720"/>
        <w:rPr>
          <w:szCs w:val="24"/>
        </w:rPr>
      </w:pPr>
      <w:r w:rsidRPr="003F3E7B">
        <w:rPr>
          <w:szCs w:val="24"/>
        </w:rPr>
        <w:t>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Nulla et dolor vel velit tincidunt ornare. Curabitur imperdiet tortor ligula, quis ultrices erat dapibus ac.</w:t>
      </w:r>
    </w:p>
    <w:p w14:paraId="31498B87" w14:textId="77777777" w:rsidR="00896B5E" w:rsidRPr="00472B08" w:rsidRDefault="00896B5E" w:rsidP="00896B5E">
      <w:pPr>
        <w:spacing w:after="0" w:line="480" w:lineRule="auto"/>
        <w:ind w:firstLine="720"/>
        <w:rPr>
          <w:szCs w:val="24"/>
        </w:rPr>
      </w:pPr>
      <w:r w:rsidRPr="003F3E7B">
        <w:rPr>
          <w:szCs w:val="24"/>
        </w:rPr>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6D7A8B43" w14:textId="77777777" w:rsidR="00896B5E" w:rsidRPr="00472B08" w:rsidRDefault="00896B5E" w:rsidP="00896B5E">
      <w:pPr>
        <w:pStyle w:val="Heading2"/>
      </w:pPr>
      <w:bookmarkStart w:id="69" w:name="_Toc519271338"/>
      <w:bookmarkStart w:id="70" w:name="_Toc519272807"/>
      <w:r w:rsidRPr="00472B08">
        <w:t xml:space="preserve">5.2 </w:t>
      </w:r>
      <w:r>
        <w:t>Conclusions</w:t>
      </w:r>
      <w:bookmarkEnd w:id="69"/>
      <w:bookmarkEnd w:id="70"/>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amet, consectetur adipiscing elit. Donec efficitur sem id massa aliquam, et scelerisque lacus finibus. Donec lacus orci, scelerisque at tincidunt at, suscipit vitae nulla. Pellentesque habitant morbi tristique senectus et netus et malesuada fames ac turpis egestas. Curabitur ut feugiat erat, in efficitur mi. Sed at placerat arcu. </w:t>
      </w:r>
      <w:r w:rsidRPr="003F3E7B">
        <w:rPr>
          <w:szCs w:val="24"/>
        </w:rPr>
        <w:lastRenderedPageBreak/>
        <w:t>Nulla et dolor vel velit tincidunt ornare. Curabitur imperdiet tortor ligula, quis ultrices erat dapibus ac.</w:t>
      </w:r>
    </w:p>
    <w:p w14:paraId="0248BD0E" w14:textId="0DDBC78A" w:rsidR="00800A66" w:rsidRDefault="00896B5E" w:rsidP="00800A66">
      <w:pPr>
        <w:spacing w:after="0" w:line="480" w:lineRule="auto"/>
        <w:ind w:firstLine="720"/>
        <w:rPr>
          <w:szCs w:val="24"/>
        </w:rPr>
      </w:pPr>
      <w:bookmarkStart w:id="71" w:name="_Hlk519270662"/>
      <w:r w:rsidRPr="003F3E7B">
        <w:rPr>
          <w:szCs w:val="24"/>
        </w:rPr>
        <w:t>Mauris aliquet lorem sed nisi ullamcorper tincidunt. Morbi ornare pellentesque turpis, at tristique sapien elementum in. In tristique ipsum et neque efficitur sagittis. Nullam 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72" w:name="_Toc519271339"/>
      <w:bookmarkStart w:id="73" w:name="_Toc519272808"/>
      <w:bookmarkEnd w:id="71"/>
      <w:r w:rsidRPr="00472B08">
        <w:t xml:space="preserve">5.3 </w:t>
      </w:r>
      <w:r>
        <w:t>Contributions to Body of Knowledge</w:t>
      </w:r>
      <w:bookmarkEnd w:id="72"/>
      <w:bookmarkEnd w:id="73"/>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r w:rsidRPr="003F3E7B">
        <w:rPr>
          <w:szCs w:val="24"/>
        </w:rPr>
        <w:t>Mauris aliquet lorem sed nisi ullamcorper tincidunt. Morbi ornare pellentesque turpis, at tristique sapien elementum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tristique ipsum et neque efficitur sagittis. Nullam interdum pulvinar convallis. Nulla ac erat mollis, faucibus urna sed, finibus tellus. Aenean volutpat finibus egestas. Nam scelerisque mollis libero sed blandit.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massa augue. Nam non cursus ipsum. Aliquam varius sodales elit, in faucibus sem pharetra sit amet.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74" w:name="_Toc519271340"/>
      <w:bookmarkStart w:id="75" w:name="_Toc519272809"/>
      <w:r w:rsidRPr="00472B08">
        <w:t xml:space="preserve">5.4 </w:t>
      </w:r>
      <w:r>
        <w:t>Recommendations for Future Research</w:t>
      </w:r>
      <w:bookmarkEnd w:id="74"/>
      <w:bookmarkEnd w:id="75"/>
    </w:p>
    <w:p w14:paraId="634B303F" w14:textId="437790A9" w:rsidR="00896B5E" w:rsidRDefault="00896B5E" w:rsidP="00896B5E">
      <w:pPr>
        <w:spacing w:after="0" w:line="480" w:lineRule="auto"/>
        <w:jc w:val="both"/>
        <w:rPr>
          <w:szCs w:val="24"/>
        </w:rPr>
      </w:pPr>
      <w:r w:rsidRPr="003F3E7B">
        <w:rPr>
          <w:szCs w:val="24"/>
        </w:rPr>
        <w:t xml:space="preserve">Mauris aliquet lorem sed nisi ullamcorper tincidunt. Morbi ornare pellentesque turpis, at tristique sapien elementum in. In tristique ipsum et neque efficitur sagittis. Nullam </w:t>
      </w:r>
      <w:r w:rsidRPr="003F3E7B">
        <w:rPr>
          <w:szCs w:val="24"/>
        </w:rPr>
        <w:lastRenderedPageBreak/>
        <w:t>interdum pulvinar convallis. Nulla ac erat mollis, faucibus urna sed, finibus tellus. Aenean volutpat finibus egestas. Nam scelerisque mollis libero sed blandit. Integer vel massa augue. Nam non cursus ipsum. Aliquam varius sodales elit, in faucibus sem pharetra sit amet. Nam eget varius libero. Ut in fermentum lacus. Cras cursus non mi nec elementum. Suspendisse dapibus lectus nec congue lobortis. Praesent pellentesque erat nibh, eget varius nunc suscipit ut.</w:t>
      </w:r>
    </w:p>
    <w:p w14:paraId="7F282AD2" w14:textId="77777777" w:rsidR="006D7552" w:rsidRDefault="006D7552" w:rsidP="00896B5E">
      <w:pPr>
        <w:spacing w:after="0" w:line="480" w:lineRule="auto"/>
        <w:jc w:val="both"/>
        <w:rPr>
          <w:szCs w:val="24"/>
        </w:rPr>
      </w:pP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76" w:name="_Toc519271341"/>
      <w:bookmarkStart w:id="77" w:name="_Toc519272810"/>
      <w:r w:rsidRPr="00472B08">
        <w:t>References</w:t>
      </w:r>
      <w:bookmarkEnd w:id="76"/>
      <w:bookmarkEnd w:id="77"/>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r w:rsidRPr="00472B08">
        <w:rPr>
          <w:szCs w:val="24"/>
        </w:rPr>
        <w:t xml:space="preserve">Guigues, V., Sagastizábal, C., &amp; Zubelli,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18"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Danyllo Albuquerque, Emanuel Dantas Filhob, Felipe Munizb, Katyusco de Farias Santosb, Mirko Perkusichc, Hyggo Almeidac, Angelo Perkusichc. AICodeReview: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Boris Martinović and Robert Rozić.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Eirini Kalliamvakou,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19"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20"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21"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2"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Ahmed Soliman, Samir Shaheen, Mayada Hadhoud.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r w:rsidRPr="00B07184">
        <w:rPr>
          <w:szCs w:val="24"/>
        </w:rPr>
        <w:t>Zhihong Sun, Chen Lyu, Bolun Li, Yao Wan, Hongyu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r w:rsidRPr="00B07184">
        <w:rPr>
          <w:szCs w:val="24"/>
        </w:rPr>
        <w:t>Zhangyin Feng, Daya Guo, Duyu Tang, Nan Duan, Xiaocheng Feng,</w:t>
      </w:r>
      <w:r w:rsidRPr="00B07184">
        <w:rPr>
          <w:szCs w:val="24"/>
        </w:rPr>
        <w:br/>
        <w:t xml:space="preserve">Ming Gong, Linjun Shou, Bing Qin, Ting Liu, Daxin Jiang, Ming Zhou. 2020. CodeBERT: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r w:rsidR="00B70A76" w:rsidRPr="00B07184">
        <w:rPr>
          <w:szCs w:val="24"/>
        </w:rPr>
        <w:t>Hongzhang Liu, Nuo Chen, Yufan Dang, Jiahao Li, Cheng Yang, Weize Chen, Yusheng Su, Xin Cong, Juyuan Xu, Dahai Li, Zhiyuan Liu, Maosong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r w:rsidRPr="00B07184">
        <w:rPr>
          <w:szCs w:val="24"/>
        </w:rPr>
        <w:t xml:space="preserve">Bijit Ghosh. 2023. The Rise of Small Language Models— Efficient &amp; Customizable. </w:t>
      </w:r>
      <w:hyperlink r:id="rId23"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r w:rsidRPr="00B07184">
        <w:t>Szczygło, P. 2024. Small Language Models Examples Boosting Business Efficiency</w:t>
      </w:r>
      <w:r w:rsidR="008D431F" w:rsidRPr="00B07184">
        <w:t xml:space="preserve">. </w:t>
      </w:r>
      <w:hyperlink r:id="rId24"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5"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26"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lastRenderedPageBreak/>
        <w:t>Defferrard M., Corrado Rainone, David W. Zhang, Blazej Manczak,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r w:rsidRPr="00B07184">
        <w:rPr>
          <w:szCs w:val="24"/>
        </w:rPr>
        <w:t xml:space="preserve">Sungju Kim, Naver Sunghun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Wodecki, 2023. AI Code Generation Models: The Big List. </w:t>
      </w:r>
      <w:hyperlink r:id="rId27"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Almeida Y., Albuquerque D., Emanuel Dantas Filho, Felipe Muniz, Katyusco de Farias Santos, Mirko Perkusich, Hyggo Almeida, Angelo Perkusich. 2024. AICodeReview: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Martinović B., Rozić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Li J., Zhi Jin, Yongmin Li, Yiyang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Minaee S., Mikolov T., Nikzad N., Chenaghlu M., Socher R., Amatriain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Naveeda H., Asad Ullah Khana, Shi Qiub, Muhammad Saqibc, Saeed Anware, Muhammad Usmane, Naveed Akhtarg, Nick Barnesh, Ajmal Miani.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Han Z., Chao Gao, Jinyang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r w:rsidRPr="00B07184">
        <w:rPr>
          <w:szCs w:val="24"/>
        </w:rPr>
        <w:t>Béchard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Augustus Odena, Maxwell Nye, Maarten Bosma, Henryk Michalewski,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28"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Jerry Tworek, Heewoo Jun, Qiming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r w:rsidR="008E33B3">
        <w:t xml:space="preserve"> Code repository: </w:t>
      </w:r>
      <w:hyperlink r:id="rId29" w:history="1">
        <w:r w:rsidR="008E33B3" w:rsidRPr="00B43B17">
          <w:rPr>
            <w:rStyle w:val="Hyperlink"/>
          </w:rPr>
          <w:t>https://github.com/openai/human-eval</w:t>
        </w:r>
      </w:hyperlink>
      <w:r w:rsidR="002B29E8">
        <w:t xml:space="preserve">. </w:t>
      </w:r>
      <w:r w:rsidR="002B29E8">
        <w:rPr>
          <w:szCs w:val="24"/>
        </w:rPr>
        <w:t>MIT license.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30"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31"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devs. We list the best models and provide tips for evaluation. </w:t>
      </w:r>
      <w:hyperlink r:id="rId32"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3"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4" w:history="1">
        <w:r w:rsidRPr="00B07184">
          <w:rPr>
            <w:rFonts w:eastAsia="Times New Roman"/>
          </w:rPr>
          <w:t>Murallie</w:t>
        </w:r>
      </w:hyperlink>
      <w:r w:rsidRPr="00B07184">
        <w:rPr>
          <w:rFonts w:eastAsia="Times New Roman"/>
        </w:rPr>
        <w:t xml:space="preserve"> T. 2024. I Fine-Tuned the Tiny Llama 3.2 1B to Replace GPT-4o. </w:t>
      </w:r>
      <w:hyperlink r:id="rId35"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He J., Christoph Treude,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r w:rsidRPr="00B07184">
        <w:rPr>
          <w:szCs w:val="24"/>
        </w:rPr>
        <w:t>Wenxiang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Yiwen Ding</w:t>
      </w:r>
      <w:r w:rsidRPr="00B07184">
        <w:rPr>
          <w:rFonts w:ascii="Cambria Math" w:hAnsi="Cambria Math" w:cs="Cambria Math"/>
          <w:szCs w:val="24"/>
        </w:rPr>
        <w:t>,</w:t>
      </w:r>
      <w:r w:rsidRPr="00B07184">
        <w:rPr>
          <w:szCs w:val="24"/>
        </w:rPr>
        <w:t xml:space="preserve"> Boyang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Junzhe Wang</w:t>
      </w:r>
      <w:r w:rsidRPr="00B07184">
        <w:rPr>
          <w:rFonts w:ascii="Cambria Math" w:hAnsi="Cambria Math" w:cs="Cambria Math"/>
          <w:szCs w:val="24"/>
        </w:rPr>
        <w:t>,</w:t>
      </w:r>
      <w:r w:rsidRPr="00B07184">
        <w:rPr>
          <w:szCs w:val="24"/>
        </w:rPr>
        <w:t xml:space="preserve"> Senjie Jin</w:t>
      </w:r>
      <w:r w:rsidRPr="00B07184">
        <w:rPr>
          <w:rFonts w:ascii="Cambria Math" w:hAnsi="Cambria Math" w:cs="Cambria Math"/>
          <w:szCs w:val="24"/>
        </w:rPr>
        <w:t>,</w:t>
      </w:r>
      <w:r w:rsidRPr="00B07184">
        <w:rPr>
          <w:szCs w:val="24"/>
        </w:rPr>
        <w:t xml:space="preserve"> Enyu Zhou</w:t>
      </w:r>
      <w:r w:rsidRPr="00B07184">
        <w:rPr>
          <w:rFonts w:ascii="Cambria Math" w:hAnsi="Cambria Math" w:cs="Cambria Math"/>
          <w:szCs w:val="24"/>
        </w:rPr>
        <w:t xml:space="preserve">, </w:t>
      </w:r>
      <w:r w:rsidRPr="00B07184">
        <w:rPr>
          <w:szCs w:val="24"/>
        </w:rPr>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Tula Masterman, Sandi Besen, Mason Sawtell,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Li J., Qin Zhang Yangbin Yu, Qiang Fu, Deheng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Wason R., Parul Arora, Devansh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Wu Q., Gagan Bansal, Jieyu Zhang, Yiran Wu, Beibin Li, Erkang Zhu, Li Jiang, Xiaoyun Zhang, Shaokun Zhang, Jiale Liu, Ahmed Awadallah, Ryen W. White, Doug Burger, Chi Wang. 2023. AutoGen: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Mingchen Zhuge, Jonathan Chen, Xiawu Zheng, Yuheng Cheng, Ceyao Zhang, Jinlin Wang, Zili Wang, Steven Ka Shing Yau5, Zijuan Lin, Liyang Zhou, Chenyu </w:t>
      </w:r>
      <w:r w:rsidRPr="00B07184">
        <w:rPr>
          <w:szCs w:val="24"/>
        </w:rPr>
        <w:lastRenderedPageBreak/>
        <w:t>Ran, Lingfeng Xiao, Chenglin Wu, Jurgen Schmidhuber. 2023. MetaGPT: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L., Varoquaux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A51876">
        <w:rPr>
          <w:szCs w:val="24"/>
        </w:rPr>
        <w:t>Loubna</w:t>
      </w:r>
      <w:r>
        <w:rPr>
          <w:szCs w:val="24"/>
        </w:rPr>
        <w:t xml:space="preserve"> B. A., </w:t>
      </w:r>
      <w:r w:rsidRPr="00A51876">
        <w:rPr>
          <w:szCs w:val="24"/>
        </w:rPr>
        <w:t>Muennighoff N</w:t>
      </w:r>
      <w:r>
        <w:rPr>
          <w:szCs w:val="24"/>
        </w:rPr>
        <w:t xml:space="preserve">., </w:t>
      </w:r>
      <w:r w:rsidRPr="00A51876">
        <w:rPr>
          <w:szCs w:val="24"/>
        </w:rPr>
        <w:t>Kumar Umapathi,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(b</w:t>
      </w:r>
      <w:r w:rsidRPr="00A51876">
        <w:rPr>
          <w:szCs w:val="24"/>
        </w:rPr>
        <w:t>igcode-evaluation-harness</w:t>
      </w:r>
      <w:r>
        <w:rPr>
          <w:szCs w:val="24"/>
        </w:rPr>
        <w:t xml:space="preserve">) as part of the </w:t>
      </w:r>
      <w:r w:rsidRPr="00A51876">
        <w:rPr>
          <w:szCs w:val="24"/>
        </w:rPr>
        <w:t xml:space="preserve">BigCode Project </w:t>
      </w:r>
      <w:r>
        <w:rPr>
          <w:szCs w:val="24"/>
        </w:rPr>
        <w:t xml:space="preserve">- </w:t>
      </w:r>
      <w:r w:rsidRPr="00A51876">
        <w:rPr>
          <w:szCs w:val="24"/>
        </w:rPr>
        <w:t>an open scientific collaboration run by Hugging Face and ServiceNow Research</w:t>
      </w:r>
      <w:r>
        <w:rPr>
          <w:szCs w:val="24"/>
        </w:rPr>
        <w:t xml:space="preserve">. </w:t>
      </w:r>
      <w:hyperlink r:id="rId36" w:history="1">
        <w:r w:rsidRPr="00B43B17">
          <w:rPr>
            <w:rStyle w:val="Hyperlink"/>
            <w:szCs w:val="24"/>
          </w:rPr>
          <w:t>https://github.com/bigcode-project/bigcode-evaluation-harness</w:t>
        </w:r>
      </w:hyperlink>
      <w:r w:rsidR="002B29E8">
        <w:rPr>
          <w:szCs w:val="24"/>
        </w:rPr>
        <w:t>. Apache license.</w:t>
      </w:r>
    </w:p>
    <w:p w14:paraId="5AF5230E" w14:textId="77777777" w:rsidR="008E21C9"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lastRenderedPageBreak/>
        <w:t xml:space="preserve">Nedilko A. 2024. Code Repository for this Praxis. </w:t>
      </w:r>
      <w:hyperlink r:id="rId37" w:history="1">
        <w:r w:rsidRPr="00B43B17">
          <w:rPr>
            <w:rStyle w:val="Hyperlink"/>
            <w:szCs w:val="24"/>
          </w:rPr>
          <w:t>https://github.com/agnedil/Praxis</w:t>
        </w:r>
      </w:hyperlink>
      <w:r>
        <w:rPr>
          <w:szCs w:val="24"/>
        </w:rPr>
        <w:t xml:space="preserve">. Modified OpenAI code for HumanEval </w:t>
      </w:r>
      <w:r w:rsidR="008E21C9">
        <w:rPr>
          <w:szCs w:val="24"/>
        </w:rPr>
        <w:t xml:space="preserve">and MBPP </w:t>
      </w:r>
      <w:r>
        <w:rPr>
          <w:szCs w:val="24"/>
        </w:rPr>
        <w:t xml:space="preserve">evaluation: </w:t>
      </w:r>
      <w:hyperlink r:id="rId38" w:history="1">
        <w:r w:rsidRPr="00B43B17">
          <w:rPr>
            <w:rStyle w:val="Hyperlink"/>
            <w:szCs w:val="24"/>
          </w:rPr>
          <w:t>https://github.com/agnedil/Praxis/tree/main/code/modified-human-eval-by-openai</w:t>
        </w:r>
      </w:hyperlink>
      <w:r>
        <w:rPr>
          <w:szCs w:val="24"/>
        </w:rPr>
        <w:t>.</w:t>
      </w:r>
    </w:p>
    <w:p w14:paraId="3C035077" w14:textId="364B5FCE" w:rsid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8E21C9">
        <w:rPr>
          <w:szCs w:val="24"/>
        </w:rPr>
        <w:t>Matton</w:t>
      </w:r>
      <w:r>
        <w:rPr>
          <w:szCs w:val="24"/>
        </w:rPr>
        <w:t xml:space="preserve"> A.</w:t>
      </w:r>
      <w:r w:rsidRPr="008E21C9">
        <w:rPr>
          <w:szCs w:val="24"/>
        </w:rPr>
        <w:t>, Tom Sherborne, Dennis Aumiller,</w:t>
      </w:r>
      <w:r>
        <w:rPr>
          <w:szCs w:val="24"/>
        </w:rPr>
        <w:t xml:space="preserve"> </w:t>
      </w:r>
      <w:r w:rsidRPr="008E21C9">
        <w:rPr>
          <w:szCs w:val="24"/>
        </w:rPr>
        <w:t>Elena Tommasone, Milad Alizadeh, Jingyi He,</w:t>
      </w:r>
      <w:r>
        <w:rPr>
          <w:szCs w:val="24"/>
        </w:rPr>
        <w:t xml:space="preserve"> </w:t>
      </w:r>
      <w:r w:rsidRPr="008E21C9">
        <w:rPr>
          <w:szCs w:val="24"/>
        </w:rPr>
        <w:t>Raymond Ma, Maxime Voisin, Ellen Gilsenan-McMahon</w:t>
      </w:r>
      <w:r w:rsidR="00795A48">
        <w:rPr>
          <w:szCs w:val="24"/>
        </w:rPr>
        <w:t xml:space="preserve">, </w:t>
      </w:r>
      <w:r w:rsidRPr="008E21C9">
        <w:rPr>
          <w:szCs w:val="24"/>
        </w:rPr>
        <w:t>Matthias Gallé</w:t>
      </w:r>
      <w:r>
        <w:rPr>
          <w:szCs w:val="24"/>
        </w:rPr>
        <w:t xml:space="preserve">. 2024. </w:t>
      </w:r>
      <w:r w:rsidRPr="008E21C9">
        <w:rPr>
          <w:szCs w:val="24"/>
        </w:rPr>
        <w:t>On Leakage of Code Generation Evaluation Datasets</w:t>
      </w:r>
      <w:r w:rsidR="00795A48">
        <w:rPr>
          <w:szCs w:val="24"/>
        </w:rPr>
        <w:t>.</w:t>
      </w:r>
    </w:p>
    <w:p w14:paraId="6F273B7B" w14:textId="22E65957" w:rsidR="006E524A" w:rsidRPr="008E21C9" w:rsidRDefault="006E524A" w:rsidP="006E52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OpenAI. 2025. API Reference. </w:t>
      </w:r>
      <w:hyperlink r:id="rId39" w:history="1">
        <w:r w:rsidRPr="00495728">
          <w:rPr>
            <w:rStyle w:val="Hyperlink"/>
            <w:szCs w:val="24"/>
          </w:rPr>
          <w:t>https://platform.openai.com/docs/api-reference/chat/create</w:t>
        </w:r>
      </w:hyperlink>
      <w:r>
        <w:rPr>
          <w:szCs w:val="24"/>
        </w:rPr>
        <w:t>.</w:t>
      </w:r>
    </w:p>
    <w:p w14:paraId="61E0BA66" w14:textId="1B330659" w:rsidR="00D31BAD" w:rsidRDefault="00D31BAD"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D31BAD">
        <w:rPr>
          <w:szCs w:val="24"/>
        </w:rPr>
        <w:t>Siddique</w:t>
      </w:r>
      <w:r>
        <w:rPr>
          <w:szCs w:val="24"/>
        </w:rPr>
        <w:t xml:space="preserve"> Y. 2023. </w:t>
      </w:r>
      <w:r w:rsidRPr="00D31BAD">
        <w:t>Understanding the controllable parameters to run/inference your Large Language Model</w:t>
      </w:r>
      <w:r>
        <w:t xml:space="preserve">. </w:t>
      </w:r>
      <w:hyperlink r:id="rId40" w:history="1">
        <w:r w:rsidRPr="00495728">
          <w:rPr>
            <w:rStyle w:val="Hyperlink"/>
          </w:rPr>
          <w:t>https://medium.com/@developer.yasir.pk/understanding-the-controllable-parameters-to-run-inference-your-large-language-model-30643bb46434</w:t>
        </w:r>
      </w:hyperlink>
    </w:p>
    <w:p w14:paraId="1A654C61" w14:textId="60136559" w:rsid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7809FC">
        <w:t>Sadani</w:t>
      </w:r>
      <w:r>
        <w:t xml:space="preserve"> A. 2023. </w:t>
      </w:r>
      <w:r w:rsidRPr="007809FC">
        <w:t>Mastering LLM Inference: A Closer Look at Request Parameters</w:t>
      </w:r>
      <w:r>
        <w:t xml:space="preserve">. </w:t>
      </w:r>
      <w:hyperlink r:id="rId41" w:history="1">
        <w:r w:rsidRPr="00495728">
          <w:rPr>
            <w:rStyle w:val="Hyperlink"/>
          </w:rPr>
          <w:t>https://medium.com/@anuj.sadani3/mastering-llm-inference-a-closer-look-at-request-parameters-68aba00914a3</w:t>
        </w:r>
      </w:hyperlink>
      <w:r>
        <w:t xml:space="preserve"> </w:t>
      </w:r>
    </w:p>
    <w:p w14:paraId="368C6AED" w14:textId="28B8CDEF" w:rsidR="007809FC" w:rsidRPr="00D31BAD" w:rsidRDefault="007809FC" w:rsidP="00D31BA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t xml:space="preserve">Cohere Team. 2022. </w:t>
      </w:r>
      <w:r w:rsidRPr="007809FC">
        <w:t xml:space="preserve">LLM Parameters Demystified: Getting </w:t>
      </w:r>
      <w:r w:rsidR="00B83B36" w:rsidRPr="007809FC">
        <w:t>the</w:t>
      </w:r>
      <w:r w:rsidRPr="007809FC">
        <w:t xml:space="preserve"> Best Outputs from Language AI</w:t>
      </w:r>
      <w:r>
        <w:t xml:space="preserve">. </w:t>
      </w:r>
      <w:hyperlink r:id="rId42" w:history="1">
        <w:r w:rsidRPr="00495728">
          <w:rPr>
            <w:rStyle w:val="Hyperlink"/>
          </w:rPr>
          <w:t>https://cohere.com/blog/llm-parameters-best-outputs-language-ai</w:t>
        </w:r>
      </w:hyperlink>
      <w:r>
        <w:t xml:space="preserve"> </w:t>
      </w:r>
    </w:p>
    <w:p w14:paraId="57D40A10" w14:textId="052CF1CC" w:rsidR="00F76A30" w:rsidRDefault="00F76A30" w:rsidP="00F76A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F76A30">
        <w:t xml:space="preserve">Khalusova M. </w:t>
      </w:r>
      <w:r w:rsidR="00495F9D">
        <w:t xml:space="preserve">2025. </w:t>
      </w:r>
      <w:r w:rsidRPr="00F76A30">
        <w:t>Hugging Face Open-Source AI Cookbook. Fine-Tuning a Code LLM on a Single GPU</w:t>
      </w:r>
      <w:r>
        <w:t xml:space="preserve">.  </w:t>
      </w:r>
      <w:hyperlink r:id="rId43" w:tgtFrame="_new" w:history="1">
        <w:r w:rsidRPr="00F76A30">
          <w:rPr>
            <w:rStyle w:val="Hyperlink"/>
            <w:szCs w:val="24"/>
          </w:rPr>
          <w:t>https://huggingface.co/learn/cookbook/en/fine_tuning_code_llm_on_single_gpu</w:t>
        </w:r>
      </w:hyperlink>
    </w:p>
    <w:p w14:paraId="0BF8DFA4" w14:textId="7EF686B1" w:rsidR="00A0560A" w:rsidRDefault="00495F9D" w:rsidP="00495F9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495F9D">
        <w:rPr>
          <w:szCs w:val="24"/>
        </w:rPr>
        <w:t>Napalkova</w:t>
      </w:r>
      <w:r>
        <w:rPr>
          <w:szCs w:val="24"/>
        </w:rPr>
        <w:t xml:space="preserve"> L. </w:t>
      </w:r>
      <w:r w:rsidR="00AF4BEE">
        <w:rPr>
          <w:szCs w:val="24"/>
        </w:rPr>
        <w:t xml:space="preserve">2024. </w:t>
      </w:r>
      <w:r w:rsidRPr="00495F9D">
        <w:rPr>
          <w:szCs w:val="24"/>
        </w:rPr>
        <w:t>Fine-Tuning Small Language Models: Practical Recommendations</w:t>
      </w:r>
      <w:r>
        <w:rPr>
          <w:szCs w:val="24"/>
        </w:rPr>
        <w:t>.</w:t>
      </w:r>
      <w:r w:rsidR="00AF4BEE">
        <w:rPr>
          <w:szCs w:val="24"/>
        </w:rPr>
        <w:t xml:space="preserve"> </w:t>
      </w:r>
      <w:hyperlink r:id="rId44" w:history="1">
        <w:r w:rsidR="00AF4BEE" w:rsidRPr="00495728">
          <w:rPr>
            <w:rStyle w:val="Hyperlink"/>
            <w:szCs w:val="24"/>
          </w:rPr>
          <w:t>https://medium.com/@liana.napalkova/fine-tuning-small-language-models-practical-recommendations-68f32b0535ca</w:t>
        </w:r>
      </w:hyperlink>
    </w:p>
    <w:p w14:paraId="7DDD8D10" w14:textId="64A065CD" w:rsidR="00AF4BEE" w:rsidRDefault="00AF4BEE"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AF4BEE">
        <w:rPr>
          <w:szCs w:val="24"/>
        </w:rPr>
        <w:lastRenderedPageBreak/>
        <w:t>Timothy Wang</w:t>
      </w:r>
      <w:r>
        <w:rPr>
          <w:szCs w:val="24"/>
        </w:rPr>
        <w:t xml:space="preserve">, </w:t>
      </w:r>
      <w:r w:rsidRPr="00AF4BEE">
        <w:rPr>
          <w:szCs w:val="24"/>
        </w:rPr>
        <w:t>Devvret Rishi</w:t>
      </w:r>
      <w:r>
        <w:rPr>
          <w:szCs w:val="24"/>
        </w:rPr>
        <w:t xml:space="preserve">. </w:t>
      </w:r>
      <w:r w:rsidRPr="00AF4BEE">
        <w:rPr>
          <w:szCs w:val="24"/>
        </w:rPr>
        <w:t>Predibase</w:t>
      </w:r>
      <w:r>
        <w:rPr>
          <w:szCs w:val="24"/>
        </w:rPr>
        <w:t xml:space="preserve">. 2023. </w:t>
      </w:r>
      <w:r w:rsidRPr="00AF4BEE">
        <w:rPr>
          <w:szCs w:val="24"/>
        </w:rPr>
        <w:t>Fine-Tune a Code Generation LLM with Llama 2 for Less Than the Cost of a GPU</w:t>
      </w:r>
      <w:r>
        <w:rPr>
          <w:szCs w:val="24"/>
        </w:rPr>
        <w:t xml:space="preserve">. </w:t>
      </w:r>
      <w:hyperlink r:id="rId45" w:history="1">
        <w:r w:rsidRPr="00495728">
          <w:rPr>
            <w:rStyle w:val="Hyperlink"/>
            <w:szCs w:val="24"/>
          </w:rPr>
          <w:t>https://predibase.com/blog/fine-tune-a-code-generation-llm-with-llama-2-for-less-than-the-cost-of-a</w:t>
        </w:r>
      </w:hyperlink>
      <w:r>
        <w:rPr>
          <w:szCs w:val="24"/>
        </w:rPr>
        <w:t xml:space="preserve"> </w:t>
      </w:r>
    </w:p>
    <w:p w14:paraId="59BD2B1D" w14:textId="23EDD658"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(1)</w:t>
      </w:r>
      <w:r>
        <w:rPr>
          <w:szCs w:val="24"/>
        </w:rPr>
        <w:t xml:space="preserve">. </w:t>
      </w:r>
      <w:r w:rsidR="00AF4BEE">
        <w:rPr>
          <w:szCs w:val="24"/>
        </w:rPr>
        <w:t xml:space="preserve">Coding dataset. </w:t>
      </w:r>
      <w:r w:rsidR="00AF4BEE" w:rsidRPr="00AF4BEE">
        <w:rPr>
          <w:szCs w:val="24"/>
        </w:rPr>
        <w:t>Tested-143k-Python-Alpaca</w:t>
      </w:r>
      <w:r w:rsidR="00AF4BEE">
        <w:rPr>
          <w:szCs w:val="24"/>
        </w:rPr>
        <w:t xml:space="preserve">. </w:t>
      </w:r>
      <w:hyperlink r:id="rId46" w:history="1">
        <w:r w:rsidR="00AF4BEE" w:rsidRPr="00495728">
          <w:rPr>
            <w:rStyle w:val="Hyperlink"/>
            <w:szCs w:val="24"/>
          </w:rPr>
          <w:t>https://huggingface.co/datasets/Vezora/Tested-143k-Python-Alpaca</w:t>
        </w:r>
      </w:hyperlink>
      <w:r w:rsidR="00AF4BEE">
        <w:rPr>
          <w:szCs w:val="24"/>
        </w:rPr>
        <w:t xml:space="preserve"> </w:t>
      </w:r>
    </w:p>
    <w:p w14:paraId="33B562E6" w14:textId="6544AEE5" w:rsidR="00AF4BEE" w:rsidRPr="00AF4BEE"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(2)</w:t>
      </w:r>
      <w:r>
        <w:rPr>
          <w:szCs w:val="24"/>
        </w:rPr>
        <w:t xml:space="preserve">. </w:t>
      </w:r>
      <w:r w:rsidR="00AF4BEE">
        <w:rPr>
          <w:szCs w:val="24"/>
        </w:rPr>
        <w:t xml:space="preserve">Coding dataset. </w:t>
      </w:r>
      <w:r w:rsidR="00AF4BEE" w:rsidRPr="00AF4BEE">
        <w:rPr>
          <w:szCs w:val="24"/>
        </w:rPr>
        <w:t>CodeFeedback-Filtered-Instruction</w:t>
      </w:r>
      <w:r w:rsidR="00AF4BEE">
        <w:rPr>
          <w:szCs w:val="24"/>
        </w:rPr>
        <w:t xml:space="preserve">.  </w:t>
      </w:r>
      <w:hyperlink r:id="rId47" w:history="1">
        <w:r w:rsidR="00AF4BEE" w:rsidRPr="00495728">
          <w:rPr>
            <w:rStyle w:val="Hyperlink"/>
            <w:szCs w:val="24"/>
          </w:rPr>
          <w:t>https://huggingface.co/datasets/m-a-p/CodeFeedback-Filtered-Instruction</w:t>
        </w:r>
      </w:hyperlink>
      <w:r w:rsidR="00AF4BEE">
        <w:rPr>
          <w:szCs w:val="24"/>
        </w:rPr>
        <w:t xml:space="preserve"> </w:t>
      </w:r>
    </w:p>
    <w:p w14:paraId="6F8D675C" w14:textId="63587221" w:rsidR="00AF4BEE" w:rsidRPr="00B07184" w:rsidRDefault="00375665" w:rsidP="00AF4B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HuggingFace, 2024</w:t>
      </w:r>
      <w:r w:rsidR="00722B55">
        <w:rPr>
          <w:szCs w:val="24"/>
        </w:rPr>
        <w:t xml:space="preserve">  (3)</w:t>
      </w:r>
      <w:r>
        <w:rPr>
          <w:szCs w:val="24"/>
        </w:rPr>
        <w:t xml:space="preserve">. </w:t>
      </w:r>
      <w:r w:rsidR="00AF4BEE">
        <w:rPr>
          <w:szCs w:val="24"/>
        </w:rPr>
        <w:t xml:space="preserve">Coding dataset. </w:t>
      </w:r>
      <w:r w:rsidR="00AF4BEE" w:rsidRPr="00AF4BEE">
        <w:rPr>
          <w:szCs w:val="24"/>
        </w:rPr>
        <w:t>Magicoder-Evol-Instruct-110K</w:t>
      </w:r>
      <w:r w:rsidR="00AF4BEE">
        <w:rPr>
          <w:szCs w:val="24"/>
        </w:rPr>
        <w:t xml:space="preserve">. </w:t>
      </w:r>
      <w:hyperlink r:id="rId48" w:history="1">
        <w:r w:rsidR="00AF4BEE" w:rsidRPr="00495728">
          <w:rPr>
            <w:rStyle w:val="Hyperlink"/>
            <w:szCs w:val="24"/>
          </w:rPr>
          <w:t>https://huggingface.co/datasets/ise-uiuc/Magicoder-Evol-Instruct-110K</w:t>
        </w:r>
      </w:hyperlink>
      <w:r w:rsidR="00AF4BEE">
        <w:rPr>
          <w:szCs w:val="24"/>
        </w:rPr>
        <w:t xml:space="preserve"> </w:t>
      </w:r>
    </w:p>
    <w:p w14:paraId="08DF7462" w14:textId="358B516A" w:rsidR="00722B55" w:rsidRPr="00722B55" w:rsidRDefault="00722B55" w:rsidP="00722B55">
      <w:pPr>
        <w:spacing w:line="259" w:lineRule="auto"/>
        <w:rPr>
          <w:szCs w:val="24"/>
        </w:rPr>
      </w:pPr>
      <w:r w:rsidRPr="00722B55">
        <w:rPr>
          <w:szCs w:val="24"/>
        </w:rPr>
        <w:t>Shinn</w:t>
      </w:r>
      <w:r>
        <w:rPr>
          <w:szCs w:val="24"/>
        </w:rPr>
        <w:t xml:space="preserve"> N.</w:t>
      </w:r>
      <w:r w:rsidRPr="00722B55">
        <w:rPr>
          <w:szCs w:val="24"/>
        </w:rPr>
        <w:t>, Federico Cassano, Edward Berman, Ashwin Gopinath, Karthik Narasimhan, Shunyu Yao</w:t>
      </w:r>
      <w:r>
        <w:rPr>
          <w:szCs w:val="24"/>
        </w:rPr>
        <w:t xml:space="preserve">. 2023. </w:t>
      </w:r>
      <w:r w:rsidRPr="00722B55">
        <w:rPr>
          <w:szCs w:val="24"/>
        </w:rPr>
        <w:t>Reflexion: Language Agents with Verbal Reinforcement Learning</w:t>
      </w:r>
      <w:r>
        <w:rPr>
          <w:szCs w:val="24"/>
        </w:rPr>
        <w:t>.</w:t>
      </w:r>
    </w:p>
    <w:p w14:paraId="6FE2B36A" w14:textId="77777777" w:rsidR="00ED6C6A" w:rsidRDefault="00712914" w:rsidP="00722B55">
      <w:pPr>
        <w:spacing w:line="259" w:lineRule="auto"/>
        <w:rPr>
          <w:szCs w:val="24"/>
        </w:rPr>
      </w:pPr>
      <w:r>
        <w:rPr>
          <w:szCs w:val="24"/>
        </w:rPr>
        <w:t xml:space="preserve">LangChain. 2025. LangChain Documentation. </w:t>
      </w:r>
      <w:hyperlink r:id="rId49" w:history="1">
        <w:r w:rsidRPr="00495728">
          <w:rPr>
            <w:rStyle w:val="Hyperlink"/>
            <w:szCs w:val="24"/>
          </w:rPr>
          <w:t>https://python.langchain.com/docs/introduction/</w:t>
        </w:r>
      </w:hyperlink>
    </w:p>
    <w:p w14:paraId="60F8AB4B" w14:textId="77777777" w:rsidR="006541C8" w:rsidRDefault="00ED6C6A" w:rsidP="00722B55">
      <w:pPr>
        <w:spacing w:line="259" w:lineRule="auto"/>
        <w:rPr>
          <w:szCs w:val="24"/>
        </w:rPr>
      </w:pPr>
      <w:r>
        <w:rPr>
          <w:szCs w:val="24"/>
        </w:rPr>
        <w:t xml:space="preserve">Galileo. 2024. Mastering AI Agents. </w:t>
      </w:r>
      <w:hyperlink r:id="rId50" w:history="1">
        <w:r w:rsidRPr="00495728">
          <w:rPr>
            <w:rStyle w:val="Hyperlink"/>
            <w:szCs w:val="24"/>
          </w:rPr>
          <w:t>https://www.galileo.ai/ebook-mastering-agents</w:t>
        </w:r>
      </w:hyperlink>
      <w:r>
        <w:rPr>
          <w:szCs w:val="24"/>
        </w:rPr>
        <w:t xml:space="preserve"> </w:t>
      </w:r>
    </w:p>
    <w:p w14:paraId="29F516F9" w14:textId="19548E0C" w:rsidR="006541C8" w:rsidRDefault="006541C8" w:rsidP="006541C8">
      <w:pPr>
        <w:spacing w:line="259" w:lineRule="auto"/>
        <w:rPr>
          <w:szCs w:val="24"/>
        </w:rPr>
      </w:pPr>
      <w:r w:rsidRPr="006541C8">
        <w:rPr>
          <w:szCs w:val="24"/>
        </w:rPr>
        <w:t>Talebirad</w:t>
      </w:r>
      <w:r>
        <w:rPr>
          <w:szCs w:val="24"/>
        </w:rPr>
        <w:t xml:space="preserve"> Y. &amp; </w:t>
      </w:r>
      <w:r w:rsidRPr="006541C8">
        <w:rPr>
          <w:szCs w:val="24"/>
        </w:rPr>
        <w:t>Nadiri</w:t>
      </w:r>
      <w:r>
        <w:rPr>
          <w:szCs w:val="24"/>
        </w:rPr>
        <w:t xml:space="preserve"> A. 2023. </w:t>
      </w:r>
      <w:r w:rsidRPr="006541C8">
        <w:rPr>
          <w:szCs w:val="24"/>
        </w:rPr>
        <w:t>Multi-Agent Collaboration: Harnessing the Power of Intelligent LLM Agents</w:t>
      </w:r>
      <w:r>
        <w:rPr>
          <w:szCs w:val="24"/>
        </w:rPr>
        <w:t>.</w:t>
      </w:r>
    </w:p>
    <w:p w14:paraId="291DE7FD" w14:textId="07F048E7" w:rsidR="002734D1" w:rsidRPr="002734D1" w:rsidRDefault="002734D1" w:rsidP="002734D1">
      <w:pPr>
        <w:spacing w:line="259" w:lineRule="auto"/>
        <w:rPr>
          <w:szCs w:val="24"/>
        </w:rPr>
      </w:pPr>
      <w:r w:rsidRPr="002734D1">
        <w:rPr>
          <w:szCs w:val="24"/>
        </w:rPr>
        <w:t>Huang</w:t>
      </w:r>
      <w:r w:rsidR="008A4524">
        <w:rPr>
          <w:szCs w:val="24"/>
        </w:rPr>
        <w:t xml:space="preserve"> D.</w:t>
      </w:r>
      <w:r w:rsidRPr="002734D1">
        <w:rPr>
          <w:szCs w:val="24"/>
        </w:rPr>
        <w:t>, Bu</w:t>
      </w:r>
      <w:r w:rsidR="008A4524">
        <w:rPr>
          <w:szCs w:val="24"/>
        </w:rPr>
        <w:t xml:space="preserve"> Q.</w:t>
      </w:r>
      <w:r w:rsidRPr="002734D1">
        <w:rPr>
          <w:szCs w:val="24"/>
        </w:rPr>
        <w:t>, Zhang</w:t>
      </w:r>
      <w:r w:rsidR="008A4524" w:rsidRPr="008A4524">
        <w:rPr>
          <w:szCs w:val="24"/>
        </w:rPr>
        <w:t xml:space="preserve"> </w:t>
      </w:r>
      <w:r w:rsidR="008A4524">
        <w:rPr>
          <w:szCs w:val="24"/>
        </w:rPr>
        <w:t>J.</w:t>
      </w:r>
      <w:r w:rsidR="008A4524" w:rsidRPr="002734D1">
        <w:rPr>
          <w:szCs w:val="24"/>
        </w:rPr>
        <w:t xml:space="preserve"> M.</w:t>
      </w:r>
      <w:r w:rsidRPr="002734D1">
        <w:rPr>
          <w:szCs w:val="24"/>
        </w:rPr>
        <w:t>, Luck</w:t>
      </w:r>
      <w:r w:rsidR="008A4524">
        <w:rPr>
          <w:szCs w:val="24"/>
        </w:rPr>
        <w:t xml:space="preserve"> M.</w:t>
      </w:r>
      <w:r w:rsidRPr="002734D1">
        <w:rPr>
          <w:szCs w:val="24"/>
        </w:rPr>
        <w:t>, Cui</w:t>
      </w:r>
      <w:r w:rsidR="008A4524">
        <w:rPr>
          <w:szCs w:val="24"/>
        </w:rPr>
        <w:t xml:space="preserve"> H.</w:t>
      </w:r>
      <w:r w:rsidRPr="002734D1">
        <w:rPr>
          <w:szCs w:val="24"/>
        </w:rPr>
        <w:t xml:space="preserve">. 2024. AgentCoder: Multiagent-Code Generation with Iterative Testing and </w:t>
      </w:r>
      <w:r w:rsidR="008A4524" w:rsidRPr="002734D1">
        <w:rPr>
          <w:szCs w:val="24"/>
        </w:rPr>
        <w:t>Optimization</w:t>
      </w:r>
      <w:r>
        <w:rPr>
          <w:szCs w:val="24"/>
        </w:rPr>
        <w:t>.</w:t>
      </w:r>
    </w:p>
    <w:p w14:paraId="0EBE2772" w14:textId="5A4D2714" w:rsidR="00A5449A" w:rsidRPr="00A5449A" w:rsidRDefault="008A4524" w:rsidP="00A5449A">
      <w:pPr>
        <w:spacing w:line="259" w:lineRule="auto"/>
        <w:rPr>
          <w:szCs w:val="24"/>
        </w:rPr>
      </w:pPr>
      <w:r w:rsidRPr="008A4524">
        <w:rPr>
          <w:szCs w:val="24"/>
        </w:rPr>
        <w:t>Islam</w:t>
      </w:r>
      <w:r>
        <w:rPr>
          <w:szCs w:val="24"/>
        </w:rPr>
        <w:t xml:space="preserve"> A.</w:t>
      </w:r>
      <w:r w:rsidRPr="008A4524">
        <w:rPr>
          <w:szCs w:val="24"/>
        </w:rPr>
        <w:t>, Ali</w:t>
      </w:r>
      <w:r>
        <w:rPr>
          <w:szCs w:val="24"/>
        </w:rPr>
        <w:t xml:space="preserve"> M. E.</w:t>
      </w:r>
      <w:r w:rsidRPr="008A4524">
        <w:rPr>
          <w:szCs w:val="24"/>
        </w:rPr>
        <w:t>, Parvez</w:t>
      </w:r>
      <w:r>
        <w:rPr>
          <w:szCs w:val="24"/>
        </w:rPr>
        <w:t xml:space="preserve"> R.</w:t>
      </w:r>
      <w:r w:rsidRPr="008A4524">
        <w:rPr>
          <w:szCs w:val="24"/>
        </w:rPr>
        <w:t xml:space="preserve"> 2024. MapCoder: Multi-Agent Code Generation for Competitive Problem Solving</w:t>
      </w:r>
      <w:r>
        <w:rPr>
          <w:szCs w:val="24"/>
        </w:rPr>
        <w:t>.</w:t>
      </w:r>
    </w:p>
    <w:p w14:paraId="5F98C279" w14:textId="331C2892" w:rsidR="002734D1" w:rsidRDefault="00A5449A" w:rsidP="00A5449A">
      <w:pPr>
        <w:spacing w:line="259" w:lineRule="auto"/>
      </w:pPr>
      <w:r>
        <w:rPr>
          <w:szCs w:val="24"/>
        </w:rPr>
        <w:t>AI</w:t>
      </w:r>
      <w:r w:rsidRPr="00A5449A">
        <w:rPr>
          <w:szCs w:val="24"/>
        </w:rPr>
        <w:t>-</w:t>
      </w:r>
      <w:r>
        <w:rPr>
          <w:szCs w:val="24"/>
        </w:rPr>
        <w:t>A</w:t>
      </w:r>
      <w:r w:rsidRPr="00A5449A">
        <w:rPr>
          <w:szCs w:val="24"/>
        </w:rPr>
        <w:t>gent-</w:t>
      </w:r>
      <w:r>
        <w:rPr>
          <w:szCs w:val="24"/>
        </w:rPr>
        <w:t>D</w:t>
      </w:r>
      <w:r w:rsidRPr="00A5449A">
        <w:rPr>
          <w:szCs w:val="24"/>
        </w:rPr>
        <w:t>ev</w:t>
      </w:r>
      <w:r>
        <w:rPr>
          <w:szCs w:val="24"/>
        </w:rPr>
        <w:t xml:space="preserve">. 2025. How </w:t>
      </w:r>
      <w:r w:rsidRPr="00A5449A">
        <w:rPr>
          <w:szCs w:val="24"/>
        </w:rPr>
        <w:t xml:space="preserve">LangChain </w:t>
      </w:r>
      <w:r>
        <w:rPr>
          <w:szCs w:val="24"/>
        </w:rPr>
        <w:t>and</w:t>
      </w:r>
      <w:r w:rsidRPr="00A5449A">
        <w:rPr>
          <w:szCs w:val="24"/>
        </w:rPr>
        <w:t xml:space="preserve"> LangGraph</w:t>
      </w:r>
      <w:r>
        <w:rPr>
          <w:szCs w:val="24"/>
        </w:rPr>
        <w:t xml:space="preserve"> Make the Life of AI Agent Developers Easier. </w:t>
      </w:r>
      <w:hyperlink r:id="rId51" w:history="1">
        <w:r w:rsidR="002734D1" w:rsidRPr="0005010C">
          <w:rPr>
            <w:rStyle w:val="Hyperlink"/>
          </w:rPr>
          <w:t>https://habr.com/ru/articles/881372/</w:t>
        </w:r>
      </w:hyperlink>
      <w:r w:rsidR="002734D1">
        <w:t xml:space="preserve"> </w:t>
      </w:r>
    </w:p>
    <w:p w14:paraId="7335BE0D" w14:textId="05FACE20" w:rsidR="0082403A" w:rsidRDefault="0082403A" w:rsidP="00A5449A">
      <w:pPr>
        <w:spacing w:line="259" w:lineRule="auto"/>
      </w:pPr>
      <w:r>
        <w:t xml:space="preserve">Mistral AI. 2024. APIs for calling mistral models. </w:t>
      </w:r>
      <w:hyperlink r:id="rId52" w:history="1">
        <w:r w:rsidRPr="00CF2F39">
          <w:rPr>
            <w:rStyle w:val="Hyperlink"/>
          </w:rPr>
          <w:t>https://mistral.ai/</w:t>
        </w:r>
      </w:hyperlink>
    </w:p>
    <w:p w14:paraId="20A1D6EB" w14:textId="5B533F20" w:rsidR="0082403A" w:rsidRDefault="0082403A" w:rsidP="00A5449A">
      <w:pPr>
        <w:spacing w:line="259" w:lineRule="auto"/>
      </w:pPr>
      <w:r>
        <w:t xml:space="preserve">Replicate. 2024. APIs for calling various LLMs. </w:t>
      </w:r>
      <w:hyperlink r:id="rId53" w:history="1">
        <w:r w:rsidRPr="00CF2F39">
          <w:rPr>
            <w:rStyle w:val="Hyperlink"/>
          </w:rPr>
          <w:t>https://replicate.com/</w:t>
        </w:r>
      </w:hyperlink>
      <w:r>
        <w:t xml:space="preserve"> </w:t>
      </w:r>
    </w:p>
    <w:p w14:paraId="188AD52F" w14:textId="5DD704C4" w:rsidR="008F06D3" w:rsidRDefault="008F06D3" w:rsidP="00A5449A">
      <w:pPr>
        <w:spacing w:line="259" w:lineRule="auto"/>
      </w:pPr>
      <w:r w:rsidRPr="008F06D3">
        <w:t>Zhuo</w:t>
      </w:r>
      <w:r w:rsidR="009F1DCE">
        <w:t xml:space="preserve"> T. Y.</w:t>
      </w:r>
      <w:r w:rsidRPr="008F06D3">
        <w:t>, Minh Chien Vu, Jenny Chim, Han Hu, Wenhao Yu, Ratnadira Widyasari, Imam Nur Bani Yusuf, Haolan Zhan, Junda He, Indraneil Paul, Simon Brunner, Chen Gong, Thong Hoang, Armel Randy Zebaze, Xiaoheng Hong, Wen-Ding Li, Jean Kaddour, Ming Xu, Zhihan Zhang, Prateek Yadav, Naman jain, Alex Gu, Zhoujun Cheng, Jiawei Liu, Qian Liu, Zijian Wang, Binyuan Hui, Niklas Muennighoff, David Lo, Daniel Fried, Xiaoning Du, Harm de Vries, Leandro von Werra</w:t>
      </w:r>
      <w:r w:rsidR="009F1DCE">
        <w:t xml:space="preserve">. 2024. </w:t>
      </w:r>
      <w:r w:rsidR="009F1DCE" w:rsidRPr="009F1DCE">
        <w:t>BigCodeBench: Benchmarking Code Generation with Diverse Function Calls and Complex Instructions</w:t>
      </w:r>
      <w:r w:rsidR="009F1DCE">
        <w:t>.</w:t>
      </w:r>
    </w:p>
    <w:p w14:paraId="58075EED" w14:textId="77777777" w:rsidR="002734D1" w:rsidRPr="006541C8" w:rsidRDefault="002734D1" w:rsidP="006541C8">
      <w:pPr>
        <w:spacing w:line="259" w:lineRule="auto"/>
        <w:rPr>
          <w:szCs w:val="24"/>
        </w:rPr>
      </w:pPr>
    </w:p>
    <w:p w14:paraId="6D1079AD" w14:textId="5826177E" w:rsidR="00D2486A" w:rsidRDefault="00D2486A" w:rsidP="006541C8">
      <w:pPr>
        <w:spacing w:line="259" w:lineRule="auto"/>
        <w:rPr>
          <w:szCs w:val="24"/>
        </w:rPr>
      </w:pPr>
      <w:r>
        <w:rPr>
          <w:szCs w:val="24"/>
        </w:rPr>
        <w:br w:type="page"/>
      </w:r>
    </w:p>
    <w:p w14:paraId="2597B05D" w14:textId="77777777" w:rsidR="00D2486A" w:rsidRPr="00472B08" w:rsidRDefault="00D2486A" w:rsidP="00D2486A">
      <w:pPr>
        <w:pStyle w:val="Heading1"/>
      </w:pPr>
      <w:bookmarkStart w:id="78" w:name="_Toc519272811"/>
      <w:r>
        <w:lastRenderedPageBreak/>
        <w:t>Appendix A</w:t>
      </w:r>
      <w:bookmarkEnd w:id="78"/>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79" w:name="_Toc519272310"/>
      <w:r w:rsidRPr="00472B08">
        <w:t xml:space="preserve">Table </w:t>
      </w:r>
      <w:r>
        <w:t>A-1. Parametric Correlations of X and Y</w:t>
      </w:r>
      <w:bookmarkEnd w:id="79"/>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80" w:name="_Toc519272033"/>
      <w:r w:rsidRPr="00472B08">
        <w:t xml:space="preserve">Figure </w:t>
      </w:r>
      <w:r>
        <w:t>A-1.</w:t>
      </w:r>
      <w:r w:rsidRPr="00472B08">
        <w:t xml:space="preserve"> Histogram of </w:t>
      </w:r>
      <w:r>
        <w:t>XYZ</w:t>
      </w:r>
      <w:r w:rsidRPr="00472B08">
        <w:t>.</w:t>
      </w:r>
      <w:bookmarkEnd w:id="80"/>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uthor" w:initials="A">
    <w:p w14:paraId="4C1C0871" w14:textId="77777777" w:rsidR="00EF228D" w:rsidRDefault="00EF228D" w:rsidP="00EF228D">
      <w:pPr>
        <w:pStyle w:val="CommentText"/>
      </w:pPr>
      <w:r>
        <w:rPr>
          <w:rStyle w:val="CommentReference"/>
        </w:rPr>
        <w:annotationRef/>
      </w:r>
      <w:r>
        <w:t>Use date of defense</w:t>
      </w:r>
    </w:p>
  </w:comment>
  <w:comment w:id="2"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42" w:author="Author" w:initials="A">
    <w:p w14:paraId="40767C28" w14:textId="6CF3537F" w:rsidR="00893EF1" w:rsidRDefault="00893EF1" w:rsidP="00893EF1">
      <w:pPr>
        <w:pStyle w:val="CommentText"/>
      </w:pPr>
      <w:r>
        <w:rPr>
          <w:rStyle w:val="CommentReference"/>
        </w:rPr>
        <w:annotationRef/>
      </w:r>
      <w:r>
        <w:t>Same as above.</w:t>
      </w:r>
    </w:p>
  </w:comment>
  <w:comment w:id="43" w:author="Author" w:initials="A">
    <w:p w14:paraId="28C3879C" w14:textId="77777777" w:rsidR="008F06D3" w:rsidRDefault="008F06D3" w:rsidP="008F06D3">
      <w:r>
        <w:rPr>
          <w:rStyle w:val="CommentReference"/>
        </w:rPr>
        <w:annotationRef/>
      </w:r>
      <w:r>
        <w:rPr>
          <w:rFonts w:asciiTheme="minorHAnsi" w:eastAsiaTheme="minorEastAsia" w:hAnsiTheme="minorHAnsi" w:cstheme="minorBidi"/>
          <w:color w:val="000000"/>
          <w:sz w:val="20"/>
          <w:szCs w:val="20"/>
          <w:lang w:eastAsia="ja-JP"/>
        </w:rPr>
        <w:t>Reference added</w:t>
      </w:r>
    </w:p>
  </w:comment>
  <w:comment w:id="44" w:author="Author" w:initials="A">
    <w:p w14:paraId="1A73F7E4" w14:textId="4AA4EB74" w:rsidR="00893EF1" w:rsidRDefault="00893EF1" w:rsidP="00893EF1">
      <w:pPr>
        <w:pStyle w:val="CommentText"/>
      </w:pPr>
      <w:r>
        <w:rPr>
          <w:rStyle w:val="CommentReference"/>
        </w:rPr>
        <w:annotationRef/>
      </w:r>
      <w:r>
        <w:t>You defined LBPP above. No need to redo the acronym spell out. Also, please follow the global action above.</w:t>
      </w:r>
    </w:p>
  </w:comment>
  <w:comment w:id="45" w:author="Author" w:initials="A">
    <w:p w14:paraId="0F3FE7C0" w14:textId="77777777" w:rsidR="008F06D3" w:rsidRDefault="008F06D3" w:rsidP="008F06D3">
      <w:r>
        <w:rPr>
          <w:rStyle w:val="CommentReference"/>
        </w:rPr>
        <w:annotationRef/>
      </w:r>
      <w:r>
        <w:rPr>
          <w:rFonts w:asciiTheme="minorHAnsi" w:eastAsiaTheme="minorEastAsia" w:hAnsiTheme="minorHAnsi" w:cstheme="minorBidi"/>
          <w:color w:val="000000"/>
          <w:sz w:val="20"/>
          <w:szCs w:val="20"/>
          <w:lang w:eastAsia="ja-JP"/>
        </w:rPr>
        <w:t>Reference added</w:t>
      </w:r>
    </w:p>
  </w:comment>
  <w:comment w:id="46" w:author="Author" w:initials="A">
    <w:p w14:paraId="5A73FE0E" w14:textId="05438B61" w:rsidR="00893EF1" w:rsidRDefault="00893EF1" w:rsidP="00893EF1">
      <w:pPr>
        <w:pStyle w:val="CommentText"/>
      </w:pPr>
      <w:r>
        <w:rPr>
          <w:rStyle w:val="CommentReference"/>
        </w:rPr>
        <w:annotationRef/>
      </w:r>
      <w:r>
        <w:t>See global action.</w:t>
      </w:r>
    </w:p>
  </w:comment>
  <w:comment w:id="47" w:author="Author" w:initials="A">
    <w:p w14:paraId="7E5B85A5" w14:textId="77777777" w:rsidR="00A139DC" w:rsidRDefault="00A139DC" w:rsidP="00A139DC">
      <w:r>
        <w:rPr>
          <w:rStyle w:val="CommentReference"/>
        </w:rPr>
        <w:annotationRef/>
      </w:r>
      <w:r>
        <w:rPr>
          <w:rFonts w:asciiTheme="minorHAnsi" w:eastAsiaTheme="minorEastAsia" w:hAnsiTheme="minorHAnsi" w:cstheme="minorBidi"/>
          <w:color w:val="000000"/>
          <w:sz w:val="20"/>
          <w:szCs w:val="20"/>
          <w:lang w:eastAsia="ja-JP"/>
        </w:rPr>
        <w:t>Reference added</w:t>
      </w:r>
    </w:p>
  </w:comment>
  <w:comment w:id="48" w:author="Author" w:initials="A">
    <w:p w14:paraId="2CE27640" w14:textId="77777777" w:rsidR="00397A28" w:rsidRDefault="00397A28" w:rsidP="00397A28">
      <w:pPr>
        <w:pStyle w:val="CommentText"/>
      </w:pPr>
      <w:r>
        <w:rPr>
          <w:rStyle w:val="CommentReference"/>
        </w:rPr>
        <w:annotationRef/>
      </w:r>
      <w:r>
        <w:t>Global action for source, citing.</w:t>
      </w:r>
    </w:p>
  </w:comment>
  <w:comment w:id="49" w:author="Author" w:initials="A">
    <w:p w14:paraId="06DF4E0B" w14:textId="77777777" w:rsidR="00397A28" w:rsidRDefault="00397A28" w:rsidP="00397A28">
      <w:r>
        <w:rPr>
          <w:rStyle w:val="CommentReference"/>
        </w:rPr>
        <w:annotationRef/>
      </w:r>
      <w:r>
        <w:rPr>
          <w:rFonts w:asciiTheme="minorHAnsi" w:eastAsiaTheme="minorEastAsia" w:hAnsiTheme="minorHAnsi" w:cstheme="minorBidi"/>
          <w:color w:val="000000"/>
          <w:sz w:val="20"/>
          <w:szCs w:val="20"/>
          <w:lang w:eastAsia="ja-JP"/>
        </w:rPr>
        <w:t>Reference added</w:t>
      </w:r>
    </w:p>
  </w:comment>
  <w:comment w:id="50" w:author="Author" w:initials="A">
    <w:p w14:paraId="3FC1B8D7" w14:textId="77777777" w:rsidR="00397A28" w:rsidRDefault="00397A28" w:rsidP="00397A28">
      <w:pPr>
        <w:pStyle w:val="CommentText"/>
      </w:pPr>
      <w:r>
        <w:rPr>
          <w:rStyle w:val="CommentReference"/>
        </w:rPr>
        <w:annotationRef/>
      </w:r>
      <w:r>
        <w:t>New action After defining each metric parameter, please create a summary table (can take a full single page) of all the parameters used with a very brief description of what was defined for each separate parameter in this section.</w:t>
      </w:r>
      <w:r>
        <w:br/>
      </w:r>
      <w:r>
        <w:br/>
        <w:t>Make sure the table is readable and fits the format of this document.</w:t>
      </w:r>
    </w:p>
  </w:comment>
  <w:comment w:id="51" w:author="Author" w:initials="A">
    <w:p w14:paraId="3910DA98" w14:textId="77777777" w:rsidR="007D4917" w:rsidRDefault="007D4917" w:rsidP="007D4917">
      <w:pPr>
        <w:pStyle w:val="CommentText"/>
      </w:pPr>
      <w:r>
        <w:rPr>
          <w:rStyle w:val="CommentReference"/>
        </w:rPr>
        <w:annotationRef/>
      </w:r>
      <w:r>
        <w:t>Great summary of the prompts. I would recommend to think if encapsulating this within a large single cell (a box) would be beneficial in capturing all your statements as these commands are some of the true deliverables for future work.</w:t>
      </w:r>
      <w:r>
        <w:br/>
      </w:r>
      <w:r>
        <w:br/>
        <w:t>Then cite this as a table in your table of contents. Future readers will want to hyperlink-click to this table.</w:t>
      </w:r>
    </w:p>
  </w:comment>
  <w:comment w:id="52" w:author="Author" w:initials="A">
    <w:p w14:paraId="569EC21F" w14:textId="77777777" w:rsidR="007D4917" w:rsidRDefault="007D4917" w:rsidP="007D4917">
      <w:r>
        <w:rPr>
          <w:rStyle w:val="CommentReference"/>
        </w:rPr>
        <w:annotationRef/>
      </w:r>
      <w:r>
        <w:rPr>
          <w:rFonts w:asciiTheme="minorHAnsi" w:eastAsiaTheme="minorEastAsia" w:hAnsiTheme="minorHAnsi" w:cstheme="minorBidi"/>
          <w:color w:val="000000"/>
          <w:sz w:val="20"/>
          <w:szCs w:val="20"/>
          <w:lang w:eastAsia="ja-JP"/>
        </w:rPr>
        <w:t>Will try to use a “box”</w:t>
      </w:r>
    </w:p>
  </w:comment>
  <w:comment w:id="53" w:author="Author" w:initials="A">
    <w:p w14:paraId="619D6227" w14:textId="5EF877BF" w:rsidR="00AF1002" w:rsidRDefault="00AF1002" w:rsidP="00AF1002">
      <w:pPr>
        <w:pStyle w:val="CommentText"/>
      </w:pPr>
      <w:r>
        <w:rPr>
          <w:rStyle w:val="CommentReference"/>
        </w:rPr>
        <w:annotationRef/>
      </w:r>
      <w:r>
        <w:t>Move to next page.</w:t>
      </w:r>
    </w:p>
  </w:comment>
  <w:comment w:id="54" w:author="Author" w:initials="A">
    <w:p w14:paraId="503B7D6C" w14:textId="77777777" w:rsidR="00927E16" w:rsidRDefault="00927E16" w:rsidP="00927E16">
      <w:r>
        <w:rPr>
          <w:rStyle w:val="CommentReference"/>
        </w:rPr>
        <w:annotationRef/>
      </w:r>
      <w:r>
        <w:rPr>
          <w:rFonts w:asciiTheme="minorHAnsi" w:eastAsiaTheme="minorEastAsia" w:hAnsiTheme="minorHAnsi" w:cstheme="minorBidi"/>
          <w:color w:val="000000"/>
          <w:sz w:val="20"/>
          <w:szCs w:val="20"/>
          <w:lang w:eastAsia="ja-JP"/>
        </w:rPr>
        <w:t xml:space="preserve">This will be done in the end when most of the addictions will be done and the text will not move </w:t>
      </w:r>
    </w:p>
  </w:comment>
  <w:comment w:id="61" w:author="Author" w:initials="A">
    <w:p w14:paraId="20067D48" w14:textId="02E880AB"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1C0871" w15:done="0"/>
  <w15:commentEx w15:paraId="6A7CAC18" w15:done="0"/>
  <w15:commentEx w15:paraId="40767C28" w15:done="0"/>
  <w15:commentEx w15:paraId="28C3879C" w15:paraIdParent="40767C28" w15:done="0"/>
  <w15:commentEx w15:paraId="1A73F7E4" w15:done="0"/>
  <w15:commentEx w15:paraId="0F3FE7C0" w15:paraIdParent="1A73F7E4" w15:done="0"/>
  <w15:commentEx w15:paraId="5A73FE0E" w15:done="0"/>
  <w15:commentEx w15:paraId="7E5B85A5" w15:paraIdParent="5A73FE0E" w15:done="0"/>
  <w15:commentEx w15:paraId="2CE27640" w15:done="0"/>
  <w15:commentEx w15:paraId="06DF4E0B" w15:paraIdParent="2CE27640" w15:done="0"/>
  <w15:commentEx w15:paraId="3FC1B8D7" w15:done="0"/>
  <w15:commentEx w15:paraId="3910DA98" w15:done="0"/>
  <w15:commentEx w15:paraId="569EC21F" w15:paraIdParent="3910DA98" w15:done="0"/>
  <w15:commentEx w15:paraId="619D6227" w15:done="0"/>
  <w15:commentEx w15:paraId="503B7D6C" w15:paraIdParent="619D6227"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1C0871" w16cid:durableId="1EF367DA"/>
  <w16cid:commentId w16cid:paraId="6A7CAC18" w16cid:durableId="1EF368D8"/>
  <w16cid:commentId w16cid:paraId="40767C28" w16cid:durableId="2D47BB9A"/>
  <w16cid:commentId w16cid:paraId="28C3879C" w16cid:durableId="5678A7A9"/>
  <w16cid:commentId w16cid:paraId="1A73F7E4" w16cid:durableId="4DB2B487"/>
  <w16cid:commentId w16cid:paraId="0F3FE7C0" w16cid:durableId="685549EB"/>
  <w16cid:commentId w16cid:paraId="5A73FE0E" w16cid:durableId="14D931A1"/>
  <w16cid:commentId w16cid:paraId="7E5B85A5" w16cid:durableId="1490FAB9"/>
  <w16cid:commentId w16cid:paraId="2CE27640" w16cid:durableId="41CB96E1"/>
  <w16cid:commentId w16cid:paraId="06DF4E0B" w16cid:durableId="1861F3FD"/>
  <w16cid:commentId w16cid:paraId="3FC1B8D7" w16cid:durableId="50664C4B"/>
  <w16cid:commentId w16cid:paraId="3910DA98" w16cid:durableId="28F8EF1E"/>
  <w16cid:commentId w16cid:paraId="569EC21F" w16cid:durableId="6BC8A5FB"/>
  <w16cid:commentId w16cid:paraId="619D6227" w16cid:durableId="60594169"/>
  <w16cid:commentId w16cid:paraId="503B7D6C" w16cid:durableId="2889F703"/>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0B5DC" w14:textId="77777777" w:rsidR="00672DA5" w:rsidRDefault="00672DA5" w:rsidP="006C4D6E">
      <w:pPr>
        <w:spacing w:after="0" w:line="240" w:lineRule="auto"/>
      </w:pPr>
      <w:r>
        <w:separator/>
      </w:r>
    </w:p>
  </w:endnote>
  <w:endnote w:type="continuationSeparator" w:id="0">
    <w:p w14:paraId="234B19A1" w14:textId="77777777" w:rsidR="00672DA5" w:rsidRDefault="00672DA5" w:rsidP="006C4D6E">
      <w:pPr>
        <w:spacing w:after="0" w:line="240" w:lineRule="auto"/>
      </w:pPr>
      <w:r>
        <w:continuationSeparator/>
      </w:r>
    </w:p>
  </w:endnote>
  <w:endnote w:type="continuationNotice" w:id="1">
    <w:p w14:paraId="42048737" w14:textId="77777777" w:rsidR="00672DA5" w:rsidRDefault="00672D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83F03" w14:textId="77777777" w:rsidR="00672DA5" w:rsidRDefault="00672DA5" w:rsidP="006C4D6E">
      <w:pPr>
        <w:spacing w:after="0" w:line="240" w:lineRule="auto"/>
      </w:pPr>
      <w:r>
        <w:separator/>
      </w:r>
    </w:p>
  </w:footnote>
  <w:footnote w:type="continuationSeparator" w:id="0">
    <w:p w14:paraId="696B0EAB" w14:textId="77777777" w:rsidR="00672DA5" w:rsidRDefault="00672DA5" w:rsidP="006C4D6E">
      <w:pPr>
        <w:spacing w:after="0" w:line="240" w:lineRule="auto"/>
      </w:pPr>
      <w:r>
        <w:continuationSeparator/>
      </w:r>
    </w:p>
  </w:footnote>
  <w:footnote w:type="continuationNotice" w:id="1">
    <w:p w14:paraId="746ABE24" w14:textId="77777777" w:rsidR="00672DA5" w:rsidRDefault="00672D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348C2"/>
    <w:multiLevelType w:val="hybridMultilevel"/>
    <w:tmpl w:val="06F2C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95089"/>
    <w:multiLevelType w:val="hybridMultilevel"/>
    <w:tmpl w:val="AF9A28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752781"/>
    <w:multiLevelType w:val="hybridMultilevel"/>
    <w:tmpl w:val="6F72E4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DF171F"/>
    <w:multiLevelType w:val="multilevel"/>
    <w:tmpl w:val="5318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8561C"/>
    <w:multiLevelType w:val="multilevel"/>
    <w:tmpl w:val="77488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6000895"/>
    <w:multiLevelType w:val="multilevel"/>
    <w:tmpl w:val="FE26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BBE5801"/>
    <w:multiLevelType w:val="hybridMultilevel"/>
    <w:tmpl w:val="E698F5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67B4F"/>
    <w:multiLevelType w:val="hybridMultilevel"/>
    <w:tmpl w:val="D7FA23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3227F5"/>
    <w:multiLevelType w:val="multilevel"/>
    <w:tmpl w:val="3812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CD552B"/>
    <w:multiLevelType w:val="hybridMultilevel"/>
    <w:tmpl w:val="1FA2E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AE4CE7"/>
    <w:multiLevelType w:val="multilevel"/>
    <w:tmpl w:val="EA74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35"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16461E"/>
    <w:multiLevelType w:val="multilevel"/>
    <w:tmpl w:val="5B984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A015E0"/>
    <w:multiLevelType w:val="hybridMultilevel"/>
    <w:tmpl w:val="CC2409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AB6A76"/>
    <w:multiLevelType w:val="multilevel"/>
    <w:tmpl w:val="F030E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45"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C9E6E0E"/>
    <w:multiLevelType w:val="multilevel"/>
    <w:tmpl w:val="C63E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51" w15:restartNumberingAfterBreak="0">
    <w:nsid w:val="6A97003A"/>
    <w:multiLevelType w:val="hybridMultilevel"/>
    <w:tmpl w:val="D63680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083698"/>
    <w:multiLevelType w:val="multilevel"/>
    <w:tmpl w:val="65608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A81537"/>
    <w:multiLevelType w:val="hybridMultilevel"/>
    <w:tmpl w:val="348A0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56"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7F2934"/>
    <w:multiLevelType w:val="hybridMultilevel"/>
    <w:tmpl w:val="053C448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6062634"/>
    <w:multiLevelType w:val="multilevel"/>
    <w:tmpl w:val="9958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C6E540F"/>
    <w:multiLevelType w:val="multilevel"/>
    <w:tmpl w:val="005C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3666459">
    <w:abstractNumId w:val="45"/>
  </w:num>
  <w:num w:numId="2" w16cid:durableId="2015183424">
    <w:abstractNumId w:val="1"/>
  </w:num>
  <w:num w:numId="3" w16cid:durableId="444077376">
    <w:abstractNumId w:val="62"/>
  </w:num>
  <w:num w:numId="4" w16cid:durableId="1450469058">
    <w:abstractNumId w:val="43"/>
  </w:num>
  <w:num w:numId="5" w16cid:durableId="960646579">
    <w:abstractNumId w:val="19"/>
  </w:num>
  <w:num w:numId="6" w16cid:durableId="1679650779">
    <w:abstractNumId w:val="46"/>
  </w:num>
  <w:num w:numId="7" w16cid:durableId="1124228157">
    <w:abstractNumId w:val="9"/>
  </w:num>
  <w:num w:numId="8" w16cid:durableId="337461721">
    <w:abstractNumId w:val="0"/>
  </w:num>
  <w:num w:numId="9" w16cid:durableId="1618221894">
    <w:abstractNumId w:val="13"/>
  </w:num>
  <w:num w:numId="10" w16cid:durableId="1517888116">
    <w:abstractNumId w:val="54"/>
  </w:num>
  <w:num w:numId="11" w16cid:durableId="662583939">
    <w:abstractNumId w:val="30"/>
  </w:num>
  <w:num w:numId="12" w16cid:durableId="1389381658">
    <w:abstractNumId w:val="15"/>
  </w:num>
  <w:num w:numId="13" w16cid:durableId="1955210573">
    <w:abstractNumId w:val="36"/>
  </w:num>
  <w:num w:numId="14" w16cid:durableId="1204440331">
    <w:abstractNumId w:val="56"/>
  </w:num>
  <w:num w:numId="15" w16cid:durableId="29260702">
    <w:abstractNumId w:val="26"/>
  </w:num>
  <w:num w:numId="16" w16cid:durableId="1932884935">
    <w:abstractNumId w:val="4"/>
  </w:num>
  <w:num w:numId="17" w16cid:durableId="224268284">
    <w:abstractNumId w:val="34"/>
  </w:num>
  <w:num w:numId="18" w16cid:durableId="1729066097">
    <w:abstractNumId w:val="14"/>
  </w:num>
  <w:num w:numId="19" w16cid:durableId="1548832356">
    <w:abstractNumId w:val="48"/>
  </w:num>
  <w:num w:numId="20" w16cid:durableId="752431425">
    <w:abstractNumId w:val="21"/>
  </w:num>
  <w:num w:numId="21" w16cid:durableId="995230768">
    <w:abstractNumId w:val="41"/>
  </w:num>
  <w:num w:numId="22" w16cid:durableId="1962226561">
    <w:abstractNumId w:val="37"/>
  </w:num>
  <w:num w:numId="23" w16cid:durableId="1875651088">
    <w:abstractNumId w:val="5"/>
  </w:num>
  <w:num w:numId="24" w16cid:durableId="652755864">
    <w:abstractNumId w:val="39"/>
  </w:num>
  <w:num w:numId="25" w16cid:durableId="173960466">
    <w:abstractNumId w:val="58"/>
  </w:num>
  <w:num w:numId="26" w16cid:durableId="897740361">
    <w:abstractNumId w:val="17"/>
  </w:num>
  <w:num w:numId="27" w16cid:durableId="1936278002">
    <w:abstractNumId w:val="32"/>
  </w:num>
  <w:num w:numId="28" w16cid:durableId="987245735">
    <w:abstractNumId w:val="11"/>
  </w:num>
  <w:num w:numId="29" w16cid:durableId="1327825293">
    <w:abstractNumId w:val="27"/>
  </w:num>
  <w:num w:numId="30" w16cid:durableId="246501446">
    <w:abstractNumId w:val="25"/>
  </w:num>
  <w:num w:numId="31" w16cid:durableId="1259412391">
    <w:abstractNumId w:val="10"/>
  </w:num>
  <w:num w:numId="32" w16cid:durableId="321735330">
    <w:abstractNumId w:val="57"/>
  </w:num>
  <w:num w:numId="33" w16cid:durableId="1891381480">
    <w:abstractNumId w:val="35"/>
  </w:num>
  <w:num w:numId="34" w16cid:durableId="1421171590">
    <w:abstractNumId w:val="12"/>
  </w:num>
  <w:num w:numId="35" w16cid:durableId="580020301">
    <w:abstractNumId w:val="61"/>
  </w:num>
  <w:num w:numId="36" w16cid:durableId="925112990">
    <w:abstractNumId w:val="8"/>
  </w:num>
  <w:num w:numId="37" w16cid:durableId="489102209">
    <w:abstractNumId w:val="49"/>
  </w:num>
  <w:num w:numId="38" w16cid:durableId="1312323910">
    <w:abstractNumId w:val="50"/>
  </w:num>
  <w:num w:numId="39" w16cid:durableId="2013608270">
    <w:abstractNumId w:val="44"/>
  </w:num>
  <w:num w:numId="40" w16cid:durableId="1609462709">
    <w:abstractNumId w:val="55"/>
  </w:num>
  <w:num w:numId="41" w16cid:durableId="812675556">
    <w:abstractNumId w:val="3"/>
  </w:num>
  <w:num w:numId="42" w16cid:durableId="1433816481">
    <w:abstractNumId w:val="22"/>
  </w:num>
  <w:num w:numId="43" w16cid:durableId="1129667263">
    <w:abstractNumId w:val="16"/>
  </w:num>
  <w:num w:numId="44" w16cid:durableId="43258081">
    <w:abstractNumId w:val="24"/>
  </w:num>
  <w:num w:numId="45" w16cid:durableId="109131954">
    <w:abstractNumId w:val="20"/>
  </w:num>
  <w:num w:numId="46" w16cid:durableId="497773933">
    <w:abstractNumId w:val="29"/>
  </w:num>
  <w:num w:numId="47" w16cid:durableId="954217382">
    <w:abstractNumId w:val="42"/>
  </w:num>
  <w:num w:numId="48" w16cid:durableId="1496260254">
    <w:abstractNumId w:val="18"/>
  </w:num>
  <w:num w:numId="49" w16cid:durableId="1401908813">
    <w:abstractNumId w:val="60"/>
  </w:num>
  <w:num w:numId="50" w16cid:durableId="7605969">
    <w:abstractNumId w:val="23"/>
  </w:num>
  <w:num w:numId="51" w16cid:durableId="1550339967">
    <w:abstractNumId w:val="59"/>
  </w:num>
  <w:num w:numId="52" w16cid:durableId="623579248">
    <w:abstractNumId w:val="31"/>
  </w:num>
  <w:num w:numId="53" w16cid:durableId="1851143071">
    <w:abstractNumId w:val="2"/>
  </w:num>
  <w:num w:numId="54" w16cid:durableId="1646005596">
    <w:abstractNumId w:val="28"/>
  </w:num>
  <w:num w:numId="55" w16cid:durableId="595865131">
    <w:abstractNumId w:val="51"/>
  </w:num>
  <w:num w:numId="56" w16cid:durableId="368994110">
    <w:abstractNumId w:val="6"/>
  </w:num>
  <w:num w:numId="57" w16cid:durableId="1817641553">
    <w:abstractNumId w:val="7"/>
  </w:num>
  <w:num w:numId="58" w16cid:durableId="980379032">
    <w:abstractNumId w:val="40"/>
  </w:num>
  <w:num w:numId="59" w16cid:durableId="1739589574">
    <w:abstractNumId w:val="53"/>
  </w:num>
  <w:num w:numId="60" w16cid:durableId="1368675272">
    <w:abstractNumId w:val="38"/>
  </w:num>
  <w:num w:numId="61" w16cid:durableId="131486371">
    <w:abstractNumId w:val="47"/>
  </w:num>
  <w:num w:numId="62" w16cid:durableId="351032668">
    <w:abstractNumId w:val="52"/>
  </w:num>
  <w:num w:numId="63" w16cid:durableId="1165434045">
    <w:abstractNumId w:val="63"/>
  </w:num>
  <w:num w:numId="64" w16cid:durableId="34297580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1C71"/>
    <w:rsid w:val="00013B43"/>
    <w:rsid w:val="00016ECE"/>
    <w:rsid w:val="000262AA"/>
    <w:rsid w:val="00026508"/>
    <w:rsid w:val="00032C6F"/>
    <w:rsid w:val="00034D2F"/>
    <w:rsid w:val="00037381"/>
    <w:rsid w:val="000429BC"/>
    <w:rsid w:val="00046A8D"/>
    <w:rsid w:val="00047BD0"/>
    <w:rsid w:val="000519E3"/>
    <w:rsid w:val="000527C6"/>
    <w:rsid w:val="00053739"/>
    <w:rsid w:val="00054A89"/>
    <w:rsid w:val="0006005F"/>
    <w:rsid w:val="00061E70"/>
    <w:rsid w:val="00061FAF"/>
    <w:rsid w:val="00063B36"/>
    <w:rsid w:val="000657C2"/>
    <w:rsid w:val="00065FE4"/>
    <w:rsid w:val="0006684E"/>
    <w:rsid w:val="000701C1"/>
    <w:rsid w:val="0007584C"/>
    <w:rsid w:val="00075898"/>
    <w:rsid w:val="00076472"/>
    <w:rsid w:val="00077C41"/>
    <w:rsid w:val="000833DB"/>
    <w:rsid w:val="0008460A"/>
    <w:rsid w:val="00084E30"/>
    <w:rsid w:val="000860E3"/>
    <w:rsid w:val="000917A0"/>
    <w:rsid w:val="0009246E"/>
    <w:rsid w:val="00096A91"/>
    <w:rsid w:val="000A09FC"/>
    <w:rsid w:val="000A39FA"/>
    <w:rsid w:val="000A5DF5"/>
    <w:rsid w:val="000A6474"/>
    <w:rsid w:val="000A7683"/>
    <w:rsid w:val="000B09D7"/>
    <w:rsid w:val="000B14E4"/>
    <w:rsid w:val="000B1A43"/>
    <w:rsid w:val="000B5C0D"/>
    <w:rsid w:val="000B6537"/>
    <w:rsid w:val="000C09FE"/>
    <w:rsid w:val="000C2CC0"/>
    <w:rsid w:val="000C61E3"/>
    <w:rsid w:val="000C69D7"/>
    <w:rsid w:val="000C7939"/>
    <w:rsid w:val="000C7BA9"/>
    <w:rsid w:val="000D2AA5"/>
    <w:rsid w:val="000D429E"/>
    <w:rsid w:val="000D4D35"/>
    <w:rsid w:val="000D5B55"/>
    <w:rsid w:val="000D6A0A"/>
    <w:rsid w:val="000D777A"/>
    <w:rsid w:val="000E138A"/>
    <w:rsid w:val="000E1D04"/>
    <w:rsid w:val="000E2E53"/>
    <w:rsid w:val="000E52A9"/>
    <w:rsid w:val="000E62DB"/>
    <w:rsid w:val="000E6A3E"/>
    <w:rsid w:val="000F0358"/>
    <w:rsid w:val="000F07BE"/>
    <w:rsid w:val="000F2446"/>
    <w:rsid w:val="000F3E03"/>
    <w:rsid w:val="000F5772"/>
    <w:rsid w:val="000F72DD"/>
    <w:rsid w:val="00105B5A"/>
    <w:rsid w:val="0010652C"/>
    <w:rsid w:val="00112155"/>
    <w:rsid w:val="00113753"/>
    <w:rsid w:val="0011403B"/>
    <w:rsid w:val="0011705D"/>
    <w:rsid w:val="001178C1"/>
    <w:rsid w:val="00122F3E"/>
    <w:rsid w:val="00123182"/>
    <w:rsid w:val="0012658A"/>
    <w:rsid w:val="00131C4B"/>
    <w:rsid w:val="0013230C"/>
    <w:rsid w:val="00136D2F"/>
    <w:rsid w:val="00141DCE"/>
    <w:rsid w:val="00142436"/>
    <w:rsid w:val="00143F53"/>
    <w:rsid w:val="00144776"/>
    <w:rsid w:val="001507C1"/>
    <w:rsid w:val="001524FC"/>
    <w:rsid w:val="00152E4B"/>
    <w:rsid w:val="00156996"/>
    <w:rsid w:val="00156A3E"/>
    <w:rsid w:val="00157767"/>
    <w:rsid w:val="00157F5B"/>
    <w:rsid w:val="001604E3"/>
    <w:rsid w:val="00163675"/>
    <w:rsid w:val="00163C5A"/>
    <w:rsid w:val="0016659A"/>
    <w:rsid w:val="001713F4"/>
    <w:rsid w:val="00172665"/>
    <w:rsid w:val="00173E45"/>
    <w:rsid w:val="00174759"/>
    <w:rsid w:val="001760EB"/>
    <w:rsid w:val="00177AC7"/>
    <w:rsid w:val="00180F9C"/>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C3403"/>
    <w:rsid w:val="001D0D7E"/>
    <w:rsid w:val="001D5117"/>
    <w:rsid w:val="001E1106"/>
    <w:rsid w:val="001E3AFE"/>
    <w:rsid w:val="001E3D47"/>
    <w:rsid w:val="001E4281"/>
    <w:rsid w:val="001E7C20"/>
    <w:rsid w:val="001F4751"/>
    <w:rsid w:val="001F5C10"/>
    <w:rsid w:val="00201B2F"/>
    <w:rsid w:val="002039B4"/>
    <w:rsid w:val="00204730"/>
    <w:rsid w:val="00206747"/>
    <w:rsid w:val="002153FE"/>
    <w:rsid w:val="00215FDC"/>
    <w:rsid w:val="002163B9"/>
    <w:rsid w:val="0022129D"/>
    <w:rsid w:val="00223061"/>
    <w:rsid w:val="00225BEB"/>
    <w:rsid w:val="00230D16"/>
    <w:rsid w:val="00233A47"/>
    <w:rsid w:val="002358E9"/>
    <w:rsid w:val="00237340"/>
    <w:rsid w:val="002438BB"/>
    <w:rsid w:val="00244A2F"/>
    <w:rsid w:val="00250DA8"/>
    <w:rsid w:val="00252A02"/>
    <w:rsid w:val="00257B3A"/>
    <w:rsid w:val="00257F6E"/>
    <w:rsid w:val="00262170"/>
    <w:rsid w:val="002643C7"/>
    <w:rsid w:val="00264902"/>
    <w:rsid w:val="002653BB"/>
    <w:rsid w:val="0026595C"/>
    <w:rsid w:val="00266F5F"/>
    <w:rsid w:val="002734D1"/>
    <w:rsid w:val="002755FA"/>
    <w:rsid w:val="00276AE6"/>
    <w:rsid w:val="00276EF4"/>
    <w:rsid w:val="0027708F"/>
    <w:rsid w:val="00277537"/>
    <w:rsid w:val="00280906"/>
    <w:rsid w:val="0028367D"/>
    <w:rsid w:val="0028765C"/>
    <w:rsid w:val="00290F13"/>
    <w:rsid w:val="002A028F"/>
    <w:rsid w:val="002A101B"/>
    <w:rsid w:val="002A16BD"/>
    <w:rsid w:val="002A3D39"/>
    <w:rsid w:val="002A4DDA"/>
    <w:rsid w:val="002A6223"/>
    <w:rsid w:val="002B1833"/>
    <w:rsid w:val="002B20CB"/>
    <w:rsid w:val="002B23A2"/>
    <w:rsid w:val="002B29E8"/>
    <w:rsid w:val="002C0874"/>
    <w:rsid w:val="002C2B1D"/>
    <w:rsid w:val="002C3262"/>
    <w:rsid w:val="002C78FC"/>
    <w:rsid w:val="002D01AF"/>
    <w:rsid w:val="002D07D0"/>
    <w:rsid w:val="002E46E4"/>
    <w:rsid w:val="002E4E45"/>
    <w:rsid w:val="002F0B99"/>
    <w:rsid w:val="002F1C07"/>
    <w:rsid w:val="002F2D40"/>
    <w:rsid w:val="002F3D83"/>
    <w:rsid w:val="002F5219"/>
    <w:rsid w:val="002F65DA"/>
    <w:rsid w:val="002F701B"/>
    <w:rsid w:val="00300854"/>
    <w:rsid w:val="00300BEB"/>
    <w:rsid w:val="003013AE"/>
    <w:rsid w:val="00301BA2"/>
    <w:rsid w:val="0030686E"/>
    <w:rsid w:val="003071E8"/>
    <w:rsid w:val="00307911"/>
    <w:rsid w:val="00314487"/>
    <w:rsid w:val="003218A1"/>
    <w:rsid w:val="003243CB"/>
    <w:rsid w:val="00325075"/>
    <w:rsid w:val="00326BB0"/>
    <w:rsid w:val="00327117"/>
    <w:rsid w:val="00327B65"/>
    <w:rsid w:val="00327E60"/>
    <w:rsid w:val="003311ED"/>
    <w:rsid w:val="00331E1C"/>
    <w:rsid w:val="003332B1"/>
    <w:rsid w:val="00337798"/>
    <w:rsid w:val="00340811"/>
    <w:rsid w:val="003427CD"/>
    <w:rsid w:val="00343960"/>
    <w:rsid w:val="003441D7"/>
    <w:rsid w:val="003514FC"/>
    <w:rsid w:val="00353F75"/>
    <w:rsid w:val="00355193"/>
    <w:rsid w:val="00355D67"/>
    <w:rsid w:val="003612E1"/>
    <w:rsid w:val="0036263C"/>
    <w:rsid w:val="00365BFE"/>
    <w:rsid w:val="00371A25"/>
    <w:rsid w:val="00371D9E"/>
    <w:rsid w:val="00371EF2"/>
    <w:rsid w:val="003732A9"/>
    <w:rsid w:val="00375665"/>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97A28"/>
    <w:rsid w:val="003A0488"/>
    <w:rsid w:val="003A708E"/>
    <w:rsid w:val="003B33FE"/>
    <w:rsid w:val="003B6FE0"/>
    <w:rsid w:val="003C5F36"/>
    <w:rsid w:val="003D103D"/>
    <w:rsid w:val="003D3581"/>
    <w:rsid w:val="003D4209"/>
    <w:rsid w:val="003D6113"/>
    <w:rsid w:val="003D6F73"/>
    <w:rsid w:val="003E1CB9"/>
    <w:rsid w:val="003E3DC5"/>
    <w:rsid w:val="003E7B74"/>
    <w:rsid w:val="003F14FD"/>
    <w:rsid w:val="003F3E7B"/>
    <w:rsid w:val="003F5096"/>
    <w:rsid w:val="0040178B"/>
    <w:rsid w:val="00404A92"/>
    <w:rsid w:val="0040641E"/>
    <w:rsid w:val="004104BE"/>
    <w:rsid w:val="00410D68"/>
    <w:rsid w:val="00413A91"/>
    <w:rsid w:val="00414074"/>
    <w:rsid w:val="00420115"/>
    <w:rsid w:val="004227BB"/>
    <w:rsid w:val="00423898"/>
    <w:rsid w:val="004245C6"/>
    <w:rsid w:val="00426397"/>
    <w:rsid w:val="00427796"/>
    <w:rsid w:val="00433498"/>
    <w:rsid w:val="00434532"/>
    <w:rsid w:val="00435030"/>
    <w:rsid w:val="004363EC"/>
    <w:rsid w:val="00441405"/>
    <w:rsid w:val="004448E6"/>
    <w:rsid w:val="00445CDD"/>
    <w:rsid w:val="0045267F"/>
    <w:rsid w:val="0045268A"/>
    <w:rsid w:val="00457CC2"/>
    <w:rsid w:val="00460C4F"/>
    <w:rsid w:val="00463D68"/>
    <w:rsid w:val="00467792"/>
    <w:rsid w:val="00472B08"/>
    <w:rsid w:val="0047637E"/>
    <w:rsid w:val="00476A55"/>
    <w:rsid w:val="00481BE6"/>
    <w:rsid w:val="00490680"/>
    <w:rsid w:val="00495F9D"/>
    <w:rsid w:val="00496631"/>
    <w:rsid w:val="00497F72"/>
    <w:rsid w:val="004A0453"/>
    <w:rsid w:val="004A0E20"/>
    <w:rsid w:val="004A20CF"/>
    <w:rsid w:val="004A288D"/>
    <w:rsid w:val="004A3CF4"/>
    <w:rsid w:val="004A51D0"/>
    <w:rsid w:val="004A7962"/>
    <w:rsid w:val="004B28E9"/>
    <w:rsid w:val="004B293F"/>
    <w:rsid w:val="004B586F"/>
    <w:rsid w:val="004B751A"/>
    <w:rsid w:val="004B7699"/>
    <w:rsid w:val="004C0923"/>
    <w:rsid w:val="004C14F3"/>
    <w:rsid w:val="004C3B80"/>
    <w:rsid w:val="004C6DEA"/>
    <w:rsid w:val="004C74D1"/>
    <w:rsid w:val="004C782E"/>
    <w:rsid w:val="004C7E2B"/>
    <w:rsid w:val="004D278D"/>
    <w:rsid w:val="004D3107"/>
    <w:rsid w:val="004D3695"/>
    <w:rsid w:val="004D6A54"/>
    <w:rsid w:val="004E05E8"/>
    <w:rsid w:val="004E3452"/>
    <w:rsid w:val="004E481F"/>
    <w:rsid w:val="004E6404"/>
    <w:rsid w:val="004E79AF"/>
    <w:rsid w:val="004F4AA7"/>
    <w:rsid w:val="004F6912"/>
    <w:rsid w:val="00500DFF"/>
    <w:rsid w:val="00504519"/>
    <w:rsid w:val="00506091"/>
    <w:rsid w:val="005105BD"/>
    <w:rsid w:val="00516489"/>
    <w:rsid w:val="00517D1C"/>
    <w:rsid w:val="0052058B"/>
    <w:rsid w:val="005211D8"/>
    <w:rsid w:val="005247F6"/>
    <w:rsid w:val="0052704A"/>
    <w:rsid w:val="00532831"/>
    <w:rsid w:val="005340F1"/>
    <w:rsid w:val="005373F0"/>
    <w:rsid w:val="0054060D"/>
    <w:rsid w:val="005503A5"/>
    <w:rsid w:val="005511EC"/>
    <w:rsid w:val="00552558"/>
    <w:rsid w:val="005617CF"/>
    <w:rsid w:val="00561907"/>
    <w:rsid w:val="00561C5B"/>
    <w:rsid w:val="00562A76"/>
    <w:rsid w:val="00564664"/>
    <w:rsid w:val="005676F9"/>
    <w:rsid w:val="00570BA8"/>
    <w:rsid w:val="00571840"/>
    <w:rsid w:val="0057227C"/>
    <w:rsid w:val="00575302"/>
    <w:rsid w:val="00575314"/>
    <w:rsid w:val="005764F0"/>
    <w:rsid w:val="005856F7"/>
    <w:rsid w:val="005902DE"/>
    <w:rsid w:val="005921F5"/>
    <w:rsid w:val="00593E28"/>
    <w:rsid w:val="00594795"/>
    <w:rsid w:val="005951FE"/>
    <w:rsid w:val="005967CC"/>
    <w:rsid w:val="005B0C6C"/>
    <w:rsid w:val="005B2298"/>
    <w:rsid w:val="005B27F0"/>
    <w:rsid w:val="005B2A88"/>
    <w:rsid w:val="005B30F5"/>
    <w:rsid w:val="005B7126"/>
    <w:rsid w:val="005B74C1"/>
    <w:rsid w:val="005C0453"/>
    <w:rsid w:val="005C16C1"/>
    <w:rsid w:val="005C28E6"/>
    <w:rsid w:val="005C49E5"/>
    <w:rsid w:val="005C7267"/>
    <w:rsid w:val="005D0FC5"/>
    <w:rsid w:val="005D42EC"/>
    <w:rsid w:val="005D6311"/>
    <w:rsid w:val="005E0F4F"/>
    <w:rsid w:val="005E1AF4"/>
    <w:rsid w:val="005E2817"/>
    <w:rsid w:val="005E6EA2"/>
    <w:rsid w:val="005E70DF"/>
    <w:rsid w:val="005F497E"/>
    <w:rsid w:val="005F4D66"/>
    <w:rsid w:val="0060030C"/>
    <w:rsid w:val="006027A5"/>
    <w:rsid w:val="006072E1"/>
    <w:rsid w:val="00611DA1"/>
    <w:rsid w:val="00613F9E"/>
    <w:rsid w:val="0061517B"/>
    <w:rsid w:val="0061563E"/>
    <w:rsid w:val="00615F15"/>
    <w:rsid w:val="00616804"/>
    <w:rsid w:val="00620931"/>
    <w:rsid w:val="00623E9F"/>
    <w:rsid w:val="00624067"/>
    <w:rsid w:val="006253E6"/>
    <w:rsid w:val="00625ABF"/>
    <w:rsid w:val="00627887"/>
    <w:rsid w:val="00632367"/>
    <w:rsid w:val="00641CAC"/>
    <w:rsid w:val="006424B6"/>
    <w:rsid w:val="00642B90"/>
    <w:rsid w:val="00643F17"/>
    <w:rsid w:val="00646219"/>
    <w:rsid w:val="00647535"/>
    <w:rsid w:val="00650FBA"/>
    <w:rsid w:val="00651D3F"/>
    <w:rsid w:val="006541C8"/>
    <w:rsid w:val="006542EF"/>
    <w:rsid w:val="00654A64"/>
    <w:rsid w:val="0065625E"/>
    <w:rsid w:val="00656D6B"/>
    <w:rsid w:val="00662955"/>
    <w:rsid w:val="006631A3"/>
    <w:rsid w:val="0066509C"/>
    <w:rsid w:val="006653FA"/>
    <w:rsid w:val="00672DA5"/>
    <w:rsid w:val="0067509B"/>
    <w:rsid w:val="00675FEE"/>
    <w:rsid w:val="00676713"/>
    <w:rsid w:val="006773A2"/>
    <w:rsid w:val="00681546"/>
    <w:rsid w:val="006868AC"/>
    <w:rsid w:val="0068709F"/>
    <w:rsid w:val="0069667F"/>
    <w:rsid w:val="006A0958"/>
    <w:rsid w:val="006A28C1"/>
    <w:rsid w:val="006A7418"/>
    <w:rsid w:val="006B14AD"/>
    <w:rsid w:val="006B40C9"/>
    <w:rsid w:val="006B4CC4"/>
    <w:rsid w:val="006B5DBB"/>
    <w:rsid w:val="006C2C71"/>
    <w:rsid w:val="006C4D6E"/>
    <w:rsid w:val="006D0170"/>
    <w:rsid w:val="006D3B98"/>
    <w:rsid w:val="006D7552"/>
    <w:rsid w:val="006E266A"/>
    <w:rsid w:val="006E2B28"/>
    <w:rsid w:val="006E37EB"/>
    <w:rsid w:val="006E3FC7"/>
    <w:rsid w:val="006E524A"/>
    <w:rsid w:val="006E54F6"/>
    <w:rsid w:val="006F355F"/>
    <w:rsid w:val="006F7753"/>
    <w:rsid w:val="007007EC"/>
    <w:rsid w:val="007016BE"/>
    <w:rsid w:val="007023F3"/>
    <w:rsid w:val="00702A73"/>
    <w:rsid w:val="00705A3E"/>
    <w:rsid w:val="0070644D"/>
    <w:rsid w:val="00712914"/>
    <w:rsid w:val="00715645"/>
    <w:rsid w:val="00715FE7"/>
    <w:rsid w:val="00716AA3"/>
    <w:rsid w:val="00722B55"/>
    <w:rsid w:val="00726104"/>
    <w:rsid w:val="007303B2"/>
    <w:rsid w:val="00731805"/>
    <w:rsid w:val="00734F59"/>
    <w:rsid w:val="007350A3"/>
    <w:rsid w:val="0074009E"/>
    <w:rsid w:val="00742A11"/>
    <w:rsid w:val="007513A1"/>
    <w:rsid w:val="007515E4"/>
    <w:rsid w:val="00751B14"/>
    <w:rsid w:val="00754AE4"/>
    <w:rsid w:val="00754DFE"/>
    <w:rsid w:val="00755AC0"/>
    <w:rsid w:val="00760AD4"/>
    <w:rsid w:val="00760BDD"/>
    <w:rsid w:val="0076137E"/>
    <w:rsid w:val="00761E30"/>
    <w:rsid w:val="007623FD"/>
    <w:rsid w:val="00767286"/>
    <w:rsid w:val="00771F0E"/>
    <w:rsid w:val="007723FD"/>
    <w:rsid w:val="00775257"/>
    <w:rsid w:val="00777198"/>
    <w:rsid w:val="007809FC"/>
    <w:rsid w:val="007829F8"/>
    <w:rsid w:val="007838B6"/>
    <w:rsid w:val="00787731"/>
    <w:rsid w:val="00787B44"/>
    <w:rsid w:val="00792EC5"/>
    <w:rsid w:val="00795A48"/>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D4917"/>
    <w:rsid w:val="007E2A00"/>
    <w:rsid w:val="007E4BEA"/>
    <w:rsid w:val="007E66C0"/>
    <w:rsid w:val="007E7C09"/>
    <w:rsid w:val="007F0B15"/>
    <w:rsid w:val="007F4F58"/>
    <w:rsid w:val="008006A5"/>
    <w:rsid w:val="00800A66"/>
    <w:rsid w:val="0080194F"/>
    <w:rsid w:val="00804530"/>
    <w:rsid w:val="00804BC0"/>
    <w:rsid w:val="00804E35"/>
    <w:rsid w:val="00806C06"/>
    <w:rsid w:val="0080733D"/>
    <w:rsid w:val="00816113"/>
    <w:rsid w:val="0081650E"/>
    <w:rsid w:val="0082175A"/>
    <w:rsid w:val="008224FB"/>
    <w:rsid w:val="0082403A"/>
    <w:rsid w:val="00827720"/>
    <w:rsid w:val="008300AB"/>
    <w:rsid w:val="008344A6"/>
    <w:rsid w:val="00835321"/>
    <w:rsid w:val="008370D7"/>
    <w:rsid w:val="00837CC2"/>
    <w:rsid w:val="00840538"/>
    <w:rsid w:val="0084190C"/>
    <w:rsid w:val="00842720"/>
    <w:rsid w:val="0084518B"/>
    <w:rsid w:val="00846B12"/>
    <w:rsid w:val="00850B29"/>
    <w:rsid w:val="00851084"/>
    <w:rsid w:val="0085457A"/>
    <w:rsid w:val="00855934"/>
    <w:rsid w:val="008618F2"/>
    <w:rsid w:val="00863435"/>
    <w:rsid w:val="00864DD9"/>
    <w:rsid w:val="008650D4"/>
    <w:rsid w:val="008652B3"/>
    <w:rsid w:val="00865D15"/>
    <w:rsid w:val="00867380"/>
    <w:rsid w:val="00867724"/>
    <w:rsid w:val="00867C8D"/>
    <w:rsid w:val="00871D42"/>
    <w:rsid w:val="00874462"/>
    <w:rsid w:val="008754BE"/>
    <w:rsid w:val="008772F2"/>
    <w:rsid w:val="008803A0"/>
    <w:rsid w:val="00886533"/>
    <w:rsid w:val="00891307"/>
    <w:rsid w:val="008917BC"/>
    <w:rsid w:val="00893EF1"/>
    <w:rsid w:val="00895881"/>
    <w:rsid w:val="00896B5E"/>
    <w:rsid w:val="008A4399"/>
    <w:rsid w:val="008A4524"/>
    <w:rsid w:val="008A6C77"/>
    <w:rsid w:val="008A79FA"/>
    <w:rsid w:val="008A7F2A"/>
    <w:rsid w:val="008B1800"/>
    <w:rsid w:val="008B1DDA"/>
    <w:rsid w:val="008B3AD1"/>
    <w:rsid w:val="008B650E"/>
    <w:rsid w:val="008B6B4F"/>
    <w:rsid w:val="008C03DD"/>
    <w:rsid w:val="008C089C"/>
    <w:rsid w:val="008C1623"/>
    <w:rsid w:val="008C1C57"/>
    <w:rsid w:val="008C5102"/>
    <w:rsid w:val="008D1430"/>
    <w:rsid w:val="008D32D8"/>
    <w:rsid w:val="008D42B8"/>
    <w:rsid w:val="008D42F4"/>
    <w:rsid w:val="008D431F"/>
    <w:rsid w:val="008D6128"/>
    <w:rsid w:val="008E0A21"/>
    <w:rsid w:val="008E0B4E"/>
    <w:rsid w:val="008E21C9"/>
    <w:rsid w:val="008E3222"/>
    <w:rsid w:val="008E33B3"/>
    <w:rsid w:val="008E581F"/>
    <w:rsid w:val="008E5823"/>
    <w:rsid w:val="008E654C"/>
    <w:rsid w:val="008E7316"/>
    <w:rsid w:val="008F0285"/>
    <w:rsid w:val="008F06D3"/>
    <w:rsid w:val="008F26D7"/>
    <w:rsid w:val="008F2EE5"/>
    <w:rsid w:val="008F3E13"/>
    <w:rsid w:val="008F4351"/>
    <w:rsid w:val="008F4EA9"/>
    <w:rsid w:val="00900ED7"/>
    <w:rsid w:val="0090442F"/>
    <w:rsid w:val="00906A41"/>
    <w:rsid w:val="00907A87"/>
    <w:rsid w:val="00907F1F"/>
    <w:rsid w:val="00913EF5"/>
    <w:rsid w:val="00917747"/>
    <w:rsid w:val="00917939"/>
    <w:rsid w:val="00920416"/>
    <w:rsid w:val="00921B87"/>
    <w:rsid w:val="00922E65"/>
    <w:rsid w:val="0092419E"/>
    <w:rsid w:val="00924FE4"/>
    <w:rsid w:val="00925011"/>
    <w:rsid w:val="00925E22"/>
    <w:rsid w:val="00927E16"/>
    <w:rsid w:val="009305D2"/>
    <w:rsid w:val="0093350C"/>
    <w:rsid w:val="009336F2"/>
    <w:rsid w:val="00940F05"/>
    <w:rsid w:val="00943E22"/>
    <w:rsid w:val="00946591"/>
    <w:rsid w:val="009471F9"/>
    <w:rsid w:val="009519A9"/>
    <w:rsid w:val="00952806"/>
    <w:rsid w:val="00956AD3"/>
    <w:rsid w:val="00961FD5"/>
    <w:rsid w:val="0096226B"/>
    <w:rsid w:val="00964DAE"/>
    <w:rsid w:val="009654CB"/>
    <w:rsid w:val="00965B27"/>
    <w:rsid w:val="00965E27"/>
    <w:rsid w:val="00966E90"/>
    <w:rsid w:val="00967DF8"/>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5962"/>
    <w:rsid w:val="009B65C6"/>
    <w:rsid w:val="009B72E8"/>
    <w:rsid w:val="009C1321"/>
    <w:rsid w:val="009C7B86"/>
    <w:rsid w:val="009D13AE"/>
    <w:rsid w:val="009D14D0"/>
    <w:rsid w:val="009D1A60"/>
    <w:rsid w:val="009D268F"/>
    <w:rsid w:val="009D2DB0"/>
    <w:rsid w:val="009D37AB"/>
    <w:rsid w:val="009D6859"/>
    <w:rsid w:val="009D7C9F"/>
    <w:rsid w:val="009D7E7D"/>
    <w:rsid w:val="009E03C1"/>
    <w:rsid w:val="009E1712"/>
    <w:rsid w:val="009E279A"/>
    <w:rsid w:val="009E3A5E"/>
    <w:rsid w:val="009E526D"/>
    <w:rsid w:val="009E598B"/>
    <w:rsid w:val="009F1D81"/>
    <w:rsid w:val="009F1DCE"/>
    <w:rsid w:val="009F465B"/>
    <w:rsid w:val="00A002A6"/>
    <w:rsid w:val="00A010DF"/>
    <w:rsid w:val="00A03031"/>
    <w:rsid w:val="00A0560A"/>
    <w:rsid w:val="00A0763D"/>
    <w:rsid w:val="00A11BF2"/>
    <w:rsid w:val="00A139DC"/>
    <w:rsid w:val="00A14081"/>
    <w:rsid w:val="00A15F61"/>
    <w:rsid w:val="00A221BD"/>
    <w:rsid w:val="00A25216"/>
    <w:rsid w:val="00A26D18"/>
    <w:rsid w:val="00A26D49"/>
    <w:rsid w:val="00A27424"/>
    <w:rsid w:val="00A3097C"/>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5449A"/>
    <w:rsid w:val="00A60821"/>
    <w:rsid w:val="00A6376C"/>
    <w:rsid w:val="00A70592"/>
    <w:rsid w:val="00A72F9A"/>
    <w:rsid w:val="00A73345"/>
    <w:rsid w:val="00A740F6"/>
    <w:rsid w:val="00A7472A"/>
    <w:rsid w:val="00A82724"/>
    <w:rsid w:val="00A82F35"/>
    <w:rsid w:val="00A84B47"/>
    <w:rsid w:val="00A90859"/>
    <w:rsid w:val="00A93306"/>
    <w:rsid w:val="00A976CF"/>
    <w:rsid w:val="00AA0567"/>
    <w:rsid w:val="00AA13E7"/>
    <w:rsid w:val="00AB2A2A"/>
    <w:rsid w:val="00AB2E1F"/>
    <w:rsid w:val="00AB2EDD"/>
    <w:rsid w:val="00AB40CB"/>
    <w:rsid w:val="00AC3501"/>
    <w:rsid w:val="00AC5584"/>
    <w:rsid w:val="00AD3EE0"/>
    <w:rsid w:val="00AD4D18"/>
    <w:rsid w:val="00AD6D48"/>
    <w:rsid w:val="00AE0C3F"/>
    <w:rsid w:val="00AE1121"/>
    <w:rsid w:val="00AF1002"/>
    <w:rsid w:val="00AF4BEE"/>
    <w:rsid w:val="00AF518B"/>
    <w:rsid w:val="00AF5B24"/>
    <w:rsid w:val="00AF6285"/>
    <w:rsid w:val="00B007C9"/>
    <w:rsid w:val="00B00C31"/>
    <w:rsid w:val="00B03B9C"/>
    <w:rsid w:val="00B042A8"/>
    <w:rsid w:val="00B051BD"/>
    <w:rsid w:val="00B0715F"/>
    <w:rsid w:val="00B07184"/>
    <w:rsid w:val="00B119B1"/>
    <w:rsid w:val="00B20351"/>
    <w:rsid w:val="00B20510"/>
    <w:rsid w:val="00B2295A"/>
    <w:rsid w:val="00B23D93"/>
    <w:rsid w:val="00B25B2D"/>
    <w:rsid w:val="00B264E5"/>
    <w:rsid w:val="00B32CB1"/>
    <w:rsid w:val="00B34F52"/>
    <w:rsid w:val="00B411BE"/>
    <w:rsid w:val="00B41F75"/>
    <w:rsid w:val="00B44636"/>
    <w:rsid w:val="00B4693D"/>
    <w:rsid w:val="00B47240"/>
    <w:rsid w:val="00B5188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83B36"/>
    <w:rsid w:val="00B9081F"/>
    <w:rsid w:val="00B90862"/>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50CC"/>
    <w:rsid w:val="00BE7045"/>
    <w:rsid w:val="00BE792F"/>
    <w:rsid w:val="00BE7953"/>
    <w:rsid w:val="00BF18FC"/>
    <w:rsid w:val="00BF422E"/>
    <w:rsid w:val="00BF45D8"/>
    <w:rsid w:val="00BF481C"/>
    <w:rsid w:val="00BF5591"/>
    <w:rsid w:val="00BF6078"/>
    <w:rsid w:val="00BF6310"/>
    <w:rsid w:val="00BF7110"/>
    <w:rsid w:val="00C00C79"/>
    <w:rsid w:val="00C01362"/>
    <w:rsid w:val="00C02188"/>
    <w:rsid w:val="00C03C37"/>
    <w:rsid w:val="00C05BB7"/>
    <w:rsid w:val="00C05ED9"/>
    <w:rsid w:val="00C172D8"/>
    <w:rsid w:val="00C17778"/>
    <w:rsid w:val="00C260D8"/>
    <w:rsid w:val="00C271FB"/>
    <w:rsid w:val="00C30795"/>
    <w:rsid w:val="00C348F6"/>
    <w:rsid w:val="00C41214"/>
    <w:rsid w:val="00C4510A"/>
    <w:rsid w:val="00C4573E"/>
    <w:rsid w:val="00C52C4E"/>
    <w:rsid w:val="00C53ACE"/>
    <w:rsid w:val="00C56E87"/>
    <w:rsid w:val="00C56F69"/>
    <w:rsid w:val="00C60F15"/>
    <w:rsid w:val="00C62256"/>
    <w:rsid w:val="00C638E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1809"/>
    <w:rsid w:val="00CB69B9"/>
    <w:rsid w:val="00CB7372"/>
    <w:rsid w:val="00CC1E29"/>
    <w:rsid w:val="00CC1E51"/>
    <w:rsid w:val="00CC403D"/>
    <w:rsid w:val="00CD034F"/>
    <w:rsid w:val="00CD10E1"/>
    <w:rsid w:val="00CD1E63"/>
    <w:rsid w:val="00CD3F0C"/>
    <w:rsid w:val="00CD534C"/>
    <w:rsid w:val="00CE3089"/>
    <w:rsid w:val="00CE45C2"/>
    <w:rsid w:val="00CE73CF"/>
    <w:rsid w:val="00CF2996"/>
    <w:rsid w:val="00CF629B"/>
    <w:rsid w:val="00D017AF"/>
    <w:rsid w:val="00D01DE4"/>
    <w:rsid w:val="00D03FE6"/>
    <w:rsid w:val="00D04A99"/>
    <w:rsid w:val="00D04FE3"/>
    <w:rsid w:val="00D13D44"/>
    <w:rsid w:val="00D201C6"/>
    <w:rsid w:val="00D23CE1"/>
    <w:rsid w:val="00D2486A"/>
    <w:rsid w:val="00D2562C"/>
    <w:rsid w:val="00D26137"/>
    <w:rsid w:val="00D267DE"/>
    <w:rsid w:val="00D26CC8"/>
    <w:rsid w:val="00D31140"/>
    <w:rsid w:val="00D319E8"/>
    <w:rsid w:val="00D31BAD"/>
    <w:rsid w:val="00D32479"/>
    <w:rsid w:val="00D337FC"/>
    <w:rsid w:val="00D33E30"/>
    <w:rsid w:val="00D33FCC"/>
    <w:rsid w:val="00D361B1"/>
    <w:rsid w:val="00D37431"/>
    <w:rsid w:val="00D41440"/>
    <w:rsid w:val="00D4203E"/>
    <w:rsid w:val="00D44F83"/>
    <w:rsid w:val="00D450C4"/>
    <w:rsid w:val="00D4540A"/>
    <w:rsid w:val="00D45483"/>
    <w:rsid w:val="00D46533"/>
    <w:rsid w:val="00D50538"/>
    <w:rsid w:val="00D5251E"/>
    <w:rsid w:val="00D528CD"/>
    <w:rsid w:val="00D53BA8"/>
    <w:rsid w:val="00D550B0"/>
    <w:rsid w:val="00D62C6C"/>
    <w:rsid w:val="00D63FA1"/>
    <w:rsid w:val="00D6676A"/>
    <w:rsid w:val="00D66EEC"/>
    <w:rsid w:val="00D73EEF"/>
    <w:rsid w:val="00D74CDF"/>
    <w:rsid w:val="00D75495"/>
    <w:rsid w:val="00D8023B"/>
    <w:rsid w:val="00D82291"/>
    <w:rsid w:val="00D84179"/>
    <w:rsid w:val="00D84A28"/>
    <w:rsid w:val="00D8676A"/>
    <w:rsid w:val="00D87E01"/>
    <w:rsid w:val="00D91019"/>
    <w:rsid w:val="00D93A1C"/>
    <w:rsid w:val="00D952EC"/>
    <w:rsid w:val="00D96ABC"/>
    <w:rsid w:val="00D97FB2"/>
    <w:rsid w:val="00DA4CC4"/>
    <w:rsid w:val="00DA62AE"/>
    <w:rsid w:val="00DA7606"/>
    <w:rsid w:val="00DA7FA0"/>
    <w:rsid w:val="00DB1DAE"/>
    <w:rsid w:val="00DB240B"/>
    <w:rsid w:val="00DB51F6"/>
    <w:rsid w:val="00DB5EE3"/>
    <w:rsid w:val="00DC1509"/>
    <w:rsid w:val="00DC1AFD"/>
    <w:rsid w:val="00DC3264"/>
    <w:rsid w:val="00DC5055"/>
    <w:rsid w:val="00DC64B1"/>
    <w:rsid w:val="00DC6FA6"/>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50B4"/>
    <w:rsid w:val="00E07981"/>
    <w:rsid w:val="00E10D6D"/>
    <w:rsid w:val="00E14292"/>
    <w:rsid w:val="00E14A73"/>
    <w:rsid w:val="00E14F3C"/>
    <w:rsid w:val="00E20E93"/>
    <w:rsid w:val="00E22167"/>
    <w:rsid w:val="00E305DA"/>
    <w:rsid w:val="00E3273B"/>
    <w:rsid w:val="00E34469"/>
    <w:rsid w:val="00E37A7D"/>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4792"/>
    <w:rsid w:val="00EC6C0D"/>
    <w:rsid w:val="00EC77A9"/>
    <w:rsid w:val="00EC7EE5"/>
    <w:rsid w:val="00ED25DC"/>
    <w:rsid w:val="00ED398D"/>
    <w:rsid w:val="00ED4D37"/>
    <w:rsid w:val="00ED6033"/>
    <w:rsid w:val="00ED6C6A"/>
    <w:rsid w:val="00EE7B0B"/>
    <w:rsid w:val="00EE7C7D"/>
    <w:rsid w:val="00EE7CB9"/>
    <w:rsid w:val="00EF0827"/>
    <w:rsid w:val="00EF1B28"/>
    <w:rsid w:val="00EF1F7A"/>
    <w:rsid w:val="00EF228D"/>
    <w:rsid w:val="00EF4C57"/>
    <w:rsid w:val="00EF53DB"/>
    <w:rsid w:val="00EF5975"/>
    <w:rsid w:val="00F001AF"/>
    <w:rsid w:val="00F01557"/>
    <w:rsid w:val="00F016DA"/>
    <w:rsid w:val="00F01D44"/>
    <w:rsid w:val="00F03C52"/>
    <w:rsid w:val="00F055D2"/>
    <w:rsid w:val="00F0721A"/>
    <w:rsid w:val="00F14F9F"/>
    <w:rsid w:val="00F163CD"/>
    <w:rsid w:val="00F1646F"/>
    <w:rsid w:val="00F17672"/>
    <w:rsid w:val="00F24F13"/>
    <w:rsid w:val="00F303D6"/>
    <w:rsid w:val="00F3154A"/>
    <w:rsid w:val="00F31CEB"/>
    <w:rsid w:val="00F32DB3"/>
    <w:rsid w:val="00F348C9"/>
    <w:rsid w:val="00F35BCB"/>
    <w:rsid w:val="00F36541"/>
    <w:rsid w:val="00F372EA"/>
    <w:rsid w:val="00F37BEB"/>
    <w:rsid w:val="00F40544"/>
    <w:rsid w:val="00F40578"/>
    <w:rsid w:val="00F405A5"/>
    <w:rsid w:val="00F418AB"/>
    <w:rsid w:val="00F451A3"/>
    <w:rsid w:val="00F518A7"/>
    <w:rsid w:val="00F51DFE"/>
    <w:rsid w:val="00F5526A"/>
    <w:rsid w:val="00F5622D"/>
    <w:rsid w:val="00F61C97"/>
    <w:rsid w:val="00F62063"/>
    <w:rsid w:val="00F639A7"/>
    <w:rsid w:val="00F640AA"/>
    <w:rsid w:val="00F70495"/>
    <w:rsid w:val="00F71B94"/>
    <w:rsid w:val="00F737B4"/>
    <w:rsid w:val="00F73995"/>
    <w:rsid w:val="00F755B1"/>
    <w:rsid w:val="00F76A30"/>
    <w:rsid w:val="00F8362E"/>
    <w:rsid w:val="00F84925"/>
    <w:rsid w:val="00F8544D"/>
    <w:rsid w:val="00F86B5F"/>
    <w:rsid w:val="00F90544"/>
    <w:rsid w:val="00F9082B"/>
    <w:rsid w:val="00F91845"/>
    <w:rsid w:val="00F95976"/>
    <w:rsid w:val="00F96793"/>
    <w:rsid w:val="00F96D78"/>
    <w:rsid w:val="00F96F36"/>
    <w:rsid w:val="00F977FE"/>
    <w:rsid w:val="00FA1530"/>
    <w:rsid w:val="00FA510C"/>
    <w:rsid w:val="00FB2F3F"/>
    <w:rsid w:val="00FB344E"/>
    <w:rsid w:val="00FB451B"/>
    <w:rsid w:val="00FB555C"/>
    <w:rsid w:val="00FB5A83"/>
    <w:rsid w:val="00FB6EE0"/>
    <w:rsid w:val="00FC02A8"/>
    <w:rsid w:val="00FC2390"/>
    <w:rsid w:val="00FC244C"/>
    <w:rsid w:val="00FC2AB0"/>
    <w:rsid w:val="00FC2F6C"/>
    <w:rsid w:val="00FC4C9E"/>
    <w:rsid w:val="00FD228A"/>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 w:type="character" w:customStyle="1" w:styleId="uv3um">
    <w:name w:val="uv3um"/>
    <w:basedOn w:val="DefaultParagraphFont"/>
    <w:rsid w:val="00333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48961325">
      <w:bodyDiv w:val="1"/>
      <w:marLeft w:val="0"/>
      <w:marRight w:val="0"/>
      <w:marTop w:val="0"/>
      <w:marBottom w:val="0"/>
      <w:divBdr>
        <w:top w:val="none" w:sz="0" w:space="0" w:color="auto"/>
        <w:left w:val="none" w:sz="0" w:space="0" w:color="auto"/>
        <w:bottom w:val="none" w:sz="0" w:space="0" w:color="auto"/>
        <w:right w:val="none" w:sz="0" w:space="0" w:color="auto"/>
      </w:divBdr>
      <w:divsChild>
        <w:div w:id="1744141855">
          <w:marLeft w:val="0"/>
          <w:marRight w:val="0"/>
          <w:marTop w:val="0"/>
          <w:marBottom w:val="0"/>
          <w:divBdr>
            <w:top w:val="none" w:sz="0" w:space="0" w:color="auto"/>
            <w:left w:val="none" w:sz="0" w:space="0" w:color="auto"/>
            <w:bottom w:val="none" w:sz="0" w:space="0" w:color="auto"/>
            <w:right w:val="none" w:sz="0" w:space="0" w:color="auto"/>
          </w:divBdr>
        </w:div>
        <w:div w:id="992107129">
          <w:marLeft w:val="0"/>
          <w:marRight w:val="0"/>
          <w:marTop w:val="0"/>
          <w:marBottom w:val="0"/>
          <w:divBdr>
            <w:top w:val="none" w:sz="0" w:space="0" w:color="auto"/>
            <w:left w:val="none" w:sz="0" w:space="0" w:color="auto"/>
            <w:bottom w:val="none" w:sz="0" w:space="0" w:color="auto"/>
            <w:right w:val="none" w:sz="0" w:space="0" w:color="auto"/>
          </w:divBdr>
          <w:divsChild>
            <w:div w:id="514812200">
              <w:marLeft w:val="0"/>
              <w:marRight w:val="0"/>
              <w:marTop w:val="0"/>
              <w:marBottom w:val="0"/>
              <w:divBdr>
                <w:top w:val="none" w:sz="0" w:space="0" w:color="auto"/>
                <w:left w:val="none" w:sz="0" w:space="0" w:color="auto"/>
                <w:bottom w:val="none" w:sz="0" w:space="0" w:color="auto"/>
                <w:right w:val="none" w:sz="0" w:space="0" w:color="auto"/>
              </w:divBdr>
              <w:divsChild>
                <w:div w:id="4164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28327680">
      <w:bodyDiv w:val="1"/>
      <w:marLeft w:val="0"/>
      <w:marRight w:val="0"/>
      <w:marTop w:val="0"/>
      <w:marBottom w:val="0"/>
      <w:divBdr>
        <w:top w:val="none" w:sz="0" w:space="0" w:color="auto"/>
        <w:left w:val="none" w:sz="0" w:space="0" w:color="auto"/>
        <w:bottom w:val="none" w:sz="0" w:space="0" w:color="auto"/>
        <w:right w:val="none" w:sz="0" w:space="0" w:color="auto"/>
      </w:divBdr>
    </w:div>
    <w:div w:id="12951969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10043394">
      <w:bodyDiv w:val="1"/>
      <w:marLeft w:val="0"/>
      <w:marRight w:val="0"/>
      <w:marTop w:val="0"/>
      <w:marBottom w:val="0"/>
      <w:divBdr>
        <w:top w:val="none" w:sz="0" w:space="0" w:color="auto"/>
        <w:left w:val="none" w:sz="0" w:space="0" w:color="auto"/>
        <w:bottom w:val="none" w:sz="0" w:space="0" w:color="auto"/>
        <w:right w:val="none" w:sz="0" w:space="0" w:color="auto"/>
      </w:divBdr>
      <w:divsChild>
        <w:div w:id="2117631383">
          <w:marLeft w:val="-420"/>
          <w:marRight w:val="0"/>
          <w:marTop w:val="0"/>
          <w:marBottom w:val="0"/>
          <w:divBdr>
            <w:top w:val="none" w:sz="0" w:space="0" w:color="auto"/>
            <w:left w:val="none" w:sz="0" w:space="0" w:color="auto"/>
            <w:bottom w:val="none" w:sz="0" w:space="0" w:color="auto"/>
            <w:right w:val="none" w:sz="0" w:space="0" w:color="auto"/>
          </w:divBdr>
          <w:divsChild>
            <w:div w:id="889536460">
              <w:marLeft w:val="0"/>
              <w:marRight w:val="0"/>
              <w:marTop w:val="0"/>
              <w:marBottom w:val="0"/>
              <w:divBdr>
                <w:top w:val="none" w:sz="0" w:space="0" w:color="auto"/>
                <w:left w:val="none" w:sz="0" w:space="0" w:color="auto"/>
                <w:bottom w:val="none" w:sz="0" w:space="0" w:color="auto"/>
                <w:right w:val="none" w:sz="0" w:space="0" w:color="auto"/>
              </w:divBdr>
              <w:divsChild>
                <w:div w:id="357203571">
                  <w:marLeft w:val="0"/>
                  <w:marRight w:val="0"/>
                  <w:marTop w:val="0"/>
                  <w:marBottom w:val="0"/>
                  <w:divBdr>
                    <w:top w:val="none" w:sz="0" w:space="0" w:color="auto"/>
                    <w:left w:val="none" w:sz="0" w:space="0" w:color="auto"/>
                    <w:bottom w:val="none" w:sz="0" w:space="0" w:color="auto"/>
                    <w:right w:val="none" w:sz="0" w:space="0" w:color="auto"/>
                  </w:divBdr>
                  <w:divsChild>
                    <w:div w:id="2029257095">
                      <w:marLeft w:val="0"/>
                      <w:marRight w:val="0"/>
                      <w:marTop w:val="0"/>
                      <w:marBottom w:val="0"/>
                      <w:divBdr>
                        <w:top w:val="none" w:sz="0" w:space="0" w:color="auto"/>
                        <w:left w:val="none" w:sz="0" w:space="0" w:color="auto"/>
                        <w:bottom w:val="none" w:sz="0" w:space="0" w:color="auto"/>
                        <w:right w:val="none" w:sz="0" w:space="0" w:color="auto"/>
                      </w:divBdr>
                    </w:div>
                    <w:div w:id="588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664">
          <w:marLeft w:val="-420"/>
          <w:marRight w:val="0"/>
          <w:marTop w:val="0"/>
          <w:marBottom w:val="0"/>
          <w:divBdr>
            <w:top w:val="none" w:sz="0" w:space="0" w:color="auto"/>
            <w:left w:val="none" w:sz="0" w:space="0" w:color="auto"/>
            <w:bottom w:val="none" w:sz="0" w:space="0" w:color="auto"/>
            <w:right w:val="none" w:sz="0" w:space="0" w:color="auto"/>
          </w:divBdr>
          <w:divsChild>
            <w:div w:id="24060974">
              <w:marLeft w:val="0"/>
              <w:marRight w:val="0"/>
              <w:marTop w:val="0"/>
              <w:marBottom w:val="0"/>
              <w:divBdr>
                <w:top w:val="none" w:sz="0" w:space="0" w:color="auto"/>
                <w:left w:val="none" w:sz="0" w:space="0" w:color="auto"/>
                <w:bottom w:val="none" w:sz="0" w:space="0" w:color="auto"/>
                <w:right w:val="none" w:sz="0" w:space="0" w:color="auto"/>
              </w:divBdr>
              <w:divsChild>
                <w:div w:id="1781218672">
                  <w:marLeft w:val="0"/>
                  <w:marRight w:val="0"/>
                  <w:marTop w:val="0"/>
                  <w:marBottom w:val="0"/>
                  <w:divBdr>
                    <w:top w:val="none" w:sz="0" w:space="0" w:color="auto"/>
                    <w:left w:val="none" w:sz="0" w:space="0" w:color="auto"/>
                    <w:bottom w:val="none" w:sz="0" w:space="0" w:color="auto"/>
                    <w:right w:val="none" w:sz="0" w:space="0" w:color="auto"/>
                  </w:divBdr>
                  <w:divsChild>
                    <w:div w:id="1234393374">
                      <w:marLeft w:val="0"/>
                      <w:marRight w:val="0"/>
                      <w:marTop w:val="0"/>
                      <w:marBottom w:val="0"/>
                      <w:divBdr>
                        <w:top w:val="none" w:sz="0" w:space="0" w:color="auto"/>
                        <w:left w:val="none" w:sz="0" w:space="0" w:color="auto"/>
                        <w:bottom w:val="none" w:sz="0" w:space="0" w:color="auto"/>
                        <w:right w:val="none" w:sz="0" w:space="0" w:color="auto"/>
                      </w:divBdr>
                    </w:div>
                    <w:div w:id="104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9257">
          <w:marLeft w:val="-420"/>
          <w:marRight w:val="0"/>
          <w:marTop w:val="0"/>
          <w:marBottom w:val="0"/>
          <w:divBdr>
            <w:top w:val="none" w:sz="0" w:space="0" w:color="auto"/>
            <w:left w:val="none" w:sz="0" w:space="0" w:color="auto"/>
            <w:bottom w:val="none" w:sz="0" w:space="0" w:color="auto"/>
            <w:right w:val="none" w:sz="0" w:space="0" w:color="auto"/>
          </w:divBdr>
          <w:divsChild>
            <w:div w:id="1993022271">
              <w:marLeft w:val="0"/>
              <w:marRight w:val="0"/>
              <w:marTop w:val="0"/>
              <w:marBottom w:val="0"/>
              <w:divBdr>
                <w:top w:val="none" w:sz="0" w:space="0" w:color="auto"/>
                <w:left w:val="none" w:sz="0" w:space="0" w:color="auto"/>
                <w:bottom w:val="none" w:sz="0" w:space="0" w:color="auto"/>
                <w:right w:val="none" w:sz="0" w:space="0" w:color="auto"/>
              </w:divBdr>
              <w:divsChild>
                <w:div w:id="301077128">
                  <w:marLeft w:val="0"/>
                  <w:marRight w:val="0"/>
                  <w:marTop w:val="0"/>
                  <w:marBottom w:val="0"/>
                  <w:divBdr>
                    <w:top w:val="none" w:sz="0" w:space="0" w:color="auto"/>
                    <w:left w:val="none" w:sz="0" w:space="0" w:color="auto"/>
                    <w:bottom w:val="none" w:sz="0" w:space="0" w:color="auto"/>
                    <w:right w:val="none" w:sz="0" w:space="0" w:color="auto"/>
                  </w:divBdr>
                  <w:divsChild>
                    <w:div w:id="1467312437">
                      <w:marLeft w:val="0"/>
                      <w:marRight w:val="0"/>
                      <w:marTop w:val="0"/>
                      <w:marBottom w:val="0"/>
                      <w:divBdr>
                        <w:top w:val="none" w:sz="0" w:space="0" w:color="auto"/>
                        <w:left w:val="none" w:sz="0" w:space="0" w:color="auto"/>
                        <w:bottom w:val="none" w:sz="0" w:space="0" w:color="auto"/>
                        <w:right w:val="none" w:sz="0" w:space="0" w:color="auto"/>
                      </w:divBdr>
                    </w:div>
                    <w:div w:id="1313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8565">
          <w:marLeft w:val="-420"/>
          <w:marRight w:val="0"/>
          <w:marTop w:val="0"/>
          <w:marBottom w:val="0"/>
          <w:divBdr>
            <w:top w:val="none" w:sz="0" w:space="0" w:color="auto"/>
            <w:left w:val="none" w:sz="0" w:space="0" w:color="auto"/>
            <w:bottom w:val="none" w:sz="0" w:space="0" w:color="auto"/>
            <w:right w:val="none" w:sz="0" w:space="0" w:color="auto"/>
          </w:divBdr>
          <w:divsChild>
            <w:div w:id="1416322171">
              <w:marLeft w:val="0"/>
              <w:marRight w:val="0"/>
              <w:marTop w:val="0"/>
              <w:marBottom w:val="0"/>
              <w:divBdr>
                <w:top w:val="none" w:sz="0" w:space="0" w:color="auto"/>
                <w:left w:val="none" w:sz="0" w:space="0" w:color="auto"/>
                <w:bottom w:val="none" w:sz="0" w:space="0" w:color="auto"/>
                <w:right w:val="none" w:sz="0" w:space="0" w:color="auto"/>
              </w:divBdr>
              <w:divsChild>
                <w:div w:id="1947031634">
                  <w:marLeft w:val="0"/>
                  <w:marRight w:val="0"/>
                  <w:marTop w:val="0"/>
                  <w:marBottom w:val="0"/>
                  <w:divBdr>
                    <w:top w:val="none" w:sz="0" w:space="0" w:color="auto"/>
                    <w:left w:val="none" w:sz="0" w:space="0" w:color="auto"/>
                    <w:bottom w:val="none" w:sz="0" w:space="0" w:color="auto"/>
                    <w:right w:val="none" w:sz="0" w:space="0" w:color="auto"/>
                  </w:divBdr>
                  <w:divsChild>
                    <w:div w:id="1346207619">
                      <w:marLeft w:val="0"/>
                      <w:marRight w:val="0"/>
                      <w:marTop w:val="0"/>
                      <w:marBottom w:val="0"/>
                      <w:divBdr>
                        <w:top w:val="none" w:sz="0" w:space="0" w:color="auto"/>
                        <w:left w:val="none" w:sz="0" w:space="0" w:color="auto"/>
                        <w:bottom w:val="none" w:sz="0" w:space="0" w:color="auto"/>
                        <w:right w:val="none" w:sz="0" w:space="0" w:color="auto"/>
                      </w:divBdr>
                    </w:div>
                    <w:div w:id="90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16998">
      <w:bodyDiv w:val="1"/>
      <w:marLeft w:val="0"/>
      <w:marRight w:val="0"/>
      <w:marTop w:val="0"/>
      <w:marBottom w:val="0"/>
      <w:divBdr>
        <w:top w:val="none" w:sz="0" w:space="0" w:color="auto"/>
        <w:left w:val="none" w:sz="0" w:space="0" w:color="auto"/>
        <w:bottom w:val="none" w:sz="0" w:space="0" w:color="auto"/>
        <w:right w:val="none" w:sz="0" w:space="0" w:color="auto"/>
      </w:divBdr>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74921">
      <w:bodyDiv w:val="1"/>
      <w:marLeft w:val="0"/>
      <w:marRight w:val="0"/>
      <w:marTop w:val="0"/>
      <w:marBottom w:val="0"/>
      <w:divBdr>
        <w:top w:val="none" w:sz="0" w:space="0" w:color="auto"/>
        <w:left w:val="none" w:sz="0" w:space="0" w:color="auto"/>
        <w:bottom w:val="none" w:sz="0" w:space="0" w:color="auto"/>
        <w:right w:val="none" w:sz="0" w:space="0" w:color="auto"/>
      </w:divBdr>
      <w:divsChild>
        <w:div w:id="163128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61273238">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99588">
      <w:bodyDiv w:val="1"/>
      <w:marLeft w:val="0"/>
      <w:marRight w:val="0"/>
      <w:marTop w:val="0"/>
      <w:marBottom w:val="0"/>
      <w:divBdr>
        <w:top w:val="none" w:sz="0" w:space="0" w:color="auto"/>
        <w:left w:val="none" w:sz="0" w:space="0" w:color="auto"/>
        <w:bottom w:val="none" w:sz="0" w:space="0" w:color="auto"/>
        <w:right w:val="none" w:sz="0" w:space="0" w:color="auto"/>
      </w:divBdr>
      <w:divsChild>
        <w:div w:id="1759861015">
          <w:marLeft w:val="0"/>
          <w:marRight w:val="0"/>
          <w:marTop w:val="0"/>
          <w:marBottom w:val="0"/>
          <w:divBdr>
            <w:top w:val="none" w:sz="0" w:space="0" w:color="auto"/>
            <w:left w:val="none" w:sz="0" w:space="0" w:color="auto"/>
            <w:bottom w:val="none" w:sz="0" w:space="0" w:color="auto"/>
            <w:right w:val="none" w:sz="0" w:space="0" w:color="auto"/>
          </w:divBdr>
        </w:div>
        <w:div w:id="761606979">
          <w:marLeft w:val="0"/>
          <w:marRight w:val="0"/>
          <w:marTop w:val="0"/>
          <w:marBottom w:val="0"/>
          <w:divBdr>
            <w:top w:val="none" w:sz="0" w:space="0" w:color="auto"/>
            <w:left w:val="none" w:sz="0" w:space="0" w:color="auto"/>
            <w:bottom w:val="none" w:sz="0" w:space="0" w:color="auto"/>
            <w:right w:val="none" w:sz="0" w:space="0" w:color="auto"/>
          </w:divBdr>
          <w:divsChild>
            <w:div w:id="1126966462">
              <w:marLeft w:val="0"/>
              <w:marRight w:val="0"/>
              <w:marTop w:val="0"/>
              <w:marBottom w:val="0"/>
              <w:divBdr>
                <w:top w:val="none" w:sz="0" w:space="0" w:color="auto"/>
                <w:left w:val="none" w:sz="0" w:space="0" w:color="auto"/>
                <w:bottom w:val="none" w:sz="0" w:space="0" w:color="auto"/>
                <w:right w:val="none" w:sz="0" w:space="0" w:color="auto"/>
              </w:divBdr>
              <w:divsChild>
                <w:div w:id="15483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0846">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3788264">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5529">
      <w:bodyDiv w:val="1"/>
      <w:marLeft w:val="0"/>
      <w:marRight w:val="0"/>
      <w:marTop w:val="0"/>
      <w:marBottom w:val="0"/>
      <w:divBdr>
        <w:top w:val="none" w:sz="0" w:space="0" w:color="auto"/>
        <w:left w:val="none" w:sz="0" w:space="0" w:color="auto"/>
        <w:bottom w:val="none" w:sz="0" w:space="0" w:color="auto"/>
        <w:right w:val="none" w:sz="0" w:space="0" w:color="auto"/>
      </w:divBdr>
      <w:divsChild>
        <w:div w:id="107047388">
          <w:marLeft w:val="0"/>
          <w:marRight w:val="0"/>
          <w:marTop w:val="0"/>
          <w:marBottom w:val="0"/>
          <w:divBdr>
            <w:top w:val="none" w:sz="0" w:space="0" w:color="auto"/>
            <w:left w:val="none" w:sz="0" w:space="0" w:color="auto"/>
            <w:bottom w:val="none" w:sz="0" w:space="0" w:color="auto"/>
            <w:right w:val="none" w:sz="0" w:space="0" w:color="auto"/>
          </w:divBdr>
          <w:divsChild>
            <w:div w:id="352659196">
              <w:marLeft w:val="0"/>
              <w:marRight w:val="0"/>
              <w:marTop w:val="0"/>
              <w:marBottom w:val="0"/>
              <w:divBdr>
                <w:top w:val="none" w:sz="0" w:space="0" w:color="auto"/>
                <w:left w:val="none" w:sz="0" w:space="0" w:color="auto"/>
                <w:bottom w:val="none" w:sz="0" w:space="0" w:color="auto"/>
                <w:right w:val="none" w:sz="0" w:space="0" w:color="auto"/>
              </w:divBdr>
            </w:div>
            <w:div w:id="155536716">
              <w:marLeft w:val="0"/>
              <w:marRight w:val="0"/>
              <w:marTop w:val="0"/>
              <w:marBottom w:val="0"/>
              <w:divBdr>
                <w:top w:val="none" w:sz="0" w:space="0" w:color="auto"/>
                <w:left w:val="none" w:sz="0" w:space="0" w:color="auto"/>
                <w:bottom w:val="none" w:sz="0" w:space="0" w:color="auto"/>
                <w:right w:val="none" w:sz="0" w:space="0" w:color="auto"/>
              </w:divBdr>
              <w:divsChild>
                <w:div w:id="489448145">
                  <w:marLeft w:val="0"/>
                  <w:marRight w:val="0"/>
                  <w:marTop w:val="0"/>
                  <w:marBottom w:val="0"/>
                  <w:divBdr>
                    <w:top w:val="none" w:sz="0" w:space="0" w:color="auto"/>
                    <w:left w:val="none" w:sz="0" w:space="0" w:color="auto"/>
                    <w:bottom w:val="none" w:sz="0" w:space="0" w:color="auto"/>
                    <w:right w:val="none" w:sz="0" w:space="0" w:color="auto"/>
                  </w:divBdr>
                  <w:divsChild>
                    <w:div w:id="8442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2203">
      <w:bodyDiv w:val="1"/>
      <w:marLeft w:val="0"/>
      <w:marRight w:val="0"/>
      <w:marTop w:val="0"/>
      <w:marBottom w:val="0"/>
      <w:divBdr>
        <w:top w:val="none" w:sz="0" w:space="0" w:color="auto"/>
        <w:left w:val="none" w:sz="0" w:space="0" w:color="auto"/>
        <w:bottom w:val="none" w:sz="0" w:space="0" w:color="auto"/>
        <w:right w:val="none" w:sz="0" w:space="0" w:color="auto"/>
      </w:divBdr>
      <w:divsChild>
        <w:div w:id="156922399">
          <w:marLeft w:val="0"/>
          <w:marRight w:val="0"/>
          <w:marTop w:val="0"/>
          <w:marBottom w:val="0"/>
          <w:divBdr>
            <w:top w:val="none" w:sz="0" w:space="0" w:color="auto"/>
            <w:left w:val="none" w:sz="0" w:space="0" w:color="auto"/>
            <w:bottom w:val="none" w:sz="0" w:space="0" w:color="auto"/>
            <w:right w:val="none" w:sz="0" w:space="0" w:color="auto"/>
          </w:divBdr>
          <w:divsChild>
            <w:div w:id="1560558323">
              <w:marLeft w:val="0"/>
              <w:marRight w:val="0"/>
              <w:marTop w:val="0"/>
              <w:marBottom w:val="0"/>
              <w:divBdr>
                <w:top w:val="none" w:sz="0" w:space="0" w:color="auto"/>
                <w:left w:val="none" w:sz="0" w:space="0" w:color="auto"/>
                <w:bottom w:val="none" w:sz="0" w:space="0" w:color="auto"/>
                <w:right w:val="none" w:sz="0" w:space="0" w:color="auto"/>
              </w:divBdr>
            </w:div>
            <w:div w:id="1158619331">
              <w:marLeft w:val="0"/>
              <w:marRight w:val="0"/>
              <w:marTop w:val="0"/>
              <w:marBottom w:val="0"/>
              <w:divBdr>
                <w:top w:val="none" w:sz="0" w:space="0" w:color="auto"/>
                <w:left w:val="none" w:sz="0" w:space="0" w:color="auto"/>
                <w:bottom w:val="none" w:sz="0" w:space="0" w:color="auto"/>
                <w:right w:val="none" w:sz="0" w:space="0" w:color="auto"/>
              </w:divBdr>
              <w:divsChild>
                <w:div w:id="887766122">
                  <w:marLeft w:val="0"/>
                  <w:marRight w:val="0"/>
                  <w:marTop w:val="0"/>
                  <w:marBottom w:val="0"/>
                  <w:divBdr>
                    <w:top w:val="none" w:sz="0" w:space="0" w:color="auto"/>
                    <w:left w:val="none" w:sz="0" w:space="0" w:color="auto"/>
                    <w:bottom w:val="none" w:sz="0" w:space="0" w:color="auto"/>
                    <w:right w:val="none" w:sz="0" w:space="0" w:color="auto"/>
                  </w:divBdr>
                  <w:divsChild>
                    <w:div w:id="6507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435">
      <w:bodyDiv w:val="1"/>
      <w:marLeft w:val="0"/>
      <w:marRight w:val="0"/>
      <w:marTop w:val="0"/>
      <w:marBottom w:val="0"/>
      <w:divBdr>
        <w:top w:val="none" w:sz="0" w:space="0" w:color="auto"/>
        <w:left w:val="none" w:sz="0" w:space="0" w:color="auto"/>
        <w:bottom w:val="none" w:sz="0" w:space="0" w:color="auto"/>
        <w:right w:val="none" w:sz="0" w:space="0" w:color="auto"/>
      </w:divBdr>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06666040">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3003">
      <w:bodyDiv w:val="1"/>
      <w:marLeft w:val="0"/>
      <w:marRight w:val="0"/>
      <w:marTop w:val="0"/>
      <w:marBottom w:val="0"/>
      <w:divBdr>
        <w:top w:val="none" w:sz="0" w:space="0" w:color="auto"/>
        <w:left w:val="none" w:sz="0" w:space="0" w:color="auto"/>
        <w:bottom w:val="none" w:sz="0" w:space="0" w:color="auto"/>
        <w:right w:val="none" w:sz="0" w:space="0" w:color="auto"/>
      </w:divBdr>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7992">
      <w:bodyDiv w:val="1"/>
      <w:marLeft w:val="0"/>
      <w:marRight w:val="0"/>
      <w:marTop w:val="0"/>
      <w:marBottom w:val="0"/>
      <w:divBdr>
        <w:top w:val="none" w:sz="0" w:space="0" w:color="auto"/>
        <w:left w:val="none" w:sz="0" w:space="0" w:color="auto"/>
        <w:bottom w:val="none" w:sz="0" w:space="0" w:color="auto"/>
        <w:right w:val="none" w:sz="0" w:space="0" w:color="auto"/>
      </w:divBdr>
      <w:divsChild>
        <w:div w:id="18359027">
          <w:marLeft w:val="0"/>
          <w:marRight w:val="0"/>
          <w:marTop w:val="0"/>
          <w:marBottom w:val="0"/>
          <w:divBdr>
            <w:top w:val="none" w:sz="0" w:space="0" w:color="auto"/>
            <w:left w:val="none" w:sz="0" w:space="0" w:color="auto"/>
            <w:bottom w:val="none" w:sz="0" w:space="0" w:color="auto"/>
            <w:right w:val="none" w:sz="0" w:space="0" w:color="auto"/>
          </w:divBdr>
          <w:divsChild>
            <w:div w:id="1286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62675538">
      <w:bodyDiv w:val="1"/>
      <w:marLeft w:val="0"/>
      <w:marRight w:val="0"/>
      <w:marTop w:val="0"/>
      <w:marBottom w:val="0"/>
      <w:divBdr>
        <w:top w:val="none" w:sz="0" w:space="0" w:color="auto"/>
        <w:left w:val="none" w:sz="0" w:space="0" w:color="auto"/>
        <w:bottom w:val="none" w:sz="0" w:space="0" w:color="auto"/>
        <w:right w:val="none" w:sz="0" w:space="0" w:color="auto"/>
      </w:divBdr>
      <w:divsChild>
        <w:div w:id="881674089">
          <w:marLeft w:val="0"/>
          <w:marRight w:val="0"/>
          <w:marTop w:val="0"/>
          <w:marBottom w:val="0"/>
          <w:divBdr>
            <w:top w:val="none" w:sz="0" w:space="0" w:color="auto"/>
            <w:left w:val="none" w:sz="0" w:space="0" w:color="auto"/>
            <w:bottom w:val="none" w:sz="0" w:space="0" w:color="auto"/>
            <w:right w:val="none" w:sz="0" w:space="0" w:color="auto"/>
          </w:divBdr>
        </w:div>
        <w:div w:id="1187598941">
          <w:marLeft w:val="0"/>
          <w:marRight w:val="0"/>
          <w:marTop w:val="0"/>
          <w:marBottom w:val="0"/>
          <w:divBdr>
            <w:top w:val="none" w:sz="0" w:space="0" w:color="auto"/>
            <w:left w:val="none" w:sz="0" w:space="0" w:color="auto"/>
            <w:bottom w:val="none" w:sz="0" w:space="0" w:color="auto"/>
            <w:right w:val="none" w:sz="0" w:space="0" w:color="auto"/>
          </w:divBdr>
          <w:divsChild>
            <w:div w:id="1820003461">
              <w:marLeft w:val="0"/>
              <w:marRight w:val="0"/>
              <w:marTop w:val="0"/>
              <w:marBottom w:val="0"/>
              <w:divBdr>
                <w:top w:val="none" w:sz="0" w:space="0" w:color="auto"/>
                <w:left w:val="none" w:sz="0" w:space="0" w:color="auto"/>
                <w:bottom w:val="none" w:sz="0" w:space="0" w:color="auto"/>
                <w:right w:val="none" w:sz="0" w:space="0" w:color="auto"/>
              </w:divBdr>
              <w:divsChild>
                <w:div w:id="361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39947893">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32515">
      <w:bodyDiv w:val="1"/>
      <w:marLeft w:val="0"/>
      <w:marRight w:val="0"/>
      <w:marTop w:val="0"/>
      <w:marBottom w:val="0"/>
      <w:divBdr>
        <w:top w:val="none" w:sz="0" w:space="0" w:color="auto"/>
        <w:left w:val="none" w:sz="0" w:space="0" w:color="auto"/>
        <w:bottom w:val="none" w:sz="0" w:space="0" w:color="auto"/>
        <w:right w:val="none" w:sz="0" w:space="0" w:color="auto"/>
      </w:divBdr>
      <w:divsChild>
        <w:div w:id="1924727157">
          <w:marLeft w:val="0"/>
          <w:marRight w:val="0"/>
          <w:marTop w:val="0"/>
          <w:marBottom w:val="0"/>
          <w:divBdr>
            <w:top w:val="none" w:sz="0" w:space="0" w:color="auto"/>
            <w:left w:val="none" w:sz="0" w:space="0" w:color="auto"/>
            <w:bottom w:val="none" w:sz="0" w:space="0" w:color="auto"/>
            <w:right w:val="none" w:sz="0" w:space="0" w:color="auto"/>
          </w:divBdr>
          <w:divsChild>
            <w:div w:id="290091263">
              <w:marLeft w:val="0"/>
              <w:marRight w:val="0"/>
              <w:marTop w:val="0"/>
              <w:marBottom w:val="0"/>
              <w:divBdr>
                <w:top w:val="none" w:sz="0" w:space="0" w:color="auto"/>
                <w:left w:val="none" w:sz="0" w:space="0" w:color="auto"/>
                <w:bottom w:val="none" w:sz="0" w:space="0" w:color="auto"/>
                <w:right w:val="none" w:sz="0" w:space="0" w:color="auto"/>
              </w:divBdr>
            </w:div>
            <w:div w:id="524247883">
              <w:marLeft w:val="0"/>
              <w:marRight w:val="0"/>
              <w:marTop w:val="0"/>
              <w:marBottom w:val="0"/>
              <w:divBdr>
                <w:top w:val="none" w:sz="0" w:space="0" w:color="auto"/>
                <w:left w:val="none" w:sz="0" w:space="0" w:color="auto"/>
                <w:bottom w:val="none" w:sz="0" w:space="0" w:color="auto"/>
                <w:right w:val="none" w:sz="0" w:space="0" w:color="auto"/>
              </w:divBdr>
            </w:div>
            <w:div w:id="1308129306">
              <w:marLeft w:val="0"/>
              <w:marRight w:val="0"/>
              <w:marTop w:val="0"/>
              <w:marBottom w:val="0"/>
              <w:divBdr>
                <w:top w:val="none" w:sz="0" w:space="0" w:color="auto"/>
                <w:left w:val="none" w:sz="0" w:space="0" w:color="auto"/>
                <w:bottom w:val="none" w:sz="0" w:space="0" w:color="auto"/>
                <w:right w:val="none" w:sz="0" w:space="0" w:color="auto"/>
              </w:divBdr>
            </w:div>
            <w:div w:id="712582117">
              <w:marLeft w:val="0"/>
              <w:marRight w:val="0"/>
              <w:marTop w:val="0"/>
              <w:marBottom w:val="0"/>
              <w:divBdr>
                <w:top w:val="none" w:sz="0" w:space="0" w:color="auto"/>
                <w:left w:val="none" w:sz="0" w:space="0" w:color="auto"/>
                <w:bottom w:val="none" w:sz="0" w:space="0" w:color="auto"/>
                <w:right w:val="none" w:sz="0" w:space="0" w:color="auto"/>
              </w:divBdr>
            </w:div>
            <w:div w:id="139425421">
              <w:marLeft w:val="0"/>
              <w:marRight w:val="0"/>
              <w:marTop w:val="0"/>
              <w:marBottom w:val="0"/>
              <w:divBdr>
                <w:top w:val="none" w:sz="0" w:space="0" w:color="auto"/>
                <w:left w:val="none" w:sz="0" w:space="0" w:color="auto"/>
                <w:bottom w:val="none" w:sz="0" w:space="0" w:color="auto"/>
                <w:right w:val="none" w:sz="0" w:space="0" w:color="auto"/>
              </w:divBdr>
            </w:div>
            <w:div w:id="556476402">
              <w:marLeft w:val="0"/>
              <w:marRight w:val="0"/>
              <w:marTop w:val="0"/>
              <w:marBottom w:val="0"/>
              <w:divBdr>
                <w:top w:val="none" w:sz="0" w:space="0" w:color="auto"/>
                <w:left w:val="none" w:sz="0" w:space="0" w:color="auto"/>
                <w:bottom w:val="none" w:sz="0" w:space="0" w:color="auto"/>
                <w:right w:val="none" w:sz="0" w:space="0" w:color="auto"/>
              </w:divBdr>
            </w:div>
            <w:div w:id="25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hyperlink" Target="https://www.mckinsey.com/capabilities/mckinsey-digital/our-insights/unleashing-developer-productivity-with-generative-ai" TargetMode="External"/><Relationship Id="rId26" Type="http://schemas.openxmlformats.org/officeDocument/2006/relationships/hyperlink" Target="https://openreview.net/forum?id=hREMYJ5ZmD" TargetMode="External"/><Relationship Id="rId39" Type="http://schemas.openxmlformats.org/officeDocument/2006/relationships/hyperlink" Target="https://platform.openai.com/docs/api-reference/chat/create" TargetMode="External"/><Relationship Id="rId21" Type="http://schemas.openxmlformats.org/officeDocument/2006/relationships/hyperlink" Target="https://arstechnica.com/gadgets/2024/10/ai-cloud-boost-alphabet-profits-by-34-percent/" TargetMode="External"/><Relationship Id="rId34" Type="http://schemas.openxmlformats.org/officeDocument/2006/relationships/hyperlink" Target="https://thuwarakesh.medium.com/?source=post_page---byline--7ce1e5619f3d--------------------------------" TargetMode="External"/><Relationship Id="rId42" Type="http://schemas.openxmlformats.org/officeDocument/2006/relationships/hyperlink" Target="https://cohere.com/blog/llm-parameters-best-outputs-language-ai" TargetMode="External"/><Relationship Id="rId47" Type="http://schemas.openxmlformats.org/officeDocument/2006/relationships/hyperlink" Target="https://huggingface.co/datasets/m-a-p/CodeFeedback-Filtered-Instruction" TargetMode="External"/><Relationship Id="rId50" Type="http://schemas.openxmlformats.org/officeDocument/2006/relationships/hyperlink" Target="https://www.galileo.ai/ebook-mastering-agents"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github.com/openai/human-eval" TargetMode="External"/><Relationship Id="rId11" Type="http://schemas.microsoft.com/office/2016/09/relationships/commentsIds" Target="commentsIds.xml"/><Relationship Id="rId24" Type="http://schemas.openxmlformats.org/officeDocument/2006/relationships/hyperlink" Target="https://www.netguru.com/blog/small-language-models-examples" TargetMode="External"/><Relationship Id="rId32" Type="http://schemas.openxmlformats.org/officeDocument/2006/relationships/hyperlink" Target="https://thenewstack.io/coding-with-slms-and-local-llms-tips-and-recommendations/" TargetMode="External"/><Relationship Id="rId37" Type="http://schemas.openxmlformats.org/officeDocument/2006/relationships/hyperlink" Target="https://github.com/agnedil/Praxis" TargetMode="External"/><Relationship Id="rId40" Type="http://schemas.openxmlformats.org/officeDocument/2006/relationships/hyperlink" Target="https://medium.com/@developer.yasir.pk/understanding-the-controllable-parameters-to-run-inference-your-large-language-model-30643bb46434" TargetMode="External"/><Relationship Id="rId45" Type="http://schemas.openxmlformats.org/officeDocument/2006/relationships/hyperlink" Target="https://predibase.com/blog/fine-tune-a-code-generation-llm-with-llama-2-for-less-than-the-cost-of-a" TargetMode="External"/><Relationship Id="rId53" Type="http://schemas.openxmlformats.org/officeDocument/2006/relationships/hyperlink" Target="https://replicate.com/" TargetMode="External"/><Relationship Id="rId5" Type="http://schemas.openxmlformats.org/officeDocument/2006/relationships/settings" Target="settings.xml"/><Relationship Id="rId10" Type="http://schemas.microsoft.com/office/2011/relationships/commentsExtended" Target="commentsExtended.xml"/><Relationship Id="rId19" Type="http://schemas.openxmlformats.org/officeDocument/2006/relationships/hyperlink" Target="http://emtemp.gcom.cloud/ngw/globalassets/en/publications/documents/2023-gartner-top-strategic-technology-trends-ebook.pdf" TargetMode="External"/><Relationship Id="rId31" Type="http://schemas.openxmlformats.org/officeDocument/2006/relationships/hyperlink" Target="https://huggingface.co/spaces/HuggingFaceH4/blogpost-scaling-test-time-compute" TargetMode="External"/><Relationship Id="rId44" Type="http://schemas.openxmlformats.org/officeDocument/2006/relationships/hyperlink" Target="https://medium.com/@liana.napalkova/fine-tuning-small-language-models-practical-recommendations-68f32b0535ca" TargetMode="External"/><Relationship Id="rId52" Type="http://schemas.openxmlformats.org/officeDocument/2006/relationships/hyperlink" Target="https://mistral.ai/"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survey.stackoverflow.co/2024/ai" TargetMode="External"/><Relationship Id="rId27" Type="http://schemas.openxmlformats.org/officeDocument/2006/relationships/hyperlink" Target="https://aibusiness.com/nlp/ai-code-generation-models-the-big-list" TargetMode="External"/><Relationship Id="rId30" Type="http://schemas.openxmlformats.org/officeDocument/2006/relationships/hyperlink" Target="https://dev.to/hakeem/how-small-language-models-are-redefining-ai-efficiency-5dgo" TargetMode="External"/><Relationship Id="rId35" Type="http://schemas.openxmlformats.org/officeDocument/2006/relationships/hyperlink" Target="https://towardsdatascience.com/i-fine-tuned-the-tiny-llama-3-2-1b-to-replace-gpt-4o-7ce1e5619f3d" TargetMode="External"/><Relationship Id="rId43" Type="http://schemas.openxmlformats.org/officeDocument/2006/relationships/hyperlink" Target="https://huggingface.co/learn/cookbook/en/fine_tuning_code_llm_on_single_gpu" TargetMode="External"/><Relationship Id="rId48" Type="http://schemas.openxmlformats.org/officeDocument/2006/relationships/hyperlink" Target="https://huggingface.co/datasets/ise-uiuc/Magicoder-Evol-Instruct-110K" TargetMode="External"/><Relationship Id="rId8" Type="http://schemas.openxmlformats.org/officeDocument/2006/relationships/endnotes" Target="endnotes.xml"/><Relationship Id="rId51" Type="http://schemas.openxmlformats.org/officeDocument/2006/relationships/hyperlink" Target="https://habr.com/ru/articles/881372/" TargetMode="External"/><Relationship Id="rId3" Type="http://schemas.openxmlformats.org/officeDocument/2006/relationships/numbering" Target="numbering.xml"/><Relationship Id="rId12" Type="http://schemas.openxmlformats.org/officeDocument/2006/relationships/hyperlink" Target="file:///C:\Users\Amir\Desktop\DEng\Transfer\Praxis\Praxis_Template.docx" TargetMode="External"/><Relationship Id="rId17" Type="http://schemas.openxmlformats.org/officeDocument/2006/relationships/image" Target="media/image2.png"/><Relationship Id="rId25" Type="http://schemas.openxmlformats.org/officeDocument/2006/relationships/hyperlink" Target="https://www.knowi.com/blog/mini-models-major-impact-how-small-language-models-outshine-llms/" TargetMode="External"/><Relationship Id="rId33" Type="http://schemas.openxmlformats.org/officeDocument/2006/relationships/hyperlink" Target="https://www.salesforce.com/blog/small-language-models/" TargetMode="External"/><Relationship Id="rId38" Type="http://schemas.openxmlformats.org/officeDocument/2006/relationships/hyperlink" Target="https://github.com/agnedil/Praxis/tree/main/code/modified-human-eval-by-openai" TargetMode="External"/><Relationship Id="rId46" Type="http://schemas.openxmlformats.org/officeDocument/2006/relationships/hyperlink" Target="https://huggingface.co/datasets/Vezora/Tested-143k-Python-Alpaca" TargetMode="External"/><Relationship Id="rId20" Type="http://schemas.openxmlformats.org/officeDocument/2006/relationships/hyperlink" Target="https://blog.google/inside-google/message-ceo/alphabet-earnings-q3-2024/" TargetMode="External"/><Relationship Id="rId41" Type="http://schemas.openxmlformats.org/officeDocument/2006/relationships/hyperlink" Target="https://medium.com/@anuj.sadani3/mastering-llm-inference-a-closer-look-at-request-parameters-68aba00914a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huwarakesh.medium.com/?source=post_page---byline--7ce1e5619f3d--------------------------------" TargetMode="External"/><Relationship Id="rId23" Type="http://schemas.openxmlformats.org/officeDocument/2006/relationships/hyperlink" Target="https://medium.com/@bijit211987/the-rise-of-small-language-models-efficient-customizable-cb48ddee2aad" TargetMode="External"/><Relationship Id="rId28" Type="http://schemas.openxmlformats.org/officeDocument/2006/relationships/hyperlink" Target="https://github.com/google-research/google-research/tree/master/mbpp" TargetMode="External"/><Relationship Id="rId36" Type="http://schemas.openxmlformats.org/officeDocument/2006/relationships/hyperlink" Target="https://github.com/bigcode-project/bigcode-evaluation-harness" TargetMode="External"/><Relationship Id="rId49" Type="http://schemas.openxmlformats.org/officeDocument/2006/relationships/hyperlink" Target="https://python.langchain.com/doc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95</Pages>
  <Words>20885</Words>
  <Characters>119045</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2025-06-12T11:26:00Z</dcterms:modified>
</cp:coreProperties>
</file>