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69E" w:rsidRPr="0084569E" w:rsidRDefault="0084569E" w:rsidP="0084569E">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63"/>
          <w:szCs w:val="63"/>
          <w:lang w:eastAsia="en-GB"/>
        </w:rPr>
      </w:pPr>
      <w:r w:rsidRPr="0084569E">
        <w:rPr>
          <w:rFonts w:ascii="Verdana" w:eastAsia="Times New Roman" w:hAnsi="Verdana" w:cs="Times New Roman"/>
          <w:b/>
          <w:bCs/>
          <w:color w:val="000000"/>
          <w:kern w:val="36"/>
          <w:sz w:val="63"/>
          <w:szCs w:val="63"/>
          <w:lang w:eastAsia="en-GB"/>
        </w:rPr>
        <w:t>Classic English Reading</w:t>
      </w:r>
    </w:p>
    <w:p w:rsidR="0084569E" w:rsidRPr="0084569E" w:rsidRDefault="0084569E" w:rsidP="0084569E">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hyperlink r:id="rId4" w:history="1"/>
      <w:r w:rsidRPr="0084569E">
        <w:rPr>
          <w:rFonts w:ascii="Verdana" w:eastAsia="Times New Roman" w:hAnsi="Verdana" w:cs="Times New Roman"/>
          <w:color w:val="000000"/>
          <w:sz w:val="30"/>
          <w:szCs w:val="30"/>
          <w:lang w:eastAsia="en-GB"/>
        </w:rPr>
        <w:t>These are short, famous texts in English from classic sources like the Bible or Shakespeare. Some texts have word definitions and explanations to help you. Some of these texts are written in an old style of English. Try to understand them, because the English that we speak today is based on what our great, great, great, great grandparents spoke before! Of course, not all these texts were originally written in English. The Bible, for example, is a translation. But they are all well known in English today, and many of them express beautiful thoughts.</w:t>
      </w:r>
    </w:p>
    <w:tbl>
      <w:tblPr>
        <w:tblW w:w="5000" w:type="pct"/>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2847"/>
        <w:gridCol w:w="2937"/>
        <w:gridCol w:w="3242"/>
      </w:tblGrid>
      <w:tr w:rsidR="0084569E" w:rsidRPr="0084569E" w:rsidTr="0084569E">
        <w:trPr>
          <w:tblCellSpacing w:w="0" w:type="dxa"/>
        </w:trPr>
        <w:tc>
          <w:tcPr>
            <w:tcW w:w="1650" w:type="pct"/>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7"/>
            </w:tblGrid>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r w:rsidRPr="0084569E">
                    <w:rPr>
                      <w:rFonts w:ascii="Verdana" w:eastAsia="Times New Roman" w:hAnsi="Verdana" w:cs="Times New Roman"/>
                      <w:b/>
                      <w:bCs/>
                      <w:sz w:val="30"/>
                      <w:szCs w:val="30"/>
                      <w:lang w:eastAsia="en-GB"/>
                    </w:rPr>
                    <w:t>Elementary</w:t>
                  </w:r>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r w:rsidRPr="0084569E">
                    <w:rPr>
                      <w:rFonts w:ascii="Verdana" w:eastAsia="Times New Roman" w:hAnsi="Verdana" w:cs="Times New Roman"/>
                      <w:noProof/>
                      <w:sz w:val="30"/>
                      <w:szCs w:val="30"/>
                      <w:lang w:eastAsia="en-GB"/>
                    </w:rPr>
                    <w:drawing>
                      <wp:inline distT="0" distB="0" distL="0" distR="0">
                        <wp:extent cx="191135" cy="174625"/>
                        <wp:effectExtent l="0" t="0" r="0" b="0"/>
                        <wp:docPr id="21" name="Picture 21" descr="http://www.englishclub.com/reading/s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nglishclub.com/reading/st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74625"/>
                                </a:xfrm>
                                <a:prstGeom prst="rect">
                                  <a:avLst/>
                                </a:prstGeom>
                                <a:noFill/>
                                <a:ln>
                                  <a:noFill/>
                                </a:ln>
                              </pic:spPr>
                            </pic:pic>
                          </a:graphicData>
                        </a:graphic>
                      </wp:inline>
                    </w:drawing>
                  </w:r>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6" w:history="1">
                    <w:r w:rsidRPr="0084569E">
                      <w:rPr>
                        <w:rFonts w:ascii="Verdana" w:eastAsia="Times New Roman" w:hAnsi="Verdana" w:cs="Times New Roman"/>
                        <w:color w:val="993300"/>
                        <w:sz w:val="30"/>
                        <w:szCs w:val="30"/>
                        <w:u w:val="single"/>
                        <w:lang w:eastAsia="en-GB"/>
                      </w:rPr>
                      <w:t>I Wish I Loved...</w:t>
                    </w:r>
                  </w:hyperlink>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7" w:history="1">
                    <w:r w:rsidRPr="0084569E">
                      <w:rPr>
                        <w:rFonts w:ascii="Verdana" w:eastAsia="Times New Roman" w:hAnsi="Verdana" w:cs="Times New Roman"/>
                        <w:color w:val="993300"/>
                        <w:sz w:val="30"/>
                        <w:szCs w:val="30"/>
                        <w:u w:val="single"/>
                        <w:lang w:eastAsia="en-GB"/>
                      </w:rPr>
                      <w:t>Monday's Child</w:t>
                    </w:r>
                  </w:hyperlink>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8" w:history="1">
                    <w:r w:rsidRPr="0084569E">
                      <w:rPr>
                        <w:rFonts w:ascii="Verdana" w:eastAsia="Times New Roman" w:hAnsi="Verdana" w:cs="Times New Roman"/>
                        <w:color w:val="993300"/>
                        <w:sz w:val="30"/>
                        <w:szCs w:val="30"/>
                        <w:u w:val="single"/>
                        <w:lang w:eastAsia="en-GB"/>
                      </w:rPr>
                      <w:t>The Walrus &amp; the Carpenter</w:t>
                    </w:r>
                  </w:hyperlink>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9" w:history="1">
                    <w:r w:rsidRPr="0084569E">
                      <w:rPr>
                        <w:rFonts w:ascii="Verdana" w:eastAsia="Times New Roman" w:hAnsi="Verdana" w:cs="Times New Roman"/>
                        <w:color w:val="993300"/>
                        <w:sz w:val="30"/>
                        <w:szCs w:val="30"/>
                        <w:u w:val="single"/>
                        <w:lang w:eastAsia="en-GB"/>
                      </w:rPr>
                      <w:t>The Grasshopper</w:t>
                    </w:r>
                  </w:hyperlink>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10" w:history="1">
                    <w:r w:rsidRPr="0084569E">
                      <w:rPr>
                        <w:rFonts w:ascii="Verdana" w:eastAsia="Times New Roman" w:hAnsi="Verdana" w:cs="Times New Roman"/>
                        <w:color w:val="993300"/>
                        <w:sz w:val="30"/>
                        <w:szCs w:val="30"/>
                        <w:u w:val="single"/>
                        <w:lang w:eastAsia="en-GB"/>
                      </w:rPr>
                      <w:t>The Hare &amp; the Tortoise</w:t>
                    </w:r>
                  </w:hyperlink>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11" w:history="1">
                    <w:r w:rsidRPr="0084569E">
                      <w:rPr>
                        <w:rFonts w:ascii="Verdana" w:eastAsia="Times New Roman" w:hAnsi="Verdana" w:cs="Times New Roman"/>
                        <w:color w:val="993300"/>
                        <w:sz w:val="30"/>
                        <w:szCs w:val="30"/>
                        <w:u w:val="single"/>
                        <w:lang w:eastAsia="en-GB"/>
                      </w:rPr>
                      <w:t>The Hare &amp; the Hound</w:t>
                    </w:r>
                  </w:hyperlink>
                </w:p>
              </w:tc>
            </w:tr>
          </w:tbl>
          <w:p w:rsidR="0084569E" w:rsidRPr="0084569E" w:rsidRDefault="0084569E" w:rsidP="0084569E">
            <w:pPr>
              <w:spacing w:before="100" w:beforeAutospacing="1" w:after="100" w:afterAutospacing="1" w:line="240" w:lineRule="auto"/>
              <w:rPr>
                <w:rFonts w:ascii="Verdana" w:eastAsia="Times New Roman" w:hAnsi="Verdana" w:cs="Times New Roman"/>
                <w:color w:val="000000"/>
                <w:sz w:val="30"/>
                <w:szCs w:val="30"/>
                <w:lang w:eastAsia="en-GB"/>
              </w:rPr>
            </w:pPr>
            <w:bookmarkStart w:id="0" w:name="_GoBack"/>
            <w:bookmarkEnd w:id="0"/>
          </w:p>
        </w:tc>
        <w:tc>
          <w:tcPr>
            <w:tcW w:w="1700" w:type="pct"/>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7"/>
            </w:tblGrid>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r w:rsidRPr="0084569E">
                    <w:rPr>
                      <w:rFonts w:ascii="Verdana" w:eastAsia="Times New Roman" w:hAnsi="Verdana" w:cs="Times New Roman"/>
                      <w:b/>
                      <w:bCs/>
                      <w:sz w:val="30"/>
                      <w:szCs w:val="30"/>
                      <w:lang w:eastAsia="en-GB"/>
                    </w:rPr>
                    <w:t>Intermediate</w:t>
                  </w:r>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r w:rsidRPr="0084569E">
                    <w:rPr>
                      <w:rFonts w:ascii="Verdana" w:eastAsia="Times New Roman" w:hAnsi="Verdana" w:cs="Times New Roman"/>
                      <w:noProof/>
                      <w:sz w:val="30"/>
                      <w:szCs w:val="30"/>
                      <w:lang w:eastAsia="en-GB"/>
                    </w:rPr>
                    <w:drawing>
                      <wp:inline distT="0" distB="0" distL="0" distR="0">
                        <wp:extent cx="191135" cy="174625"/>
                        <wp:effectExtent l="0" t="0" r="0" b="0"/>
                        <wp:docPr id="19" name="Picture 19" descr="http://www.englishclub.com/reading/s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nglishclub.com/reading/st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74625"/>
                                </a:xfrm>
                                <a:prstGeom prst="rect">
                                  <a:avLst/>
                                </a:prstGeom>
                                <a:noFill/>
                                <a:ln>
                                  <a:noFill/>
                                </a:ln>
                              </pic:spPr>
                            </pic:pic>
                          </a:graphicData>
                        </a:graphic>
                      </wp:inline>
                    </w:drawing>
                  </w:r>
                  <w:r w:rsidRPr="0084569E">
                    <w:rPr>
                      <w:rFonts w:ascii="Verdana" w:eastAsia="Times New Roman" w:hAnsi="Verdana" w:cs="Times New Roman"/>
                      <w:noProof/>
                      <w:sz w:val="30"/>
                      <w:szCs w:val="30"/>
                      <w:lang w:eastAsia="en-GB"/>
                    </w:rPr>
                    <w:drawing>
                      <wp:inline distT="0" distB="0" distL="0" distR="0">
                        <wp:extent cx="191135" cy="174625"/>
                        <wp:effectExtent l="0" t="0" r="0" b="0"/>
                        <wp:docPr id="18" name="Picture 18" descr="http://www.englishclub.com/reading/s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nglishclub.com/reading/st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74625"/>
                                </a:xfrm>
                                <a:prstGeom prst="rect">
                                  <a:avLst/>
                                </a:prstGeom>
                                <a:noFill/>
                                <a:ln>
                                  <a:noFill/>
                                </a:ln>
                              </pic:spPr>
                            </pic:pic>
                          </a:graphicData>
                        </a:graphic>
                      </wp:inline>
                    </w:drawing>
                  </w:r>
                  <w:r w:rsidRPr="0084569E">
                    <w:rPr>
                      <w:rFonts w:ascii="Verdana" w:eastAsia="Times New Roman" w:hAnsi="Verdana" w:cs="Times New Roman"/>
                      <w:noProof/>
                      <w:sz w:val="30"/>
                      <w:szCs w:val="30"/>
                      <w:lang w:eastAsia="en-GB"/>
                    </w:rPr>
                    <w:drawing>
                      <wp:inline distT="0" distB="0" distL="0" distR="0">
                        <wp:extent cx="191135" cy="174625"/>
                        <wp:effectExtent l="0" t="0" r="0" b="0"/>
                        <wp:docPr id="17" name="Picture 17" descr="http://www.englishclub.com/reading/s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nglishclub.com/reading/st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74625"/>
                                </a:xfrm>
                                <a:prstGeom prst="rect">
                                  <a:avLst/>
                                </a:prstGeom>
                                <a:noFill/>
                                <a:ln>
                                  <a:noFill/>
                                </a:ln>
                              </pic:spPr>
                            </pic:pic>
                          </a:graphicData>
                        </a:graphic>
                      </wp:inline>
                    </w:drawing>
                  </w:r>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12" w:history="1">
                    <w:r w:rsidRPr="0084569E">
                      <w:rPr>
                        <w:rFonts w:ascii="Verdana" w:eastAsia="Times New Roman" w:hAnsi="Verdana" w:cs="Times New Roman"/>
                        <w:color w:val="993300"/>
                        <w:sz w:val="30"/>
                        <w:szCs w:val="30"/>
                        <w:u w:val="single"/>
                        <w:lang w:eastAsia="en-GB"/>
                      </w:rPr>
                      <w:t>Declaration of Independence</w:t>
                    </w:r>
                  </w:hyperlink>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13" w:history="1">
                    <w:r w:rsidRPr="0084569E">
                      <w:rPr>
                        <w:rFonts w:ascii="Verdana" w:eastAsia="Times New Roman" w:hAnsi="Verdana" w:cs="Times New Roman"/>
                        <w:color w:val="993300"/>
                        <w:sz w:val="30"/>
                        <w:szCs w:val="30"/>
                        <w:u w:val="single"/>
                        <w:lang w:eastAsia="en-GB"/>
                      </w:rPr>
                      <w:t>Away In A Manger</w:t>
                    </w:r>
                  </w:hyperlink>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14" w:history="1">
                    <w:r w:rsidRPr="0084569E">
                      <w:rPr>
                        <w:rFonts w:ascii="Verdana" w:eastAsia="Times New Roman" w:hAnsi="Verdana" w:cs="Times New Roman"/>
                        <w:color w:val="993300"/>
                        <w:sz w:val="30"/>
                        <w:szCs w:val="30"/>
                        <w:u w:val="single"/>
                        <w:lang w:eastAsia="en-GB"/>
                      </w:rPr>
                      <w:t>For now we see...</w:t>
                    </w:r>
                  </w:hyperlink>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15" w:history="1">
                    <w:r w:rsidRPr="0084569E">
                      <w:rPr>
                        <w:rFonts w:ascii="Verdana" w:eastAsia="Times New Roman" w:hAnsi="Verdana" w:cs="Times New Roman"/>
                        <w:color w:val="993300"/>
                        <w:sz w:val="30"/>
                        <w:szCs w:val="30"/>
                        <w:u w:val="single"/>
                        <w:lang w:eastAsia="en-GB"/>
                      </w:rPr>
                      <w:t>Futility</w:t>
                    </w:r>
                  </w:hyperlink>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16" w:history="1">
                    <w:r w:rsidRPr="0084569E">
                      <w:rPr>
                        <w:rFonts w:ascii="Verdana" w:eastAsia="Times New Roman" w:hAnsi="Verdana" w:cs="Times New Roman"/>
                        <w:color w:val="993300"/>
                        <w:sz w:val="30"/>
                        <w:szCs w:val="30"/>
                        <w:u w:val="single"/>
                        <w:lang w:eastAsia="en-GB"/>
                      </w:rPr>
                      <w:t>If</w:t>
                    </w:r>
                  </w:hyperlink>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17" w:history="1">
                    <w:r w:rsidRPr="0084569E">
                      <w:rPr>
                        <w:rFonts w:ascii="Verdana" w:eastAsia="Times New Roman" w:hAnsi="Verdana" w:cs="Times New Roman"/>
                        <w:color w:val="993300"/>
                        <w:sz w:val="30"/>
                        <w:szCs w:val="30"/>
                        <w:u w:val="single"/>
                        <w:lang w:eastAsia="en-GB"/>
                      </w:rPr>
                      <w:t>I shall not pass</w:t>
                    </w:r>
                  </w:hyperlink>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18" w:history="1">
                    <w:proofErr w:type="spellStart"/>
                    <w:r w:rsidRPr="0084569E">
                      <w:rPr>
                        <w:rFonts w:ascii="Verdana" w:eastAsia="Times New Roman" w:hAnsi="Verdana" w:cs="Times New Roman"/>
                        <w:color w:val="993300"/>
                        <w:sz w:val="30"/>
                        <w:szCs w:val="30"/>
                        <w:u w:val="single"/>
                        <w:lang w:eastAsia="en-GB"/>
                      </w:rPr>
                      <w:t>Ozymandias</w:t>
                    </w:r>
                    <w:proofErr w:type="spellEnd"/>
                  </w:hyperlink>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19" w:history="1">
                    <w:r w:rsidRPr="0084569E">
                      <w:rPr>
                        <w:rFonts w:ascii="Verdana" w:eastAsia="Times New Roman" w:hAnsi="Verdana" w:cs="Times New Roman"/>
                        <w:color w:val="993300"/>
                        <w:sz w:val="30"/>
                        <w:szCs w:val="30"/>
                        <w:u w:val="single"/>
                        <w:lang w:eastAsia="en-GB"/>
                      </w:rPr>
                      <w:t>Rune of St Patrick</w:t>
                    </w:r>
                  </w:hyperlink>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20" w:history="1">
                    <w:r w:rsidRPr="0084569E">
                      <w:rPr>
                        <w:rFonts w:ascii="Verdana" w:eastAsia="Times New Roman" w:hAnsi="Verdana" w:cs="Times New Roman"/>
                        <w:color w:val="993300"/>
                        <w:sz w:val="30"/>
                        <w:szCs w:val="30"/>
                        <w:u w:val="single"/>
                        <w:lang w:eastAsia="en-GB"/>
                      </w:rPr>
                      <w:t>The Female of the Species</w:t>
                    </w:r>
                  </w:hyperlink>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21" w:history="1">
                    <w:r w:rsidRPr="0084569E">
                      <w:rPr>
                        <w:rFonts w:ascii="Verdana" w:eastAsia="Times New Roman" w:hAnsi="Verdana" w:cs="Times New Roman"/>
                        <w:color w:val="993300"/>
                        <w:sz w:val="30"/>
                        <w:szCs w:val="30"/>
                        <w:u w:val="single"/>
                        <w:lang w:eastAsia="en-GB"/>
                      </w:rPr>
                      <w:t>The Lord is my shepherd</w:t>
                    </w:r>
                  </w:hyperlink>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22" w:history="1">
                    <w:r w:rsidRPr="0084569E">
                      <w:rPr>
                        <w:rFonts w:ascii="Verdana" w:eastAsia="Times New Roman" w:hAnsi="Verdana" w:cs="Times New Roman"/>
                        <w:color w:val="993300"/>
                        <w:sz w:val="30"/>
                        <w:szCs w:val="30"/>
                        <w:u w:val="single"/>
                        <w:lang w:eastAsia="en-GB"/>
                      </w:rPr>
                      <w:t>To be, or not to be</w:t>
                    </w:r>
                  </w:hyperlink>
                </w:p>
              </w:tc>
            </w:tr>
            <w:tr w:rsidR="0084569E" w:rsidRPr="0084569E">
              <w:trPr>
                <w:tblCellSpacing w:w="15" w:type="dxa"/>
              </w:trPr>
              <w:tc>
                <w:tcPr>
                  <w:tcW w:w="0" w:type="auto"/>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23" w:history="1">
                    <w:r w:rsidRPr="0084569E">
                      <w:rPr>
                        <w:rFonts w:ascii="Verdana" w:eastAsia="Times New Roman" w:hAnsi="Verdana" w:cs="Times New Roman"/>
                        <w:color w:val="993300"/>
                        <w:sz w:val="30"/>
                        <w:szCs w:val="30"/>
                        <w:u w:val="single"/>
                        <w:lang w:eastAsia="en-GB"/>
                      </w:rPr>
                      <w:t xml:space="preserve">To </w:t>
                    </w:r>
                    <w:proofErr w:type="spellStart"/>
                    <w:r w:rsidRPr="0084569E">
                      <w:rPr>
                        <w:rFonts w:ascii="Verdana" w:eastAsia="Times New Roman" w:hAnsi="Verdana" w:cs="Times New Roman"/>
                        <w:color w:val="993300"/>
                        <w:sz w:val="30"/>
                        <w:szCs w:val="30"/>
                        <w:u w:val="single"/>
                        <w:lang w:eastAsia="en-GB"/>
                      </w:rPr>
                      <w:t>every thing</w:t>
                    </w:r>
                    <w:proofErr w:type="spellEnd"/>
                    <w:r w:rsidRPr="0084569E">
                      <w:rPr>
                        <w:rFonts w:ascii="Verdana" w:eastAsia="Times New Roman" w:hAnsi="Verdana" w:cs="Times New Roman"/>
                        <w:color w:val="993300"/>
                        <w:sz w:val="30"/>
                        <w:szCs w:val="30"/>
                        <w:u w:val="single"/>
                        <w:lang w:eastAsia="en-GB"/>
                      </w:rPr>
                      <w:t>...</w:t>
                    </w:r>
                  </w:hyperlink>
                </w:p>
              </w:tc>
            </w:tr>
          </w:tbl>
          <w:p w:rsidR="0084569E" w:rsidRPr="0084569E" w:rsidRDefault="0084569E" w:rsidP="0084569E">
            <w:pPr>
              <w:spacing w:after="0" w:line="240" w:lineRule="auto"/>
              <w:rPr>
                <w:rFonts w:ascii="Verdana" w:eastAsia="Times New Roman" w:hAnsi="Verdana" w:cs="Times New Roman"/>
                <w:color w:val="000000"/>
                <w:sz w:val="30"/>
                <w:szCs w:val="30"/>
                <w:lang w:eastAsia="en-GB"/>
              </w:rPr>
            </w:pPr>
          </w:p>
        </w:tc>
        <w:tc>
          <w:tcPr>
            <w:tcW w:w="1650" w:type="pct"/>
            <w:shd w:val="clear" w:color="auto" w:fill="FFFFFF"/>
            <w:hideMark/>
          </w:tcPr>
          <w:tbl>
            <w:tblPr>
              <w:tblW w:w="3092" w:type="dxa"/>
              <w:tblCellSpacing w:w="15" w:type="dxa"/>
              <w:tblCellMar>
                <w:top w:w="15" w:type="dxa"/>
                <w:left w:w="15" w:type="dxa"/>
                <w:bottom w:w="15" w:type="dxa"/>
                <w:right w:w="15" w:type="dxa"/>
              </w:tblCellMar>
              <w:tblLook w:val="04A0" w:firstRow="1" w:lastRow="0" w:firstColumn="1" w:lastColumn="0" w:noHBand="0" w:noVBand="1"/>
            </w:tblPr>
            <w:tblGrid>
              <w:gridCol w:w="3092"/>
            </w:tblGrid>
            <w:tr w:rsidR="0084569E" w:rsidRPr="0084569E" w:rsidTr="0084569E">
              <w:trPr>
                <w:tblCellSpacing w:w="15" w:type="dxa"/>
              </w:trPr>
              <w:tc>
                <w:tcPr>
                  <w:tcW w:w="3032" w:type="dxa"/>
                  <w:hideMark/>
                </w:tcPr>
                <w:p w:rsidR="0084569E" w:rsidRPr="0084569E" w:rsidRDefault="0084569E" w:rsidP="0084569E">
                  <w:pPr>
                    <w:spacing w:after="0" w:line="240" w:lineRule="auto"/>
                    <w:rPr>
                      <w:rFonts w:ascii="Verdana" w:eastAsia="Times New Roman" w:hAnsi="Verdana" w:cs="Times New Roman"/>
                      <w:sz w:val="30"/>
                      <w:szCs w:val="30"/>
                      <w:lang w:eastAsia="en-GB"/>
                    </w:rPr>
                  </w:pPr>
                  <w:r w:rsidRPr="0084569E">
                    <w:rPr>
                      <w:rFonts w:ascii="Verdana" w:eastAsia="Times New Roman" w:hAnsi="Verdana" w:cs="Times New Roman"/>
                      <w:b/>
                      <w:bCs/>
                      <w:sz w:val="30"/>
                      <w:szCs w:val="30"/>
                      <w:lang w:eastAsia="en-GB"/>
                    </w:rPr>
                    <w:t>Advanced</w:t>
                  </w:r>
                </w:p>
              </w:tc>
            </w:tr>
            <w:tr w:rsidR="0084569E" w:rsidRPr="0084569E" w:rsidTr="0084569E">
              <w:trPr>
                <w:tblCellSpacing w:w="15" w:type="dxa"/>
              </w:trPr>
              <w:tc>
                <w:tcPr>
                  <w:tcW w:w="3032" w:type="dxa"/>
                  <w:hideMark/>
                </w:tcPr>
                <w:p w:rsidR="0084569E" w:rsidRPr="0084569E" w:rsidRDefault="0084569E" w:rsidP="0084569E">
                  <w:pPr>
                    <w:spacing w:after="0" w:line="240" w:lineRule="auto"/>
                    <w:rPr>
                      <w:rFonts w:ascii="Verdana" w:eastAsia="Times New Roman" w:hAnsi="Verdana" w:cs="Times New Roman"/>
                      <w:sz w:val="30"/>
                      <w:szCs w:val="30"/>
                      <w:lang w:eastAsia="en-GB"/>
                    </w:rPr>
                  </w:pPr>
                  <w:r w:rsidRPr="0084569E">
                    <w:rPr>
                      <w:rFonts w:ascii="Verdana" w:eastAsia="Times New Roman" w:hAnsi="Verdana" w:cs="Times New Roman"/>
                      <w:noProof/>
                      <w:sz w:val="30"/>
                      <w:szCs w:val="30"/>
                      <w:lang w:eastAsia="en-GB"/>
                    </w:rPr>
                    <w:drawing>
                      <wp:inline distT="0" distB="0" distL="0" distR="0">
                        <wp:extent cx="191135" cy="174625"/>
                        <wp:effectExtent l="0" t="0" r="0" b="0"/>
                        <wp:docPr id="16" name="Picture 16" descr="http://www.englishclub.com/reading/s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nglishclub.com/reading/st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74625"/>
                                </a:xfrm>
                                <a:prstGeom prst="rect">
                                  <a:avLst/>
                                </a:prstGeom>
                                <a:noFill/>
                                <a:ln>
                                  <a:noFill/>
                                </a:ln>
                              </pic:spPr>
                            </pic:pic>
                          </a:graphicData>
                        </a:graphic>
                      </wp:inline>
                    </w:drawing>
                  </w:r>
                  <w:r w:rsidRPr="0084569E">
                    <w:rPr>
                      <w:rFonts w:ascii="Verdana" w:eastAsia="Times New Roman" w:hAnsi="Verdana" w:cs="Times New Roman"/>
                      <w:noProof/>
                      <w:sz w:val="30"/>
                      <w:szCs w:val="30"/>
                      <w:lang w:eastAsia="en-GB"/>
                    </w:rPr>
                    <w:drawing>
                      <wp:inline distT="0" distB="0" distL="0" distR="0">
                        <wp:extent cx="191135" cy="174625"/>
                        <wp:effectExtent l="0" t="0" r="0" b="0"/>
                        <wp:docPr id="15" name="Picture 15" descr="http://www.englishclub.com/reading/s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nglishclub.com/reading/st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74625"/>
                                </a:xfrm>
                                <a:prstGeom prst="rect">
                                  <a:avLst/>
                                </a:prstGeom>
                                <a:noFill/>
                                <a:ln>
                                  <a:noFill/>
                                </a:ln>
                              </pic:spPr>
                            </pic:pic>
                          </a:graphicData>
                        </a:graphic>
                      </wp:inline>
                    </w:drawing>
                  </w:r>
                  <w:r w:rsidRPr="0084569E">
                    <w:rPr>
                      <w:rFonts w:ascii="Verdana" w:eastAsia="Times New Roman" w:hAnsi="Verdana" w:cs="Times New Roman"/>
                      <w:noProof/>
                      <w:sz w:val="30"/>
                      <w:szCs w:val="30"/>
                      <w:lang w:eastAsia="en-GB"/>
                    </w:rPr>
                    <w:drawing>
                      <wp:inline distT="0" distB="0" distL="0" distR="0">
                        <wp:extent cx="191135" cy="174625"/>
                        <wp:effectExtent l="0" t="0" r="0" b="0"/>
                        <wp:docPr id="14" name="Picture 14" descr="http://www.englishclub.com/reading/s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englishclub.com/reading/st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74625"/>
                                </a:xfrm>
                                <a:prstGeom prst="rect">
                                  <a:avLst/>
                                </a:prstGeom>
                                <a:noFill/>
                                <a:ln>
                                  <a:noFill/>
                                </a:ln>
                              </pic:spPr>
                            </pic:pic>
                          </a:graphicData>
                        </a:graphic>
                      </wp:inline>
                    </w:drawing>
                  </w:r>
                  <w:r w:rsidRPr="0084569E">
                    <w:rPr>
                      <w:rFonts w:ascii="Verdana" w:eastAsia="Times New Roman" w:hAnsi="Verdana" w:cs="Times New Roman"/>
                      <w:noProof/>
                      <w:sz w:val="30"/>
                      <w:szCs w:val="30"/>
                      <w:lang w:eastAsia="en-GB"/>
                    </w:rPr>
                    <w:drawing>
                      <wp:inline distT="0" distB="0" distL="0" distR="0">
                        <wp:extent cx="191135" cy="174625"/>
                        <wp:effectExtent l="0" t="0" r="0" b="0"/>
                        <wp:docPr id="13" name="Picture 13" descr="http://www.englishclub.com/reading/s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englishclub.com/reading/st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74625"/>
                                </a:xfrm>
                                <a:prstGeom prst="rect">
                                  <a:avLst/>
                                </a:prstGeom>
                                <a:noFill/>
                                <a:ln>
                                  <a:noFill/>
                                </a:ln>
                              </pic:spPr>
                            </pic:pic>
                          </a:graphicData>
                        </a:graphic>
                      </wp:inline>
                    </w:drawing>
                  </w:r>
                  <w:r w:rsidRPr="0084569E">
                    <w:rPr>
                      <w:rFonts w:ascii="Verdana" w:eastAsia="Times New Roman" w:hAnsi="Verdana" w:cs="Times New Roman"/>
                      <w:noProof/>
                      <w:sz w:val="30"/>
                      <w:szCs w:val="30"/>
                      <w:lang w:eastAsia="en-GB"/>
                    </w:rPr>
                    <w:drawing>
                      <wp:inline distT="0" distB="0" distL="0" distR="0">
                        <wp:extent cx="191135" cy="174625"/>
                        <wp:effectExtent l="0" t="0" r="0" b="0"/>
                        <wp:docPr id="12" name="Picture 12" descr="http://www.englishclub.com/reading/s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englishclub.com/reading/st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74625"/>
                                </a:xfrm>
                                <a:prstGeom prst="rect">
                                  <a:avLst/>
                                </a:prstGeom>
                                <a:noFill/>
                                <a:ln>
                                  <a:noFill/>
                                </a:ln>
                              </pic:spPr>
                            </pic:pic>
                          </a:graphicData>
                        </a:graphic>
                      </wp:inline>
                    </w:drawing>
                  </w:r>
                </w:p>
              </w:tc>
            </w:tr>
            <w:tr w:rsidR="0084569E" w:rsidRPr="0084569E" w:rsidTr="0084569E">
              <w:trPr>
                <w:tblCellSpacing w:w="15" w:type="dxa"/>
              </w:trPr>
              <w:tc>
                <w:tcPr>
                  <w:tcW w:w="3032" w:type="dxa"/>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24" w:history="1">
                    <w:r w:rsidRPr="0084569E">
                      <w:rPr>
                        <w:rFonts w:ascii="Verdana" w:eastAsia="Times New Roman" w:hAnsi="Verdana" w:cs="Times New Roman"/>
                        <w:color w:val="993300"/>
                        <w:sz w:val="30"/>
                        <w:szCs w:val="30"/>
                        <w:u w:val="single"/>
                        <w:lang w:eastAsia="en-GB"/>
                      </w:rPr>
                      <w:t>Desiderata</w:t>
                    </w:r>
                  </w:hyperlink>
                </w:p>
              </w:tc>
            </w:tr>
            <w:tr w:rsidR="0084569E" w:rsidRPr="0084569E" w:rsidTr="0084569E">
              <w:trPr>
                <w:tblCellSpacing w:w="15" w:type="dxa"/>
              </w:trPr>
              <w:tc>
                <w:tcPr>
                  <w:tcW w:w="3032" w:type="dxa"/>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25" w:history="1">
                    <w:r w:rsidRPr="0084569E">
                      <w:rPr>
                        <w:rFonts w:ascii="Verdana" w:eastAsia="Times New Roman" w:hAnsi="Verdana" w:cs="Times New Roman"/>
                        <w:color w:val="993300"/>
                        <w:sz w:val="30"/>
                        <w:szCs w:val="30"/>
                        <w:u w:val="single"/>
                        <w:lang w:eastAsia="en-GB"/>
                      </w:rPr>
                      <w:t>Lilies of the Field</w:t>
                    </w:r>
                  </w:hyperlink>
                </w:p>
              </w:tc>
            </w:tr>
            <w:tr w:rsidR="0084569E" w:rsidRPr="0084569E" w:rsidTr="0084569E">
              <w:trPr>
                <w:tblCellSpacing w:w="15" w:type="dxa"/>
              </w:trPr>
              <w:tc>
                <w:tcPr>
                  <w:tcW w:w="3032" w:type="dxa"/>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26" w:history="1">
                    <w:r w:rsidRPr="0084569E">
                      <w:rPr>
                        <w:rFonts w:ascii="Verdana" w:eastAsia="Times New Roman" w:hAnsi="Verdana" w:cs="Times New Roman"/>
                        <w:color w:val="993300"/>
                        <w:sz w:val="30"/>
                        <w:szCs w:val="30"/>
                        <w:u w:val="single"/>
                        <w:lang w:eastAsia="en-GB"/>
                      </w:rPr>
                      <w:t>The Sick Rose</w:t>
                    </w:r>
                  </w:hyperlink>
                </w:p>
              </w:tc>
            </w:tr>
            <w:tr w:rsidR="0084569E" w:rsidRPr="0084569E" w:rsidTr="0084569E">
              <w:trPr>
                <w:tblCellSpacing w:w="15" w:type="dxa"/>
              </w:trPr>
              <w:tc>
                <w:tcPr>
                  <w:tcW w:w="3032" w:type="dxa"/>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27" w:history="1">
                    <w:r w:rsidRPr="0084569E">
                      <w:rPr>
                        <w:rFonts w:ascii="Verdana" w:eastAsia="Times New Roman" w:hAnsi="Verdana" w:cs="Times New Roman"/>
                        <w:color w:val="993300"/>
                        <w:sz w:val="30"/>
                        <w:szCs w:val="30"/>
                        <w:u w:val="single"/>
                        <w:lang w:eastAsia="en-GB"/>
                      </w:rPr>
                      <w:t>Song of Solomon</w:t>
                    </w:r>
                  </w:hyperlink>
                </w:p>
              </w:tc>
            </w:tr>
            <w:tr w:rsidR="0084569E" w:rsidRPr="0084569E" w:rsidTr="0084569E">
              <w:trPr>
                <w:tblCellSpacing w:w="15" w:type="dxa"/>
              </w:trPr>
              <w:tc>
                <w:tcPr>
                  <w:tcW w:w="3032" w:type="dxa"/>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28" w:history="1">
                    <w:r w:rsidRPr="0084569E">
                      <w:rPr>
                        <w:rFonts w:ascii="Verdana" w:eastAsia="Times New Roman" w:hAnsi="Verdana" w:cs="Times New Roman"/>
                        <w:color w:val="993300"/>
                        <w:sz w:val="30"/>
                        <w:szCs w:val="30"/>
                        <w:u w:val="single"/>
                        <w:lang w:eastAsia="en-GB"/>
                      </w:rPr>
                      <w:t>The Tiger</w:t>
                    </w:r>
                  </w:hyperlink>
                </w:p>
              </w:tc>
            </w:tr>
            <w:tr w:rsidR="0084569E" w:rsidRPr="0084569E" w:rsidTr="0084569E">
              <w:trPr>
                <w:tblCellSpacing w:w="15" w:type="dxa"/>
              </w:trPr>
              <w:tc>
                <w:tcPr>
                  <w:tcW w:w="3032" w:type="dxa"/>
                  <w:hideMark/>
                </w:tcPr>
                <w:p w:rsidR="0084569E" w:rsidRPr="0084569E" w:rsidRDefault="0084569E" w:rsidP="0084569E">
                  <w:pPr>
                    <w:spacing w:after="0" w:line="240" w:lineRule="auto"/>
                    <w:rPr>
                      <w:rFonts w:ascii="Verdana" w:eastAsia="Times New Roman" w:hAnsi="Verdana" w:cs="Times New Roman"/>
                      <w:sz w:val="30"/>
                      <w:szCs w:val="30"/>
                      <w:lang w:eastAsia="en-GB"/>
                    </w:rPr>
                  </w:pPr>
                  <w:r w:rsidRPr="0084569E">
                    <w:rPr>
                      <w:rFonts w:ascii="Verdana" w:eastAsia="Times New Roman" w:hAnsi="Verdana" w:cs="Times New Roman"/>
                      <w:b/>
                      <w:bCs/>
                      <w:sz w:val="30"/>
                      <w:szCs w:val="30"/>
                      <w:lang w:eastAsia="en-GB"/>
                    </w:rPr>
                    <w:t>Shakespeare</w:t>
                  </w:r>
                </w:p>
              </w:tc>
            </w:tr>
            <w:tr w:rsidR="0084569E" w:rsidRPr="0084569E" w:rsidTr="0084569E">
              <w:trPr>
                <w:tblCellSpacing w:w="15" w:type="dxa"/>
              </w:trPr>
              <w:tc>
                <w:tcPr>
                  <w:tcW w:w="3032" w:type="dxa"/>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29" w:history="1">
                    <w:r w:rsidRPr="0084569E">
                      <w:rPr>
                        <w:rFonts w:ascii="Verdana" w:eastAsia="Times New Roman" w:hAnsi="Verdana" w:cs="Times New Roman"/>
                        <w:color w:val="993300"/>
                        <w:sz w:val="30"/>
                        <w:szCs w:val="30"/>
                        <w:u w:val="single"/>
                        <w:lang w:eastAsia="en-GB"/>
                      </w:rPr>
                      <w:t>I had rather be a toad...</w:t>
                    </w:r>
                  </w:hyperlink>
                </w:p>
              </w:tc>
            </w:tr>
            <w:tr w:rsidR="0084569E" w:rsidRPr="0084569E" w:rsidTr="0084569E">
              <w:trPr>
                <w:tblCellSpacing w:w="15" w:type="dxa"/>
              </w:trPr>
              <w:tc>
                <w:tcPr>
                  <w:tcW w:w="3032" w:type="dxa"/>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30" w:history="1">
                    <w:r w:rsidRPr="0084569E">
                      <w:rPr>
                        <w:rFonts w:ascii="Verdana" w:eastAsia="Times New Roman" w:hAnsi="Verdana" w:cs="Times New Roman"/>
                        <w:color w:val="993300"/>
                        <w:sz w:val="30"/>
                        <w:szCs w:val="30"/>
                        <w:u w:val="single"/>
                        <w:lang w:eastAsia="en-GB"/>
                      </w:rPr>
                      <w:t>What a piece of work...</w:t>
                    </w:r>
                  </w:hyperlink>
                </w:p>
              </w:tc>
            </w:tr>
            <w:tr w:rsidR="0084569E" w:rsidRPr="0084569E" w:rsidTr="0084569E">
              <w:trPr>
                <w:tblCellSpacing w:w="15" w:type="dxa"/>
              </w:trPr>
              <w:tc>
                <w:tcPr>
                  <w:tcW w:w="3032" w:type="dxa"/>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31" w:history="1">
                    <w:r w:rsidRPr="0084569E">
                      <w:rPr>
                        <w:rFonts w:ascii="Verdana" w:eastAsia="Times New Roman" w:hAnsi="Verdana" w:cs="Times New Roman"/>
                        <w:color w:val="993300"/>
                        <w:sz w:val="30"/>
                        <w:szCs w:val="30"/>
                        <w:u w:val="single"/>
                        <w:lang w:eastAsia="en-GB"/>
                      </w:rPr>
                      <w:t>When forty winters...</w:t>
                    </w:r>
                  </w:hyperlink>
                </w:p>
              </w:tc>
            </w:tr>
            <w:tr w:rsidR="0084569E" w:rsidRPr="0084569E" w:rsidTr="0084569E">
              <w:trPr>
                <w:tblCellSpacing w:w="15" w:type="dxa"/>
              </w:trPr>
              <w:tc>
                <w:tcPr>
                  <w:tcW w:w="3032" w:type="dxa"/>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32" w:history="1">
                    <w:r w:rsidRPr="0084569E">
                      <w:rPr>
                        <w:rFonts w:ascii="Verdana" w:eastAsia="Times New Roman" w:hAnsi="Verdana" w:cs="Times New Roman"/>
                        <w:color w:val="993300"/>
                        <w:sz w:val="30"/>
                        <w:szCs w:val="30"/>
                        <w:u w:val="single"/>
                        <w:lang w:eastAsia="en-GB"/>
                      </w:rPr>
                      <w:t>Shall I compare thee</w:t>
                    </w:r>
                    <w:proofErr w:type="gramStart"/>
                    <w:r w:rsidRPr="0084569E">
                      <w:rPr>
                        <w:rFonts w:ascii="Verdana" w:eastAsia="Times New Roman" w:hAnsi="Verdana" w:cs="Times New Roman"/>
                        <w:color w:val="993300"/>
                        <w:sz w:val="30"/>
                        <w:szCs w:val="30"/>
                        <w:u w:val="single"/>
                        <w:lang w:eastAsia="en-GB"/>
                      </w:rPr>
                      <w:t>...</w:t>
                    </w:r>
                    <w:proofErr w:type="gramEnd"/>
                  </w:hyperlink>
                </w:p>
              </w:tc>
            </w:tr>
            <w:tr w:rsidR="0084569E" w:rsidRPr="0084569E" w:rsidTr="0084569E">
              <w:trPr>
                <w:tblCellSpacing w:w="15" w:type="dxa"/>
              </w:trPr>
              <w:tc>
                <w:tcPr>
                  <w:tcW w:w="3032" w:type="dxa"/>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33" w:history="1">
                    <w:r w:rsidRPr="0084569E">
                      <w:rPr>
                        <w:rFonts w:ascii="Verdana" w:eastAsia="Times New Roman" w:hAnsi="Verdana" w:cs="Times New Roman"/>
                        <w:color w:val="993300"/>
                        <w:sz w:val="30"/>
                        <w:szCs w:val="30"/>
                        <w:u w:val="single"/>
                        <w:lang w:eastAsia="en-GB"/>
                      </w:rPr>
                      <w:t>Weary with toil...</w:t>
                    </w:r>
                  </w:hyperlink>
                </w:p>
              </w:tc>
            </w:tr>
            <w:tr w:rsidR="0084569E" w:rsidRPr="0084569E" w:rsidTr="0084569E">
              <w:trPr>
                <w:tblCellSpacing w:w="15" w:type="dxa"/>
              </w:trPr>
              <w:tc>
                <w:tcPr>
                  <w:tcW w:w="3032" w:type="dxa"/>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34" w:history="1">
                    <w:r w:rsidRPr="0084569E">
                      <w:rPr>
                        <w:rFonts w:ascii="Verdana" w:eastAsia="Times New Roman" w:hAnsi="Verdana" w:cs="Times New Roman"/>
                        <w:color w:val="993300"/>
                        <w:sz w:val="30"/>
                        <w:szCs w:val="30"/>
                        <w:u w:val="single"/>
                        <w:lang w:eastAsia="en-GB"/>
                      </w:rPr>
                      <w:t>They that have power...</w:t>
                    </w:r>
                  </w:hyperlink>
                </w:p>
              </w:tc>
            </w:tr>
            <w:tr w:rsidR="0084569E" w:rsidRPr="0084569E" w:rsidTr="0084569E">
              <w:trPr>
                <w:tblCellSpacing w:w="15" w:type="dxa"/>
              </w:trPr>
              <w:tc>
                <w:tcPr>
                  <w:tcW w:w="3032" w:type="dxa"/>
                  <w:hideMark/>
                </w:tcPr>
                <w:p w:rsidR="0084569E" w:rsidRPr="0084569E" w:rsidRDefault="0084569E" w:rsidP="0084569E">
                  <w:pPr>
                    <w:spacing w:after="0" w:line="240" w:lineRule="auto"/>
                    <w:rPr>
                      <w:rFonts w:ascii="Verdana" w:eastAsia="Times New Roman" w:hAnsi="Verdana" w:cs="Times New Roman"/>
                      <w:sz w:val="30"/>
                      <w:szCs w:val="30"/>
                      <w:lang w:eastAsia="en-GB"/>
                    </w:rPr>
                  </w:pPr>
                  <w:hyperlink r:id="rId35" w:history="1">
                    <w:r w:rsidRPr="0084569E">
                      <w:rPr>
                        <w:rFonts w:ascii="Verdana" w:eastAsia="Times New Roman" w:hAnsi="Verdana" w:cs="Times New Roman"/>
                        <w:color w:val="993300"/>
                        <w:sz w:val="30"/>
                        <w:szCs w:val="30"/>
                        <w:u w:val="single"/>
                        <w:lang w:eastAsia="en-GB"/>
                      </w:rPr>
                      <w:t>Let me not...</w:t>
                    </w:r>
                  </w:hyperlink>
                </w:p>
              </w:tc>
            </w:tr>
          </w:tbl>
          <w:p w:rsidR="0084569E" w:rsidRPr="0084569E" w:rsidRDefault="0084569E" w:rsidP="0084569E">
            <w:pPr>
              <w:spacing w:after="0" w:line="240" w:lineRule="auto"/>
              <w:rPr>
                <w:rFonts w:ascii="Verdana" w:eastAsia="Times New Roman" w:hAnsi="Verdana" w:cs="Times New Roman"/>
                <w:color w:val="000000"/>
                <w:sz w:val="30"/>
                <w:szCs w:val="30"/>
                <w:lang w:eastAsia="en-GB"/>
              </w:rPr>
            </w:pPr>
          </w:p>
        </w:tc>
      </w:tr>
    </w:tbl>
    <w:p w:rsidR="00BF1A8E" w:rsidRPr="0084569E" w:rsidRDefault="00BF1A8E" w:rsidP="0084569E"/>
    <w:sectPr w:rsidR="00BF1A8E" w:rsidRPr="00845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69E"/>
    <w:rsid w:val="0084569E"/>
    <w:rsid w:val="00BF1A8E"/>
    <w:rsid w:val="00F01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50A24-F46D-4C2F-97DB-9A884390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56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69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456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456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848295">
      <w:bodyDiv w:val="1"/>
      <w:marLeft w:val="0"/>
      <w:marRight w:val="0"/>
      <w:marTop w:val="0"/>
      <w:marBottom w:val="0"/>
      <w:divBdr>
        <w:top w:val="none" w:sz="0" w:space="0" w:color="auto"/>
        <w:left w:val="none" w:sz="0" w:space="0" w:color="auto"/>
        <w:bottom w:val="none" w:sz="0" w:space="0" w:color="auto"/>
        <w:right w:val="none" w:sz="0" w:space="0" w:color="auto"/>
      </w:divBdr>
    </w:div>
    <w:div w:id="107901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lishclub.com/reading/cr-walrus-carpenter.htm" TargetMode="External"/><Relationship Id="rId13" Type="http://schemas.openxmlformats.org/officeDocument/2006/relationships/hyperlink" Target="http://www.englishclub.com/reading/cr-away-manger.htm" TargetMode="External"/><Relationship Id="rId18" Type="http://schemas.openxmlformats.org/officeDocument/2006/relationships/hyperlink" Target="http://www.englishclub.com/reading/cr-ozymandias.htm" TargetMode="External"/><Relationship Id="rId26" Type="http://schemas.openxmlformats.org/officeDocument/2006/relationships/hyperlink" Target="http://www.englishclub.com/reading/cr-sick-rose.htm" TargetMode="External"/><Relationship Id="rId3" Type="http://schemas.openxmlformats.org/officeDocument/2006/relationships/webSettings" Target="webSettings.xml"/><Relationship Id="rId21" Type="http://schemas.openxmlformats.org/officeDocument/2006/relationships/hyperlink" Target="http://www.englishclub.com/reading/cr-lord-my-shepherd.htm" TargetMode="External"/><Relationship Id="rId34" Type="http://schemas.openxmlformats.org/officeDocument/2006/relationships/hyperlink" Target="http://www.englishclub.com/reading/cr-shakespeare-sonnet-094.htm" TargetMode="External"/><Relationship Id="rId7" Type="http://schemas.openxmlformats.org/officeDocument/2006/relationships/hyperlink" Target="http://www.englishclub.com/reading/cr-mondays-child.htm" TargetMode="External"/><Relationship Id="rId12" Type="http://schemas.openxmlformats.org/officeDocument/2006/relationships/hyperlink" Target="http://www.englishclub.com/reading/cr-american-declaration.htm" TargetMode="External"/><Relationship Id="rId17" Type="http://schemas.openxmlformats.org/officeDocument/2006/relationships/hyperlink" Target="http://www.englishclub.com/reading/cr-shall-not-pass.htm" TargetMode="External"/><Relationship Id="rId25" Type="http://schemas.openxmlformats.org/officeDocument/2006/relationships/hyperlink" Target="http://www.englishclub.com/reading/cr-lilies-field.htm" TargetMode="External"/><Relationship Id="rId33" Type="http://schemas.openxmlformats.org/officeDocument/2006/relationships/hyperlink" Target="http://www.englishclub.com/reading/cr-shakespeare-sonnet-027.htm" TargetMode="External"/><Relationship Id="rId2" Type="http://schemas.openxmlformats.org/officeDocument/2006/relationships/settings" Target="settings.xml"/><Relationship Id="rId16" Type="http://schemas.openxmlformats.org/officeDocument/2006/relationships/hyperlink" Target="http://www.englishclub.com/reading/cr-if.htm" TargetMode="External"/><Relationship Id="rId20" Type="http://schemas.openxmlformats.org/officeDocument/2006/relationships/hyperlink" Target="http://www.englishclub.com/reading/cr-female-species.htm" TargetMode="External"/><Relationship Id="rId29" Type="http://schemas.openxmlformats.org/officeDocument/2006/relationships/hyperlink" Target="http://www.englishclub.com/reading/cr-shakespeare-rather-toad.htm" TargetMode="External"/><Relationship Id="rId1" Type="http://schemas.openxmlformats.org/officeDocument/2006/relationships/styles" Target="styles.xml"/><Relationship Id="rId6" Type="http://schemas.openxmlformats.org/officeDocument/2006/relationships/hyperlink" Target="http://www.englishclub.com/reading/cr-wish-loved-human-race.htm" TargetMode="External"/><Relationship Id="rId11" Type="http://schemas.openxmlformats.org/officeDocument/2006/relationships/hyperlink" Target="http://www.englishclub.com/reading/cr-hare-hound.htm" TargetMode="External"/><Relationship Id="rId24" Type="http://schemas.openxmlformats.org/officeDocument/2006/relationships/hyperlink" Target="http://www.englishclub.com/reading/cr-desiderata.htm" TargetMode="External"/><Relationship Id="rId32" Type="http://schemas.openxmlformats.org/officeDocument/2006/relationships/hyperlink" Target="http://www.englishclub.com/reading/cr-shakespeare-sonnet-018.htm" TargetMode="External"/><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www.englishclub.com/reading/cr-futility.htm" TargetMode="External"/><Relationship Id="rId23" Type="http://schemas.openxmlformats.org/officeDocument/2006/relationships/hyperlink" Target="http://www.englishclub.com/reading/cr-time-to-be-born.htm" TargetMode="External"/><Relationship Id="rId28" Type="http://schemas.openxmlformats.org/officeDocument/2006/relationships/hyperlink" Target="http://www.englishclub.com/reading/cr-tiger-tiger.htm" TargetMode="External"/><Relationship Id="rId36" Type="http://schemas.openxmlformats.org/officeDocument/2006/relationships/fontTable" Target="fontTable.xml"/><Relationship Id="rId10" Type="http://schemas.openxmlformats.org/officeDocument/2006/relationships/hyperlink" Target="http://www.englishclub.com/reading/cr-hare-tortoise.htm" TargetMode="External"/><Relationship Id="rId19" Type="http://schemas.openxmlformats.org/officeDocument/2006/relationships/hyperlink" Target="http://www.englishclub.com/reading/cr-rune-patrick.htm" TargetMode="External"/><Relationship Id="rId31" Type="http://schemas.openxmlformats.org/officeDocument/2006/relationships/hyperlink" Target="http://www.englishclub.com/reading/cr-shakespeare-sonnet-002.htm" TargetMode="External"/><Relationship Id="rId4" Type="http://schemas.openxmlformats.org/officeDocument/2006/relationships/hyperlink" Target="http://www.englishclub.com/reading/author-shakespeare.htm" TargetMode="External"/><Relationship Id="rId9" Type="http://schemas.openxmlformats.org/officeDocument/2006/relationships/hyperlink" Target="http://www.englishclub.com/reading/cr-grasshopper.htm" TargetMode="External"/><Relationship Id="rId14" Type="http://schemas.openxmlformats.org/officeDocument/2006/relationships/hyperlink" Target="http://www.englishclub.com/reading/cr-through-glass-darkly.htm" TargetMode="External"/><Relationship Id="rId22" Type="http://schemas.openxmlformats.org/officeDocument/2006/relationships/hyperlink" Target="http://www.englishclub.com/reading/cr-to-be-or-not-to-be.htm" TargetMode="External"/><Relationship Id="rId27" Type="http://schemas.openxmlformats.org/officeDocument/2006/relationships/hyperlink" Target="http://www.englishclub.com/reading/cr-song-solomon.htm" TargetMode="External"/><Relationship Id="rId30" Type="http://schemas.openxmlformats.org/officeDocument/2006/relationships/hyperlink" Target="http://www.englishclub.com/reading/cr-shakespeare-piece-of-work.htm" TargetMode="External"/><Relationship Id="rId35" Type="http://schemas.openxmlformats.org/officeDocument/2006/relationships/hyperlink" Target="http://www.englishclub.com/reading/cr-shakespeare-sonnet-11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agnelwaghela</dc:creator>
  <cp:keywords/>
  <dc:description/>
  <cp:lastModifiedBy>agnelwaghela</cp:lastModifiedBy>
  <cp:revision>1</cp:revision>
  <dcterms:created xsi:type="dcterms:W3CDTF">2014-06-16T10:36:00Z</dcterms:created>
  <dcterms:modified xsi:type="dcterms:W3CDTF">2014-06-16T10:38:00Z</dcterms:modified>
</cp:coreProperties>
</file>