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01E" w:rsidRPr="008A3A66" w:rsidRDefault="00186662" w:rsidP="00186662">
      <w:pPr>
        <w:jc w:val="center"/>
        <w:rPr>
          <w:rFonts w:ascii="Times New Roman" w:hAnsi="Times New Roman" w:cs="Times New Roman"/>
          <w:b/>
          <w:sz w:val="32"/>
        </w:rPr>
      </w:pPr>
      <w:r w:rsidRPr="008A3A66">
        <w:rPr>
          <w:rFonts w:ascii="Times New Roman" w:hAnsi="Times New Roman" w:cs="Times New Roman"/>
          <w:b/>
          <w:sz w:val="32"/>
        </w:rPr>
        <w:t>Stock Market Prediction</w:t>
      </w:r>
    </w:p>
    <w:p w:rsidR="00186662" w:rsidRPr="008A3A66" w:rsidRDefault="00186662" w:rsidP="00186662">
      <w:pPr>
        <w:rPr>
          <w:rFonts w:ascii="Times New Roman" w:hAnsi="Times New Roman" w:cs="Times New Roman"/>
          <w:b/>
          <w:sz w:val="28"/>
        </w:rPr>
      </w:pPr>
      <w:r w:rsidRPr="008A3A66">
        <w:rPr>
          <w:rFonts w:ascii="Times New Roman" w:hAnsi="Times New Roman" w:cs="Times New Roman"/>
          <w:b/>
          <w:sz w:val="28"/>
        </w:rPr>
        <w:t>Models:</w:t>
      </w:r>
    </w:p>
    <w:p w:rsidR="0029355B" w:rsidRPr="008A3A66" w:rsidRDefault="00186662" w:rsidP="004E2012">
      <w:pPr>
        <w:pStyle w:val="ListParagraph"/>
        <w:numPr>
          <w:ilvl w:val="0"/>
          <w:numId w:val="1"/>
        </w:numPr>
        <w:rPr>
          <w:rFonts w:ascii="Times New Roman" w:hAnsi="Times New Roman" w:cs="Times New Roman"/>
          <w:sz w:val="28"/>
        </w:rPr>
      </w:pPr>
      <w:r w:rsidRPr="008A3A66">
        <w:rPr>
          <w:rFonts w:ascii="Times New Roman" w:hAnsi="Times New Roman" w:cs="Times New Roman"/>
          <w:sz w:val="28"/>
        </w:rPr>
        <w:t>Multiple Regression</w:t>
      </w:r>
    </w:p>
    <w:p w:rsidR="0029355B" w:rsidRPr="008A3A66" w:rsidRDefault="0029355B" w:rsidP="004E2012">
      <w:pPr>
        <w:pStyle w:val="ListParagraph"/>
        <w:numPr>
          <w:ilvl w:val="0"/>
          <w:numId w:val="1"/>
        </w:numPr>
        <w:rPr>
          <w:rFonts w:ascii="Times New Roman" w:hAnsi="Times New Roman" w:cs="Times New Roman"/>
          <w:sz w:val="28"/>
        </w:rPr>
      </w:pPr>
      <w:r w:rsidRPr="008A3A66">
        <w:rPr>
          <w:rFonts w:ascii="Times New Roman" w:hAnsi="Times New Roman" w:cs="Times New Roman"/>
          <w:sz w:val="28"/>
        </w:rPr>
        <w:t>Decision tree</w:t>
      </w:r>
    </w:p>
    <w:p w:rsidR="0029355B" w:rsidRPr="008A3A66" w:rsidRDefault="0029355B" w:rsidP="004E2012">
      <w:pPr>
        <w:pStyle w:val="ListParagraph"/>
        <w:numPr>
          <w:ilvl w:val="0"/>
          <w:numId w:val="1"/>
        </w:numPr>
        <w:rPr>
          <w:rFonts w:ascii="Times New Roman" w:hAnsi="Times New Roman" w:cs="Times New Roman"/>
          <w:sz w:val="28"/>
        </w:rPr>
      </w:pPr>
      <w:r w:rsidRPr="008A3A66">
        <w:rPr>
          <w:rFonts w:ascii="Times New Roman" w:hAnsi="Times New Roman" w:cs="Times New Roman"/>
          <w:sz w:val="28"/>
        </w:rPr>
        <w:t xml:space="preserve">ADA boost </w:t>
      </w:r>
    </w:p>
    <w:p w:rsidR="0029355B" w:rsidRPr="008A3A66" w:rsidRDefault="0029355B" w:rsidP="004E2012">
      <w:pPr>
        <w:pStyle w:val="ListParagraph"/>
        <w:numPr>
          <w:ilvl w:val="0"/>
          <w:numId w:val="1"/>
        </w:numPr>
        <w:rPr>
          <w:rFonts w:ascii="Times New Roman" w:hAnsi="Times New Roman" w:cs="Times New Roman"/>
          <w:sz w:val="28"/>
        </w:rPr>
      </w:pPr>
      <w:r w:rsidRPr="008A3A66">
        <w:rPr>
          <w:rFonts w:ascii="Times New Roman" w:hAnsi="Times New Roman" w:cs="Times New Roman"/>
          <w:sz w:val="28"/>
        </w:rPr>
        <w:t>XG boost</w:t>
      </w:r>
    </w:p>
    <w:p w:rsidR="0029355B" w:rsidRPr="008A3A66" w:rsidRDefault="0029355B" w:rsidP="004E2012">
      <w:pPr>
        <w:pStyle w:val="ListParagraph"/>
        <w:numPr>
          <w:ilvl w:val="0"/>
          <w:numId w:val="1"/>
        </w:numPr>
        <w:rPr>
          <w:rFonts w:ascii="Times New Roman" w:hAnsi="Times New Roman" w:cs="Times New Roman"/>
          <w:sz w:val="28"/>
        </w:rPr>
      </w:pPr>
      <w:r w:rsidRPr="008A3A66">
        <w:rPr>
          <w:rFonts w:ascii="Times New Roman" w:hAnsi="Times New Roman" w:cs="Times New Roman"/>
          <w:sz w:val="28"/>
        </w:rPr>
        <w:t>Random forest</w:t>
      </w:r>
    </w:p>
    <w:p w:rsidR="00422358" w:rsidRPr="008A3A66" w:rsidRDefault="00422358" w:rsidP="00186662">
      <w:pPr>
        <w:rPr>
          <w:rFonts w:ascii="Times New Roman" w:hAnsi="Times New Roman" w:cs="Times New Roman"/>
          <w:sz w:val="28"/>
        </w:rPr>
      </w:pPr>
    </w:p>
    <w:p w:rsidR="00422358" w:rsidRPr="008A3A66" w:rsidRDefault="00422358" w:rsidP="00186662">
      <w:pPr>
        <w:rPr>
          <w:rFonts w:ascii="Times New Roman" w:hAnsi="Times New Roman" w:cs="Times New Roman"/>
          <w:b/>
          <w:sz w:val="28"/>
        </w:rPr>
      </w:pPr>
      <w:r w:rsidRPr="008A3A66">
        <w:rPr>
          <w:rFonts w:ascii="Times New Roman" w:hAnsi="Times New Roman" w:cs="Times New Roman"/>
          <w:b/>
          <w:sz w:val="28"/>
        </w:rPr>
        <w:t>DATASET:</w:t>
      </w:r>
    </w:p>
    <w:p w:rsidR="00422358" w:rsidRPr="008A3A66" w:rsidRDefault="00422358" w:rsidP="00186662">
      <w:pPr>
        <w:rPr>
          <w:rFonts w:ascii="Times New Roman" w:hAnsi="Times New Roman" w:cs="Times New Roman"/>
          <w:sz w:val="28"/>
        </w:rPr>
      </w:pPr>
      <w:r w:rsidRPr="008A3A66">
        <w:rPr>
          <w:rFonts w:ascii="Times New Roman" w:hAnsi="Times New Roman" w:cs="Times New Roman"/>
          <w:sz w:val="28"/>
        </w:rPr>
        <w:t xml:space="preserve"> </w:t>
      </w:r>
      <w:r w:rsidR="004E2012" w:rsidRPr="008A3A66">
        <w:rPr>
          <w:rFonts w:ascii="Times New Roman" w:hAnsi="Times New Roman" w:cs="Times New Roman"/>
          <w:sz w:val="28"/>
        </w:rPr>
        <w:t xml:space="preserve">y </w:t>
      </w:r>
      <w:r w:rsidRPr="008A3A66">
        <w:rPr>
          <w:rFonts w:ascii="Times New Roman" w:hAnsi="Times New Roman" w:cs="Times New Roman"/>
          <w:sz w:val="28"/>
        </w:rPr>
        <w:t>-</w:t>
      </w:r>
      <w:r w:rsidR="004E2012" w:rsidRPr="008A3A66">
        <w:rPr>
          <w:rFonts w:ascii="Times New Roman" w:hAnsi="Times New Roman" w:cs="Times New Roman"/>
          <w:sz w:val="28"/>
        </w:rPr>
        <w:t xml:space="preserve"> finance (</w:t>
      </w:r>
      <w:r w:rsidRPr="008A3A66">
        <w:rPr>
          <w:rFonts w:ascii="Times New Roman" w:hAnsi="Times New Roman" w:cs="Times New Roman"/>
          <w:sz w:val="28"/>
        </w:rPr>
        <w:t>yahoo-API for stock market data)</w:t>
      </w:r>
    </w:p>
    <w:p w:rsidR="0029355B" w:rsidRPr="008A3A66" w:rsidRDefault="0029355B" w:rsidP="00186662">
      <w:pPr>
        <w:rPr>
          <w:rFonts w:ascii="Times New Roman" w:hAnsi="Times New Roman" w:cs="Times New Roman"/>
          <w:b/>
          <w:sz w:val="28"/>
        </w:rPr>
      </w:pPr>
      <w:r w:rsidRPr="008A3A66">
        <w:rPr>
          <w:rFonts w:ascii="Times New Roman" w:hAnsi="Times New Roman" w:cs="Times New Roman"/>
          <w:b/>
          <w:sz w:val="28"/>
        </w:rPr>
        <w:br/>
        <w:t>Predicted Accuracy:</w:t>
      </w:r>
    </w:p>
    <w:tbl>
      <w:tblPr>
        <w:tblStyle w:val="GridTable1Light-Accent5"/>
        <w:tblW w:w="10029" w:type="dxa"/>
        <w:shd w:val="clear" w:color="auto" w:fill="000000" w:themeFill="text1"/>
        <w:tblLook w:val="04A0" w:firstRow="1" w:lastRow="0" w:firstColumn="1" w:lastColumn="0" w:noHBand="0" w:noVBand="1"/>
      </w:tblPr>
      <w:tblGrid>
        <w:gridCol w:w="2518"/>
        <w:gridCol w:w="1892"/>
        <w:gridCol w:w="1892"/>
        <w:gridCol w:w="1892"/>
        <w:gridCol w:w="1835"/>
      </w:tblGrid>
      <w:tr w:rsidR="006B1991" w:rsidRPr="008A3A66" w:rsidTr="008A3A66">
        <w:trPr>
          <w:cnfStyle w:val="100000000000" w:firstRow="1" w:lastRow="0" w:firstColumn="0" w:lastColumn="0" w:oddVBand="0" w:evenVBand="0" w:oddHBand="0"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518" w:type="dxa"/>
            <w:shd w:val="clear" w:color="auto" w:fill="000000" w:themeFill="text1"/>
          </w:tcPr>
          <w:p w:rsidR="0029355B" w:rsidRPr="008A3A66" w:rsidRDefault="006B1991" w:rsidP="006B1991">
            <w:pPr>
              <w:jc w:val="center"/>
              <w:rPr>
                <w:rFonts w:ascii="Times New Roman" w:hAnsi="Times New Roman" w:cs="Times New Roman"/>
                <w:sz w:val="28"/>
              </w:rPr>
            </w:pPr>
            <w:r w:rsidRPr="008A3A66">
              <w:rPr>
                <w:rFonts w:ascii="Times New Roman" w:hAnsi="Times New Roman" w:cs="Times New Roman"/>
                <w:sz w:val="28"/>
              </w:rPr>
              <w:t>Models</w:t>
            </w:r>
          </w:p>
        </w:tc>
        <w:tc>
          <w:tcPr>
            <w:tcW w:w="1892" w:type="dxa"/>
            <w:shd w:val="clear" w:color="auto" w:fill="000000" w:themeFill="text1"/>
          </w:tcPr>
          <w:p w:rsidR="0029355B" w:rsidRPr="008A3A66" w:rsidRDefault="005B6162" w:rsidP="0018666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8A3A66">
              <w:rPr>
                <w:rFonts w:ascii="Times New Roman" w:hAnsi="Times New Roman" w:cs="Times New Roman"/>
                <w:sz w:val="28"/>
              </w:rPr>
              <w:t>MSE</w:t>
            </w:r>
          </w:p>
        </w:tc>
        <w:tc>
          <w:tcPr>
            <w:tcW w:w="1892" w:type="dxa"/>
            <w:shd w:val="clear" w:color="auto" w:fill="000000" w:themeFill="text1"/>
          </w:tcPr>
          <w:p w:rsidR="0029355B" w:rsidRPr="008A3A66" w:rsidRDefault="005B6162" w:rsidP="0018666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8A3A66">
              <w:rPr>
                <w:rFonts w:ascii="Times New Roman" w:hAnsi="Times New Roman" w:cs="Times New Roman"/>
                <w:sz w:val="28"/>
              </w:rPr>
              <w:t>RMSE</w:t>
            </w:r>
          </w:p>
        </w:tc>
        <w:tc>
          <w:tcPr>
            <w:tcW w:w="1892" w:type="dxa"/>
            <w:shd w:val="clear" w:color="auto" w:fill="000000" w:themeFill="text1"/>
          </w:tcPr>
          <w:p w:rsidR="0029355B" w:rsidRPr="008A3A66" w:rsidRDefault="005B6162" w:rsidP="0018666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8A3A66">
              <w:rPr>
                <w:rFonts w:ascii="Times New Roman" w:hAnsi="Times New Roman" w:cs="Times New Roman"/>
                <w:sz w:val="28"/>
              </w:rPr>
              <w:t>MAE</w:t>
            </w:r>
          </w:p>
        </w:tc>
        <w:tc>
          <w:tcPr>
            <w:tcW w:w="1835" w:type="dxa"/>
            <w:shd w:val="clear" w:color="auto" w:fill="000000" w:themeFill="text1"/>
          </w:tcPr>
          <w:p w:rsidR="0029355B" w:rsidRPr="008A3A66" w:rsidRDefault="005B6162" w:rsidP="005B616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8A3A66">
              <w:rPr>
                <w:rFonts w:ascii="Times New Roman" w:hAnsi="Times New Roman" w:cs="Times New Roman"/>
                <w:sz w:val="28"/>
              </w:rPr>
              <w:t>R2</w:t>
            </w:r>
          </w:p>
        </w:tc>
      </w:tr>
      <w:tr w:rsidR="006B1991" w:rsidRPr="008A3A66" w:rsidTr="008A3A66">
        <w:trPr>
          <w:trHeight w:val="698"/>
        </w:trPr>
        <w:tc>
          <w:tcPr>
            <w:cnfStyle w:val="001000000000" w:firstRow="0" w:lastRow="0" w:firstColumn="1" w:lastColumn="0" w:oddVBand="0" w:evenVBand="0" w:oddHBand="0" w:evenHBand="0" w:firstRowFirstColumn="0" w:firstRowLastColumn="0" w:lastRowFirstColumn="0" w:lastRowLastColumn="0"/>
            <w:tcW w:w="2518" w:type="dxa"/>
            <w:shd w:val="clear" w:color="auto" w:fill="000000" w:themeFill="text1"/>
          </w:tcPr>
          <w:p w:rsidR="0029355B" w:rsidRPr="008A3A66" w:rsidRDefault="006B1991" w:rsidP="00186662">
            <w:pPr>
              <w:rPr>
                <w:rFonts w:ascii="Times New Roman" w:hAnsi="Times New Roman" w:cs="Times New Roman"/>
                <w:sz w:val="28"/>
              </w:rPr>
            </w:pPr>
            <w:r w:rsidRPr="008A3A66">
              <w:rPr>
                <w:rFonts w:ascii="Times New Roman" w:hAnsi="Times New Roman" w:cs="Times New Roman"/>
                <w:sz w:val="28"/>
              </w:rPr>
              <w:t>Multiple Regression</w:t>
            </w:r>
          </w:p>
        </w:tc>
        <w:tc>
          <w:tcPr>
            <w:tcW w:w="1892" w:type="dxa"/>
            <w:shd w:val="clear" w:color="auto" w:fill="000000" w:themeFill="text1"/>
          </w:tcPr>
          <w:p w:rsidR="0029355B" w:rsidRPr="008A3A66" w:rsidRDefault="002C3BD0" w:rsidP="00186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8A3A66">
              <w:rPr>
                <w:rFonts w:ascii="Times New Roman" w:hAnsi="Times New Roman" w:cs="Times New Roman"/>
                <w:sz w:val="28"/>
              </w:rPr>
              <w:t>0.289</w:t>
            </w:r>
          </w:p>
        </w:tc>
        <w:tc>
          <w:tcPr>
            <w:tcW w:w="1892" w:type="dxa"/>
            <w:shd w:val="clear" w:color="auto" w:fill="000000" w:themeFill="text1"/>
          </w:tcPr>
          <w:p w:rsidR="0029355B" w:rsidRPr="008A3A66" w:rsidRDefault="005B6162" w:rsidP="00186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8A3A66">
              <w:rPr>
                <w:rFonts w:ascii="Times New Roman" w:hAnsi="Times New Roman" w:cs="Times New Roman"/>
                <w:sz w:val="28"/>
              </w:rPr>
              <w:t>0.538</w:t>
            </w:r>
          </w:p>
        </w:tc>
        <w:tc>
          <w:tcPr>
            <w:tcW w:w="1892" w:type="dxa"/>
            <w:shd w:val="clear" w:color="auto" w:fill="000000" w:themeFill="text1"/>
          </w:tcPr>
          <w:p w:rsidR="0029355B" w:rsidRPr="008A3A66" w:rsidRDefault="005B6162" w:rsidP="00186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8A3A66">
              <w:rPr>
                <w:rFonts w:ascii="Times New Roman" w:hAnsi="Times New Roman" w:cs="Times New Roman"/>
                <w:sz w:val="28"/>
              </w:rPr>
              <w:t>0.428</w:t>
            </w:r>
          </w:p>
        </w:tc>
        <w:tc>
          <w:tcPr>
            <w:tcW w:w="1835" w:type="dxa"/>
            <w:shd w:val="clear" w:color="auto" w:fill="000000" w:themeFill="text1"/>
          </w:tcPr>
          <w:p w:rsidR="0029355B" w:rsidRPr="008A3A66" w:rsidRDefault="005B6162" w:rsidP="00186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8A3A66">
              <w:rPr>
                <w:rFonts w:ascii="Times New Roman" w:hAnsi="Times New Roman" w:cs="Times New Roman"/>
                <w:sz w:val="28"/>
              </w:rPr>
              <w:t>0.99</w:t>
            </w:r>
          </w:p>
        </w:tc>
      </w:tr>
      <w:tr w:rsidR="0029355B" w:rsidRPr="008A3A66" w:rsidTr="008A3A66">
        <w:trPr>
          <w:trHeight w:val="664"/>
        </w:trPr>
        <w:tc>
          <w:tcPr>
            <w:cnfStyle w:val="001000000000" w:firstRow="0" w:lastRow="0" w:firstColumn="1" w:lastColumn="0" w:oddVBand="0" w:evenVBand="0" w:oddHBand="0" w:evenHBand="0" w:firstRowFirstColumn="0" w:firstRowLastColumn="0" w:lastRowFirstColumn="0" w:lastRowLastColumn="0"/>
            <w:tcW w:w="2518" w:type="dxa"/>
            <w:shd w:val="clear" w:color="auto" w:fill="000000" w:themeFill="text1"/>
          </w:tcPr>
          <w:p w:rsidR="0029355B" w:rsidRPr="008A3A66" w:rsidRDefault="006B1991" w:rsidP="00186662">
            <w:pPr>
              <w:rPr>
                <w:rFonts w:ascii="Times New Roman" w:hAnsi="Times New Roman" w:cs="Times New Roman"/>
                <w:sz w:val="28"/>
              </w:rPr>
            </w:pPr>
            <w:r w:rsidRPr="008A3A66">
              <w:rPr>
                <w:rFonts w:ascii="Times New Roman" w:hAnsi="Times New Roman" w:cs="Times New Roman"/>
                <w:sz w:val="28"/>
              </w:rPr>
              <w:t>Decision tree</w:t>
            </w:r>
          </w:p>
        </w:tc>
        <w:tc>
          <w:tcPr>
            <w:tcW w:w="1892" w:type="dxa"/>
            <w:shd w:val="clear" w:color="auto" w:fill="000000" w:themeFill="text1"/>
          </w:tcPr>
          <w:p w:rsidR="0029355B" w:rsidRPr="008A3A66" w:rsidRDefault="002C3BD0" w:rsidP="00186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8A3A66">
              <w:rPr>
                <w:rFonts w:ascii="Times New Roman" w:hAnsi="Times New Roman" w:cs="Times New Roman"/>
                <w:sz w:val="28"/>
              </w:rPr>
              <w:t>1.380</w:t>
            </w:r>
          </w:p>
        </w:tc>
        <w:tc>
          <w:tcPr>
            <w:tcW w:w="1892" w:type="dxa"/>
            <w:shd w:val="clear" w:color="auto" w:fill="000000" w:themeFill="text1"/>
          </w:tcPr>
          <w:p w:rsidR="0029355B" w:rsidRPr="008A3A66" w:rsidRDefault="005B6162" w:rsidP="00186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8A3A66">
              <w:rPr>
                <w:rFonts w:ascii="Times New Roman" w:hAnsi="Times New Roman" w:cs="Times New Roman"/>
                <w:sz w:val="28"/>
              </w:rPr>
              <w:t>1.175</w:t>
            </w:r>
          </w:p>
        </w:tc>
        <w:tc>
          <w:tcPr>
            <w:tcW w:w="1892" w:type="dxa"/>
            <w:shd w:val="clear" w:color="auto" w:fill="000000" w:themeFill="text1"/>
          </w:tcPr>
          <w:p w:rsidR="0029355B" w:rsidRPr="008A3A66" w:rsidRDefault="005B6162" w:rsidP="00186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8A3A66">
              <w:rPr>
                <w:rFonts w:ascii="Times New Roman" w:hAnsi="Times New Roman" w:cs="Times New Roman"/>
                <w:sz w:val="28"/>
              </w:rPr>
              <w:t>0.914</w:t>
            </w:r>
          </w:p>
        </w:tc>
        <w:tc>
          <w:tcPr>
            <w:tcW w:w="1835" w:type="dxa"/>
            <w:shd w:val="clear" w:color="auto" w:fill="000000" w:themeFill="text1"/>
          </w:tcPr>
          <w:p w:rsidR="0029355B" w:rsidRPr="008A3A66" w:rsidRDefault="005B6162" w:rsidP="00186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8A3A66">
              <w:rPr>
                <w:rFonts w:ascii="Times New Roman" w:hAnsi="Times New Roman" w:cs="Times New Roman"/>
                <w:sz w:val="28"/>
              </w:rPr>
              <w:t>0.97</w:t>
            </w:r>
          </w:p>
        </w:tc>
      </w:tr>
      <w:tr w:rsidR="006B1991" w:rsidRPr="008A3A66" w:rsidTr="008A3A66">
        <w:trPr>
          <w:trHeight w:val="664"/>
        </w:trPr>
        <w:tc>
          <w:tcPr>
            <w:cnfStyle w:val="001000000000" w:firstRow="0" w:lastRow="0" w:firstColumn="1" w:lastColumn="0" w:oddVBand="0" w:evenVBand="0" w:oddHBand="0" w:evenHBand="0" w:firstRowFirstColumn="0" w:firstRowLastColumn="0" w:lastRowFirstColumn="0" w:lastRowLastColumn="0"/>
            <w:tcW w:w="2518" w:type="dxa"/>
            <w:shd w:val="clear" w:color="auto" w:fill="000000" w:themeFill="text1"/>
          </w:tcPr>
          <w:p w:rsidR="0029355B" w:rsidRPr="008A3A66" w:rsidRDefault="006B1991" w:rsidP="00186662">
            <w:pPr>
              <w:rPr>
                <w:rFonts w:ascii="Times New Roman" w:hAnsi="Times New Roman" w:cs="Times New Roman"/>
                <w:sz w:val="28"/>
              </w:rPr>
            </w:pPr>
            <w:r w:rsidRPr="008A3A66">
              <w:rPr>
                <w:rFonts w:ascii="Times New Roman" w:hAnsi="Times New Roman" w:cs="Times New Roman"/>
                <w:sz w:val="28"/>
              </w:rPr>
              <w:t xml:space="preserve">ADA boost </w:t>
            </w:r>
          </w:p>
        </w:tc>
        <w:tc>
          <w:tcPr>
            <w:tcW w:w="1892" w:type="dxa"/>
            <w:shd w:val="clear" w:color="auto" w:fill="000000" w:themeFill="text1"/>
          </w:tcPr>
          <w:p w:rsidR="0029355B" w:rsidRPr="008A3A66" w:rsidRDefault="002C3BD0" w:rsidP="00186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8A3A66">
              <w:rPr>
                <w:rFonts w:ascii="Times New Roman" w:hAnsi="Times New Roman" w:cs="Times New Roman"/>
                <w:sz w:val="28"/>
              </w:rPr>
              <w:t>130.53</w:t>
            </w:r>
          </w:p>
        </w:tc>
        <w:tc>
          <w:tcPr>
            <w:tcW w:w="1892" w:type="dxa"/>
            <w:shd w:val="clear" w:color="auto" w:fill="000000" w:themeFill="text1"/>
          </w:tcPr>
          <w:p w:rsidR="0029355B" w:rsidRPr="008A3A66" w:rsidRDefault="005B6162" w:rsidP="00186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8A3A66">
              <w:rPr>
                <w:rFonts w:ascii="Times New Roman" w:hAnsi="Times New Roman" w:cs="Times New Roman"/>
                <w:sz w:val="28"/>
              </w:rPr>
              <w:t>11.42</w:t>
            </w:r>
          </w:p>
        </w:tc>
        <w:tc>
          <w:tcPr>
            <w:tcW w:w="1892" w:type="dxa"/>
            <w:shd w:val="clear" w:color="auto" w:fill="000000" w:themeFill="text1"/>
          </w:tcPr>
          <w:p w:rsidR="0029355B" w:rsidRPr="008A3A66" w:rsidRDefault="005B6162" w:rsidP="00186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8A3A66">
              <w:rPr>
                <w:rFonts w:ascii="Times New Roman" w:hAnsi="Times New Roman" w:cs="Times New Roman"/>
                <w:sz w:val="28"/>
              </w:rPr>
              <w:t>10.381</w:t>
            </w:r>
          </w:p>
        </w:tc>
        <w:tc>
          <w:tcPr>
            <w:tcW w:w="1835" w:type="dxa"/>
            <w:shd w:val="clear" w:color="auto" w:fill="000000" w:themeFill="text1"/>
          </w:tcPr>
          <w:p w:rsidR="0029355B" w:rsidRPr="008A3A66" w:rsidRDefault="005B6162" w:rsidP="00186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8A3A66">
              <w:rPr>
                <w:rFonts w:ascii="Times New Roman" w:hAnsi="Times New Roman" w:cs="Times New Roman"/>
                <w:sz w:val="28"/>
              </w:rPr>
              <w:t>0.89</w:t>
            </w:r>
          </w:p>
        </w:tc>
      </w:tr>
      <w:tr w:rsidR="0029355B" w:rsidRPr="008A3A66" w:rsidTr="008A3A66">
        <w:trPr>
          <w:trHeight w:val="664"/>
        </w:trPr>
        <w:tc>
          <w:tcPr>
            <w:cnfStyle w:val="001000000000" w:firstRow="0" w:lastRow="0" w:firstColumn="1" w:lastColumn="0" w:oddVBand="0" w:evenVBand="0" w:oddHBand="0" w:evenHBand="0" w:firstRowFirstColumn="0" w:firstRowLastColumn="0" w:lastRowFirstColumn="0" w:lastRowLastColumn="0"/>
            <w:tcW w:w="2518" w:type="dxa"/>
            <w:shd w:val="clear" w:color="auto" w:fill="000000" w:themeFill="text1"/>
          </w:tcPr>
          <w:p w:rsidR="0029355B" w:rsidRPr="008A3A66" w:rsidRDefault="006B1991" w:rsidP="00186662">
            <w:pPr>
              <w:rPr>
                <w:rFonts w:ascii="Times New Roman" w:hAnsi="Times New Roman" w:cs="Times New Roman"/>
                <w:sz w:val="28"/>
              </w:rPr>
            </w:pPr>
            <w:r w:rsidRPr="008A3A66">
              <w:rPr>
                <w:rFonts w:ascii="Times New Roman" w:hAnsi="Times New Roman" w:cs="Times New Roman"/>
                <w:sz w:val="28"/>
              </w:rPr>
              <w:t>XG boost</w:t>
            </w:r>
          </w:p>
        </w:tc>
        <w:tc>
          <w:tcPr>
            <w:tcW w:w="1892" w:type="dxa"/>
            <w:shd w:val="clear" w:color="auto" w:fill="000000" w:themeFill="text1"/>
          </w:tcPr>
          <w:p w:rsidR="0029355B" w:rsidRPr="008A3A66" w:rsidRDefault="002C3BD0" w:rsidP="00186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8A3A66">
              <w:rPr>
                <w:rFonts w:ascii="Times New Roman" w:hAnsi="Times New Roman" w:cs="Times New Roman"/>
                <w:sz w:val="28"/>
              </w:rPr>
              <w:t>152.18</w:t>
            </w:r>
          </w:p>
        </w:tc>
        <w:tc>
          <w:tcPr>
            <w:tcW w:w="1892" w:type="dxa"/>
            <w:shd w:val="clear" w:color="auto" w:fill="000000" w:themeFill="text1"/>
          </w:tcPr>
          <w:p w:rsidR="0029355B" w:rsidRPr="008A3A66" w:rsidRDefault="005B6162" w:rsidP="00186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8A3A66">
              <w:rPr>
                <w:rFonts w:ascii="Times New Roman" w:hAnsi="Times New Roman" w:cs="Times New Roman"/>
                <w:sz w:val="28"/>
              </w:rPr>
              <w:t>12.33</w:t>
            </w:r>
          </w:p>
        </w:tc>
        <w:tc>
          <w:tcPr>
            <w:tcW w:w="1892" w:type="dxa"/>
            <w:shd w:val="clear" w:color="auto" w:fill="000000" w:themeFill="text1"/>
          </w:tcPr>
          <w:p w:rsidR="0029355B" w:rsidRPr="008A3A66" w:rsidRDefault="005B6162" w:rsidP="00186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8A3A66">
              <w:rPr>
                <w:rFonts w:ascii="Times New Roman" w:hAnsi="Times New Roman" w:cs="Times New Roman"/>
                <w:sz w:val="28"/>
              </w:rPr>
              <w:t>11.851</w:t>
            </w:r>
          </w:p>
        </w:tc>
        <w:tc>
          <w:tcPr>
            <w:tcW w:w="1835" w:type="dxa"/>
            <w:shd w:val="clear" w:color="auto" w:fill="000000" w:themeFill="text1"/>
          </w:tcPr>
          <w:p w:rsidR="0029355B" w:rsidRPr="008A3A66" w:rsidRDefault="005B6162" w:rsidP="00186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8A3A66">
              <w:rPr>
                <w:rFonts w:ascii="Times New Roman" w:hAnsi="Times New Roman" w:cs="Times New Roman"/>
                <w:sz w:val="28"/>
              </w:rPr>
              <w:t>0.74</w:t>
            </w:r>
          </w:p>
        </w:tc>
      </w:tr>
      <w:tr w:rsidR="006B1991" w:rsidRPr="008A3A66" w:rsidTr="008A3A66">
        <w:trPr>
          <w:trHeight w:val="664"/>
        </w:trPr>
        <w:tc>
          <w:tcPr>
            <w:cnfStyle w:val="001000000000" w:firstRow="0" w:lastRow="0" w:firstColumn="1" w:lastColumn="0" w:oddVBand="0" w:evenVBand="0" w:oddHBand="0" w:evenHBand="0" w:firstRowFirstColumn="0" w:firstRowLastColumn="0" w:lastRowFirstColumn="0" w:lastRowLastColumn="0"/>
            <w:tcW w:w="2518" w:type="dxa"/>
            <w:shd w:val="clear" w:color="auto" w:fill="000000" w:themeFill="text1"/>
          </w:tcPr>
          <w:p w:rsidR="006B1991" w:rsidRPr="008A3A66" w:rsidRDefault="006B1991" w:rsidP="00186662">
            <w:pPr>
              <w:rPr>
                <w:rFonts w:ascii="Times New Roman" w:hAnsi="Times New Roman" w:cs="Times New Roman"/>
                <w:sz w:val="28"/>
              </w:rPr>
            </w:pPr>
            <w:r w:rsidRPr="008A3A66">
              <w:rPr>
                <w:rFonts w:ascii="Times New Roman" w:hAnsi="Times New Roman" w:cs="Times New Roman"/>
                <w:sz w:val="28"/>
              </w:rPr>
              <w:t>Random forest</w:t>
            </w:r>
          </w:p>
        </w:tc>
        <w:tc>
          <w:tcPr>
            <w:tcW w:w="1892" w:type="dxa"/>
            <w:shd w:val="clear" w:color="auto" w:fill="000000" w:themeFill="text1"/>
          </w:tcPr>
          <w:p w:rsidR="006B1991" w:rsidRPr="008A3A66" w:rsidRDefault="002C3BD0" w:rsidP="00186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8A3A66">
              <w:rPr>
                <w:rFonts w:ascii="Times New Roman" w:hAnsi="Times New Roman" w:cs="Times New Roman"/>
                <w:sz w:val="28"/>
              </w:rPr>
              <w:t>0.449</w:t>
            </w:r>
            <w:r w:rsidR="00422358" w:rsidRPr="008A3A66">
              <w:rPr>
                <w:rFonts w:ascii="Times New Roman" w:hAnsi="Times New Roman" w:cs="Times New Roman"/>
                <w:sz w:val="28"/>
              </w:rPr>
              <w:t xml:space="preserve"> </w:t>
            </w:r>
          </w:p>
        </w:tc>
        <w:tc>
          <w:tcPr>
            <w:tcW w:w="1892" w:type="dxa"/>
            <w:shd w:val="clear" w:color="auto" w:fill="000000" w:themeFill="text1"/>
          </w:tcPr>
          <w:p w:rsidR="006B1991" w:rsidRPr="008A3A66" w:rsidRDefault="005B6162" w:rsidP="00186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8A3A66">
              <w:rPr>
                <w:rFonts w:ascii="Times New Roman" w:hAnsi="Times New Roman" w:cs="Times New Roman"/>
                <w:sz w:val="28"/>
              </w:rPr>
              <w:t>0.670</w:t>
            </w:r>
          </w:p>
        </w:tc>
        <w:tc>
          <w:tcPr>
            <w:tcW w:w="1892" w:type="dxa"/>
            <w:shd w:val="clear" w:color="auto" w:fill="000000" w:themeFill="text1"/>
          </w:tcPr>
          <w:p w:rsidR="006B1991" w:rsidRPr="008A3A66" w:rsidRDefault="005B6162" w:rsidP="00186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8A3A66">
              <w:rPr>
                <w:rFonts w:ascii="Times New Roman" w:hAnsi="Times New Roman" w:cs="Times New Roman"/>
                <w:sz w:val="28"/>
              </w:rPr>
              <w:t>0.401</w:t>
            </w:r>
          </w:p>
        </w:tc>
        <w:tc>
          <w:tcPr>
            <w:tcW w:w="1835" w:type="dxa"/>
            <w:shd w:val="clear" w:color="auto" w:fill="000000" w:themeFill="text1"/>
          </w:tcPr>
          <w:p w:rsidR="006B1991" w:rsidRPr="008A3A66" w:rsidRDefault="005B6162" w:rsidP="00186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8A3A66">
              <w:rPr>
                <w:rFonts w:ascii="Times New Roman" w:hAnsi="Times New Roman" w:cs="Times New Roman"/>
                <w:sz w:val="28"/>
              </w:rPr>
              <w:t>0.99</w:t>
            </w:r>
          </w:p>
        </w:tc>
      </w:tr>
    </w:tbl>
    <w:p w:rsidR="0029355B" w:rsidRPr="008A3A66" w:rsidRDefault="0029355B" w:rsidP="00186662">
      <w:pPr>
        <w:rPr>
          <w:rFonts w:ascii="Times New Roman" w:hAnsi="Times New Roman" w:cs="Times New Roman"/>
          <w:sz w:val="28"/>
        </w:rPr>
      </w:pPr>
    </w:p>
    <w:p w:rsidR="0026550F" w:rsidRPr="008A3A66" w:rsidRDefault="0026550F" w:rsidP="00186662">
      <w:pPr>
        <w:rPr>
          <w:rFonts w:ascii="Times New Roman" w:hAnsi="Times New Roman" w:cs="Times New Roman"/>
          <w:b/>
          <w:sz w:val="28"/>
        </w:rPr>
      </w:pPr>
      <w:r w:rsidRPr="008A3A66">
        <w:rPr>
          <w:rFonts w:ascii="Times New Roman" w:hAnsi="Times New Roman" w:cs="Times New Roman"/>
          <w:b/>
          <w:sz w:val="28"/>
        </w:rPr>
        <w:t>Inference:</w:t>
      </w:r>
    </w:p>
    <w:p w:rsidR="004E2012" w:rsidRPr="008A3A66" w:rsidRDefault="0026550F" w:rsidP="004E2012">
      <w:pPr>
        <w:jc w:val="both"/>
        <w:rPr>
          <w:rFonts w:ascii="Times New Roman" w:hAnsi="Times New Roman" w:cs="Times New Roman"/>
          <w:sz w:val="28"/>
        </w:rPr>
      </w:pPr>
      <w:r w:rsidRPr="008A3A66">
        <w:rPr>
          <w:rFonts w:ascii="Times New Roman" w:hAnsi="Times New Roman" w:cs="Times New Roman"/>
          <w:sz w:val="28"/>
        </w:rPr>
        <w:t>By taking this data, I learnt that the prices of the stock may vary daily. It may affect due to many factors such as company, NEWS, world securities and so on. I used 5 supervised learning models to predict the values. The Accuracy values for the models are mentioned above. Predicting the stock price whether the predicted price is higher or lower than the actual price may be useful in times.</w:t>
      </w:r>
      <w:r w:rsidR="004E2012" w:rsidRPr="008A3A66">
        <w:rPr>
          <w:rFonts w:ascii="Times New Roman" w:hAnsi="Times New Roman" w:cs="Times New Roman"/>
          <w:sz w:val="28"/>
        </w:rPr>
        <w:t xml:space="preserve"> Which model has predicted more accuracy had been displayed in the bar chart diagram </w:t>
      </w:r>
      <w:r w:rsidR="008A3A66" w:rsidRPr="008A3A66">
        <w:rPr>
          <w:rFonts w:ascii="Times New Roman" w:hAnsi="Times New Roman" w:cs="Times New Roman"/>
          <w:sz w:val="28"/>
        </w:rPr>
        <w:t>below.</w:t>
      </w:r>
      <w:r w:rsidR="008A3A66" w:rsidRPr="008A3A66">
        <w:rPr>
          <w:rFonts w:ascii="Times New Roman" w:hAnsi="Times New Roman" w:cs="Times New Roman"/>
          <w:color w:val="51565E"/>
          <w:shd w:val="clear" w:color="auto" w:fill="FFFFFF"/>
        </w:rPr>
        <w:t xml:space="preserve"> </w:t>
      </w:r>
      <w:r w:rsidR="008A3A66" w:rsidRPr="008A3A66">
        <w:rPr>
          <w:rFonts w:ascii="Times New Roman" w:hAnsi="Times New Roman" w:cs="Times New Roman"/>
          <w:color w:val="000000" w:themeColor="text1"/>
          <w:sz w:val="28"/>
          <w:shd w:val="clear" w:color="auto" w:fill="FFFFFF"/>
        </w:rPr>
        <w:t>Stock Price Prediction using machine learning helps you discover the future value of company stock and other financial assets traded on an exchange. The entire idea of predicting stock prices is to gain significant profits.</w:t>
      </w:r>
    </w:p>
    <w:p w:rsidR="004E2012" w:rsidRPr="008A3A66" w:rsidRDefault="004E2012" w:rsidP="004E2012">
      <w:pPr>
        <w:jc w:val="both"/>
        <w:rPr>
          <w:rFonts w:ascii="Times New Roman" w:hAnsi="Times New Roman" w:cs="Times New Roman"/>
          <w:sz w:val="24"/>
        </w:rPr>
      </w:pPr>
      <w:r w:rsidRPr="008A3A66">
        <w:rPr>
          <w:rFonts w:ascii="Times New Roman" w:hAnsi="Times New Roman" w:cs="Times New Roman"/>
          <w:noProof/>
          <w:sz w:val="24"/>
          <w:lang w:eastAsia="en-IN"/>
        </w:rPr>
        <w:lastRenderedPageBreak/>
        <w:drawing>
          <wp:inline distT="0" distB="0" distL="0" distR="0">
            <wp:extent cx="605790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2).png"/>
                    <pic:cNvPicPr/>
                  </pic:nvPicPr>
                  <pic:blipFill rotWithShape="1">
                    <a:blip r:embed="rId5">
                      <a:extLst>
                        <a:ext uri="{28A0092B-C50C-407E-A947-70E740481C1C}">
                          <a14:useLocalDpi xmlns:a14="http://schemas.microsoft.com/office/drawing/2010/main" val="0"/>
                        </a:ext>
                      </a:extLst>
                    </a:blip>
                    <a:srcRect l="7313" t="28672" r="38345" b="6896"/>
                    <a:stretch/>
                  </pic:blipFill>
                  <pic:spPr bwMode="auto">
                    <a:xfrm>
                      <a:off x="0" y="0"/>
                      <a:ext cx="6057900" cy="362902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4E2012" w:rsidRPr="008A3A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D03685"/>
    <w:multiLevelType w:val="hybridMultilevel"/>
    <w:tmpl w:val="8DE29B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662"/>
    <w:rsid w:val="00186662"/>
    <w:rsid w:val="0026550F"/>
    <w:rsid w:val="0029355B"/>
    <w:rsid w:val="002C3BD0"/>
    <w:rsid w:val="00422358"/>
    <w:rsid w:val="004E2012"/>
    <w:rsid w:val="005615E0"/>
    <w:rsid w:val="005B6162"/>
    <w:rsid w:val="006B1991"/>
    <w:rsid w:val="00873458"/>
    <w:rsid w:val="008A3A66"/>
    <w:rsid w:val="00CE6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B5A25-F53A-4F37-97AE-149411F67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35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29355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29355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9355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9355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9355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9355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6B1991"/>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E2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agnel</dc:creator>
  <cp:keywords/>
  <dc:description/>
  <cp:lastModifiedBy>agnel</cp:lastModifiedBy>
  <cp:revision>3</cp:revision>
  <dcterms:created xsi:type="dcterms:W3CDTF">2022-03-27T15:39:00Z</dcterms:created>
  <dcterms:modified xsi:type="dcterms:W3CDTF">2022-03-28T15:42:00Z</dcterms:modified>
</cp:coreProperties>
</file>