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债券询价处理工具 v6 — 交接说明文档</w:t>
      </w:r>
    </w:p>
    <w:p>
      <w:pPr>
        <w:pStyle w:val="Heading1"/>
      </w:pPr>
      <w:r>
        <w:t>一、项目概述</w:t>
      </w:r>
    </w:p>
    <w:p>
      <w:r>
        <w:t>债券询价处理工具 v6 是一个 Windows 桌面工具，用于将债券询价系统导出的原始询价表（.xls/.xlsx）自动整理为标准「询价明细表」格式。</w:t>
      </w:r>
    </w:p>
    <w:p>
      <w:r>
        <w:t>核心功能：</w:t>
        <w:br/>
        <w:t>1. 读取原始询价导出表，自动识别列名和数据区域；</w:t>
        <w:br/>
        <w:t>2. 按规则将询价记录分类为「有可能参与」和「无法参与」，并区分银行/非银；</w:t>
        <w:br/>
        <w:t>3. 询价进度为空时自动填充「认购意向不明」或「其他」；</w:t>
        <w:br/>
        <w:t>4. 生成标准 Excel 输出：标题区 + 明细区（含合计行）+ 小结区；</w:t>
        <w:br/>
        <w:t>5. 同时输出 CSV 复核文件与 Markdown 预览，便于核对。</w:t>
      </w:r>
    </w:p>
    <w:p>
      <w:pPr>
        <w:pStyle w:val="Heading1"/>
      </w:pPr>
      <w:r>
        <w:t>二、文件清单</w:t>
      </w:r>
    </w:p>
    <w:p>
      <w:pPr>
        <w:pStyle w:val="Heading2"/>
      </w:pPr>
      <w:r>
        <w:t>2.1 bond_gui.py — GUI 入口</w:t>
      </w:r>
    </w:p>
    <w:p>
      <w:r>
        <w:t>Windows 图形界面入口。双击运行后弹出窗口，支持拖拽输入文件、选择输出路径。内部调用 bond_inquiry_processor.py 的核心处理逻辑。也可在命令行直接运行：python bond_gui.py。</w:t>
      </w:r>
    </w:p>
    <w:p>
      <w:pPr>
        <w:pStyle w:val="Heading2"/>
      </w:pPr>
      <w:r>
        <w:t>2.2 bond_inquiry_processor.py — 核心处理逻辑</w:t>
      </w:r>
    </w:p>
    <w:p>
      <w:r>
        <w:t>包含所有数据处理逻辑：读取原始 .xls/.xlsx 文件、识别列名、分类询价记录、生成输出 Excel（含格式、合并单元格、小结区）、导出 CSV 复核表和 Markdown 预览。该文件被 bond_gui.py 导入调用，也可单独命令行运行。</w:t>
      </w:r>
    </w:p>
    <w:p>
      <w:pPr>
        <w:pStyle w:val="Heading2"/>
      </w:pPr>
      <w:r>
        <w:t>2.3 requirements.txt — Python 依赖声明</w:t>
      </w:r>
    </w:p>
    <w:p>
      <w:r>
        <w:t>列出项目所需 Python 包：pandas&gt;=1.3.0, openpyxl&gt;=3.0.0, xlrd&gt;=2.0.0。在命令行执行 pip install -r requirements.txt 即可安装全部依赖。</w:t>
      </w:r>
    </w:p>
    <w:p>
      <w:pPr>
        <w:pStyle w:val="Heading2"/>
      </w:pPr>
      <w:r>
        <w:t>2.4 打包.bat — 一键打包 EXE</w:t>
      </w:r>
    </w:p>
    <w:p>
      <w:r>
        <w:t>Windows 批处理脚本，双击运行后自动执行以下步骤：</w:t>
        <w:br/>
        <w:t>1. 安装 pip 依赖；</w:t>
        <w:br/>
        <w:t>2. 调用 PyInstaller 打包为单文件 EXE（带窗口图标，控制台不显示）；</w:t>
        <w:br/>
        <w:t>3. 输出到当前目录下的 dist/ 文件夹。</w:t>
        <w:br/>
        <w:t>生成的文件名为「债券询价处理工具_v6.exe」。</w:t>
      </w:r>
    </w:p>
    <w:p>
      <w:pPr>
        <w:pStyle w:val="Heading2"/>
      </w:pPr>
      <w:r>
        <w:t>2.5 build.bat — 分步打包</w:t>
      </w:r>
    </w:p>
    <w:p>
      <w:r>
        <w:t>与 打包.bat 功能相同，但分步执行，便于在打包出现问题时分步排查。</w:t>
      </w:r>
    </w:p>
    <w:p>
      <w:pPr>
        <w:pStyle w:val="Heading2"/>
      </w:pPr>
      <w:r>
        <w:t>2.6 README.md — 使用说明</w:t>
      </w:r>
    </w:p>
    <w:p>
      <w:r>
        <w:t>项目的简要使用说明（Markdown 格式），包含功能介绍、安装方法、命令行用法、GUI 用法和注意事项。</w:t>
      </w:r>
    </w:p>
    <w:p>
      <w:pPr>
        <w:pStyle w:val="Heading2"/>
      </w:pPr>
      <w:r>
        <w:t>2.7 债券询价处理工具_v6.exe — 打包好的可执行文件</w:t>
      </w:r>
    </w:p>
    <w:p>
      <w:r>
        <w:t>已打包完成的 Windows 单文件 EXE，约 30MB。无需安装 Python 或任何依赖，拷贝到任意 Windows 电脑即可双击运行。</w:t>
      </w:r>
    </w:p>
    <w:p>
      <w:pPr>
        <w:pStyle w:val="Heading1"/>
      </w:pPr>
      <w:r>
        <w:t>三、环境要求</w:t>
      </w:r>
    </w:p>
    <w:p>
      <w:r>
        <w:t>• 运行 EXE：Windows 7/10/11（64位），无需安装任何运行时；</w:t>
        <w:br/>
        <w:t>• 从源码运行：Python 3.8+，安装 requirements.txt 中的依赖；</w:t>
        <w:br/>
        <w:t>• 操作系统：Windows / macOS / Linux 均可（GUI 仅 Windows）。</w:t>
      </w:r>
    </w:p>
    <w:p>
      <w:pPr>
        <w:pStyle w:val="Heading1"/>
      </w:pPr>
      <w:r>
        <w:t>四、EXE 打包方法</w:t>
      </w:r>
    </w:p>
    <w:p>
      <w:pPr>
        <w:pStyle w:val="Heading2"/>
      </w:pPr>
      <w:r>
        <w:t>4.1 一键打包（推荐）</w:t>
      </w:r>
    </w:p>
    <w:p>
      <w:r>
        <w:t>在 Windows 电脑上，确保已安装 Python 3.8+ 并将其加入 PATH，然后：</w:t>
        <w:br/>
        <w:t>1. 双击「打包.bat」；</w:t>
        <w:br/>
        <w:t>2. 等待打包完成（约 1-3 分钟）；</w:t>
        <w:br/>
        <w:t>3. 在 dist/ 目录下找到 债券询价处理工具_v6.exe。</w:t>
      </w:r>
    </w:p>
    <w:p>
      <w:pPr>
        <w:pStyle w:val="Heading2"/>
      </w:pPr>
      <w:r>
        <w:t>4.2 手动打包</w:t>
      </w:r>
    </w:p>
    <w:p>
      <w:r>
        <w:t>如需手动打包，在命令行执行以下命令：</w:t>
      </w:r>
    </w:p>
    <w:p>
      <w:pPr>
        <w:pStyle w:val="NoSpacing"/>
      </w:pPr>
      <w:r>
        <w:t>pip install -r requirements.txt</w:t>
        <w:br/>
        <w:t>pip install pyinstaller&gt;=5.0</w:t>
        <w:br/>
        <w:t>pyinstaller --onefile --windowed --name "债券询价处理工具_v6" --add-data "bond_inquiry_processor.py;." --hidden-import openpyxl.cell._writer bond_gui.py</w:t>
      </w:r>
    </w:p>
    <w:p>
      <w:pPr>
        <w:pStyle w:val="Heading1"/>
      </w:pPr>
      <w:r>
        <w:t>五、常见问题排查</w:t>
      </w:r>
    </w:p>
    <w:p>
      <w:pPr>
        <w:pStyle w:val="Heading2"/>
      </w:pPr>
      <w:r>
        <w:t>5.1 EXE 双击无反应或闪退</w:t>
      </w:r>
    </w:p>
    <w:p>
      <w:r>
        <w:t>可能是杀毒软件拦截。PyInstaller 打包的 EXE 有时会被误报，请在杀软中添加信任。也可以打开命令行，cd 到 EXE 所在目录后运行 债券询价处理工具_v6.exe，查看错误输出。</w:t>
      </w:r>
    </w:p>
    <w:p>
      <w:pPr>
        <w:pStyle w:val="Heading2"/>
      </w:pPr>
      <w:r>
        <w:t>5.2 处理结果显示「找不到列 XXX」</w:t>
      </w:r>
    </w:p>
    <w:p>
      <w:r>
        <w:t>输入文件的列名与程序预期不一致。请确认输入文件是从债券询价系统直接导出的原始 .xls 文件，未经过手动修改列名。</w:t>
      </w:r>
    </w:p>
    <w:p>
      <w:pPr>
        <w:pStyle w:val="Heading2"/>
      </w:pPr>
      <w:r>
        <w:t>5.3 输出 Excel 格式错乱</w:t>
      </w:r>
    </w:p>
    <w:p>
      <w:r>
        <w:t>请确保 openpyxl 版本 ≥ 3.0.0。可执行 pip install --upgrade openpyxl 更新。</w:t>
      </w:r>
    </w:p>
    <w:p>
      <w:pPr>
        <w:pStyle w:val="Heading2"/>
      </w:pPr>
      <w:r>
        <w:t>5.4 小结区银行/非银报量不正确</w:t>
      </w:r>
    </w:p>
    <w:p>
      <w:r>
        <w:t>v6 版本已修复了此前银行报量错误等于合计报量、非银报量为空的 Bug。如仍有问题，请检查输入文件中「询价进度」列的数据是否为空或不规范。</w:t>
      </w:r>
    </w:p>
    <w:p>
      <w:pPr>
        <w:pStyle w:val="Heading2"/>
      </w:pPr>
      <w:r>
        <w:t>5.5 无法重新打包 EXE</w:t>
      </w:r>
    </w:p>
    <w:p>
      <w:r>
        <w:t>如 PyInstaller 打包失败：</w:t>
        <w:br/>
        <w:t>a) 确认 Python 和 pip 已加入 PATH；</w:t>
        <w:br/>
        <w:t>b) 确认所有依赖已安装：pip install -r requirements.txt pyinstaller；</w:t>
        <w:br/>
        <w:t>c) 尝试用 build.bat 分步执行，查看具体哪一步报错。</w:t>
      </w:r>
    </w:p>
    <w:p>
      <w:pPr>
        <w:pStyle w:val="Heading1"/>
      </w:pPr>
      <w:r>
        <w:t>六、验证方法</w:t>
      </w:r>
    </w:p>
    <w:p>
      <w:r>
        <w:t>交付后建议按以下步骤验证：</w:t>
        <w:br/>
        <w:t>1. 双击 EXE，确认窗口正常弹出；</w:t>
        <w:br/>
        <w:t>2. 拖入一份原始询价导出 .xls 文件，点击处理；</w:t>
        <w:br/>
        <w:t>3. 检查输出 Excel 的标题区、明细区、小结区均正常显示；</w:t>
        <w:br/>
        <w:t>4. 检查 CSV 复核文件和 Markdown 预览文件已同步生成；</w:t>
        <w:br/>
        <w:t>5. 核对小结区：银行报量应等于「有可能参与」中银行类型机构的意向投标量汇总，非银报量应等于「有可能参与」中非银类型机构的意向投标量汇总，两者合计等于总意向投标量。</w:t>
      </w:r>
    </w:p>
    <w:p>
      <w:pPr>
        <w:pStyle w:val="Heading1"/>
      </w:pPr>
      <w:r>
        <w:t>七、版本历史</w:t>
      </w:r>
    </w:p>
    <w:p>
      <w:r>
        <w:t>v6（2026年7月）：修复小结区银行报量/非银报量计算错误（此前银行报量错误等于合计报量，非银报量为空）。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