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Bank Official Documents</w:t>
      </w:r>
    </w:p>
    <w:p/>
    <w:p>
      <w:r>
        <w:t>These documents are designed to simulate real-life official company documents for a bank, providing factual data for the LLM in the Smart Customer Support Chat System. They cover common customer inquiries related to account types, loan products, and credit card services.</w:t>
      </w:r>
    </w:p>
    <w:p/>
    <w:p/>
    <w:p/>
    <w:p>
      <w:pPr>
        <w:pStyle w:val="Heading2"/>
      </w:pPr>
      <w:r>
        <w:t>Document 1: Savings Account Features</w:t>
      </w:r>
    </w:p>
    <w:p/>
    <w:p>
      <w:r>
        <w:t>**Document ID:** BA-SA-001</w:t>
      </w:r>
    </w:p>
    <w:p>
      <w:r>
        <w:t>**Effective Date:** 2026-01-01</w:t>
      </w:r>
    </w:p>
    <w:p/>
    <w:p>
      <w:pPr>
        <w:pStyle w:val="Heading3"/>
      </w:pPr>
      <w:r>
        <w:t>Standard Savings Account</w:t>
      </w:r>
    </w:p>
    <w:p/>
    <w:p>
      <w:r>
        <w:t>The Standard Savings Account at "SecureBank" is designed for everyday savings with easy access to your funds. It offers a competitive interest rate and no monthly maintenance fees when a minimum daily balance of $300 is maintained. Interest is compounded daily and credited monthly. Customers can make up to six (6) free withdrawals per month. Additional withdrawals are subject to a $5 fee per transaction. Online banking and mobile app access are included, allowing for convenient fund transfers and balance inquiries. FDIC insured up to the maximum legal limit.</w:t>
      </w:r>
    </w:p>
    <w:p/>
    <w:p>
      <w:pPr>
        <w:pStyle w:val="Heading3"/>
      </w:pPr>
      <w:r>
        <w:t>High-Yield Savings Account</w:t>
      </w:r>
    </w:p>
    <w:p/>
    <w:p>
      <w:r>
        <w:t>The High-Yield Savings Account is ideal for customers looking to maximize their savings. It offers a significantly higher interest rate compared to the Standard Savings Account, provided a minimum daily balance of $10,000 is maintained. A monthly service fee of $10 applies if the balance falls below this threshold. This account also includes up to six (6) free withdrawals per month, with a $10 fee for each additional withdrawal. All features of online and mobile banking are available. FDIC insured up to the maximum legal limit.</w:t>
      </w:r>
    </w:p>
    <w:p/>
    <w:p/>
    <w:p/>
    <w:p>
      <w:pPr>
        <w:pStyle w:val="Heading2"/>
      </w:pPr>
      <w:r>
        <w:t>Document 2: Personal Loan Information</w:t>
      </w:r>
    </w:p>
    <w:p/>
    <w:p>
      <w:r>
        <w:t>**Document ID:** BA-PL-002</w:t>
      </w:r>
    </w:p>
    <w:p>
      <w:r>
        <w:t>**Effective Date:** 2026-02-15</w:t>
      </w:r>
    </w:p>
    <w:p/>
    <w:p>
      <w:pPr>
        <w:pStyle w:val="Heading3"/>
      </w:pPr>
      <w:r>
        <w:t>SecureBank Personal Loans</w:t>
      </w:r>
    </w:p>
    <w:p/>
    <w:p>
      <w:r>
        <w:t>SecureBank offers flexible personal loans to help you achieve your financial goals, whether it's consolidating debt, financing a major purchase, or covering unexpected expenses. Our personal loans feature fixed interest rates and predictable monthly payments.</w:t>
      </w:r>
    </w:p>
    <w:p/>
    <w:p>
      <w:r>
        <w:rPr>
          <w:b/>
        </w:rPr>
        <w:t>Eligibility Requirements:</w:t>
      </w:r>
    </w:p>
    <w:p>
      <w:pPr>
        <w:pStyle w:val="ListBullet"/>
      </w:pPr>
      <w:r>
        <w:t xml:space="preserve">  Minimum credit score of 680.</w:t>
      </w:r>
    </w:p>
    <w:p>
      <w:pPr>
        <w:pStyle w:val="ListBullet"/>
      </w:pPr>
      <w:r>
        <w:t xml:space="preserve">  Stable employment history for at least 12 months.</w:t>
      </w:r>
    </w:p>
    <w:p>
      <w:pPr>
        <w:pStyle w:val="ListBullet"/>
      </w:pPr>
      <w:r>
        <w:t xml:space="preserve">  Debt-to-income ratio not exceeding 40%.</w:t>
      </w:r>
    </w:p>
    <w:p>
      <w:pPr>
        <w:pStyle w:val="ListBullet"/>
      </w:pPr>
      <w:r>
        <w:t xml:space="preserve">  Must be 18 years or older and a U.S. citizen or permanent resident.</w:t>
      </w:r>
    </w:p>
    <w:p/>
    <w:p>
      <w:r>
        <w:rPr>
          <w:b/>
        </w:rPr>
        <w:t>Loan Terms:</w:t>
      </w:r>
    </w:p>
    <w:p>
      <w:pPr>
        <w:pStyle w:val="ListBullet"/>
      </w:pPr>
      <w:r>
        <w:t xml:space="preserve">  **Loan Amounts:** $2,000 to $50,000.</w:t>
      </w:r>
    </w:p>
    <w:p>
      <w:pPr>
        <w:pStyle w:val="ListBullet"/>
      </w:pPr>
      <w:r>
        <w:t xml:space="preserve">  **Repayment Periods:** 12 to 60 months.</w:t>
      </w:r>
    </w:p>
    <w:p>
      <w:pPr>
        <w:pStyle w:val="ListBullet"/>
      </w:pPr>
      <w:r>
        <w:t xml:space="preserve">  **Interest Rates:** Starting from 7.99% APR, varying based on creditworthiness and loan term.</w:t>
      </w:r>
    </w:p>
    <w:p>
      <w:pPr>
        <w:pStyle w:val="ListBullet"/>
      </w:pPr>
      <w:r>
        <w:t xml:space="preserve">  **Origination Fee:** 1% of the loan amount, deducted from the disbursed funds.</w:t>
      </w:r>
    </w:p>
    <w:p/>
    <w:p>
      <w:r>
        <w:rPr>
          <w:b/>
        </w:rPr>
        <w:t>Application Process:</w:t>
      </w:r>
    </w:p>
    <w:p>
      <w:r>
        <w:t>Applications can be submitted online through our secure portal or in person at any SecureBank branch. Required documents include proof of income, identification, and bank statements.</w:t>
      </w:r>
    </w:p>
    <w:p/>
    <w:p/>
    <w:p/>
    <w:p>
      <w:pPr>
        <w:pStyle w:val="Heading2"/>
      </w:pPr>
      <w:r>
        <w:t>Document 3: Credit Card Benefits - Platinum Rewards Card</w:t>
      </w:r>
    </w:p>
    <w:p/>
    <w:p>
      <w:r>
        <w:t>**Document ID:** BA-CC-003</w:t>
      </w:r>
    </w:p>
    <w:p>
      <w:r>
        <w:t>**Effective Date:** 2026-03-10</w:t>
      </w:r>
    </w:p>
    <w:p/>
    <w:p>
      <w:pPr>
        <w:pStyle w:val="Heading3"/>
      </w:pPr>
      <w:r>
        <w:t>SecureBank Platinum Rewards Card</w:t>
      </w:r>
    </w:p>
    <w:p/>
    <w:p>
      <w:r>
        <w:t>The SecureBank Platinum Rewards Card is designed for individuals who want to earn rewards on every purchase. Enjoy a range of benefits and features that enhance your spending power.</w:t>
      </w:r>
    </w:p>
    <w:p/>
    <w:p>
      <w:r>
        <w:rPr>
          <w:b/>
        </w:rPr>
        <w:t>Key Benefits:</w:t>
      </w:r>
    </w:p>
    <w:p>
      <w:pPr>
        <w:pStyle w:val="ListBullet"/>
      </w:pPr>
      <w:r>
        <w:t xml:space="preserve">  **Earn Rewards:** 2 points per dollar on dining and travel, 1 point per dollar on all other eligible purchases.</w:t>
      </w:r>
    </w:p>
    <w:p>
      <w:pPr>
        <w:pStyle w:val="ListBullet"/>
      </w:pPr>
      <w:r>
        <w:t xml:space="preserve">  **Welcome Offer:** Earn 25,000 bonus points after spending $1,500 in the first three months.</w:t>
      </w:r>
    </w:p>
    <w:p>
      <w:pPr>
        <w:pStyle w:val="ListBullet"/>
      </w:pPr>
      <w:r>
        <w:t xml:space="preserve">  **Annual Fee:** $95 (waived for the first year).</w:t>
      </w:r>
    </w:p>
    <w:p>
      <w:pPr>
        <w:pStyle w:val="ListBullet"/>
      </w:pPr>
      <w:r>
        <w:t xml:space="preserve">  **APR:** Variable APR of 16.99% - 24.99% based on creditworthiness.</w:t>
      </w:r>
    </w:p>
    <w:p>
      <w:pPr>
        <w:pStyle w:val="ListBullet"/>
      </w:pPr>
      <w:r>
        <w:t xml:space="preserve">  **Foreign Transaction Fee:** None.</w:t>
      </w:r>
    </w:p>
    <w:p>
      <w:pPr>
        <w:pStyle w:val="ListBullet"/>
      </w:pPr>
      <w:r>
        <w:t xml:space="preserve">  **Travel Perks:** Complimentary travel insurance, car rental collision damage waiver, and lost luggage reimbursement.</w:t>
      </w:r>
    </w:p>
    <w:p>
      <w:pPr>
        <w:pStyle w:val="ListBullet"/>
      </w:pPr>
      <w:r>
        <w:t xml:space="preserve">  **Purchase Protection:** Extended warranty and purchase protection on eligible items.</w:t>
      </w:r>
    </w:p>
    <w:p/>
    <w:p>
      <w:r>
        <w:rPr>
          <w:b/>
        </w:rPr>
        <w:t>Redeeming Rewards:</w:t>
      </w:r>
    </w:p>
    <w:p>
      <w:r>
        <w:t>Points can be redeemed for travel, cashback, gift cards, or merchandise through the SecureBank Rewards portal. Minimum redemption is 2,500 points.</w:t>
      </w:r>
    </w:p>
    <w:p/>
    <w:p/>
    <w:p/>
    <w:p>
      <w:pPr>
        <w:pStyle w:val="Heading2"/>
      </w:pPr>
      <w:r>
        <w:t>Document 4: Online Banking Security Tips</w:t>
      </w:r>
    </w:p>
    <w:p/>
    <w:p>
      <w:r>
        <w:t>**Document ID:** BA-OS-004</w:t>
      </w:r>
    </w:p>
    <w:p>
      <w:r>
        <w:t>**Effective Date:** 2026-04-01</w:t>
      </w:r>
    </w:p>
    <w:p/>
    <w:p>
      <w:pPr>
        <w:pStyle w:val="Heading3"/>
      </w:pPr>
      <w:r>
        <w:t>Protecting Your SecureBank Online Accounts</w:t>
      </w:r>
    </w:p>
    <w:p/>
    <w:p>
      <w:r>
        <w:t>At SecureBank, your security is our top priority. Follow these essential tips to keep your online banking experience safe and secure.</w:t>
      </w:r>
    </w:p>
    <w:p/>
    <w:p>
      <w:r>
        <w:rPr>
          <w:b/>
        </w:rPr>
        <w:t>General Security Practices:</w:t>
      </w:r>
    </w:p>
    <w:p>
      <w:pPr>
        <w:pStyle w:val="ListBullet"/>
      </w:pPr>
      <w:r>
        <w:t xml:space="preserve">  **Strong Passwords:** Create unique, complex passwords for your online banking account. Use a combination of uppercase and lowercase letters, numbers, and symbols. Avoid using easily guessable information like birthdays or names.</w:t>
      </w:r>
    </w:p>
    <w:p>
      <w:pPr>
        <w:pStyle w:val="ListBullet"/>
      </w:pPr>
      <w:r>
        <w:t xml:space="preserve">  **Two-Factor Authentication (2FA):** Always enable 2FA for an extra layer of security. This requires a second verification step, such as a code sent to your mobile phone, in addition to your password.</w:t>
      </w:r>
    </w:p>
    <w:p>
      <w:pPr>
        <w:pStyle w:val="ListBullet"/>
      </w:pPr>
      <w:r>
        <w:t xml:space="preserve">  **Monitor Account Activity:** Regularly review your account statements and transaction history for any suspicious activity. Report unauthorized transactions immediately.</w:t>
      </w:r>
    </w:p>
    <w:p>
      <w:pPr>
        <w:pStyle w:val="ListBullet"/>
      </w:pPr>
      <w:r>
        <w:t xml:space="preserve">  **Secure Wi-Fi:** Only access your online banking through secure, private Wi-Fi networks. Avoid using public Wi-Fi for sensitive transactions.</w:t>
      </w:r>
    </w:p>
    <w:p/>
    <w:p>
      <w:r>
        <w:rPr>
          <w:b/>
        </w:rPr>
        <w:t>Phishing and Scams:</w:t>
      </w:r>
    </w:p>
    <w:p>
      <w:pPr>
        <w:pStyle w:val="ListBullet"/>
      </w:pPr>
      <w:r>
        <w:t xml:space="preserve">  **Be Skeptical:** Be wary of unsolicited emails, text messages, or phone calls asking for personal or account information. SecureBank will never ask for your full password, PIN, or one-time passcodes via email or text.</w:t>
      </w:r>
    </w:p>
    <w:p>
      <w:pPr>
        <w:pStyle w:val="ListBullet"/>
      </w:pPr>
      <w:r>
        <w:t xml:space="preserve">  **Verify Links:** Before clicking on any links, hover over them to see the actual URL. Ensure it leads to the official SecureBank website.</w:t>
      </w:r>
    </w:p>
    <w:p>
      <w:pPr>
        <w:pStyle w:val="ListBullet"/>
      </w:pPr>
      <w:r>
        <w:t xml:space="preserve">  **Report Suspicious Activity:** If you receive a suspicious communication claiming to be from SecureBank, do not respond. Forward the email to `phishing@securebank.com` or call our customer support line directly.</w:t>
      </w:r>
    </w:p>
    <w:p/>
    <w:p/>
    <w:p/>
    <w:p>
      <w:pPr>
        <w:pStyle w:val="Heading2"/>
      </w:pPr>
      <w:r>
        <w:t>Document 5: Mortgage Application Process</w:t>
      </w:r>
    </w:p>
    <w:p/>
    <w:p>
      <w:r>
        <w:t>**Document ID:** BA-MA-005</w:t>
      </w:r>
    </w:p>
    <w:p>
      <w:r>
        <w:t>**Effective Date:** 2026-05-01</w:t>
      </w:r>
    </w:p>
    <w:p/>
    <w:p>
      <w:pPr>
        <w:pStyle w:val="Heading3"/>
      </w:pPr>
      <w:r>
        <w:t>SecureBank Mortgage Application Guide</w:t>
      </w:r>
    </w:p>
    <w:p/>
    <w:p>
      <w:r>
        <w:t>Applying for a mortgage can be a complex process, but SecureBank is here to guide you every step of the way. This document outlines the general steps involved in securing a home loan with us.</w:t>
      </w:r>
    </w:p>
    <w:p/>
    <w:p>
      <w:r>
        <w:rPr>
          <w:b/>
        </w:rPr>
        <w:t>Step 1: Pre-qualification/Pre-approval</w:t>
      </w:r>
    </w:p>
    <w:p>
      <w:pPr>
        <w:pStyle w:val="ListBullet"/>
      </w:pPr>
      <w:r>
        <w:t xml:space="preserve">  **Pre-qualification:** Provides an estimate of how much you might be able to borrow based on your financial information. It's a quick, informal assessment.</w:t>
      </w:r>
    </w:p>
    <w:p>
      <w:pPr>
        <w:pStyle w:val="ListBullet"/>
      </w:pPr>
      <w:r>
        <w:t xml:space="preserve">  **Pre-approval:** A more thorough review of your finances, resulting in a conditional commitment from SecureBank for a specific loan amount. This requires documentation of income, assets, and credit history.</w:t>
      </w:r>
    </w:p>
    <w:p/>
    <w:p>
      <w:r>
        <w:rPr>
          <w:b/>
        </w:rPr>
        <w:t>Step 2: Find a Home &amp; Make an Offer</w:t>
      </w:r>
    </w:p>
    <w:p>
      <w:r>
        <w:t>Once pre-approved, you can confidently search for a home within your budget. When your offer is accepted, you'll move to the next stage.</w:t>
      </w:r>
    </w:p>
    <w:p/>
    <w:p>
      <w:r>
        <w:rPr>
          <w:b/>
        </w:rPr>
        <w:t>Step 3: Complete the Mortgage Application</w:t>
      </w:r>
    </w:p>
    <w:p>
      <w:r>
        <w:t>Submit a full mortgage application with all required documentation, including:</w:t>
      </w:r>
    </w:p>
    <w:p>
      <w:pPr>
        <w:pStyle w:val="ListBullet"/>
      </w:pPr>
      <w:r>
        <w:t xml:space="preserve">  Recent pay stubs and W-2 forms.</w:t>
      </w:r>
    </w:p>
    <w:p>
      <w:pPr>
        <w:pStyle w:val="ListBullet"/>
      </w:pPr>
      <w:r>
        <w:t xml:space="preserve">  Bank and investment statements.</w:t>
      </w:r>
    </w:p>
    <w:p>
      <w:pPr>
        <w:pStyle w:val="ListBullet"/>
      </w:pPr>
      <w:r>
        <w:t xml:space="preserve">  Tax returns for the past two years.</w:t>
      </w:r>
    </w:p>
    <w:p>
      <w:pPr>
        <w:pStyle w:val="ListBullet"/>
      </w:pPr>
      <w:r>
        <w:t xml:space="preserve">  Details of any other debts.</w:t>
      </w:r>
    </w:p>
    <w:p/>
    <w:p>
      <w:r>
        <w:rPr>
          <w:b/>
        </w:rPr>
        <w:t>Step 4: Underwriting</w:t>
      </w:r>
    </w:p>
    <w:p>
      <w:r>
        <w:t>Our underwriting team will review your application, credit history, and property appraisal to assess risk and ensure all criteria are met.</w:t>
      </w:r>
    </w:p>
    <w:p/>
    <w:p>
      <w:r>
        <w:rPr>
          <w:b/>
        </w:rPr>
        <w:t>Step 5: Closing</w:t>
      </w:r>
    </w:p>
    <w:p>
      <w:r>
        <w:t>Upon final approval, you'll sign the necessary legal documents and the loan will be disbursed. Congratulations, you're a homeowner!</w:t>
      </w:r>
    </w:p>
    <w:p/>
    <w:p/>
    <w:p/>
    <w:p>
      <w:pPr>
        <w:pStyle w:val="Heading2"/>
      </w:pPr>
      <w:r>
        <w:t>Document 6: Fraud Prevention and Reporting</w:t>
      </w:r>
    </w:p>
    <w:p/>
    <w:p>
      <w:r>
        <w:t>**Document ID:** BA-FP-006</w:t>
      </w:r>
    </w:p>
    <w:p>
      <w:r>
        <w:t>**Effective Date:** 2026-06-01</w:t>
      </w:r>
    </w:p>
    <w:p/>
    <w:p>
      <w:pPr>
        <w:pStyle w:val="Heading3"/>
      </w:pPr>
      <w:r>
        <w:t>SecureBank Fraud Prevention and Reporting Guidelines</w:t>
      </w:r>
    </w:p>
    <w:p/>
    <w:p>
      <w:r>
        <w:t>SecureBank is committed to protecting you from fraud. Understanding common fraud schemes and knowing how to report suspicious activity are crucial for your financial safety.</w:t>
      </w:r>
    </w:p>
    <w:p/>
    <w:p>
      <w:r>
        <w:rPr>
          <w:b/>
        </w:rPr>
        <w:t>Common Fraud Types:</w:t>
      </w:r>
    </w:p>
    <w:p>
      <w:pPr>
        <w:pStyle w:val="ListBullet"/>
      </w:pPr>
      <w:r>
        <w:t xml:space="preserve">  **Phishing:** Attempts to trick you into revealing personal information (passwords, account numbers) through fake emails, texts, or websites.</w:t>
      </w:r>
    </w:p>
    <w:p>
      <w:pPr>
        <w:pStyle w:val="ListBullet"/>
      </w:pPr>
      <w:r>
        <w:t xml:space="preserve">  **Identity Theft:** When someone uses your personal information without your permission to commit fraud.</w:t>
      </w:r>
    </w:p>
    <w:p>
      <w:pPr>
        <w:pStyle w:val="ListBullet"/>
      </w:pPr>
      <w:r>
        <w:t xml:space="preserve">  **Scams:** Various schemes designed to trick you into sending money or providing financial details, often involving false promises or urgent requests.</w:t>
      </w:r>
    </w:p>
    <w:p/>
    <w:p>
      <w:r>
        <w:rPr>
          <w:b/>
        </w:rPr>
        <w:t>How to Protect Yourself:</w:t>
      </w:r>
    </w:p>
    <w:p>
      <w:pPr>
        <w:pStyle w:val="ListBullet"/>
      </w:pPr>
      <w:r>
        <w:t xml:space="preserve">  **Be Vigilant:** Always question unexpected requests for money or personal information.</w:t>
      </w:r>
    </w:p>
    <w:p>
      <w:pPr>
        <w:pStyle w:val="ListBullet"/>
      </w:pPr>
      <w:r>
        <w:t xml:space="preserve">  **Secure Your Devices:** Use antivirus software, firewalls, and keep your operating system and applications updated.</w:t>
      </w:r>
    </w:p>
    <w:p>
      <w:pPr>
        <w:pStyle w:val="ListBullet"/>
      </w:pPr>
      <w:r>
        <w:t xml:space="preserve">  **Review Statements:** Check your bank and credit card statements regularly for unauthorized transactions.</w:t>
      </w:r>
    </w:p>
    <w:p>
      <w:pPr>
        <w:pStyle w:val="ListBullet"/>
      </w:pPr>
      <w:r>
        <w:t xml:space="preserve">  **Shred Documents:** Properly dispose of sensitive documents by shredding them.</w:t>
      </w:r>
    </w:p>
    <w:p/>
    <w:p>
      <w:r>
        <w:rPr>
          <w:b/>
        </w:rPr>
        <w:t>Reporting Fraud:</w:t>
      </w:r>
    </w:p>
    <w:p>
      <w:r>
        <w:t>If you suspect you have been a victim of fraud or notice suspicious activity on your SecureBank accounts:</w:t>
      </w:r>
    </w:p>
    <w:p>
      <w:pPr>
        <w:pStyle w:val="ListNumber"/>
      </w:pPr>
      <w:r>
        <w:t xml:space="preserve"> **Contact SecureBank Immediately:** Call our dedicated Fraud Hotline at 1-800-555-FRUD (1-800-555-3783) or visit your nearest branch.</w:t>
      </w:r>
    </w:p>
    <w:p>
      <w:pPr>
        <w:pStyle w:val="ListNumber"/>
      </w:pPr>
      <w:r>
        <w:t xml:space="preserve"> **Change Passwords:** Update your online banking passwords and any other compromised credentials.</w:t>
      </w:r>
    </w:p>
    <w:p>
      <w:pPr>
        <w:pStyle w:val="ListNumber"/>
      </w:pPr>
      <w:r>
        <w:t xml:space="preserve"> **File a Police Report:** For identity theft or significant financial loss, file a report with your local law enforcement agency.</w:t>
      </w:r>
    </w:p>
    <w:p>
      <w:pPr>
        <w:pStyle w:val="ListNumber"/>
      </w:pPr>
      <w:r>
        <w:t xml:space="preserve"> **Notify Credit Bureaus:** Consider placing a fraud alert or freezing your credit with major credit bureaus (Equifax, Experian, TransUnion).</w:t>
      </w:r>
    </w:p>
    <w:p/>
    <w:p/>
    <w:p/>
    <w:p>
      <w:pPr>
        <w:pStyle w:val="Heading2"/>
      </w:pPr>
      <w:r>
        <w:t>Document 7: International Wire Transfer Guide</w:t>
      </w:r>
    </w:p>
    <w:p/>
    <w:p>
      <w:r>
        <w:t>**Document ID:** BA-WT-007</w:t>
      </w:r>
    </w:p>
    <w:p>
      <w:r>
        <w:t>**Effective Date:** 2026-07-01</w:t>
      </w:r>
    </w:p>
    <w:p/>
    <w:p>
      <w:pPr>
        <w:pStyle w:val="Heading3"/>
      </w:pPr>
      <w:r>
        <w:t>SecureBank International Wire Transfer Services</w:t>
      </w:r>
    </w:p>
    <w:p/>
    <w:p>
      <w:r>
        <w:t>SecureBank provides secure and efficient international wire transfer services for sending funds globally. This guide outlines the process and requirements.</w:t>
      </w:r>
    </w:p>
    <w:p/>
    <w:p>
      <w:r>
        <w:rPr>
          <w:b/>
        </w:rPr>
        <w:t>Initiating a Wire Transfer:</w:t>
      </w:r>
    </w:p>
    <w:p>
      <w:r>
        <w:t>International wire transfers can be initiated through our online banking portal or by visiting a SecureBank branch. For security reasons, first-time international transfers may require in-person verification.</w:t>
      </w:r>
    </w:p>
    <w:p/>
    <w:p>
      <w:r>
        <w:rPr>
          <w:b/>
        </w:rPr>
        <w:t>Required Information for Recipient:</w:t>
      </w:r>
    </w:p>
    <w:p>
      <w:r>
        <w:t>To ensure a smooth transfer, you will need the following details for the recipient:</w:t>
      </w:r>
    </w:p>
    <w:p>
      <w:pPr>
        <w:pStyle w:val="ListBullet"/>
      </w:pPr>
      <w:r>
        <w:t xml:space="preserve">  Full Name and Address of Recipient.</w:t>
      </w:r>
    </w:p>
    <w:p>
      <w:pPr>
        <w:pStyle w:val="ListBullet"/>
      </w:pPr>
      <w:r>
        <w:t xml:space="preserve">  Recipient's Bank Name and Address.</w:t>
      </w:r>
    </w:p>
    <w:p>
      <w:pPr>
        <w:pStyle w:val="ListBullet"/>
      </w:pPr>
      <w:r>
        <w:t xml:space="preserve">  Recipient's Account Number.</w:t>
      </w:r>
    </w:p>
    <w:p>
      <w:pPr>
        <w:pStyle w:val="ListBullet"/>
      </w:pPr>
      <w:r>
        <w:t xml:space="preserve">  SWIFT/BIC Code of the Recipient's Bank.</w:t>
      </w:r>
    </w:p>
    <w:p>
      <w:pPr>
        <w:pStyle w:val="ListBullet"/>
      </w:pPr>
      <w:r>
        <w:t xml:space="preserve">  IBAN (International Bank Account Number) for transfers to Europe.</w:t>
      </w:r>
    </w:p>
    <w:p/>
    <w:p>
      <w:r>
        <w:rPr>
          <w:b/>
        </w:rPr>
        <w:t>Fees and Exchange Rates:</w:t>
      </w:r>
    </w:p>
    <w:p>
      <w:pPr>
        <w:pStyle w:val="ListBullet"/>
      </w:pPr>
      <w:r>
        <w:t xml:space="preserve">  **Outgoing International Wire Fee:** $45 per transfer.</w:t>
      </w:r>
    </w:p>
    <w:p>
      <w:pPr>
        <w:pStyle w:val="ListBullet"/>
      </w:pPr>
      <w:r>
        <w:t xml:space="preserve">  **Incoming International Wire Fee:** $15 per transfer.</w:t>
      </w:r>
    </w:p>
    <w:p>
      <w:pPr>
        <w:pStyle w:val="ListBullet"/>
      </w:pPr>
      <w:r>
        <w:t xml:space="preserve">  **Exchange Rates:** SecureBank uses competitive exchange rates, which are displayed at the time of transfer initiation. Rates are subject to change.</w:t>
      </w:r>
    </w:p>
    <w:p/>
    <w:p>
      <w:r>
        <w:rPr>
          <w:b/>
        </w:rPr>
        <w:t>Processing Times:</w:t>
      </w:r>
    </w:p>
    <w:p>
      <w:r>
        <w:t>International wire transfers typically take 1-5 business days to be received by the beneficiary bank, depending on the destination country and intermediary banks involved. Transfers initiated after 3:00 PM EST will be processed on the next business day.</w:t>
      </w:r>
    </w:p>
    <w:p/>
    <w:p>
      <w:r>
        <w:rPr>
          <w:b/>
        </w:rPr>
        <w:t>Important Considerations:</w:t>
      </w:r>
    </w:p>
    <w:p>
      <w:pPr>
        <w:pStyle w:val="ListBullet"/>
      </w:pPr>
      <w:r>
        <w:t xml:space="preserve">  **Verification:** For your security, large transfers or transfers to new recipients may require additional verification steps.</w:t>
      </w:r>
    </w:p>
    <w:p>
      <w:pPr>
        <w:pStyle w:val="ListBullet"/>
      </w:pPr>
      <w:r>
        <w:t xml:space="preserve">  **Irrevocable:** Once an international wire transfer is sent, it is generally irrevocable. Please ensure all recipient details are accurate before confirming the transfer.</w:t>
      </w:r>
    </w:p>
    <w:p>
      <w:pPr>
        <w:pStyle w:val="ListBullet"/>
      </w:pPr>
      <w:r>
        <w:t xml:space="preserve">  **Regulations:** All international transfers are subject to anti-money laundering (AML) and other regulatory compliance checks.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