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A0BE" w14:textId="7EDE3C64" w:rsidR="00FF4A19" w:rsidRPr="00FF4A19" w:rsidRDefault="006F76EC" w:rsidP="00FF4A1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2E8F7B" wp14:editId="02FE83AC">
                <wp:simplePos x="0" y="0"/>
                <wp:positionH relativeFrom="margin">
                  <wp:align>right</wp:align>
                </wp:positionH>
                <wp:positionV relativeFrom="page">
                  <wp:posOffset>6791325</wp:posOffset>
                </wp:positionV>
                <wp:extent cx="6829425" cy="540689"/>
                <wp:effectExtent l="0" t="0" r="0" b="0"/>
                <wp:wrapNone/>
                <wp:docPr id="4511495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5406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22B9C" w14:textId="042E972A" w:rsidR="00C859C3" w:rsidRPr="001A7329" w:rsidRDefault="006F76EC" w:rsidP="00C859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color w:val="292526"/>
                              </w:rPr>
                            </w:pPr>
                            <w:r w:rsidRPr="006F76EC">
                              <w:rPr>
                                <w:color w:val="292526"/>
                              </w:rPr>
                              <w:t>Children can explore the materials to build bridges within a small world scene for cars, people or animals, experimenting how to make their bridge strong.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E8F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6.55pt;margin-top:534.75pt;width:537.75pt;height:42.5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5Xn8AEAAM0DAAAOAAAAZHJzL2Uyb0RvYy54bWysU8tu2zAQvBfoPxC815KN2LAFy0GaNEWB&#10;9AGk+QCaoiyiJJdd0pbcr++SchwjvQXVgeBqydmd2eH6erCGHRQGDa7m00nJmXISGu12NX/6ef9h&#10;yVmIwjXCgFM1P6rArzfv3617X6kZdGAahYxAXKh6X/MuRl8VRZCdsiJMwCtHyRbQikgh7ooGRU/o&#10;1hSzslwUPWDjEaQKgf7ejUm+yfhtq2T83rZBRWZqTr3FvGJet2ktNmtR7VD4TstTG+INXVihHRU9&#10;Q92JKNge9T9QVkuEAG2cSLAFtK2WKnMgNtPyFZvHTniVuZA4wZ9lCv8PVn47PPofyOLwEQYaYCYR&#10;/APIX4E5uO2E26kbROg7JRoqPE2SFb0P1elqkjpUIYFs+6/Q0JDFPkIGGlq0SRXiyQidBnA8i66G&#10;yCT9XCxnq6vZnDNJuflVuViucglRPd/2GOJnBZalTc2RhprRxeEhxNSNqJ6PpGIO7rUxebDGsb7m&#10;qznBv8pYHcl3RtuaL8v0jU5IJD+5Jl+OQptxTwWMO7FOREfKcdgOdDCx30JzJP4Io7/oPdCmA/zD&#10;WU/eqnn4vReoODNfHGm4ygVZvAzwMtheBsJJgqp55Gzc3sZs4JHRDWnd6izDSyenXskzWZ2Tv5Mp&#10;L+N86uUVbv4CAAD//wMAUEsDBBQABgAIAAAAIQCyvi9f4wAAAAsBAAAPAAAAZHJzL2Rvd25yZXYu&#10;eG1sTI9BT8MwDIXvSPyHyEjcWDqgHStNJ7QJCSENxpgE3LLGaysapzTZWv493ondnv2s5+9ls8E2&#10;4oCdrx0pGI8iEEiFMzWVCjbvj1d3IHzQZHTjCBX8oodZfn6W6dS4nt7wsA6l4BDyqVZQhdCmUvqi&#10;Qqv9yLVI7O1cZ3XgsSul6XTP4baR11GUSKtr4g+VbnFeYfG93lsFq83nol08zX/im6/dx8vqeWpe&#10;+6VSlxfDwz2IgEP4P4YjPqNDzkxbtyfjRaOAiwTeRsk0BnH0o0nMastqHN8mIPNMnnbI/wAAAP//&#10;AwBQSwECLQAUAAYACAAAACEAtoM4kv4AAADhAQAAEwAAAAAAAAAAAAAAAAAAAAAAW0NvbnRlbnRf&#10;VHlwZXNdLnhtbFBLAQItABQABgAIAAAAIQA4/SH/1gAAAJQBAAALAAAAAAAAAAAAAAAAAC8BAABf&#10;cmVscy8ucmVsc1BLAQItABQABgAIAAAAIQBb75Xn8AEAAM0DAAAOAAAAAAAAAAAAAAAAAC4CAABk&#10;cnMvZTJvRG9jLnhtbFBLAQItABQABgAIAAAAIQCyvi9f4wAAAAsBAAAPAAAAAAAAAAAAAAAAAEoE&#10;AABkcnMvZG93bnJldi54bWxQSwUGAAAAAAQABADzAAAAWgUAAAAA&#10;" filled="f" stroked="f">
                <v:textbox inset="2.5mm,2.5mm,2.5mm,2.5mm">
                  <w:txbxContent>
                    <w:p w14:paraId="41822B9C" w14:textId="042E972A" w:rsidR="00C859C3" w:rsidRPr="001A7329" w:rsidRDefault="006F76EC" w:rsidP="00C859C3">
                      <w:pPr>
                        <w:tabs>
                          <w:tab w:val="left" w:pos="533"/>
                        </w:tabs>
                        <w:spacing w:after="280"/>
                        <w:rPr>
                          <w:color w:val="292526"/>
                        </w:rPr>
                      </w:pPr>
                      <w:r w:rsidRPr="006F76EC">
                        <w:rPr>
                          <w:color w:val="292526"/>
                        </w:rPr>
                        <w:t>Children can explore the materials to build bridges within a small world scene for cars, people or animals, experimenting how to make their bridge strong.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A8F3E0" wp14:editId="545EE5A6">
                <wp:simplePos x="0" y="0"/>
                <wp:positionH relativeFrom="margin">
                  <wp:align>right</wp:align>
                </wp:positionH>
                <wp:positionV relativeFrom="page">
                  <wp:posOffset>9020175</wp:posOffset>
                </wp:positionV>
                <wp:extent cx="6810375" cy="572494"/>
                <wp:effectExtent l="0" t="0" r="0" b="0"/>
                <wp:wrapNone/>
                <wp:docPr id="942247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724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F4739" w14:textId="65573D21" w:rsidR="00C859C3" w:rsidRPr="001A7329" w:rsidRDefault="00EB2097" w:rsidP="00C859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color w:val="292526"/>
                              </w:rPr>
                            </w:pPr>
                            <w:r w:rsidRPr="00EB2097">
                              <w:rPr>
                                <w:color w:val="292526"/>
                              </w:rPr>
                              <w:t xml:space="preserve">Invite children to evaluate what they would do differently next time to make their bridges even stronger. </w:t>
                            </w:r>
                            <w:r w:rsidR="006F76EC" w:rsidRPr="006F76EC">
                              <w:rPr>
                                <w:color w:val="292526"/>
                              </w:rPr>
                              <w:t>Encourage them to consider whether they would use different materials and why.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8F3E0" id="_x0000_s1027" type="#_x0000_t202" style="position:absolute;margin-left:485.05pt;margin-top:710.25pt;width:536.25pt;height:45.1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wo9QEAANQDAAAOAAAAZHJzL2Uyb0RvYy54bWysU9tu2zAMfR+wfxD0vtjJmjYx4hRduw4D&#10;ugvQ7QMUWY6FSaJGKbG7rx8lu2mwvQ3zg0CK5iHPIbW5HqxhR4VBg6v5fFZyppyERrt9zb9/u3+z&#10;4ixE4RphwKmaP6nAr7evX216X6kFdGAahYxAXKh6X/MuRl8VRZCdsiLMwCtHwRbQikgu7osGRU/o&#10;1hSLsrwsesDGI0gVAt3ejUG+zfhtq2T80rZBRWZqTr3FfGI+d+ksthtR7VH4TsupDfEPXVihHRU9&#10;Qd2JKNgB9V9QVkuEAG2cSbAFtK2WKnMgNvPyDzaPnfAqcyFxgj/JFP4frPx8fPRfkcXhHQw0wEwi&#10;+AeQPwJzcNsJt1c3iNB3SjRUeJ4kK3ofqik1SR2qkEB2/SdoaMjiECEDDS3apArxZIROA3g6ia6G&#10;yCRdXq7m5durJWeSYsurxcX6IpcQ1XO2xxA/KLAsGTVHGmpGF8eHEFM3onr+JRVzcK+NyYM1jvU1&#10;Xy8Xy5xwFrE60t4ZbWu+KtM3bkIi+d41OTkKbUabChg3sU5ER8px2A1MN5MkSYQdNE8kA8K4ZvQs&#10;yOgAf3HW04rVPPw8CFScmY+OpFznuiyeO3ju7M4d4SRB1TxyNpq3Me/xSPmGJG91VuOlk6llWp0s&#10;0rTmaTfP/fzXy2Pc/gYAAP//AwBQSwMEFAAGAAgAAAAhAPWvpBfhAAAACwEAAA8AAABkcnMvZG93&#10;bnJldi54bWxMj81OwzAQhO9IvIO1SNyoTSD8hDgVaoWEkAqlVAJubrxNIuJ1iN0mvD3bE9xmd1az&#10;3+TT0bVij31oPGk4nygQSKW3DVUa1m8PZzcgQjRkTesJNfxggGlxfJSbzPqBXnG/ipXgEAqZ0VDH&#10;2GVShrJGZ8LEd0jsbX3vTOSxr6TtzcDhrpWJUlfSmYb4Q206nNVYfq12TsNy/THv5o+z7/Tic/v+&#10;vHy6tS/DQuvTk/H+DkTEMf4dwwGf0aFgpo3fkQ2i1cBFIm8vE5WCOPjqOmG1YZWyBlnk8n+H4hcA&#10;AP//AwBQSwECLQAUAAYACAAAACEAtoM4kv4AAADhAQAAEwAAAAAAAAAAAAAAAAAAAAAAW0NvbnRl&#10;bnRfVHlwZXNdLnhtbFBLAQItABQABgAIAAAAIQA4/SH/1gAAAJQBAAALAAAAAAAAAAAAAAAAAC8B&#10;AABfcmVscy8ucmVsc1BLAQItABQABgAIAAAAIQAhDjwo9QEAANQDAAAOAAAAAAAAAAAAAAAAAC4C&#10;AABkcnMvZTJvRG9jLnhtbFBLAQItABQABgAIAAAAIQD1r6QX4QAAAAsBAAAPAAAAAAAAAAAAAAAA&#10;AE8EAABkcnMvZG93bnJldi54bWxQSwUGAAAAAAQABADzAAAAXQUAAAAA&#10;" filled="f" stroked="f">
                <v:textbox inset="2.5mm,2.5mm,2.5mm,2.5mm">
                  <w:txbxContent>
                    <w:p w14:paraId="75EF4739" w14:textId="65573D21" w:rsidR="00C859C3" w:rsidRPr="001A7329" w:rsidRDefault="00EB2097" w:rsidP="00C859C3">
                      <w:pPr>
                        <w:tabs>
                          <w:tab w:val="left" w:pos="533"/>
                        </w:tabs>
                        <w:spacing w:after="280"/>
                        <w:rPr>
                          <w:color w:val="292526"/>
                        </w:rPr>
                      </w:pPr>
                      <w:r w:rsidRPr="00EB2097">
                        <w:rPr>
                          <w:color w:val="292526"/>
                        </w:rPr>
                        <w:t xml:space="preserve">Invite children to evaluate what they would do differently next time to make their bridges even stronger. </w:t>
                      </w:r>
                      <w:r w:rsidR="006F76EC" w:rsidRPr="006F76EC">
                        <w:rPr>
                          <w:color w:val="292526"/>
                        </w:rPr>
                        <w:t>Encourage them to consider whether they would use different materials and why.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209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9F48E9" wp14:editId="6442F1D2">
                <wp:simplePos x="0" y="0"/>
                <wp:positionH relativeFrom="margin">
                  <wp:posOffset>1859280</wp:posOffset>
                </wp:positionH>
                <wp:positionV relativeFrom="page">
                  <wp:posOffset>6096000</wp:posOffset>
                </wp:positionV>
                <wp:extent cx="2628900" cy="619125"/>
                <wp:effectExtent l="0" t="0" r="0" b="0"/>
                <wp:wrapNone/>
                <wp:docPr id="631877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619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1A091" w14:textId="77777777" w:rsidR="00121CC3" w:rsidRPr="00EB2097" w:rsidRDefault="00121CC3" w:rsidP="00121CC3">
                            <w:pPr>
                              <w:tabs>
                                <w:tab w:val="left" w:pos="510"/>
                              </w:tabs>
                              <w:spacing w:after="280"/>
                              <w:rPr>
                                <w:rFonts w:ascii="Roboto Medium" w:hAnsi="Roboto Medium"/>
                                <w:color w:val="699329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B2097">
                              <w:rPr>
                                <w:rFonts w:ascii="Roboto Medium" w:hAnsi="Roboto Medium"/>
                                <w:color w:val="699329"/>
                                <w:sz w:val="18"/>
                                <w:szCs w:val="18"/>
                                <w:lang w:val="en-GB"/>
                              </w:rPr>
                              <w:t>While children are exploring the play tray, supporting adults, if available, can use these prompts to encourage high</w:t>
                            </w:r>
                            <w:r w:rsidR="000B658D" w:rsidRPr="00EB2097">
                              <w:rPr>
                                <w:rFonts w:ascii="Roboto Medium" w:hAnsi="Roboto Medium"/>
                                <w:color w:val="699329"/>
                                <w:sz w:val="18"/>
                                <w:szCs w:val="18"/>
                                <w:lang w:val="en-GB"/>
                              </w:rPr>
                              <w:t>-</w:t>
                            </w:r>
                            <w:r w:rsidRPr="00EB2097">
                              <w:rPr>
                                <w:rFonts w:ascii="Roboto Medium" w:hAnsi="Roboto Medium"/>
                                <w:color w:val="699329"/>
                                <w:sz w:val="18"/>
                                <w:szCs w:val="18"/>
                                <w:lang w:val="en-GB"/>
                              </w:rPr>
                              <w:t xml:space="preserve">quality interactions. </w:t>
                            </w:r>
                          </w:p>
                          <w:p w14:paraId="2949C1B4" w14:textId="77777777" w:rsidR="00C859C3" w:rsidRPr="00121CC3" w:rsidRDefault="00C859C3" w:rsidP="00C859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rFonts w:ascii="Roboto Medium" w:hAnsi="Roboto Medium"/>
                                <w:color w:val="009386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F48E9" id="_x0000_s1028" type="#_x0000_t202" style="position:absolute;margin-left:146.4pt;margin-top:480pt;width:207pt;height:48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rS8wEAANQDAAAOAAAAZHJzL2Uyb0RvYy54bWysU9tu2zAMfR+wfxD0vtgJ0CAx4hRduw4D&#10;ugvQ7QMUWY6FSaJGKbGzrx8lu2nQvRX1g0CK5iHPIbW5HqxhR4VBg6v5fFZyppyERrt9zX/9vP+w&#10;4ixE4RphwKman1Tg19v37za9r9QCOjCNQkYgLlS9r3kXo6+KIshOWRFm4JWjYAtoRSQX90WDoid0&#10;a4pFWS6LHrDxCFKFQLd3Y5BvM37bKhm/t21QkZmaU28xn5jPXTqL7UZUexS+03JqQ7yiCyu0o6Jn&#10;qDsRBTug/g/KaokQoI0zCbaAttVSZQ7EZl6+YPPYCa8yFxIn+LNM4e1g5bfjo/+BLA4fYaABZhLB&#10;P4D8HZiD2064vbpBhL5ToqHC8yRZ0ftQTalJ6lCFBLLrv0JDQxaHCBloaNEmVYgnI3QawOksuhoi&#10;k3S5WC5W65JCkmLL+Xq+uMolRPWU7THEzwosS0bNkYaa0cXxIcTUjaiefknFHNxrY/JgjWN9zddX&#10;BPkiYnWkvTPa1nxVpm/chETyk2tychTajDYVMG5inYiOlOOwG5huiEHKTSLsoDmRDAjjmtGzIKMD&#10;/MtZTytW8/DnIFBxZr44kpJYJ97x0sFLZ3fpCCcJquaRs9G8jXmPR2I3JHmrsxrPnUwt0+pkkaY1&#10;T7t56ee/nh/j9h8AAAD//wMAUEsDBBQABgAIAAAAIQBALeQW5AAAAAwBAAAPAAAAZHJzL2Rvd25y&#10;ZXYueG1sTI/BTsMwDIbvSHuHyEjcWEJRO9o1ndAmJIQEjDEJdssar63WJKXJ1vL2mBMcbX/6/f35&#10;YjQtO2PvG2cl3EwFMLSl042tJGzfH67vgPmgrFatsyjhGz0sislFrjLtBvuG502oGIVYnykJdQhd&#10;xrkvazTKT12Hlm4H1xsVaOwrrns1ULhpeSREwo1qLH2oVYfLGsvj5mQkrLefq271uPyKb3eHj5f1&#10;U6pfh2cpry7H+zmwgGP4g+FXn9ShIKe9O1ntWSshSiNSDxLSRFApImYioc2eUBHPYuBFzv+XKH4A&#10;AAD//wMAUEsBAi0AFAAGAAgAAAAhALaDOJL+AAAA4QEAABMAAAAAAAAAAAAAAAAAAAAAAFtDb250&#10;ZW50X1R5cGVzXS54bWxQSwECLQAUAAYACAAAACEAOP0h/9YAAACUAQAACwAAAAAAAAAAAAAAAAAv&#10;AQAAX3JlbHMvLnJlbHNQSwECLQAUAAYACAAAACEAPO6q0vMBAADUAwAADgAAAAAAAAAAAAAAAAAu&#10;AgAAZHJzL2Uyb0RvYy54bWxQSwECLQAUAAYACAAAACEAQC3kFuQAAAAMAQAADwAAAAAAAAAAAAAA&#10;AABNBAAAZHJzL2Rvd25yZXYueG1sUEsFBgAAAAAEAAQA8wAAAF4FAAAAAA==&#10;" filled="f" stroked="f">
                <v:textbox inset="2.5mm,2.5mm,2.5mm,2.5mm">
                  <w:txbxContent>
                    <w:p w14:paraId="7211A091" w14:textId="77777777" w:rsidR="00121CC3" w:rsidRPr="00EB2097" w:rsidRDefault="00121CC3" w:rsidP="00121CC3">
                      <w:pPr>
                        <w:tabs>
                          <w:tab w:val="left" w:pos="510"/>
                        </w:tabs>
                        <w:spacing w:after="280"/>
                        <w:rPr>
                          <w:rFonts w:ascii="Roboto Medium" w:hAnsi="Roboto Medium"/>
                          <w:color w:val="699329"/>
                          <w:sz w:val="18"/>
                          <w:szCs w:val="18"/>
                          <w:lang w:val="en-GB"/>
                        </w:rPr>
                      </w:pPr>
                      <w:r w:rsidRPr="00EB2097">
                        <w:rPr>
                          <w:rFonts w:ascii="Roboto Medium" w:hAnsi="Roboto Medium"/>
                          <w:color w:val="699329"/>
                          <w:sz w:val="18"/>
                          <w:szCs w:val="18"/>
                          <w:lang w:val="en-GB"/>
                        </w:rPr>
                        <w:t>While children are exploring the play tray, supporting adults, if available, can use these prompts to encourage high</w:t>
                      </w:r>
                      <w:r w:rsidR="000B658D" w:rsidRPr="00EB2097">
                        <w:rPr>
                          <w:rFonts w:ascii="Roboto Medium" w:hAnsi="Roboto Medium"/>
                          <w:color w:val="699329"/>
                          <w:sz w:val="18"/>
                          <w:szCs w:val="18"/>
                          <w:lang w:val="en-GB"/>
                        </w:rPr>
                        <w:t>-</w:t>
                      </w:r>
                      <w:r w:rsidRPr="00EB2097">
                        <w:rPr>
                          <w:rFonts w:ascii="Roboto Medium" w:hAnsi="Roboto Medium"/>
                          <w:color w:val="699329"/>
                          <w:sz w:val="18"/>
                          <w:szCs w:val="18"/>
                          <w:lang w:val="en-GB"/>
                        </w:rPr>
                        <w:t xml:space="preserve">quality interactions. </w:t>
                      </w:r>
                    </w:p>
                    <w:p w14:paraId="2949C1B4" w14:textId="77777777" w:rsidR="00C859C3" w:rsidRPr="00121CC3" w:rsidRDefault="00C859C3" w:rsidP="00C859C3">
                      <w:pPr>
                        <w:tabs>
                          <w:tab w:val="left" w:pos="533"/>
                        </w:tabs>
                        <w:spacing w:after="280"/>
                        <w:rPr>
                          <w:rFonts w:ascii="Roboto Medium" w:hAnsi="Roboto Medium"/>
                          <w:color w:val="009386"/>
                          <w:sz w:val="16"/>
                          <w:szCs w:val="16"/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209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1ECA24" wp14:editId="0B62DE4D">
                <wp:simplePos x="0" y="0"/>
                <wp:positionH relativeFrom="margin">
                  <wp:align>left</wp:align>
                </wp:positionH>
                <wp:positionV relativeFrom="page">
                  <wp:posOffset>7934325</wp:posOffset>
                </wp:positionV>
                <wp:extent cx="3257550" cy="733425"/>
                <wp:effectExtent l="0" t="0" r="0" b="0"/>
                <wp:wrapNone/>
                <wp:docPr id="1669177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9E84B" w14:textId="417E4B76" w:rsidR="00C859C3" w:rsidRPr="001A7329" w:rsidRDefault="00EB2097" w:rsidP="00C859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color w:val="292526"/>
                              </w:rPr>
                            </w:pPr>
                            <w:r w:rsidRPr="00EB2097">
                              <w:rPr>
                                <w:color w:val="292526"/>
                              </w:rPr>
                              <w:t>Invite children to think about how they will use the cups, tubes, straws and lolly sticks to make their bridges strong enough for the toys to cross.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ECA24" id="_x0000_s1029" type="#_x0000_t202" style="position:absolute;margin-left:0;margin-top:624.75pt;width:256.5pt;height:57.7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ZX9AEAANQDAAAOAAAAZHJzL2Uyb0RvYy54bWysU9tu2zAMfR+wfxD0vjiXeW2NOEXXrsOA&#10;7gJ0+wBFlmNhkqhRSuzs60fJbhp0b8P8IJCiechzSK2vB2vYQWHQ4Gq+mM05U05Co92u5j++37+5&#10;5CxE4RphwKmaH1Xg15vXr9a9r9QSOjCNQkYgLlS9r3kXo6+KIshOWRFm4JWjYAtoRSQXd0WDoid0&#10;a4rlfP6u6AEbjyBVCHR7Nwb5JuO3rZLxa9sGFZmpOfUW84n53Kaz2KxFtUPhOy2nNsQ/dGGFdlT0&#10;BHUnomB71H9BWS0RArRxJsEW0LZaqsyB2CzmL9g8dsKrzIXECf4kU/h/sPLL4dF/QxaH9zDQADOJ&#10;4B9A/gzMwW0n3E7dIELfKdFQ4UWSrOh9qKbUJHWoQgLZ9p+hoSGLfYQMNLRokyrEkxE6DeB4El0N&#10;kUm6XC3Li7KkkKTYxWr1dlnmEqJ6yvYY4kcFliWj5khDzeji8BBi6kZUT7+kYg7utTF5sMaxvuZX&#10;JUG+iFgdae+MtjW/nKdv3IRE8oNrcnIU2ow2FTBuYp2IjpTjsB2YbohByk0ibKE5kgwI45rRsyCj&#10;A/zNWU8rVvPway9QcWY+OZLyKtdl8dzBc2d77ggnCarmkbPRvI15j0diNyR5q7Maz51MLdPqZJGm&#10;NU+7ee7nv54f4+YPAAAA//8DAFBLAwQUAAYACAAAACEA81FXr+IAAAAKAQAADwAAAGRycy9kb3du&#10;cmV2LnhtbEyPQU/CQBCF7yb+h82YeJMt1BKo3RIDMTEmIiCJelu6Q9vYna3dhdZ/73jS43zv5c17&#10;2WKwjThj52tHCsajCARS4UxNpYL968PNDIQPmoxuHKGCb/SwyC8vMp0a19MWz7tQCg4hn2oFVQht&#10;KqUvKrTaj1yLxNrRdVYHPrtSmk73HG4bOYmiqbS6Jv5Q6RaXFRafu5NVsNm/r9rV4/IriT+Ob+vN&#10;09y89M9KXV8N93cgAg7hzwy/9bk65Nzp4E5kvGgU8JDAdHI7T0CwnoxjRgdG8TSJQOaZ/D8h/wEA&#10;AP//AwBQSwECLQAUAAYACAAAACEAtoM4kv4AAADhAQAAEwAAAAAAAAAAAAAAAAAAAAAAW0NvbnRl&#10;bnRfVHlwZXNdLnhtbFBLAQItABQABgAIAAAAIQA4/SH/1gAAAJQBAAALAAAAAAAAAAAAAAAAAC8B&#10;AABfcmVscy8ucmVsc1BLAQItABQABgAIAAAAIQDPnmZX9AEAANQDAAAOAAAAAAAAAAAAAAAAAC4C&#10;AABkcnMvZTJvRG9jLnhtbFBLAQItABQABgAIAAAAIQDzUVev4gAAAAoBAAAPAAAAAAAAAAAAAAAA&#10;AE4EAABkcnMvZG93bnJldi54bWxQSwUGAAAAAAQABADzAAAAXQUAAAAA&#10;" filled="f" stroked="f">
                <v:textbox inset="2.5mm,2.5mm,2.5mm,2.5mm">
                  <w:txbxContent>
                    <w:p w14:paraId="5209E84B" w14:textId="417E4B76" w:rsidR="00C859C3" w:rsidRPr="001A7329" w:rsidRDefault="00EB2097" w:rsidP="00C859C3">
                      <w:pPr>
                        <w:tabs>
                          <w:tab w:val="left" w:pos="533"/>
                        </w:tabs>
                        <w:spacing w:after="280"/>
                        <w:rPr>
                          <w:color w:val="292526"/>
                        </w:rPr>
                      </w:pPr>
                      <w:r w:rsidRPr="00EB2097">
                        <w:rPr>
                          <w:color w:val="292526"/>
                        </w:rPr>
                        <w:t>Invite children to think about how they will use the cups, tubes, straws and lolly sticks to make their bridges strong enough for the toys to cross.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209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16255E" wp14:editId="60BE6B31">
                <wp:simplePos x="0" y="0"/>
                <wp:positionH relativeFrom="margin">
                  <wp:posOffset>3554730</wp:posOffset>
                </wp:positionH>
                <wp:positionV relativeFrom="page">
                  <wp:posOffset>7943849</wp:posOffset>
                </wp:positionV>
                <wp:extent cx="3276600" cy="885825"/>
                <wp:effectExtent l="0" t="0" r="0" b="0"/>
                <wp:wrapNone/>
                <wp:docPr id="1781177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654DB" w14:textId="39DB93A4" w:rsidR="00776623" w:rsidRPr="001A7329" w:rsidRDefault="00EB2097" w:rsidP="00C859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color w:val="292526"/>
                              </w:rPr>
                            </w:pPr>
                            <w:r w:rsidRPr="00EB2097">
                              <w:rPr>
                                <w:color w:val="292526"/>
                              </w:rPr>
                              <w:t xml:space="preserve">Encourage children to describe what happens to their bridge when they move the distance of the cups or tube, using words </w:t>
                            </w:r>
                            <w:r w:rsidR="006F76EC" w:rsidRPr="006F76EC">
                              <w:rPr>
                                <w:color w:val="292526"/>
                              </w:rPr>
                              <w:t>such as 'stronger', 'weaker', 'balanced', 'steady' or 'wobbly'.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6255E" id="_x0000_s1030" type="#_x0000_t202" style="position:absolute;margin-left:279.9pt;margin-top:625.5pt;width:258pt;height:69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1Gu9AEAANQDAAAOAAAAZHJzL2Uyb0RvYy54bWysU9tu2zAMfR+wfxD0vtjJliw14hRduw4D&#10;ugvQ7gMUWY6FSaJGKbGzry8lp2nQvg3zg0CK5iHPIbW6HKxhe4VBg6v5dFJyppyERrttzX893L5b&#10;chaicI0w4FTNDyrwy/XbN6veV2oGHZhGISMQF6re17yL0VdFEWSnrAgT8MpRsAW0IpKL26JB0RO6&#10;NcWsLBdFD9h4BKlCoNubMcjXGb9tlYw/2jaoyEzNqbeYT8znJp3FeiWqLQrfaXlsQ/xDF1ZoR0VP&#10;UDciCrZD/QrKaokQoI0TCbaAttVSZQ7EZlq+YHPfCa8yFxIn+JNM4f/Byu/7e/8TWRw+wUADzCSC&#10;vwP5OzAH151wW3WFCH2nREOFp0myovehOqYmqUMVEsim/wYNDVnsImSgoUWbVCGejNBpAIeT6GqI&#10;TNLl+9nHxaKkkKTYcjlfzua5hKiesj2G+EWBZcmoOdJQM7rY34WYuhHV0y+pmINbbUwerHGsr/nF&#10;nCBfRKyOtHdGW6pZpm/chETys2tychTajDYVMO7IOhEdKcdhMzDd1PxDyk0ibKA5kAwI45rRsyCj&#10;A/zLWU8rVvPwZydQcWa+OpLyItdl8dzBc2dz7ggnCarmkbPRvI55j0diVyR5q7Maz50cW6bVySId&#10;1zzt5rmf/3p+jOtHAAAA//8DAFBLAwQUAAYACAAAACEAMkI/DeUAAAAOAQAADwAAAGRycy9kb3du&#10;cmV2LnhtbEyPwU7DMBBE70j8g7VI3KjdVoYmxKlQKySERGlLJeDmxtskIrZD7Dbh79me4La7M5p9&#10;k80H27ATdqH2TsF4JIChK7ypXalg9/Z4MwMWonZGN96hgh8MMM8vLzKdGt+7DZ62sWQU4kKqFVQx&#10;tinnoajQ6jDyLTrSDr6zOtLaldx0uqdw2/CJELfc6trRh0q3uKiw+NoerYL17mPZLp8W33L6eXhf&#10;rZ8T89q/KHV9NTzcA4s4xD8znPEJHXJi2vujM4E1CqRMCD2SMJFjanW2iDtJtz1N00RI4HnG/9fI&#10;fwEAAP//AwBQSwECLQAUAAYACAAAACEAtoM4kv4AAADhAQAAEwAAAAAAAAAAAAAAAAAAAAAAW0Nv&#10;bnRlbnRfVHlwZXNdLnhtbFBLAQItABQABgAIAAAAIQA4/SH/1gAAAJQBAAALAAAAAAAAAAAAAAAA&#10;AC8BAABfcmVscy8ucmVsc1BLAQItABQABgAIAAAAIQBUy1Gu9AEAANQDAAAOAAAAAAAAAAAAAAAA&#10;AC4CAABkcnMvZTJvRG9jLnhtbFBLAQItABQABgAIAAAAIQAyQj8N5QAAAA4BAAAPAAAAAAAAAAAA&#10;AAAAAE4EAABkcnMvZG93bnJldi54bWxQSwUGAAAAAAQABADzAAAAYAUAAAAA&#10;" filled="f" stroked="f">
                <v:textbox inset="2.5mm,2.5mm,2.5mm,2.5mm">
                  <w:txbxContent>
                    <w:p w14:paraId="5E8654DB" w14:textId="39DB93A4" w:rsidR="00776623" w:rsidRPr="001A7329" w:rsidRDefault="00EB2097" w:rsidP="00C859C3">
                      <w:pPr>
                        <w:tabs>
                          <w:tab w:val="left" w:pos="533"/>
                        </w:tabs>
                        <w:spacing w:after="280"/>
                        <w:rPr>
                          <w:color w:val="292526"/>
                        </w:rPr>
                      </w:pPr>
                      <w:r w:rsidRPr="00EB2097">
                        <w:rPr>
                          <w:color w:val="292526"/>
                        </w:rPr>
                        <w:t xml:space="preserve">Encourage children to describe what happens to their bridge when they move the distance of the cups or tube, using words </w:t>
                      </w:r>
                      <w:r w:rsidR="006F76EC" w:rsidRPr="006F76EC">
                        <w:rPr>
                          <w:color w:val="292526"/>
                        </w:rPr>
                        <w:t>such as 'stronger', 'weaker', 'balanced', 'steady' or 'wobbly'.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B524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826C1F" wp14:editId="360D4C56">
                <wp:simplePos x="0" y="0"/>
                <wp:positionH relativeFrom="margin">
                  <wp:posOffset>1278255</wp:posOffset>
                </wp:positionH>
                <wp:positionV relativeFrom="margin">
                  <wp:posOffset>9241155</wp:posOffset>
                </wp:positionV>
                <wp:extent cx="5657850" cy="447675"/>
                <wp:effectExtent l="0" t="0" r="0" b="0"/>
                <wp:wrapNone/>
                <wp:docPr id="418313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4C03C" w14:textId="6E58FBB5" w:rsidR="00C859C3" w:rsidRPr="001A7329" w:rsidRDefault="00EB2097" w:rsidP="00C859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color w:val="292526"/>
                              </w:rPr>
                            </w:pPr>
                            <w:r w:rsidRPr="00EB2097">
                              <w:rPr>
                                <w:color w:val="292526"/>
                              </w:rPr>
                              <w:t>Bridge, strong, weak, steady, wobbly, build, support, balance, tall, long, short, heavy, light</w:t>
                            </w:r>
                            <w:r>
                              <w:rPr>
                                <w:color w:val="29252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26C1F" id="_x0000_s1031" type="#_x0000_t202" style="position:absolute;margin-left:100.65pt;margin-top:727.65pt;width:445.5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fBG9QEAANQDAAAOAAAAZHJzL2Uyb0RvYy54bWysU8Fu2zAMvQ/YPwi6L06COkmNOEXXrsOA&#10;rhvQ7QMYWY6FSaImKbGzrx8lp2mw3Yb5IJCi+cj3SK1vBqPZQfqg0NZ8NplyJq3ARtldzb9/e3i3&#10;4ixEsA1otLLmRxn4zebtm3XvKjnHDnUjPSMQG6re1byL0VVFEUQnDYQJOmkp2KI3EMn1u6Lx0BO6&#10;0cV8Ol0UPfrGeRQyBLq9H4N8k/HbVor4pW2DjEzXnHqL+fT53Kaz2Kyh2nlwnRKnNuAfujCgLBU9&#10;Q91DBLb36i8oo4THgG2cCDQFtq0SMnMgNrPpH2yeO3AycyFxgjvLFP4frHg6PLuvnsXhPQ40wEwi&#10;uEcUPwKzeNeB3clb77HvJDRUeJYkK3oXqlNqkjpUIYFs+8/Y0JBhHzEDDa03SRXiyQidBnA8iy6H&#10;yARdlotyuSopJCh2dbVcLMtcAqqXbOdD/CjRsGTU3NNQMzocHkNM3UD18ksqZvFBaZ0Hqy3ra35d&#10;zsuccBExKtLeaWVqvpqmb9yERPKDbXJyBKVHmwpoe2KdiI6U47AdmGqIQcpNImyxOZIMHsc1o2dB&#10;Rof+F2c9rVjNw889eMmZ/mRJyutcl8VLx18620sHrCComkfORvMu5j0eKd+S5K3Karx2cmqZVieL&#10;dFrztJuXfv7r9TFufgMAAP//AwBQSwMEFAAGAAgAAAAhAAaqlyLkAAAADgEAAA8AAABkcnMvZG93&#10;bnJldi54bWxMj1FLwzAUhd8F/0O4gm8uWWdkq02HbAgiqHMbTN+yJmuLzU1tsrX+e++e9O1czse5&#10;52TzwTXsZLtQe1QwHglgFgtvaiwVbDePN1NgIWo0uvFoFfzYAPP88iLTqfE9vtvTOpaMQjCkWkEV&#10;Y5tyHorKOh1GvrVI3sF3Tkc6u5KbTvcU7hqeCHHHna6RPlS6tYvKFl/ro1Ow2n4s2+XT4ltOPg+7&#10;19XzzLz1L0pdXw0P98CiHeIfDOf6VB1y6rT3RzSBNQoSMZ4QSsatlKTOiJglpPakZCKnwPOM/5+R&#10;/wIAAP//AwBQSwECLQAUAAYACAAAACEAtoM4kv4AAADhAQAAEwAAAAAAAAAAAAAAAAAAAAAAW0Nv&#10;bnRlbnRfVHlwZXNdLnhtbFBLAQItABQABgAIAAAAIQA4/SH/1gAAAJQBAAALAAAAAAAAAAAAAAAA&#10;AC8BAABfcmVscy8ucmVsc1BLAQItABQABgAIAAAAIQBVdfBG9QEAANQDAAAOAAAAAAAAAAAAAAAA&#10;AC4CAABkcnMvZTJvRG9jLnhtbFBLAQItABQABgAIAAAAIQAGqpci5AAAAA4BAAAPAAAAAAAAAAAA&#10;AAAAAE8EAABkcnMvZG93bnJldi54bWxQSwUGAAAAAAQABADzAAAAYAUAAAAA&#10;" filled="f" stroked="f">
                <v:textbox inset="2.5mm,2.5mm,2.5mm,2.5mm">
                  <w:txbxContent>
                    <w:p w14:paraId="60F4C03C" w14:textId="6E58FBB5" w:rsidR="00C859C3" w:rsidRPr="001A7329" w:rsidRDefault="00EB2097" w:rsidP="00C859C3">
                      <w:pPr>
                        <w:tabs>
                          <w:tab w:val="left" w:pos="533"/>
                        </w:tabs>
                        <w:spacing w:after="280"/>
                        <w:rPr>
                          <w:color w:val="292526"/>
                        </w:rPr>
                      </w:pPr>
                      <w:r w:rsidRPr="00EB2097">
                        <w:rPr>
                          <w:color w:val="292526"/>
                        </w:rPr>
                        <w:t>Bridge, strong, weak, steady, wobbly, build, support, balance, tall, long, short, heavy, light</w:t>
                      </w:r>
                      <w:r>
                        <w:rPr>
                          <w:color w:val="292526"/>
                        </w:rPr>
                        <w:t>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B524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2FAB3B" wp14:editId="223E276B">
                <wp:simplePos x="0" y="0"/>
                <wp:positionH relativeFrom="margin">
                  <wp:posOffset>-252095</wp:posOffset>
                </wp:positionH>
                <wp:positionV relativeFrom="page">
                  <wp:posOffset>4422613</wp:posOffset>
                </wp:positionV>
                <wp:extent cx="7343775" cy="731520"/>
                <wp:effectExtent l="0" t="0" r="0" b="0"/>
                <wp:wrapNone/>
                <wp:docPr id="1137872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7343775" cy="73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76289" w14:textId="77777777" w:rsidR="00C767C6" w:rsidRPr="00C767C6" w:rsidRDefault="00C859C3" w:rsidP="00776623">
                            <w:pPr>
                              <w:ind w:left="227" w:right="227"/>
                              <w:rPr>
                                <w:rFonts w:ascii="Twinkl"/>
                                <w:b/>
                                <w:iCs/>
                                <w:sz w:val="40"/>
                              </w:rPr>
                            </w:pPr>
                            <w:r w:rsidRPr="00C859C3">
                              <w:rPr>
                                <w:rFonts w:ascii="Twinkl"/>
                                <w:b/>
                                <w:iCs/>
                                <w:color w:val="292526"/>
                                <w:sz w:val="40"/>
                              </w:rPr>
                              <w:t>I wonder what you can find out about magnets.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AB3B" id="_x0000_s1032" type="#_x0000_t202" style="position:absolute;margin-left:-19.85pt;margin-top:348.25pt;width:578.25pt;height:57.6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gvBgIAAOUDAAAOAAAAZHJzL2Uyb0RvYy54bWysU9tuGyEQfa/Uf0C817vrS5ysjKM0aapK&#10;6UVK+wGYZb2owFDA3nW/PgNe2Vb6FnUfEMPAmTnnzK5uB6PJXvqgwDJaTUpKpBXQKLtl9NfPxw/X&#10;lITIbcM1WMnoQQZ6u37/btW7Wk6hA91ITxDEhrp3jHYxurooguik4WECTlpMtuANjxj6bdF43iO6&#10;0cW0LK+KHnzjPAgZAp4+HJN0nfHbVor4vW2DjEQzir3FvPq8btJarFe83nruOiXGNvgbujBcWSx6&#10;gnrgkZOdV/9AGSU8BGjjRIApoG2VkJkDsqnKV2yeO+5k5oLiBHeSKfw/WPFt/+x+eBKHjzCggZlE&#10;cE8gfgdi4b7jdivvvIe+k7zBwlWSrOhdqMenSepQhwSy6b9CgybzXYQMNLTeEA+oelVel+nLx0ib&#10;YDH043DyQA6RCDxczuaz5XJBicDcclYtptmkgtcJLEnsfIifJRiSNox69Dij8v1TiKm585V03cKj&#10;0jr7rC3pGb1ZTBf5wUXGqIhjqJVhdOwzP0icP9km7yNX+rjHAtqOIiTeRwXisBmIahi9SgolTTbQ&#10;HFCVzB+54l+C7Xbg/1LS48QxGv7suJeU6C8Wlb2p5vM0ojmYL5ZInPjLzOYyw61AKEZF9JQcg/uY&#10;B/tI+g49aFXW49zL2DTOUpZpnPs0rJdxvnX+O9cvAAAA//8DAFBLAwQUAAYACAAAACEAGFgmX+EA&#10;AAAMAQAADwAAAGRycy9kb3ducmV2LnhtbEyPwU7DMBBE70j8g7VI3FrHQaRtiFMBEhxLaQPi6MZL&#10;EhGvTew24e9xT3Bc7dPMm2I9mZ6dcPCdJQlingBDqq3uqJFQ7Z9mS2A+KNKqt4QSftDDury8KFSu&#10;7UiveNqFhsUQ8rmS0Ibgcs593aJRfm4dUvx92sGoEM+h4XpQYww3PU+TJONGdRQbWuXwscX6a3c0&#10;Ep6r/Yej74d3l25oa6vxZfOWcimvr6b7O2ABp/AHw1k/qkMZnQ72SNqzXsLsZrWIqIRsld0COxNC&#10;ZHHNQcJSiAXwsuD/R5S/AAAA//8DAFBLAQItABQABgAIAAAAIQC2gziS/gAAAOEBAAATAAAAAAAA&#10;AAAAAAAAAAAAAABbQ29udGVudF9UeXBlc10ueG1sUEsBAi0AFAAGAAgAAAAhADj9If/WAAAAlAEA&#10;AAsAAAAAAAAAAAAAAAAALwEAAF9yZWxzLy5yZWxzUEsBAi0AFAAGAAgAAAAhAAKZSC8GAgAA5QMA&#10;AA4AAAAAAAAAAAAAAAAALgIAAGRycy9lMm9Eb2MueG1sUEsBAi0AFAAGAAgAAAAhABhYJl/hAAAA&#10;DAEAAA8AAAAAAAAAAAAAAAAAYAQAAGRycy9kb3ducmV2LnhtbFBLBQYAAAAABAAEAPMAAABuBQAA&#10;AAA=&#10;" filled="f" stroked="f">
                <v:textbox>
                  <w:txbxContent>
                    <w:p w14:paraId="46B76289" w14:textId="77777777" w:rsidR="00C767C6" w:rsidRPr="00C767C6" w:rsidRDefault="00C859C3" w:rsidP="00776623">
                      <w:pPr>
                        <w:ind w:left="227" w:right="227"/>
                        <w:rPr>
                          <w:rFonts w:ascii="Twinkl"/>
                          <w:b/>
                          <w:iCs/>
                          <w:sz w:val="40"/>
                        </w:rPr>
                      </w:pPr>
                      <w:r w:rsidRPr="00C859C3">
                        <w:rPr>
                          <w:rFonts w:ascii="Twinkl"/>
                          <w:b/>
                          <w:iCs/>
                          <w:color w:val="292526"/>
                          <w:sz w:val="40"/>
                        </w:rPr>
                        <w:t>I wonder what you can find out about magnets.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21CC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6941ED" wp14:editId="55A2DC11">
                <wp:simplePos x="0" y="0"/>
                <wp:positionH relativeFrom="margin">
                  <wp:posOffset>-104775</wp:posOffset>
                </wp:positionH>
                <wp:positionV relativeFrom="page">
                  <wp:posOffset>5503545</wp:posOffset>
                </wp:positionV>
                <wp:extent cx="2695630" cy="544411"/>
                <wp:effectExtent l="0" t="0" r="0" b="0"/>
                <wp:wrapNone/>
                <wp:docPr id="658307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630" cy="5444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06924" w14:textId="5DB0BC2D" w:rsidR="00121CC3" w:rsidRPr="00EB2097" w:rsidRDefault="00EB2097" w:rsidP="00121CC3">
                            <w:pPr>
                              <w:tabs>
                                <w:tab w:val="left" w:pos="533"/>
                              </w:tabs>
                              <w:spacing w:after="280"/>
                              <w:rPr>
                                <w:b/>
                                <w:bCs/>
                                <w:color w:val="CFE09B"/>
                                <w:sz w:val="44"/>
                                <w:szCs w:val="44"/>
                                <w14:textOutline w14:w="6350" w14:cap="rnd" w14:cmpd="sng" w14:algn="ctr">
                                  <w14:solidFill>
                                    <w14:srgbClr w14:val="86BD34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B2097">
                              <w:rPr>
                                <w:b/>
                                <w:bCs/>
                                <w:color w:val="CFE09B"/>
                                <w:sz w:val="44"/>
                                <w:szCs w:val="44"/>
                                <w14:textOutline w14:w="6350" w14:cap="rnd" w14:cmpd="sng" w14:algn="ctr">
                                  <w14:solidFill>
                                    <w14:srgbClr w14:val="86BD34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Building Bridges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41ED" id="_x0000_s1033" type="#_x0000_t202" style="position:absolute;margin-left:-8.25pt;margin-top:433.35pt;width:212.25pt;height:42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tK9gEAANQDAAAOAAAAZHJzL2Uyb0RvYy54bWysU9tu2zAMfR+wfxD0vtjJkqwxohRduw4D&#10;ugvQ7QNkWY6FSaImKbGzry8lu2mwvQ3zg0CK5iHPIbW9HowmR+mDAsvofFZSIq2ARtk9oz++37+5&#10;oiREbhuuwUpGTzLQ693rV9veVXIBHehGeoIgNlS9Y7SL0VVFEUQnDQ8zcNJisAVveETX74vG8x7R&#10;jS4WZbkuevCN8yBkCHh7NwbpLuO3rRTxa9sGGYlmFHuL+fT5rNNZ7La82nvuOiWmNvg/dGG4slj0&#10;DHXHIycHr/6CMkp4CNDGmQBTQNsqITMHZDMv/2Dz2HEnMxcUJ7izTOH/wYovx0f3zZM4vIcBB5hJ&#10;BPcA4mcgFm47bvfyxnvoO8kbLDxPkhW9C9WUmqQOVUggdf8ZGhwyP0TIQEPrTVIFeRJExwGczqLL&#10;IRKBl4v1ZrV+iyGBsdVyuZyPJXj1nO18iB8lGJIMRj0ONaPz40OIqRtePf+Silm4V1rnwWpLekY3&#10;q8UqJ1xEjIq4d1oZRq/K9I2bkEh+sE1Ojlzp0cYC2k6sE9GRchzqgaiG0XcpN4lQQ3NCGTyMa4bP&#10;Ao0O/G9KelwxRsOvA/eSEv3JopSbXJfES8dfOvWlw61AKEYjJaN5G/Mej5RvUPJWZTVeOplaxtXJ&#10;Ik1rnnbz0s9/vTzG3RMAAAD//wMAUEsDBBQABgAIAAAAIQBuNyqr5QAAAAsBAAAPAAAAZHJzL2Rv&#10;d25yZXYueG1sTI9BS8NAEIXvgv9hGcFbu2ltYxozKdIiiKDWWlBv2+w0CWZ3Y3bbxH/veNLjMB/v&#10;fS9bDqYRJ+p87SzCZByBIFs4XdsSYfd6N0pA+KCsVo2zhPBNHpb5+VmmUu16+0KnbSgFh1ifKoQq&#10;hDaV0hcVGeXHriXLv4PrjAp8dqXUneo53DRyGkWxNKq23FCpllYVFZ/bo0HY7N7X7fp+9TW/+ji8&#10;PW0eFvq5f0S8vBhub0AEGsIfDL/6rA45O+3d0WovGoTRJJ4zipDE8TUIJmZRwuv2CIv5dAYyz+T/&#10;DfkPAAAA//8DAFBLAQItABQABgAIAAAAIQC2gziS/gAAAOEBAAATAAAAAAAAAAAAAAAAAAAAAABb&#10;Q29udGVudF9UeXBlc10ueG1sUEsBAi0AFAAGAAgAAAAhADj9If/WAAAAlAEAAAsAAAAAAAAAAAAA&#10;AAAALwEAAF9yZWxzLy5yZWxzUEsBAi0AFAAGAAgAAAAhAE8Zq0r2AQAA1AMAAA4AAAAAAAAAAAAA&#10;AAAALgIAAGRycy9lMm9Eb2MueG1sUEsBAi0AFAAGAAgAAAAhAG43KqvlAAAACwEAAA8AAAAAAAAA&#10;AAAAAAAAUAQAAGRycy9kb3ducmV2LnhtbFBLBQYAAAAABAAEAPMAAABiBQAAAAA=&#10;" filled="f" stroked="f">
                <v:textbox inset="2.5mm,2.5mm,2.5mm,2.5mm">
                  <w:txbxContent>
                    <w:p w14:paraId="3DE06924" w14:textId="5DB0BC2D" w:rsidR="00121CC3" w:rsidRPr="00EB2097" w:rsidRDefault="00EB2097" w:rsidP="00121CC3">
                      <w:pPr>
                        <w:tabs>
                          <w:tab w:val="left" w:pos="533"/>
                        </w:tabs>
                        <w:spacing w:after="280"/>
                        <w:rPr>
                          <w:b/>
                          <w:bCs/>
                          <w:color w:val="CFE09B"/>
                          <w:sz w:val="44"/>
                          <w:szCs w:val="44"/>
                          <w14:textOutline w14:w="6350" w14:cap="rnd" w14:cmpd="sng" w14:algn="ctr">
                            <w14:solidFill>
                              <w14:srgbClr w14:val="86BD34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B2097">
                        <w:rPr>
                          <w:b/>
                          <w:bCs/>
                          <w:color w:val="CFE09B"/>
                          <w:sz w:val="44"/>
                          <w:szCs w:val="44"/>
                          <w14:textOutline w14:w="6350" w14:cap="rnd" w14:cmpd="sng" w14:algn="ctr">
                            <w14:solidFill>
                              <w14:srgbClr w14:val="86BD34"/>
                            </w14:solidFill>
                            <w14:prstDash w14:val="solid"/>
                            <w14:bevel/>
                          </w14:textOutline>
                        </w:rPr>
                        <w:t>Building Bridges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F4A19" w:rsidRPr="00FF4A19" w:rsidSect="00B72DD1">
      <w:headerReference w:type="default" r:id="rId8"/>
      <w:pgSz w:w="11906" w:h="16838"/>
      <w:pgMar w:top="567" w:right="567" w:bottom="567" w:left="567" w:header="283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D7540" w14:textId="77777777" w:rsidR="002F5087" w:rsidRDefault="002F5087" w:rsidP="00B72DD1">
      <w:r>
        <w:separator/>
      </w:r>
    </w:p>
  </w:endnote>
  <w:endnote w:type="continuationSeparator" w:id="0">
    <w:p w14:paraId="05B8AB72" w14:textId="77777777" w:rsidR="002F5087" w:rsidRDefault="002F5087" w:rsidP="00B72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9118C004-E700-43BA-9F84-78868FC90456}"/>
    <w:embedBold r:id="rId2" w:fontKey="{32647DF8-AD92-4181-9F3A-26D3B929075F}"/>
    <w:embedItalic r:id="rId3" w:fontKey="{5E6DD868-117F-4E92-8B86-050D67326E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inkl">
    <w:panose1 w:val="02000000000000000000"/>
    <w:charset w:val="00"/>
    <w:family w:val="auto"/>
    <w:pitch w:val="variable"/>
    <w:sig w:usb0="00000007" w:usb1="00000001" w:usb2="00000000" w:usb3="00000000" w:csb0="00000093" w:csb1="00000000"/>
    <w:embedRegular r:id="rId4" w:fontKey="{A050D27D-7CA6-4D32-9DA9-B4092F25674D}"/>
    <w:embedBold r:id="rId5" w:fontKey="{F098904E-8FC6-48FA-831A-377013137B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72719F3D-F1A2-4F04-94E0-CC795D3D5A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5057" w14:textId="77777777" w:rsidR="002F5087" w:rsidRDefault="002F5087" w:rsidP="00B72DD1">
      <w:r>
        <w:separator/>
      </w:r>
    </w:p>
  </w:footnote>
  <w:footnote w:type="continuationSeparator" w:id="0">
    <w:p w14:paraId="0D187BBE" w14:textId="77777777" w:rsidR="002F5087" w:rsidRDefault="002F5087" w:rsidP="00B72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14DC" w14:textId="77777777" w:rsidR="00B72DD1" w:rsidRDefault="00B72DD1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F3CB14A" wp14:editId="65DC4B73">
          <wp:simplePos x="0" y="0"/>
          <wp:positionH relativeFrom="page">
            <wp:posOffset>0</wp:posOffset>
          </wp:positionH>
          <wp:positionV relativeFrom="page">
            <wp:posOffset>-9525</wp:posOffset>
          </wp:positionV>
          <wp:extent cx="7558763" cy="10691994"/>
          <wp:effectExtent l="0" t="0" r="444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3" cy="10691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BD"/>
    <w:multiLevelType w:val="hybridMultilevel"/>
    <w:tmpl w:val="E0641056"/>
    <w:lvl w:ilvl="0" w:tplc="04F6B0CA">
      <w:numFmt w:val="bullet"/>
      <w:lvlText w:val="•"/>
      <w:lvlJc w:val="left"/>
      <w:pPr>
        <w:ind w:left="53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0"/>
        <w:w w:val="100"/>
        <w:sz w:val="22"/>
        <w:szCs w:val="22"/>
        <w:lang w:val="en-US" w:eastAsia="en-US" w:bidi="ar-SA"/>
      </w:rPr>
    </w:lvl>
    <w:lvl w:ilvl="1" w:tplc="CE6EE5DC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DAAEF0C8">
      <w:numFmt w:val="bullet"/>
      <w:lvlText w:val="•"/>
      <w:lvlJc w:val="left"/>
      <w:pPr>
        <w:ind w:left="1400" w:hanging="171"/>
      </w:pPr>
      <w:rPr>
        <w:rFonts w:hint="default"/>
        <w:lang w:val="en-US" w:eastAsia="en-US" w:bidi="ar-SA"/>
      </w:rPr>
    </w:lvl>
    <w:lvl w:ilvl="3" w:tplc="D50CCDD4">
      <w:numFmt w:val="bullet"/>
      <w:lvlText w:val="•"/>
      <w:lvlJc w:val="left"/>
      <w:pPr>
        <w:ind w:left="1830" w:hanging="171"/>
      </w:pPr>
      <w:rPr>
        <w:rFonts w:hint="default"/>
        <w:lang w:val="en-US" w:eastAsia="en-US" w:bidi="ar-SA"/>
      </w:rPr>
    </w:lvl>
    <w:lvl w:ilvl="4" w:tplc="BB181170">
      <w:numFmt w:val="bullet"/>
      <w:lvlText w:val="•"/>
      <w:lvlJc w:val="left"/>
      <w:pPr>
        <w:ind w:left="2260" w:hanging="171"/>
      </w:pPr>
      <w:rPr>
        <w:rFonts w:hint="default"/>
        <w:lang w:val="en-US" w:eastAsia="en-US" w:bidi="ar-SA"/>
      </w:rPr>
    </w:lvl>
    <w:lvl w:ilvl="5" w:tplc="3A50A1DA">
      <w:numFmt w:val="bullet"/>
      <w:lvlText w:val="•"/>
      <w:lvlJc w:val="left"/>
      <w:pPr>
        <w:ind w:left="2690" w:hanging="171"/>
      </w:pPr>
      <w:rPr>
        <w:rFonts w:hint="default"/>
        <w:lang w:val="en-US" w:eastAsia="en-US" w:bidi="ar-SA"/>
      </w:rPr>
    </w:lvl>
    <w:lvl w:ilvl="6" w:tplc="99F013D2">
      <w:numFmt w:val="bullet"/>
      <w:lvlText w:val="•"/>
      <w:lvlJc w:val="left"/>
      <w:pPr>
        <w:ind w:left="3120" w:hanging="171"/>
      </w:pPr>
      <w:rPr>
        <w:rFonts w:hint="default"/>
        <w:lang w:val="en-US" w:eastAsia="en-US" w:bidi="ar-SA"/>
      </w:rPr>
    </w:lvl>
    <w:lvl w:ilvl="7" w:tplc="A1502B7C">
      <w:numFmt w:val="bullet"/>
      <w:lvlText w:val="•"/>
      <w:lvlJc w:val="left"/>
      <w:pPr>
        <w:ind w:left="3551" w:hanging="171"/>
      </w:pPr>
      <w:rPr>
        <w:rFonts w:hint="default"/>
        <w:lang w:val="en-US" w:eastAsia="en-US" w:bidi="ar-SA"/>
      </w:rPr>
    </w:lvl>
    <w:lvl w:ilvl="8" w:tplc="849A7256">
      <w:numFmt w:val="bullet"/>
      <w:lvlText w:val="•"/>
      <w:lvlJc w:val="left"/>
      <w:pPr>
        <w:ind w:left="3981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7AA3348"/>
    <w:multiLevelType w:val="hybridMultilevel"/>
    <w:tmpl w:val="E9B2E782"/>
    <w:name w:val="Bullet22"/>
    <w:lvl w:ilvl="0" w:tplc="56D20758">
      <w:start w:val="1"/>
      <w:numFmt w:val="bullet"/>
      <w:lvlText w:val="•"/>
      <w:lvlJc w:val="left"/>
      <w:pPr>
        <w:ind w:left="1400" w:hanging="360"/>
      </w:pPr>
      <w:rPr>
        <w:rFonts w:ascii="Twinkl" w:hAnsi="Twinkl" w:hint="default"/>
        <w:w w:val="100"/>
        <w:szCs w:val="26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1D160B66"/>
    <w:multiLevelType w:val="multilevel"/>
    <w:tmpl w:val="BF9AF294"/>
    <w:name w:val="NumLett"/>
    <w:lvl w:ilvl="0">
      <w:start w:val="1"/>
      <w:numFmt w:val="decimal"/>
      <w:pStyle w:val="Numbered"/>
      <w:lvlText w:val="%1."/>
      <w:lvlJc w:val="right"/>
      <w:pPr>
        <w:ind w:left="510" w:hanging="170"/>
      </w:pPr>
      <w:rPr>
        <w:rFonts w:ascii="Twinkl" w:hAnsi="Twinkl" w:hint="default"/>
        <w:b w:val="0"/>
        <w:bCs/>
        <w:i w:val="0"/>
        <w:color w:val="auto"/>
        <w:position w:val="0"/>
        <w:sz w:val="26"/>
        <w:szCs w:val="26"/>
      </w:rPr>
    </w:lvl>
    <w:lvl w:ilvl="1">
      <w:start w:val="1"/>
      <w:numFmt w:val="lowerLetter"/>
      <w:pStyle w:val="IndentedLettered"/>
      <w:lvlText w:val="%2."/>
      <w:lvlJc w:val="right"/>
      <w:pPr>
        <w:ind w:left="907" w:hanging="1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170"/>
      </w:pPr>
      <w:rPr>
        <w:rFonts w:hint="default"/>
      </w:rPr>
    </w:lvl>
    <w:lvl w:ilvl="3">
      <w:start w:val="1"/>
      <w:numFmt w:val="none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22D50032"/>
    <w:multiLevelType w:val="multilevel"/>
    <w:tmpl w:val="17067F66"/>
    <w:lvl w:ilvl="0">
      <w:start w:val="1"/>
      <w:numFmt w:val="decimal"/>
      <w:pStyle w:val="IndentedNumbered"/>
      <w:lvlText w:val="%1."/>
      <w:lvlJc w:val="right"/>
      <w:pPr>
        <w:ind w:left="907" w:hanging="170"/>
      </w:pPr>
      <w:rPr>
        <w:rFonts w:hint="default"/>
      </w:rPr>
    </w:lvl>
    <w:lvl w:ilvl="1">
      <w:start w:val="1"/>
      <w:numFmt w:val="lowerLetter"/>
      <w:lvlText w:val="%2."/>
      <w:lvlJc w:val="right"/>
      <w:pPr>
        <w:ind w:left="1304" w:hanging="1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88" w:hanging="114"/>
      </w:pPr>
      <w:rPr>
        <w:rFonts w:hint="default"/>
      </w:rPr>
    </w:lvl>
    <w:lvl w:ilvl="3">
      <w:start w:val="1"/>
      <w:numFmt w:val="none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28FC0015"/>
    <w:multiLevelType w:val="multilevel"/>
    <w:tmpl w:val="0F9C17DE"/>
    <w:name w:val="Bullet"/>
    <w:lvl w:ilvl="0">
      <w:start w:val="1"/>
      <w:numFmt w:val="bullet"/>
      <w:pStyle w:val="Bullet"/>
      <w:lvlText w:val="•"/>
      <w:lvlJc w:val="left"/>
      <w:pPr>
        <w:ind w:left="510" w:hanging="323"/>
      </w:pPr>
      <w:rPr>
        <w:rFonts w:ascii="Twinkl" w:hAnsi="Twink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w w:val="100"/>
        <w:kern w:val="0"/>
        <w:position w:val="0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IndentedBullet"/>
      <w:lvlText w:val="•"/>
      <w:lvlJc w:val="left"/>
      <w:pPr>
        <w:ind w:left="907" w:hanging="340"/>
      </w:pPr>
      <w:rPr>
        <w:rFonts w:ascii="Twinkl" w:hAnsi="Twinkl" w:hint="default"/>
        <w:w w:val="100"/>
        <w:szCs w:val="26"/>
      </w:rPr>
    </w:lvl>
    <w:lvl w:ilvl="2">
      <w:start w:val="1"/>
      <w:numFmt w:val="bullet"/>
      <w:lvlText w:val="•"/>
      <w:lvlJc w:val="left"/>
      <w:pPr>
        <w:ind w:left="1247" w:hanging="340"/>
      </w:pPr>
      <w:rPr>
        <w:rFonts w:ascii="Twinkl" w:hAnsi="Twinkl" w:hint="default"/>
        <w:w w:val="100"/>
        <w:szCs w:val="26"/>
      </w:rPr>
    </w:lvl>
    <w:lvl w:ilvl="3">
      <w:start w:val="1"/>
      <w:numFmt w:val="bullet"/>
      <w:lvlRestart w:val="0"/>
      <w:lvlText w:val="•"/>
      <w:lvlJc w:val="left"/>
      <w:pPr>
        <w:ind w:left="1644" w:hanging="340"/>
      </w:pPr>
      <w:rPr>
        <w:rFonts w:ascii="Twinkl" w:hAnsi="Twinkl"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1146848"/>
    <w:multiLevelType w:val="hybridMultilevel"/>
    <w:tmpl w:val="198094A4"/>
    <w:name w:val="Bullet2"/>
    <w:lvl w:ilvl="0" w:tplc="0576E95E">
      <w:start w:val="1"/>
      <w:numFmt w:val="bullet"/>
      <w:lvlText w:val="•"/>
      <w:lvlJc w:val="left"/>
      <w:pPr>
        <w:ind w:left="1060" w:hanging="360"/>
      </w:pPr>
      <w:rPr>
        <w:rFonts w:ascii="Twinkl" w:hAnsi="Twinkl" w:hint="default"/>
        <w:w w:val="100"/>
        <w:szCs w:val="26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79FD374C"/>
    <w:multiLevelType w:val="multilevel"/>
    <w:tmpl w:val="84961878"/>
    <w:name w:val="Lett"/>
    <w:lvl w:ilvl="0">
      <w:start w:val="1"/>
      <w:numFmt w:val="lowerLetter"/>
      <w:pStyle w:val="Lettered"/>
      <w:lvlText w:val="%1."/>
      <w:lvlJc w:val="right"/>
      <w:pPr>
        <w:ind w:left="510" w:hanging="17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907" w:hanging="170"/>
      </w:pPr>
      <w:rPr>
        <w:rFonts w:hint="default"/>
      </w:rPr>
    </w:lvl>
    <w:lvl w:ilvl="2">
      <w:start w:val="1"/>
      <w:numFmt w:val="none"/>
      <w:lvlRestart w:val="0"/>
      <w:lvlText w:val=""/>
      <w:lvlJc w:val="right"/>
      <w:pPr>
        <w:ind w:left="380" w:firstLine="0"/>
      </w:pPr>
      <w:rPr>
        <w:rFonts w:hint="default"/>
      </w:rPr>
    </w:lvl>
    <w:lvl w:ilvl="3">
      <w:start w:val="1"/>
      <w:numFmt w:val="none"/>
      <w:lvlRestart w:val="0"/>
      <w:lvlText w:val=""/>
      <w:lvlJc w:val="right"/>
      <w:pPr>
        <w:ind w:left="380" w:firstLine="0"/>
      </w:pPr>
      <w:rPr>
        <w:rFonts w:hint="default"/>
      </w:rPr>
    </w:lvl>
    <w:lvl w:ilvl="4">
      <w:start w:val="1"/>
      <w:numFmt w:val="none"/>
      <w:lvlRestart w:val="0"/>
      <w:lvlText w:val=""/>
      <w:lvlJc w:val="right"/>
      <w:pPr>
        <w:ind w:left="380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38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38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380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380" w:firstLine="0"/>
      </w:pPr>
      <w:rPr>
        <w:rFonts w:hint="default"/>
      </w:rPr>
    </w:lvl>
  </w:abstractNum>
  <w:num w:numId="1" w16cid:durableId="802311743">
    <w:abstractNumId w:val="4"/>
  </w:num>
  <w:num w:numId="2" w16cid:durableId="181403854">
    <w:abstractNumId w:val="3"/>
  </w:num>
  <w:num w:numId="3" w16cid:durableId="10376522">
    <w:abstractNumId w:val="6"/>
  </w:num>
  <w:num w:numId="4" w16cid:durableId="188569311">
    <w:abstractNumId w:val="2"/>
  </w:num>
  <w:num w:numId="5" w16cid:durableId="120818041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E2"/>
    <w:rsid w:val="00014FD0"/>
    <w:rsid w:val="000248EF"/>
    <w:rsid w:val="000460F9"/>
    <w:rsid w:val="00052123"/>
    <w:rsid w:val="000832B7"/>
    <w:rsid w:val="00087280"/>
    <w:rsid w:val="0009206B"/>
    <w:rsid w:val="00092B2C"/>
    <w:rsid w:val="000B658D"/>
    <w:rsid w:val="000B713A"/>
    <w:rsid w:val="000B7E91"/>
    <w:rsid w:val="000D64E1"/>
    <w:rsid w:val="00104436"/>
    <w:rsid w:val="001115EE"/>
    <w:rsid w:val="00121CC3"/>
    <w:rsid w:val="00131670"/>
    <w:rsid w:val="0013773F"/>
    <w:rsid w:val="00154221"/>
    <w:rsid w:val="00185C2B"/>
    <w:rsid w:val="001946D6"/>
    <w:rsid w:val="001A428A"/>
    <w:rsid w:val="001A7329"/>
    <w:rsid w:val="001B0DA8"/>
    <w:rsid w:val="0020453D"/>
    <w:rsid w:val="00212818"/>
    <w:rsid w:val="002244D2"/>
    <w:rsid w:val="00232DD0"/>
    <w:rsid w:val="0024141A"/>
    <w:rsid w:val="002532F7"/>
    <w:rsid w:val="002F3F1A"/>
    <w:rsid w:val="002F5087"/>
    <w:rsid w:val="002F65E7"/>
    <w:rsid w:val="00307FD5"/>
    <w:rsid w:val="00330EE3"/>
    <w:rsid w:val="00335807"/>
    <w:rsid w:val="003468F6"/>
    <w:rsid w:val="00351438"/>
    <w:rsid w:val="003B524B"/>
    <w:rsid w:val="003B5CA6"/>
    <w:rsid w:val="003C3F65"/>
    <w:rsid w:val="00467640"/>
    <w:rsid w:val="0049210F"/>
    <w:rsid w:val="004D75B1"/>
    <w:rsid w:val="00503C18"/>
    <w:rsid w:val="00507554"/>
    <w:rsid w:val="00507637"/>
    <w:rsid w:val="00516C40"/>
    <w:rsid w:val="00531BA3"/>
    <w:rsid w:val="0056267B"/>
    <w:rsid w:val="00565AFE"/>
    <w:rsid w:val="00586071"/>
    <w:rsid w:val="00586D8E"/>
    <w:rsid w:val="005B42C1"/>
    <w:rsid w:val="005C2F57"/>
    <w:rsid w:val="005C34A1"/>
    <w:rsid w:val="005E05BD"/>
    <w:rsid w:val="005E1392"/>
    <w:rsid w:val="005F3206"/>
    <w:rsid w:val="00635754"/>
    <w:rsid w:val="0066457E"/>
    <w:rsid w:val="00685B1B"/>
    <w:rsid w:val="00697B77"/>
    <w:rsid w:val="006A338B"/>
    <w:rsid w:val="006B3AAA"/>
    <w:rsid w:val="006C2191"/>
    <w:rsid w:val="006D7088"/>
    <w:rsid w:val="006F2C79"/>
    <w:rsid w:val="006F76EC"/>
    <w:rsid w:val="00706FE9"/>
    <w:rsid w:val="00725384"/>
    <w:rsid w:val="00736B89"/>
    <w:rsid w:val="00774E2F"/>
    <w:rsid w:val="00776623"/>
    <w:rsid w:val="007A6E5A"/>
    <w:rsid w:val="007B1937"/>
    <w:rsid w:val="007B3743"/>
    <w:rsid w:val="007B7719"/>
    <w:rsid w:val="007E1698"/>
    <w:rsid w:val="00831F58"/>
    <w:rsid w:val="0085542E"/>
    <w:rsid w:val="00862BED"/>
    <w:rsid w:val="00865447"/>
    <w:rsid w:val="008C6BD7"/>
    <w:rsid w:val="008D3203"/>
    <w:rsid w:val="008E5C56"/>
    <w:rsid w:val="008E7CC4"/>
    <w:rsid w:val="0090668F"/>
    <w:rsid w:val="00930654"/>
    <w:rsid w:val="00945C7D"/>
    <w:rsid w:val="00957FEE"/>
    <w:rsid w:val="00986D11"/>
    <w:rsid w:val="009A1F92"/>
    <w:rsid w:val="009D1CBE"/>
    <w:rsid w:val="009F467E"/>
    <w:rsid w:val="00A11679"/>
    <w:rsid w:val="00A66F5A"/>
    <w:rsid w:val="00A76255"/>
    <w:rsid w:val="00A771E2"/>
    <w:rsid w:val="00A80AA0"/>
    <w:rsid w:val="00A90ECF"/>
    <w:rsid w:val="00AD1717"/>
    <w:rsid w:val="00AE081E"/>
    <w:rsid w:val="00B021E1"/>
    <w:rsid w:val="00B060C7"/>
    <w:rsid w:val="00B15F3B"/>
    <w:rsid w:val="00B27179"/>
    <w:rsid w:val="00B3156E"/>
    <w:rsid w:val="00B3212D"/>
    <w:rsid w:val="00B37293"/>
    <w:rsid w:val="00B424D2"/>
    <w:rsid w:val="00B4746F"/>
    <w:rsid w:val="00B506D2"/>
    <w:rsid w:val="00B72CA3"/>
    <w:rsid w:val="00B72DD1"/>
    <w:rsid w:val="00BC1913"/>
    <w:rsid w:val="00BC355A"/>
    <w:rsid w:val="00BC4BD6"/>
    <w:rsid w:val="00BF6826"/>
    <w:rsid w:val="00C166DF"/>
    <w:rsid w:val="00C767C6"/>
    <w:rsid w:val="00C859C3"/>
    <w:rsid w:val="00C86DC5"/>
    <w:rsid w:val="00CA0EC2"/>
    <w:rsid w:val="00CC34BD"/>
    <w:rsid w:val="00D07C4C"/>
    <w:rsid w:val="00D212DB"/>
    <w:rsid w:val="00D2298E"/>
    <w:rsid w:val="00D40FF8"/>
    <w:rsid w:val="00D5542F"/>
    <w:rsid w:val="00D643F6"/>
    <w:rsid w:val="00DB3B6A"/>
    <w:rsid w:val="00DE0265"/>
    <w:rsid w:val="00DF10C0"/>
    <w:rsid w:val="00E01901"/>
    <w:rsid w:val="00E04636"/>
    <w:rsid w:val="00E2656D"/>
    <w:rsid w:val="00E266CD"/>
    <w:rsid w:val="00E35A69"/>
    <w:rsid w:val="00E641BB"/>
    <w:rsid w:val="00E7325F"/>
    <w:rsid w:val="00E9415C"/>
    <w:rsid w:val="00EB2097"/>
    <w:rsid w:val="00EC10B3"/>
    <w:rsid w:val="00EE2319"/>
    <w:rsid w:val="00EE4630"/>
    <w:rsid w:val="00F06793"/>
    <w:rsid w:val="00F075A5"/>
    <w:rsid w:val="00F21520"/>
    <w:rsid w:val="00F51243"/>
    <w:rsid w:val="00F5420E"/>
    <w:rsid w:val="00F55385"/>
    <w:rsid w:val="00F6433B"/>
    <w:rsid w:val="00F8392E"/>
    <w:rsid w:val="00FA11B9"/>
    <w:rsid w:val="00FB5BA9"/>
    <w:rsid w:val="00FE05AE"/>
    <w:rsid w:val="00FF4A19"/>
    <w:rsid w:val="00FF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BB881"/>
  <w15:chartTrackingRefBased/>
  <w15:docId w15:val="{924EC6F7-1DBE-4D4C-BBA5-DB18D257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120" w:line="25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121CC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20453D"/>
    <w:pPr>
      <w:jc w:val="center"/>
      <w:outlineLvl w:val="0"/>
    </w:pPr>
    <w:rPr>
      <w:b/>
      <w:sz w:val="66"/>
      <w:szCs w:val="66"/>
    </w:rPr>
  </w:style>
  <w:style w:type="paragraph" w:styleId="Heading2">
    <w:name w:val="heading 2"/>
    <w:basedOn w:val="Heading1"/>
    <w:next w:val="Normal"/>
    <w:link w:val="Heading2Char"/>
    <w:uiPriority w:val="1"/>
    <w:qFormat/>
    <w:rsid w:val="00FB5BA9"/>
    <w:pPr>
      <w:jc w:val="left"/>
      <w:outlineLvl w:val="1"/>
    </w:pPr>
    <w:rPr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1"/>
    <w:qFormat/>
    <w:rsid w:val="00FB5BA9"/>
    <w:pPr>
      <w:outlineLvl w:val="2"/>
    </w:pPr>
    <w:rPr>
      <w:b/>
      <w:sz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FB5BA9"/>
    <w:pPr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A762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7CA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5B1B"/>
    <w:rPr>
      <w:color w:val="808080"/>
    </w:rPr>
  </w:style>
  <w:style w:type="paragraph" w:styleId="NoSpacing">
    <w:name w:val="No Spacing"/>
    <w:basedOn w:val="Heading3"/>
    <w:link w:val="NoSpacingChar"/>
    <w:uiPriority w:val="9"/>
    <w:semiHidden/>
    <w:qFormat/>
    <w:rsid w:val="0020453D"/>
    <w:rPr>
      <w:b w:val="0"/>
    </w:rPr>
  </w:style>
  <w:style w:type="character" w:customStyle="1" w:styleId="Heading1Char">
    <w:name w:val="Heading 1 Char"/>
    <w:basedOn w:val="DefaultParagraphFont"/>
    <w:link w:val="Heading1"/>
    <w:uiPriority w:val="1"/>
    <w:rsid w:val="0020453D"/>
    <w:rPr>
      <w:rFonts w:ascii="Twinkl" w:hAnsi="Twinkl"/>
      <w:b/>
      <w:sz w:val="66"/>
      <w:szCs w:val="66"/>
    </w:rPr>
  </w:style>
  <w:style w:type="paragraph" w:customStyle="1" w:styleId="Fraction">
    <w:name w:val="Fraction"/>
    <w:basedOn w:val="Normal"/>
    <w:next w:val="Normal"/>
    <w:link w:val="FractionChar"/>
    <w:uiPriority w:val="6"/>
    <w:qFormat/>
    <w:rsid w:val="0020453D"/>
    <w:rPr>
      <w:sz w:val="32"/>
    </w:rPr>
  </w:style>
  <w:style w:type="character" w:customStyle="1" w:styleId="Heading2Char">
    <w:name w:val="Heading 2 Char"/>
    <w:basedOn w:val="DefaultParagraphFont"/>
    <w:link w:val="Heading2"/>
    <w:uiPriority w:val="1"/>
    <w:rsid w:val="00FB5BA9"/>
    <w:rPr>
      <w:rFonts w:ascii="Roboto" w:hAnsi="Roboto"/>
      <w:b/>
      <w:sz w:val="34"/>
      <w:szCs w:val="34"/>
    </w:rPr>
  </w:style>
  <w:style w:type="character" w:customStyle="1" w:styleId="NoSpacingChar">
    <w:name w:val="No Spacing Char"/>
    <w:basedOn w:val="DefaultParagraphFont"/>
    <w:link w:val="NoSpacing"/>
    <w:uiPriority w:val="9"/>
    <w:semiHidden/>
    <w:rsid w:val="0020453D"/>
    <w:rPr>
      <w:rFonts w:ascii="Twinkl" w:hAnsi="Twinkl"/>
      <w:sz w:val="26"/>
      <w:szCs w:val="26"/>
    </w:rPr>
  </w:style>
  <w:style w:type="character" w:customStyle="1" w:styleId="FractionChar">
    <w:name w:val="Fraction Char"/>
    <w:basedOn w:val="DefaultParagraphFont"/>
    <w:link w:val="Fraction"/>
    <w:uiPriority w:val="6"/>
    <w:rsid w:val="0020453D"/>
    <w:rPr>
      <w:rFonts w:ascii="Twinkl" w:hAnsi="Twinkl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FB5BA9"/>
    <w:rPr>
      <w:rFonts w:ascii="Roboto" w:hAnsi="Roboto"/>
      <w:b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FB5BA9"/>
    <w:rPr>
      <w:rFonts w:ascii="Roboto" w:hAnsi="Roboto"/>
      <w:b/>
      <w:sz w:val="24"/>
      <w:szCs w:val="24"/>
    </w:rPr>
  </w:style>
  <w:style w:type="paragraph" w:styleId="ListParagraph">
    <w:name w:val="List Paragraph"/>
    <w:basedOn w:val="Normal"/>
    <w:uiPriority w:val="8"/>
    <w:semiHidden/>
    <w:rsid w:val="0009206B"/>
  </w:style>
  <w:style w:type="paragraph" w:customStyle="1" w:styleId="Numbered">
    <w:name w:val="Numbered"/>
    <w:basedOn w:val="Normal"/>
    <w:link w:val="NumberedChar"/>
    <w:uiPriority w:val="2"/>
    <w:qFormat/>
    <w:rsid w:val="0020453D"/>
    <w:pPr>
      <w:numPr>
        <w:numId w:val="4"/>
      </w:numPr>
    </w:pPr>
  </w:style>
  <w:style w:type="paragraph" w:customStyle="1" w:styleId="Bullet">
    <w:name w:val="Bullet"/>
    <w:basedOn w:val="Normal"/>
    <w:uiPriority w:val="2"/>
    <w:qFormat/>
    <w:rsid w:val="0020453D"/>
    <w:pPr>
      <w:numPr>
        <w:numId w:val="1"/>
      </w:numPr>
    </w:pPr>
  </w:style>
  <w:style w:type="paragraph" w:customStyle="1" w:styleId="IndentedBullet">
    <w:name w:val="Indented Bullet"/>
    <w:basedOn w:val="Bullet"/>
    <w:uiPriority w:val="4"/>
    <w:qFormat/>
    <w:rsid w:val="0020453D"/>
    <w:pPr>
      <w:numPr>
        <w:ilvl w:val="1"/>
      </w:numPr>
    </w:pPr>
  </w:style>
  <w:style w:type="paragraph" w:customStyle="1" w:styleId="IndentedNumbered">
    <w:name w:val="Indented Numbered"/>
    <w:basedOn w:val="Numbered"/>
    <w:uiPriority w:val="4"/>
    <w:qFormat/>
    <w:rsid w:val="0020453D"/>
    <w:pPr>
      <w:numPr>
        <w:numId w:val="2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55"/>
    <w:rPr>
      <w:rFonts w:asciiTheme="majorHAnsi" w:eastAsiaTheme="majorEastAsia" w:hAnsiTheme="majorHAnsi" w:cstheme="majorBidi"/>
      <w:color w:val="007CAD" w:themeColor="accent1" w:themeShade="BF"/>
      <w:sz w:val="26"/>
      <w:szCs w:val="26"/>
    </w:rPr>
  </w:style>
  <w:style w:type="paragraph" w:customStyle="1" w:styleId="PageNumbers">
    <w:name w:val="Page Numbers"/>
    <w:basedOn w:val="Normal"/>
    <w:uiPriority w:val="6"/>
    <w:qFormat/>
    <w:rsid w:val="0020453D"/>
    <w:pPr>
      <w:jc w:val="center"/>
    </w:pPr>
    <w:rPr>
      <w:sz w:val="16"/>
    </w:rPr>
  </w:style>
  <w:style w:type="paragraph" w:customStyle="1" w:styleId="Lettered">
    <w:name w:val="Lettered"/>
    <w:basedOn w:val="Normal"/>
    <w:uiPriority w:val="3"/>
    <w:qFormat/>
    <w:rsid w:val="0020453D"/>
    <w:pPr>
      <w:numPr>
        <w:numId w:val="3"/>
      </w:numPr>
    </w:pPr>
  </w:style>
  <w:style w:type="paragraph" w:customStyle="1" w:styleId="IndentedLettered">
    <w:name w:val="Indented Lettered"/>
    <w:basedOn w:val="Lettered"/>
    <w:uiPriority w:val="5"/>
    <w:qFormat/>
    <w:rsid w:val="0020453D"/>
    <w:pPr>
      <w:numPr>
        <w:ilvl w:val="1"/>
        <w:numId w:val="4"/>
      </w:numPr>
    </w:pPr>
  </w:style>
  <w:style w:type="paragraph" w:styleId="Header">
    <w:name w:val="header"/>
    <w:basedOn w:val="Normal"/>
    <w:link w:val="HeaderChar"/>
    <w:uiPriority w:val="99"/>
    <w:semiHidden/>
    <w:rsid w:val="00B72D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5807"/>
    <w:rPr>
      <w:rFonts w:ascii="Twinkl" w:hAnsi="Twinkl"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rsid w:val="00B72D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5807"/>
    <w:rPr>
      <w:rFonts w:ascii="Twinkl" w:hAnsi="Twinkl"/>
      <w:sz w:val="26"/>
      <w:szCs w:val="26"/>
    </w:rPr>
  </w:style>
  <w:style w:type="table" w:styleId="TableGrid">
    <w:name w:val="Table Grid"/>
    <w:basedOn w:val="TableNormal"/>
    <w:uiPriority w:val="59"/>
    <w:rsid w:val="00BC4BD6"/>
    <w:pPr>
      <w:widowControl w:val="0"/>
      <w:spacing w:after="0" w:line="240" w:lineRule="auto"/>
    </w:pPr>
    <w:rPr>
      <w:rFonts w:ascii="Twinkl" w:hAnsi="Twinkl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vAlign w:val="center"/>
    </w:tcPr>
  </w:style>
  <w:style w:type="paragraph" w:customStyle="1" w:styleId="OutlineHeading1">
    <w:name w:val="Outline Heading 1"/>
    <w:basedOn w:val="Heading1"/>
    <w:link w:val="OutlineHeading1Char"/>
    <w:uiPriority w:val="7"/>
    <w:qFormat/>
    <w:rsid w:val="0020453D"/>
    <w:rPr>
      <w:outline/>
      <w:color w:val="000000" w:themeColor="text1"/>
      <w14:shadow w14:blurRad="0" w14:dist="12700" w14:dir="2700000" w14:sx="100000" w14:sy="100000" w14:kx="0" w14:ky="0" w14:algn="tl">
        <w14:schemeClr w14:val="tx1"/>
      </w14:shadow>
      <w14:textOutline w14:w="6350" w14:cap="flat" w14:cmpd="sng" w14:algn="ctr">
        <w14:solidFill>
          <w14:schemeClr w14:val="tx1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NumberedChar">
    <w:name w:val="Numbered Char"/>
    <w:basedOn w:val="DefaultParagraphFont"/>
    <w:link w:val="Numbered"/>
    <w:uiPriority w:val="2"/>
    <w:rsid w:val="0020453D"/>
    <w:rPr>
      <w:rFonts w:ascii="Roboto" w:hAnsi="Roboto"/>
      <w:szCs w:val="26"/>
    </w:rPr>
  </w:style>
  <w:style w:type="character" w:customStyle="1" w:styleId="OutlineHeading1Char">
    <w:name w:val="Outline Heading 1 Char"/>
    <w:basedOn w:val="NumberedChar"/>
    <w:link w:val="OutlineHeading1"/>
    <w:uiPriority w:val="7"/>
    <w:rsid w:val="0020453D"/>
    <w:rPr>
      <w:rFonts w:ascii="Twinkl" w:hAnsi="Twinkl"/>
      <w:b/>
      <w:outline/>
      <w:color w:val="000000" w:themeColor="text1"/>
      <w:sz w:val="66"/>
      <w:szCs w:val="66"/>
      <w14:shadow w14:blurRad="0" w14:dist="12700" w14:dir="2700000" w14:sx="100000" w14:sy="100000" w14:kx="0" w14:ky="0" w14:algn="tl">
        <w14:schemeClr w14:val="tx1"/>
      </w14:shadow>
      <w14:textOutline w14:w="6350" w14:cap="flat" w14:cmpd="sng" w14:algn="ctr">
        <w14:solidFill>
          <w14:schemeClr w14:val="tx1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BodyText">
    <w:name w:val="Body Text"/>
    <w:basedOn w:val="Normal"/>
    <w:link w:val="BodyTextChar"/>
    <w:uiPriority w:val="1"/>
    <w:qFormat/>
    <w:rsid w:val="00FF4A19"/>
    <w:pPr>
      <w:ind w:left="533" w:hanging="170"/>
    </w:pPr>
  </w:style>
  <w:style w:type="character" w:customStyle="1" w:styleId="BodyTextChar">
    <w:name w:val="Body Text Char"/>
    <w:basedOn w:val="DefaultParagraphFont"/>
    <w:link w:val="BodyText"/>
    <w:uiPriority w:val="1"/>
    <w:rsid w:val="00FF4A19"/>
    <w:rPr>
      <w:rFonts w:ascii="Roboto" w:eastAsia="Roboto" w:hAnsi="Roboto" w:cs="Roboto"/>
      <w:lang w:val="en-US" w:eastAsia="en-US"/>
    </w:rPr>
  </w:style>
  <w:style w:type="paragraph" w:styleId="Title">
    <w:name w:val="Title"/>
    <w:basedOn w:val="Normal"/>
    <w:link w:val="TitleChar"/>
    <w:uiPriority w:val="10"/>
    <w:qFormat/>
    <w:rsid w:val="00FF4A19"/>
    <w:pPr>
      <w:spacing w:before="74"/>
      <w:ind w:left="126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F4A19"/>
    <w:rPr>
      <w:rFonts w:ascii="Roboto" w:eastAsia="Roboto" w:hAnsi="Roboto" w:cs="Roboto"/>
      <w:b/>
      <w:bCs/>
      <w:sz w:val="44"/>
      <w:szCs w:val="4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3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%23Action\Development%20-%20STEM%20Tray\Prompt%20Card%20Editable.dotx" TargetMode="External"/></Relationships>
</file>

<file path=word/theme/theme1.xml><?xml version="1.0" encoding="utf-8"?>
<a:theme xmlns:a="http://schemas.openxmlformats.org/drawingml/2006/main" name="Twinkl">
  <a:themeElements>
    <a:clrScheme name="Twinkl">
      <a:dk1>
        <a:srgbClr val="000000"/>
      </a:dk1>
      <a:lt1>
        <a:srgbClr val="FFFFFF"/>
      </a:lt1>
      <a:dk2>
        <a:srgbClr val="7F7F7F"/>
      </a:dk2>
      <a:lt2>
        <a:srgbClr val="F2F2F2"/>
      </a:lt2>
      <a:accent1>
        <a:srgbClr val="00A7E7"/>
      </a:accent1>
      <a:accent2>
        <a:srgbClr val="31B7BC"/>
      </a:accent2>
      <a:accent3>
        <a:srgbClr val="86BD34"/>
      </a:accent3>
      <a:accent4>
        <a:srgbClr val="F9B000"/>
      </a:accent4>
      <a:accent5>
        <a:srgbClr val="EA516B"/>
      </a:accent5>
      <a:accent6>
        <a:srgbClr val="8C368C"/>
      </a:accent6>
      <a:hlink>
        <a:srgbClr val="00A7E7"/>
      </a:hlink>
      <a:folHlink>
        <a:srgbClr val="8C368C"/>
      </a:folHlink>
    </a:clrScheme>
    <a:fontScheme name="Twinkl">
      <a:majorFont>
        <a:latin typeface="Twinkl"/>
        <a:ea typeface=""/>
        <a:cs typeface=""/>
      </a:majorFont>
      <a:minorFont>
        <a:latin typeface="Twink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6350">
          <a:noFill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695DF-A79B-4CB3-8E89-D8A76F88A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Prompt Card Editable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Leather</dc:creator>
  <cp:keywords/>
  <dc:description/>
  <cp:lastModifiedBy>Faye Leather</cp:lastModifiedBy>
  <cp:revision>3</cp:revision>
  <dcterms:created xsi:type="dcterms:W3CDTF">2025-12-16T17:00:00Z</dcterms:created>
  <dcterms:modified xsi:type="dcterms:W3CDTF">2025-12-18T09:30:00Z</dcterms:modified>
</cp:coreProperties>
</file>