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15EA" w14:textId="1C23FF2F" w:rsidR="0016385D" w:rsidRPr="00075EA6" w:rsidRDefault="00135848" w:rsidP="00090674">
      <w:pPr>
        <w:pStyle w:val="PaperTitle"/>
        <w:rPr>
          <w:b w:val="0"/>
          <w:bCs/>
          <w:sz w:val="24"/>
          <w:szCs w:val="24"/>
        </w:rPr>
      </w:pPr>
      <w:r>
        <w:t>Data Integration Automation from Heterogeneous Data Sources for Smart Farming Data Lake</w:t>
      </w:r>
      <w:r w:rsidR="00BE5FD1" w:rsidRPr="002B5648">
        <w:t xml:space="preserve"> </w:t>
      </w:r>
    </w:p>
    <w:p w14:paraId="548D96A3" w14:textId="2C016B24" w:rsidR="00C14B14" w:rsidRDefault="00135848" w:rsidP="2F830975">
      <w:pPr>
        <w:pStyle w:val="AuthorName"/>
        <w:rPr>
          <w:sz w:val="20"/>
          <w:lang w:val="en-GB" w:eastAsia="en-GB"/>
        </w:rPr>
      </w:pPr>
      <w:r>
        <w:t xml:space="preserve">Samuel Indra </w:t>
      </w:r>
      <w:proofErr w:type="spellStart"/>
      <w:r>
        <w:t>Gunawan</w:t>
      </w:r>
      <w:proofErr w:type="spellEnd"/>
      <w:r>
        <w:t xml:space="preserve"> Situmeang</w:t>
      </w:r>
      <w:r w:rsidR="00EF6940" w:rsidRPr="2F830975">
        <w:rPr>
          <w:vertAlign w:val="superscript"/>
        </w:rPr>
        <w:t>1,</w:t>
      </w:r>
      <w:r w:rsidR="003A5C85" w:rsidRPr="2F830975">
        <w:rPr>
          <w:vertAlign w:val="superscript"/>
        </w:rPr>
        <w:t xml:space="preserve"> </w:t>
      </w:r>
      <w:r w:rsidR="00EF6940" w:rsidRPr="2F830975">
        <w:rPr>
          <w:vertAlign w:val="superscript"/>
        </w:rPr>
        <w:t>a)</w:t>
      </w:r>
      <w:r>
        <w:t>, Nixon Daniel Hutahaean</w:t>
      </w:r>
      <w:r>
        <w:rPr>
          <w:vertAlign w:val="superscript"/>
        </w:rPr>
        <w:t>2, a)</w:t>
      </w:r>
      <w:r>
        <w:t>,</w:t>
      </w:r>
      <w:r>
        <w:rPr>
          <w:vertAlign w:val="superscript"/>
        </w:rPr>
        <w:t xml:space="preserve"> </w:t>
      </w:r>
      <w:r>
        <w:t xml:space="preserve">Irfan </w:t>
      </w:r>
      <w:proofErr w:type="spellStart"/>
      <w:r>
        <w:t>Jumadin</w:t>
      </w:r>
      <w:proofErr w:type="spellEnd"/>
      <w:r>
        <w:t xml:space="preserve"> Siregar</w:t>
      </w:r>
      <w:r>
        <w:rPr>
          <w:vertAlign w:val="superscript"/>
        </w:rPr>
        <w:t>3, a)</w:t>
      </w:r>
      <w:r>
        <w:t xml:space="preserve">, Agnes </w:t>
      </w:r>
      <w:proofErr w:type="spellStart"/>
      <w:r>
        <w:t>Sagita</w:t>
      </w:r>
      <w:proofErr w:type="spellEnd"/>
      <w:r>
        <w:t xml:space="preserve"> Lumbantobing</w:t>
      </w:r>
      <w:r>
        <w:rPr>
          <w:vertAlign w:val="superscript"/>
        </w:rPr>
        <w:t>3, a)</w:t>
      </w:r>
      <w:r>
        <w:t xml:space="preserve">, </w:t>
      </w:r>
      <w:proofErr w:type="spellStart"/>
      <w:r>
        <w:t>Parmonangan</w:t>
      </w:r>
      <w:proofErr w:type="spellEnd"/>
      <w:r>
        <w:t xml:space="preserve"> </w:t>
      </w:r>
      <w:proofErr w:type="spellStart"/>
      <w:r>
        <w:t>Rotua</w:t>
      </w:r>
      <w:proofErr w:type="spellEnd"/>
      <w:r>
        <w:t xml:space="preserve"> Togatorop</w:t>
      </w:r>
      <w:r>
        <w:rPr>
          <w:vertAlign w:val="superscript"/>
        </w:rPr>
        <w:t>4, b)</w:t>
      </w:r>
      <w:r>
        <w:t xml:space="preserve">, </w:t>
      </w:r>
      <w:proofErr w:type="spellStart"/>
      <w:r>
        <w:t>Humasak</w:t>
      </w:r>
      <w:proofErr w:type="spellEnd"/>
      <w:r>
        <w:t xml:space="preserve"> Tommy Argo </w:t>
      </w:r>
      <w:r w:rsidRPr="00135848">
        <w:t>Simanjuntak</w:t>
      </w:r>
      <w:r>
        <w:rPr>
          <w:vertAlign w:val="superscript"/>
        </w:rPr>
        <w:t>5, b)</w:t>
      </w:r>
      <w:r>
        <w:t xml:space="preserve"> </w:t>
      </w:r>
    </w:p>
    <w:p w14:paraId="54B91F82" w14:textId="2BDC12A8" w:rsidR="00027428" w:rsidRDefault="00D061BE" w:rsidP="00D061BE">
      <w:pPr>
        <w:pStyle w:val="AuthorName"/>
        <w:spacing w:before="0" w:after="0"/>
        <w:rPr>
          <w:lang w:val="en-GB" w:eastAsia="en-GB"/>
        </w:rPr>
      </w:pPr>
      <w:r>
        <w:rPr>
          <w:sz w:val="20"/>
          <w:lang w:val="en-GB" w:eastAsia="en-GB"/>
        </w:rPr>
        <w:t>Author Affiliations</w:t>
      </w:r>
    </w:p>
    <w:p w14:paraId="5CFA9C09" w14:textId="269EB753" w:rsidR="00C14B14" w:rsidRDefault="00027428" w:rsidP="00C14B14">
      <w:pPr>
        <w:pStyle w:val="AuthorAffiliation"/>
      </w:pPr>
      <w:r w:rsidRPr="00075EA6">
        <w:rPr>
          <w:i w:val="0"/>
          <w:iCs/>
          <w:vertAlign w:val="superscript"/>
        </w:rPr>
        <w:t>1</w:t>
      </w:r>
      <w:r w:rsidR="00B043E3" w:rsidRPr="00B043E3">
        <w:t xml:space="preserve">Faculty of Informatics &amp; Electrical Engineering, </w:t>
      </w:r>
      <w:proofErr w:type="spellStart"/>
      <w:r w:rsidR="00B043E3" w:rsidRPr="00B043E3">
        <w:t>Institut</w:t>
      </w:r>
      <w:proofErr w:type="spellEnd"/>
      <w:r w:rsidR="00B043E3" w:rsidRPr="00B043E3">
        <w:t xml:space="preserve"> </w:t>
      </w:r>
      <w:proofErr w:type="spellStart"/>
      <w:r w:rsidR="00B043E3" w:rsidRPr="00B043E3">
        <w:t>Teknologi</w:t>
      </w:r>
      <w:proofErr w:type="spellEnd"/>
      <w:r w:rsidR="00B043E3" w:rsidRPr="00B043E3">
        <w:t xml:space="preserve"> Del, </w:t>
      </w:r>
      <w:proofErr w:type="spellStart"/>
      <w:r w:rsidR="00B043E3" w:rsidRPr="00B043E3">
        <w:t>Laguboti</w:t>
      </w:r>
      <w:proofErr w:type="spellEnd"/>
      <w:r w:rsidR="00B043E3" w:rsidRPr="00B043E3">
        <w:t>, Toba 22381, Indonesia</w:t>
      </w:r>
      <w:r w:rsidR="0016385D" w:rsidRPr="00075EA6">
        <w:t xml:space="preserve"> </w:t>
      </w:r>
      <w:r w:rsidR="0016782F" w:rsidRPr="00075EA6">
        <w:br/>
      </w:r>
      <w:r w:rsidR="0016385D" w:rsidRPr="00075EA6">
        <w:rPr>
          <w:i w:val="0"/>
          <w:iCs/>
        </w:rPr>
        <w:t>(</w:t>
      </w:r>
      <w:r w:rsidR="0016385D" w:rsidRPr="00075EA6">
        <w:t>use complete addresse</w:t>
      </w:r>
      <w:r w:rsidR="00C14B14">
        <w:t>s, including country name or code</w:t>
      </w:r>
      <w:r w:rsidR="0016385D" w:rsidRPr="00075EA6">
        <w:rPr>
          <w:i w:val="0"/>
          <w:iCs/>
        </w:rPr>
        <w:t>)</w:t>
      </w:r>
      <w:r w:rsidR="0016782F" w:rsidRPr="00075EA6">
        <w:t>.</w:t>
      </w:r>
    </w:p>
    <w:p w14:paraId="771D6B6C" w14:textId="24B5931A" w:rsidR="00C14B14" w:rsidRPr="00075EA6" w:rsidRDefault="0016782F" w:rsidP="00B043E3">
      <w:pPr>
        <w:pStyle w:val="AuthorAffiliation"/>
      </w:pPr>
      <w:r w:rsidRPr="00075EA6">
        <w:t xml:space="preserve"> </w:t>
      </w:r>
      <w:r w:rsidR="00C14B14" w:rsidRPr="00075EA6">
        <w:rPr>
          <w:i w:val="0"/>
          <w:iCs/>
          <w:vertAlign w:val="superscript"/>
        </w:rPr>
        <w:t>2</w:t>
      </w:r>
      <w:r w:rsidR="00C14B14">
        <w:t>.</w:t>
      </w:r>
      <w:r w:rsidR="00B043E3" w:rsidRPr="00B043E3">
        <w:t xml:space="preserve"> Bandung Fe Institute, </w:t>
      </w:r>
      <w:proofErr w:type="spellStart"/>
      <w:r w:rsidR="00B043E3" w:rsidRPr="00B043E3">
        <w:t>Sukajadi</w:t>
      </w:r>
      <w:proofErr w:type="spellEnd"/>
      <w:r w:rsidR="00B043E3" w:rsidRPr="00B043E3">
        <w:t>, Bandung 40164, Indonesia</w:t>
      </w:r>
    </w:p>
    <w:p w14:paraId="3115B009" w14:textId="6FC9654E" w:rsidR="00B043E3" w:rsidRPr="00D061BE" w:rsidRDefault="00C14B14" w:rsidP="00D061BE">
      <w:pPr>
        <w:pStyle w:val="AuthorAffiliation"/>
      </w:pPr>
      <w:r w:rsidRPr="00075EA6">
        <w:br/>
      </w:r>
      <w:r>
        <w:t>Author Emails</w:t>
      </w:r>
      <w:r w:rsidR="00ED4A2C" w:rsidRPr="00075EA6">
        <w:br/>
      </w:r>
      <w:r w:rsidR="00003D7C" w:rsidRPr="00075EA6">
        <w:rPr>
          <w:szCs w:val="28"/>
          <w:vertAlign w:val="superscript"/>
        </w:rPr>
        <w:t>a)</w:t>
      </w:r>
      <w:r w:rsidR="00B043E3">
        <w:t xml:space="preserve"> </w:t>
      </w:r>
      <w:r w:rsidR="00B043E3" w:rsidRPr="00B043E3">
        <w:rPr>
          <w:i w:val="0"/>
        </w:rPr>
        <w:t>samuel.situmeang@del.ac.id</w:t>
      </w:r>
      <w:r w:rsidR="001D469C" w:rsidRPr="00075EA6">
        <w:br/>
      </w:r>
      <w:r w:rsidR="003A5C85" w:rsidRPr="00075EA6">
        <w:rPr>
          <w:szCs w:val="28"/>
          <w:vertAlign w:val="superscript"/>
        </w:rPr>
        <w:t>b)</w:t>
      </w:r>
      <w:r w:rsidR="00B043E3">
        <w:rPr>
          <w:i w:val="0"/>
        </w:rPr>
        <w:t xml:space="preserve"> </w:t>
      </w:r>
      <w:r w:rsidR="00B043E3" w:rsidRPr="00B043E3">
        <w:t>mona.togatorop@del.ac.id</w:t>
      </w:r>
    </w:p>
    <w:p w14:paraId="0F2FBD8F" w14:textId="77777777" w:rsidR="00B043E3" w:rsidRDefault="00B043E3">
      <w:pPr>
        <w:pStyle w:val="AuthorEmail"/>
        <w:rPr>
          <w:i/>
        </w:rPr>
      </w:pPr>
      <w:r w:rsidRPr="00B043E3">
        <w:rPr>
          <w:vertAlign w:val="superscript"/>
        </w:rPr>
        <w:t>c)</w:t>
      </w:r>
      <w:r>
        <w:rPr>
          <w:vertAlign w:val="superscript"/>
        </w:rPr>
        <w:t xml:space="preserve"> </w:t>
      </w:r>
      <w:r w:rsidRPr="00B043E3">
        <w:rPr>
          <w:i/>
        </w:rPr>
        <w:t>humasak@del.ac.id</w:t>
      </w:r>
    </w:p>
    <w:p w14:paraId="08A044CD" w14:textId="77777777" w:rsidR="00B043E3" w:rsidRDefault="00B043E3">
      <w:pPr>
        <w:pStyle w:val="AuthorEmail"/>
        <w:rPr>
          <w:i/>
        </w:rPr>
      </w:pPr>
      <w:r>
        <w:rPr>
          <w:vertAlign w:val="superscript"/>
        </w:rPr>
        <w:t>d)</w:t>
      </w:r>
      <w:r>
        <w:t xml:space="preserve"> </w:t>
      </w:r>
      <w:r w:rsidRPr="00B043E3">
        <w:rPr>
          <w:i/>
        </w:rPr>
        <w:t>iss19035@students.del.ac.id</w:t>
      </w:r>
    </w:p>
    <w:p w14:paraId="3557FFB4" w14:textId="72BA5E5C" w:rsidR="00B043E3" w:rsidRDefault="00B043E3">
      <w:pPr>
        <w:pStyle w:val="AuthorEmail"/>
        <w:rPr>
          <w:i/>
        </w:rPr>
      </w:pPr>
      <w:r>
        <w:rPr>
          <w:vertAlign w:val="superscript"/>
        </w:rPr>
        <w:t>e)</w:t>
      </w:r>
      <w:r>
        <w:t xml:space="preserve"> </w:t>
      </w:r>
      <w:r>
        <w:rPr>
          <w:i/>
        </w:rPr>
        <w:t>iss19021</w:t>
      </w:r>
      <w:r w:rsidRPr="00B043E3">
        <w:rPr>
          <w:i/>
        </w:rPr>
        <w:t>@students.del.ac.id</w:t>
      </w:r>
    </w:p>
    <w:p w14:paraId="5E05E235" w14:textId="34C4912C" w:rsidR="003A5C85" w:rsidRPr="00075EA6" w:rsidRDefault="00B043E3">
      <w:pPr>
        <w:pStyle w:val="AuthorEmail"/>
      </w:pPr>
      <w:r>
        <w:rPr>
          <w:vertAlign w:val="superscript"/>
        </w:rPr>
        <w:t>f)</w:t>
      </w:r>
      <w:r>
        <w:t xml:space="preserve"> </w:t>
      </w:r>
      <w:r>
        <w:rPr>
          <w:i/>
        </w:rPr>
        <w:t>iss19013</w:t>
      </w:r>
      <w:r w:rsidRPr="00B043E3">
        <w:rPr>
          <w:i/>
        </w:rPr>
        <w:t>@students.del.ac.id</w:t>
      </w:r>
      <w:r w:rsidR="00027428">
        <w:rPr>
          <w:lang w:val="en-GB" w:eastAsia="en-GB"/>
        </w:rPr>
        <w:t>)</w:t>
      </w:r>
    </w:p>
    <w:p w14:paraId="58FE8B1A" w14:textId="77777777" w:rsidR="00D061BE" w:rsidRDefault="00D061BE" w:rsidP="00B043E3">
      <w:pPr>
        <w:pStyle w:val="Abstract"/>
        <w:rPr>
          <w:b/>
          <w:bCs/>
        </w:rPr>
      </w:pPr>
    </w:p>
    <w:p w14:paraId="41F1D827" w14:textId="583088D7" w:rsidR="00B043E3" w:rsidRDefault="0016385D" w:rsidP="00B043E3">
      <w:pPr>
        <w:pStyle w:val="Abstract"/>
      </w:pPr>
      <w:r w:rsidRPr="00075EA6">
        <w:rPr>
          <w:b/>
          <w:bCs/>
        </w:rPr>
        <w:t>Abstract.</w:t>
      </w:r>
      <w:r w:rsidRPr="00075EA6">
        <w:t xml:space="preserve"> </w:t>
      </w:r>
      <w:r w:rsidR="00B043E3">
        <w:t xml:space="preserve">Smart Farming combines </w:t>
      </w:r>
      <w:r w:rsidR="00B043E3" w:rsidRPr="00B043E3">
        <w:t xml:space="preserve">Information and communication technologies (ICT) with traditional agricultural practices to improve the quality and quantity of agricultural products. These ICTs could be Unmanned Aerial Vehicles (UAVs) or drones, artificial intelligence, robots, and sensors. In Smart Farming systems, various data types are needed, such as food prices, sensors, weather, images, and video. The data can be structured, semi-structured, or unstructured. Therefore, a system that can integrate Smart Farming data with versatility characteristics is needed to empower various types of analysis. In this study, the authors suggested using a Smart Farming Data Lake System based on Apache Airflow as data integration automation technology, Hadoop Distribution File System (HDFS) as data storage technology, and </w:t>
      </w:r>
      <w:proofErr w:type="spellStart"/>
      <w:r w:rsidR="00B043E3" w:rsidRPr="00B043E3">
        <w:t>Metabase</w:t>
      </w:r>
      <w:proofErr w:type="spellEnd"/>
      <w:r w:rsidR="00B043E3" w:rsidRPr="00B043E3">
        <w:t xml:space="preserve"> as dashboard technology. The evaluation result shows that all the data lake system functionality can run smoothly. In addition, the experimental results show that the implemented system can operate stably and without crashes within a time range of 1 hour with process intervals every 5 minutes.</w:t>
      </w:r>
    </w:p>
    <w:p w14:paraId="7034AED7" w14:textId="4728302F" w:rsidR="00D061BE" w:rsidRDefault="00D061BE" w:rsidP="00D061BE">
      <w:pPr>
        <w:pStyle w:val="Heading1"/>
      </w:pPr>
    </w:p>
    <w:p w14:paraId="6BCD4387" w14:textId="77777777" w:rsidR="008E43A6" w:rsidRPr="008E43A6" w:rsidRDefault="008E43A6" w:rsidP="008E43A6">
      <w:pPr>
        <w:pStyle w:val="Paragraph"/>
      </w:pPr>
    </w:p>
    <w:p w14:paraId="0D999688" w14:textId="0046E2D9" w:rsidR="00D061BE" w:rsidRDefault="00D061BE" w:rsidP="00D061BE">
      <w:pPr>
        <w:pStyle w:val="Heading1"/>
      </w:pPr>
    </w:p>
    <w:p w14:paraId="3A794B7D" w14:textId="77777777" w:rsidR="00D061BE" w:rsidRPr="00D061BE" w:rsidRDefault="00D061BE" w:rsidP="00D061BE">
      <w:pPr>
        <w:pStyle w:val="Paragraph"/>
      </w:pPr>
    </w:p>
    <w:p w14:paraId="5240E3FB" w14:textId="5FD7262A" w:rsidR="003A287B" w:rsidRPr="00075EA6" w:rsidRDefault="00B043E3" w:rsidP="00C61FE3">
      <w:pPr>
        <w:pStyle w:val="Heading1"/>
        <w:numPr>
          <w:ilvl w:val="0"/>
          <w:numId w:val="4"/>
        </w:numPr>
        <w:rPr>
          <w:b w:val="0"/>
          <w:caps w:val="0"/>
          <w:sz w:val="20"/>
        </w:rPr>
      </w:pPr>
      <w:r>
        <w:lastRenderedPageBreak/>
        <w:t>INTRODUCTION</w:t>
      </w:r>
    </w:p>
    <w:p w14:paraId="663BC39E" w14:textId="56E84E64" w:rsidR="003F31C6" w:rsidRDefault="00221A04" w:rsidP="00C61FE3">
      <w:pPr>
        <w:pStyle w:val="Paragraph"/>
      </w:pPr>
      <w:r w:rsidRPr="00221A04">
        <w:t xml:space="preserve">Smart Farming combines traditional agricultural techniques with innovative solutions based on Information and communication technologies (ICT) using technologies such as Unmanned Aerial Vehicles (UAVs) or drones, machine learning, big data, and sensors, thereby reducing </w:t>
      </w:r>
      <w:proofErr w:type="spellStart"/>
      <w:r w:rsidRPr="00221A04">
        <w:t>labour</w:t>
      </w:r>
      <w:proofErr w:type="spellEnd"/>
      <w:r w:rsidRPr="00221A04">
        <w:t xml:space="preserve"> consumption and improving agricultural production efficiency </w:t>
      </w:r>
      <w:r w:rsidR="009E6E1C">
        <w:fldChar w:fldCharType="begin" w:fldLock="1"/>
      </w:r>
      <w:r w:rsidR="009E6E1C">
        <w:instrText>ADDIN CSL_CITATION {"citationItems":[{"id":"ITEM-1","itemData":{"DOI":"10.1016/j.cosrev.2020.100345","ISSN":"15740137","abstract":"Smart Farming is the new term in the agriculture sector, aiming to transform the traditional techniques to innovative solutions based on Information Communication Technologies (ICT). Concretely, technologies like Unmanned Aerial Vehicles (UAVs), Unmanned Ground Vehicles (UGVs), Image Processing, Machine Learning, Big Data, Cloud Computing, and Wireless Sensor Networks (WSNs), are expected to bring significant changes in this area. Expected benefits are the increase in production, the decrease in cost by reducing the inputs needed such as fuel, fertilizer and pesticides, the reduction in labor efforts, and finally improvement in the quality of the final products. Such innovative methods are crucial in recent days, due to the exponential increase of the global population, the importance of producing healthier products grown with as much fewer pesticides, where public opinion of European citizens is sensitized. Moreover, due to the globalization of the world economy, European countries face the low cost of production of other low-income countries. In this vein, Europe tries to evolve its agriculture domain using technology, aiming at the sustainability of its agricultural sector. Although many surveys exist, most of them tackle in a specific scientific area of Smart Farming. An overview of Smart Farming covering all the involved technologies and providing an extensive reference of good practices around Europe is essential. Our expectation from our work is to become a good reference for researchers and help them with their future work. This paper aims to provide a comprehensive reference for European research efforts in Smart Farming and is two-fold. First, we present the research efforts from researchers in Smart Farming, who apply innovative technology trends in various crops around Europe. Second, we provide and analyze the most significant projects in Europe in the area of Smart Farming.","author":[{"dropping-particle":"","family":"Moysiadis","given":"Vasileios","non-dropping-particle":"","parse-names":false,"suffix":""},{"dropping-particle":"","family":"Sarigiannidis","given":"Panagiotis","non-dropping-particle":"","parse-names":false,"suffix":""},{"dropping-particle":"","family":"Vitsas","given":"Vasileios","non-dropping-particle":"","parse-names":false,"suffix":""},{"dropping-particle":"","family":"Khelifi","given":"Adel","non-dropping-particle":"","parse-names":false,"suffix":""}],"container-title":"Computer Science Review","id":"ITEM-1","issued":{"date-parts":[["2021","2"]]},"page":"100345","title":"Smart Farming in Europe","type":"article-journal","volume":"39"},"uris":["http://www.mendeley.com/documents/?uuid=3a15473f-1fc3-4920-abb2-b3696b3d9145"]}],"mendeley":{"formattedCitation":"[1]","plainTextFormattedCitation":"[1]","previouslyFormattedCitation":"[1]"},"properties":{"noteIndex":0},"schema":"https://github.com/citation-style-language/schema/raw/master/csl-citation.json"}</w:instrText>
      </w:r>
      <w:r w:rsidR="009E6E1C">
        <w:fldChar w:fldCharType="separate"/>
      </w:r>
      <w:r w:rsidR="009E6E1C" w:rsidRPr="009E6E1C">
        <w:rPr>
          <w:noProof/>
        </w:rPr>
        <w:t>[1]</w:t>
      </w:r>
      <w:r w:rsidR="009E6E1C">
        <w:fldChar w:fldCharType="end"/>
      </w:r>
      <w:r w:rsidRPr="00221A04">
        <w:t xml:space="preserve">. As for analytics that can be done in Smart Farming, such as growth analysis </w:t>
      </w:r>
      <w:r w:rsidR="009E6E1C">
        <w:fldChar w:fldCharType="begin" w:fldLock="1"/>
      </w:r>
      <w:r w:rsidR="009E6E1C">
        <w:instrText>ADDIN CSL_CITATION {"citationItems":[{"id":"ITEM-1","itemData":{"DOI":"10.1016/j.compind.2022.103624","ISSN":"01663615","author":[{"dropping-particle":"De","family":"Alwis","given":"Sandya","non-dropping-particle":"","parse-names":false,"suffix":""},{"dropping-particle":"","family":"Hou","given":"Ziwei","non-dropping-particle":"","parse-names":false,"suffix":""},{"dropping-particle":"","family":"Zhang","given":"Yishuo","non-dropping-particle":"","parse-names":false,"suffix":""},{"dropping-particle":"","family":"Na","given":"Myung Hwan","non-dropping-particle":"","parse-names":false,"suffix":""},{"dropping-particle":"","family":"Ofoghi","given":"Bahadorreza","non-dropping-particle":"","parse-names":false,"suffix":""},{"dropping-particle":"","family":"Sajjanhar","given":"Atul","non-dropping-particle":"","parse-names":false,"suffix":""}],"container-title":"Computers in Industry","id":"ITEM-1","issued":{"date-parts":[["2022","6"]]},"page":"103624","title":"A survey on smart farming data, applications and techniques","type":"article-journal","volume":"138"},"uris":["http://www.mendeley.com/documents/?uuid=db3b487e-018e-4eb4-9bab-52300ddcb84e"]}],"mendeley":{"formattedCitation":"[2]","plainTextFormattedCitation":"[2]","previouslyFormattedCitation":"[2]"},"properties":{"noteIndex":0},"schema":"https://github.com/citation-style-language/schema/raw/master/csl-citation.json"}</w:instrText>
      </w:r>
      <w:r w:rsidR="009E6E1C">
        <w:fldChar w:fldCharType="separate"/>
      </w:r>
      <w:r w:rsidR="009E6E1C" w:rsidRPr="009E6E1C">
        <w:rPr>
          <w:noProof/>
        </w:rPr>
        <w:t>[2]</w:t>
      </w:r>
      <w:r w:rsidR="009E6E1C">
        <w:fldChar w:fldCharType="end"/>
      </w:r>
      <w:r w:rsidRPr="00221A04">
        <w:t xml:space="preserve">, yield prediction </w:t>
      </w:r>
      <w:r w:rsidR="009E6E1C">
        <w:fldChar w:fldCharType="begin" w:fldLock="1"/>
      </w:r>
      <w:r w:rsidR="009E6E1C">
        <w:instrText>ADDIN CSL_CITATION {"citationItems":[{"id":"ITEM-1","itemData":{"DOI":"10.1016/j.compind.2022.103624","ISSN":"01663615","author":[{"dropping-particle":"De","family":"Alwis","given":"Sandya","non-dropping-particle":"","parse-names":false,"suffix":""},{"dropping-particle":"","family":"Hou","given":"Ziwei","non-dropping-particle":"","parse-names":false,"suffix":""},{"dropping-particle":"","family":"Zhang","given":"Yishuo","non-dropping-particle":"","parse-names":false,"suffix":""},{"dropping-particle":"","family":"Na","given":"Myung Hwan","non-dropping-particle":"","parse-names":false,"suffix":""},{"dropping-particle":"","family":"Ofoghi","given":"Bahadorreza","non-dropping-particle":"","parse-names":false,"suffix":""},{"dropping-particle":"","family":"Sajjanhar","given":"Atul","non-dropping-particle":"","parse-names":false,"suffix":""}],"container-title":"Computers in Industry","id":"ITEM-1","issued":{"date-parts":[["2022","6"]]},"page":"103624","title":"A survey on smart farming data, applications and techniques","type":"article-journal","volume":"138"},"uris":["http://www.mendeley.com/documents/?uuid=db3b487e-018e-4eb4-9bab-52300ddcb84e"]}],"mendeley":{"formattedCitation":"[2]","plainTextFormattedCitation":"[2]","previouslyFormattedCitation":"[2]"},"properties":{"noteIndex":0},"schema":"https://github.com/citation-style-language/schema/raw/master/csl-citation.json"}</w:instrText>
      </w:r>
      <w:r w:rsidR="009E6E1C">
        <w:fldChar w:fldCharType="separate"/>
      </w:r>
      <w:r w:rsidR="009E6E1C" w:rsidRPr="009E6E1C">
        <w:rPr>
          <w:noProof/>
        </w:rPr>
        <w:t>[2]</w:t>
      </w:r>
      <w:r w:rsidR="009E6E1C">
        <w:fldChar w:fldCharType="end"/>
      </w:r>
      <w:r w:rsidR="009E6E1C" w:rsidRPr="009E6E1C">
        <w:t xml:space="preserve"> </w:t>
      </w:r>
      <w:r w:rsidR="009E6E1C">
        <w:fldChar w:fldCharType="begin" w:fldLock="1"/>
      </w:r>
      <w:r w:rsidR="009E6E1C">
        <w:instrText>ADDIN CSL_CITATION {"citationItems":[{"id":"ITEM-1","itemData":{"DOI":"10.3390/agronomy12010127","ISSN":"2073-4395","abstract":"With the rise of new technologies, such as the Internet of Things, raising the productivity of agricultural and farming activities is critical to improving yields and cost-effectiveness. IoT, in particular, can improve the efficiency of agriculture and farming processes by eliminating human intervention through automation. The fast rise of Internet of Things (IoT)-based tools has changed nearly all life sectors, including business, agriculture, surveillance, etc. These radical developments are upending traditional agricultural practices and presenting new options in the face of various obstacles. IoT aids in collecting data that is useful in the farming sector, such as changes in climatic conditions, soil fertility, amount of water required for crops, irrigation, insect and pest detection, bug location disruption of creatures to the sphere, and horticulture. IoT enables farmers to effectively use technology to monitor their forms remotely round the clock. Several sensors, including distributed WSNs (wireless sensor networks), are utilized for agricultural inspection and control, which is very important due to their exact output and utilization. In addition, cameras are utilized to keep an eye on the field from afar. The goal of this research is to evaluate smart agriculture using IoT approaches in depth. The paper demonstrates IoT applications, benefits, current obstacles, and potential solutions in smart agriculture. This smart agricultural system aims to find existing techniques that may be used to boost crop yield and save time, such as water, pesticides, irrigation, crop, and fertilizer management.","author":[{"dropping-particle":"","family":"Rehman","given":"Amjad","non-dropping-particle":"","parse-names":false,"suffix":""},{"dropping-particle":"","family":"Saba","given":"Tanzila","non-dropping-particle":"","parse-names":false,"suffix":""},{"dropping-particle":"","family":"Kashif","given":"Muhammad","non-dropping-particle":"","parse-names":false,"suffix":""},{"dropping-particle":"","family":"Fati","given":"Suliman Mohamed","non-dropping-particle":"","parse-names":false,"suffix":""},{"dropping-particle":"","family":"Bahaj","given":"Saeed Ali","non-dropping-particle":"","parse-names":false,"suffix":""},{"dropping-particle":"","family":"Chaudhry","given":"Huma","non-dropping-particle":"","parse-names":false,"suffix":""}],"container-title":"Agronomy","id":"ITEM-1","issue":"1","issued":{"date-parts":[["2022","1","5"]]},"page":"127","title":"A Revisit of Internet of Things Technologies for Monitoring and Control Strategies in Smart Agriculture","type":"article-journal","volume":"12"},"uris":["http://www.mendeley.com/documents/?uuid=bb805338-c50f-4b95-9693-2b56e01443a9"]}],"mendeley":{"formattedCitation":"[3]","plainTextFormattedCitation":"[3]","previouslyFormattedCitation":"[3]"},"properties":{"noteIndex":0},"schema":"https://github.com/citation-style-language/schema/raw/master/csl-citation.json"}</w:instrText>
      </w:r>
      <w:r w:rsidR="009E6E1C">
        <w:fldChar w:fldCharType="separate"/>
      </w:r>
      <w:r w:rsidR="009E6E1C" w:rsidRPr="009E6E1C">
        <w:rPr>
          <w:noProof/>
        </w:rPr>
        <w:t>[3]</w:t>
      </w:r>
      <w:r w:rsidR="009E6E1C">
        <w:fldChar w:fldCharType="end"/>
      </w:r>
      <w:r w:rsidRPr="00221A04">
        <w:t xml:space="preserve">, quality maintenance </w:t>
      </w:r>
      <w:r w:rsidR="009E6E1C">
        <w:fldChar w:fldCharType="begin" w:fldLock="1"/>
      </w:r>
      <w:r w:rsidR="009E6E1C">
        <w:instrText>ADDIN CSL_CITATION {"citationItems":[{"id":"ITEM-1","itemData":{"DOI":"10.1016/j.compind.2022.103624","ISSN":"01663615","author":[{"dropping-particle":"De","family":"Alwis","given":"Sandya","non-dropping-particle":"","parse-names":false,"suffix":""},{"dropping-particle":"","family":"Hou","given":"Ziwei","non-dropping-particle":"","parse-names":false,"suffix":""},{"dropping-particle":"","family":"Zhang","given":"Yishuo","non-dropping-particle":"","parse-names":false,"suffix":""},{"dropping-particle":"","family":"Na","given":"Myung Hwan","non-dropping-particle":"","parse-names":false,"suffix":""},{"dropping-particle":"","family":"Ofoghi","given":"Bahadorreza","non-dropping-particle":"","parse-names":false,"suffix":""},{"dropping-particle":"","family":"Sajjanhar","given":"Atul","non-dropping-particle":"","parse-names":false,"suffix":""}],"container-title":"Computers in Industry","id":"ITEM-1","issued":{"date-parts":[["2022","6"]]},"page":"103624","title":"A survey on smart farming data, applications and techniques","type":"article-journal","volume":"138"},"uris":["http://www.mendeley.com/documents/?uuid=db3b487e-018e-4eb4-9bab-52300ddcb84e"]}],"mendeley":{"formattedCitation":"[2]","plainTextFormattedCitation":"[2]","previouslyFormattedCitation":"[2]"},"properties":{"noteIndex":0},"schema":"https://github.com/citation-style-language/schema/raw/master/csl-citation.json"}</w:instrText>
      </w:r>
      <w:r w:rsidR="009E6E1C">
        <w:fldChar w:fldCharType="separate"/>
      </w:r>
      <w:r w:rsidR="009E6E1C">
        <w:rPr>
          <w:noProof/>
        </w:rPr>
        <w:t>[2]</w:t>
      </w:r>
      <w:r w:rsidR="009E6E1C">
        <w:fldChar w:fldCharType="end"/>
      </w:r>
      <w:r w:rsidR="009E6E1C">
        <w:fldChar w:fldCharType="begin" w:fldLock="1"/>
      </w:r>
      <w:r w:rsidR="009E6E1C">
        <w:instrText>ADDIN CSL_CITATION {"citationItems":[{"id":"ITEM-1","itemData":{"DOI":"10.3390/agronomy12010127","ISSN":"2073-4395","abstract":"With the rise of new technologies, such as the Internet of Things, raising the productivity of agricultural and farming activities is critical to improving yields and cost-effectiveness. IoT, in particular, can improve the efficiency of agriculture and farming processes by eliminating human intervention through automation. The fast rise of Internet of Things (IoT)-based tools has changed nearly all life sectors, including business, agriculture, surveillance, etc. These radical developments are upending traditional agricultural practices and presenting new options in the face of various obstacles. IoT aids in collecting data that is useful in the farming sector, such as changes in climatic conditions, soil fertility, amount of water required for crops, irrigation, insect and pest detection, bug location disruption of creatures to the sphere, and horticulture. IoT enables farmers to effectively use technology to monitor their forms remotely round the clock. Several sensors, including distributed WSNs (wireless sensor networks), are utilized for agricultural inspection and control, which is very important due to their exact output and utilization. In addition, cameras are utilized to keep an eye on the field from afar. The goal of this research is to evaluate smart agriculture using IoT approaches in depth. The paper demonstrates IoT applications, benefits, current obstacles, and potential solutions in smart agriculture. This smart agricultural system aims to find existing techniques that may be used to boost crop yield and save time, such as water, pesticides, irrigation, crop, and fertilizer management.","author":[{"dropping-particle":"","family":"Rehman","given":"Amjad","non-dropping-particle":"","parse-names":false,"suffix":""},{"dropping-particle":"","family":"Saba","given":"Tanzila","non-dropping-particle":"","parse-names":false,"suffix":""},{"dropping-particle":"","family":"Kashif","given":"Muhammad","non-dropping-particle":"","parse-names":false,"suffix":""},{"dropping-particle":"","family":"Fati","given":"Suliman Mohamed","non-dropping-particle":"","parse-names":false,"suffix":""},{"dropping-particle":"","family":"Bahaj","given":"Saeed Ali","non-dropping-particle":"","parse-names":false,"suffix":""},{"dropping-particle":"","family":"Chaudhry","given":"Huma","non-dropping-particle":"","parse-names":false,"suffix":""}],"container-title":"Agronomy","id":"ITEM-1","issue":"1","issued":{"date-parts":[["2022","1","5"]]},"page":"127","title":"A Revisit of Internet of Things Technologies for Monitoring and Control Strategies in Smart Agriculture","type":"article-journal","volume":"12"},"uris":["http://www.mendeley.com/documents/?uuid=bb805338-c50f-4b95-9693-2b56e01443a9"]}],"mendeley":{"formattedCitation":"[3]","plainTextFormattedCitation":"[3]","previouslyFormattedCitation":"[3]"},"properties":{"noteIndex":0},"schema":"https://github.com/citation-style-language/schema/raw/master/csl-citation.json"}</w:instrText>
      </w:r>
      <w:r w:rsidR="009E6E1C">
        <w:fldChar w:fldCharType="separate"/>
      </w:r>
      <w:r w:rsidR="009E6E1C" w:rsidRPr="009E6E1C">
        <w:rPr>
          <w:noProof/>
        </w:rPr>
        <w:t>[3]</w:t>
      </w:r>
      <w:r w:rsidR="009E6E1C">
        <w:fldChar w:fldCharType="end"/>
      </w:r>
      <w:r w:rsidRPr="00221A04">
        <w:t xml:space="preserve">, animal husbandry and aquaculture </w:t>
      </w:r>
      <w:r w:rsidR="009E6E1C">
        <w:fldChar w:fldCharType="begin" w:fldLock="1"/>
      </w:r>
      <w:r w:rsidR="009E6E1C">
        <w:instrText>ADDIN CSL_CITATION {"citationItems":[{"id":"ITEM-1","itemData":{"DOI":"10.1016/j.compind.2022.103624","ISSN":"01663615","author":[{"dropping-particle":"De","family":"Alwis","given":"Sandya","non-dropping-particle":"","parse-names":false,"suffix":""},{"dropping-particle":"","family":"Hou","given":"Ziwei","non-dropping-particle":"","parse-names":false,"suffix":""},{"dropping-particle":"","family":"Zhang","given":"Yishuo","non-dropping-particle":"","parse-names":false,"suffix":""},{"dropping-particle":"","family":"Na","given":"Myung Hwan","non-dropping-particle":"","parse-names":false,"suffix":""},{"dropping-particle":"","family":"Ofoghi","given":"Bahadorreza","non-dropping-particle":"","parse-names":false,"suffix":""},{"dropping-particle":"","family":"Sajjanhar","given":"Atul","non-dropping-particle":"","parse-names":false,"suffix":""}],"container-title":"Computers in Industry","id":"ITEM-1","issued":{"date-parts":[["2022","6"]]},"page":"103624","title":"A survey on smart farming data, applications and techniques","type":"article-journal","volume":"138"},"uris":["http://www.mendeley.com/documents/?uuid=db3b487e-018e-4eb4-9bab-52300ddcb84e"]}],"mendeley":{"formattedCitation":"[2]","plainTextFormattedCitation":"[2]","previouslyFormattedCitation":"[2]"},"properties":{"noteIndex":0},"schema":"https://github.com/citation-style-language/schema/raw/master/csl-citation.json"}</w:instrText>
      </w:r>
      <w:r w:rsidR="009E6E1C">
        <w:fldChar w:fldCharType="separate"/>
      </w:r>
      <w:r w:rsidR="009E6E1C" w:rsidRPr="009E6E1C">
        <w:rPr>
          <w:noProof/>
        </w:rPr>
        <w:t>[2]</w:t>
      </w:r>
      <w:r w:rsidR="009E6E1C">
        <w:fldChar w:fldCharType="end"/>
      </w:r>
      <w:r w:rsidRPr="00221A04">
        <w:t xml:space="preserve">, and climate condition monitoring </w:t>
      </w:r>
      <w:r w:rsidR="009E6E1C">
        <w:fldChar w:fldCharType="begin" w:fldLock="1"/>
      </w:r>
      <w:r w:rsidR="009E6E1C">
        <w:instrText>ADDIN CSL_CITATION {"citationItems":[{"id":"ITEM-1","itemData":{"DOI":"10.3390/agronomy12010127","ISSN":"2073-4395","abstract":"With the rise of new technologies, such as the Internet of Things, raising the productivity of agricultural and farming activities is critical to improving yields and cost-effectiveness. IoT, in particular, can improve the efficiency of agriculture and farming processes by eliminating human intervention through automation. The fast rise of Internet of Things (IoT)-based tools has changed nearly all life sectors, including business, agriculture, surveillance, etc. These radical developments are upending traditional agricultural practices and presenting new options in the face of various obstacles. IoT aids in collecting data that is useful in the farming sector, such as changes in climatic conditions, soil fertility, amount of water required for crops, irrigation, insect and pest detection, bug location disruption of creatures to the sphere, and horticulture. IoT enables farmers to effectively use technology to monitor their forms remotely round the clock. Several sensors, including distributed WSNs (wireless sensor networks), are utilized for agricultural inspection and control, which is very important due to their exact output and utilization. In addition, cameras are utilized to keep an eye on the field from afar. The goal of this research is to evaluate smart agriculture using IoT approaches in depth. The paper demonstrates IoT applications, benefits, current obstacles, and potential solutions in smart agriculture. This smart agricultural system aims to find existing techniques that may be used to boost crop yield and save time, such as water, pesticides, irrigation, crop, and fertilizer management.","author":[{"dropping-particle":"","family":"Rehman","given":"Amjad","non-dropping-particle":"","parse-names":false,"suffix":""},{"dropping-particle":"","family":"Saba","given":"Tanzila","non-dropping-particle":"","parse-names":false,"suffix":""},{"dropping-particle":"","family":"Kashif","given":"Muhammad","non-dropping-particle":"","parse-names":false,"suffix":""},{"dropping-particle":"","family":"Fati","given":"Suliman Mohamed","non-dropping-particle":"","parse-names":false,"suffix":""},{"dropping-particle":"","family":"Bahaj","given":"Saeed Ali","non-dropping-particle":"","parse-names":false,"suffix":""},{"dropping-particle":"","family":"Chaudhry","given":"Huma","non-dropping-particle":"","parse-names":false,"suffix":""}],"container-title":"Agronomy","id":"ITEM-1","issue":"1","issued":{"date-parts":[["2022","1","5"]]},"page":"127","title":"A Revisit of Internet of Things Technologies for Monitoring and Control Strategies in Smart Agriculture","type":"article-journal","volume":"12"},"uris":["http://www.mendeley.com/documents/?uuid=bb805338-c50f-4b95-9693-2b56e01443a9"]}],"mendeley":{"formattedCitation":"[3]","plainTextFormattedCitation":"[3]","previouslyFormattedCitation":"[3]"},"properties":{"noteIndex":0},"schema":"https://github.com/citation-style-language/schema/raw/master/csl-citation.json"}</w:instrText>
      </w:r>
      <w:r w:rsidR="009E6E1C">
        <w:fldChar w:fldCharType="separate"/>
      </w:r>
      <w:r w:rsidR="009E6E1C" w:rsidRPr="009E6E1C">
        <w:rPr>
          <w:noProof/>
        </w:rPr>
        <w:t>[3]</w:t>
      </w:r>
      <w:r w:rsidR="009E6E1C">
        <w:fldChar w:fldCharType="end"/>
      </w:r>
      <w:r w:rsidRPr="00221A04">
        <w:t xml:space="preserve">. Such analyses have data needs that are varied or heterogeneous in shape, such as structured, semi-structured, and unstructured data with different data types and from different sources. The sources of data used in this study are semi-structured weather forecast data obtained from the BMKG website, structured food price data from the PIHPS website, sensor data from a structured database from </w:t>
      </w:r>
      <w:proofErr w:type="spellStart"/>
      <w:r w:rsidRPr="00221A04">
        <w:t>InfluxDB</w:t>
      </w:r>
      <w:proofErr w:type="spellEnd"/>
      <w:r w:rsidRPr="00221A04">
        <w:t>, and image and video data from an unstructured database from cameras. To combine this heterogeneous data, an integration mechanism and an adequate storage system are required.</w:t>
      </w:r>
      <w:r w:rsidR="00155B67" w:rsidRPr="00075EA6">
        <w:t xml:space="preserve"> </w:t>
      </w:r>
    </w:p>
    <w:p w14:paraId="686795E2" w14:textId="77777777" w:rsidR="00C61FE3" w:rsidRPr="00AE7500" w:rsidRDefault="00C61FE3" w:rsidP="00C61FE3">
      <w:pPr>
        <w:pStyle w:val="Paragraph"/>
      </w:pPr>
    </w:p>
    <w:p w14:paraId="3352A787" w14:textId="784565F7" w:rsidR="00221A04" w:rsidRDefault="00221A04" w:rsidP="00003D7C">
      <w:pPr>
        <w:pStyle w:val="Paragraph"/>
      </w:pPr>
      <w:r w:rsidRPr="00221A04">
        <w:t>There are several systems proposed to facilitate data storage mechanisms in Smart Farming systems, such as transactional databases</w:t>
      </w:r>
      <w:r w:rsidR="009E6E1C">
        <w:t xml:space="preserve"> </w:t>
      </w:r>
      <w:r w:rsidR="009E6E1C">
        <w:fldChar w:fldCharType="begin" w:fldLock="1"/>
      </w:r>
      <w:r w:rsidR="009E6E1C">
        <w:instrText>ADDIN CSL_CITATION {"citationItems":[{"id":"ITEM-1","itemData":{"DOI":"10.1016/j.agsy.2017.01.023","ISSN":"0308521X","abstract":"Smart Farming is a development that emphasizes the use of information and communication technology in the cyber-physical farm management cycle. New technologies such as the Internet of Things and Cloud Computing are expected to leverage this development and introduce more robots and artificial intelligence in farming. This is encompassed by the phenomenon of Big Data, massive volumes of data with a wide variety that can be captured, analysed and used for decision-making. This review aims to gain insight into the state-of-the-art of Big Data applications in Smart Farming and identify the related socio-economic challenges to be addressed. Following a structured approach, a conceptual framework for analysis was developed that can also be used for future studies on this topic. The review shows that the scope of Big Data applications in Smart Farming goes beyond primary production; it is influencing the entire food supply chain. Big data are being used to provide predictive insights in farming operations, drive real-time operational decisions, and redesign business processes for game-changing business models. Several authors therefore suggest that Big Data will cause major shifts in roles and power relations among different players in current food supply chain networks. The landscape of stakeholders exhibits an interesting game between powerful tech companies, venture capitalists and often small start-ups and new entrants. At the same time there are several public institutions that publish open data, under the condition that the privacy of persons must be guaranteed. The future of Smart Farming may unravel in a continuum of two extreme scenarios: 1) closed, proprietary systems in which the farmer is part of a highly integrated food supply chain or 2) open, collaborative systems in which the farmer and every other stakeholder in the chain network is flexible in choosing business partners as well for the technology as for the food production side. The further development of data and application infrastructures (platforms and standards) and their institutional embedment will play a crucial role in the battle between these scenarios. From a socio-economic perspective, the authors propose to give research priority to organizational issues concerning governance issues and suitable business models for data sharing in different supply chain scenarios.","author":[{"dropping-particle":"","family":"Wolfert","given":"Sjaak","non-dropping-particle":"","parse-names":false,"suffix":""},{"dropping-particle":"","family":"Ge","given":"Lan","non-dropping-particle":"","parse-names":false,"suffix":""},{"dropping-particle":"","family":"Verdouw","given":"Cor","non-dropping-particle":"","parse-names":false,"suffix":""},{"dropping-particle":"","family":"Bogaardt","given":"Marc Jeroen","non-dropping-particle":"","parse-names":false,"suffix":""}],"container-title":"Agricultural Systems","id":"ITEM-1","issued":{"date-parts":[["2017","5"]]},"page":"69-80","title":"Big Data in Smart Farming – A review","type":"article-journal","volume":"153"},"uris":["http://www.mendeley.com/documents/?uuid=5a7dcc34-c6f9-4ba9-892d-80a10fe1cd46"]}],"mendeley":{"formattedCitation":"[4]","plainTextFormattedCitation":"[4]","previouslyFormattedCitation":"[4]"},"properties":{"noteIndex":0},"schema":"https://github.com/citation-style-language/schema/raw/master/csl-citation.json"}</w:instrText>
      </w:r>
      <w:r w:rsidR="009E6E1C">
        <w:fldChar w:fldCharType="separate"/>
      </w:r>
      <w:r w:rsidR="009E6E1C" w:rsidRPr="009E6E1C">
        <w:rPr>
          <w:noProof/>
        </w:rPr>
        <w:t>[4]</w:t>
      </w:r>
      <w:r w:rsidR="009E6E1C">
        <w:fldChar w:fldCharType="end"/>
      </w:r>
      <w:r w:rsidRPr="00221A04">
        <w:t>, data warehouses</w:t>
      </w:r>
      <w:r w:rsidR="009E6E1C">
        <w:t xml:space="preserve"> </w:t>
      </w:r>
      <w:r w:rsidR="009E6E1C">
        <w:fldChar w:fldCharType="begin" w:fldLock="1"/>
      </w:r>
      <w:r w:rsidR="009E6E1C">
        <w:instrText>ADDIN CSL_CITATION {"citationItems":[{"id":"ITEM-1","itemData":{"DOI":"10.1504/ijbpim.2020.10035688","ISSN":"1741-8763","author":[{"dropping-particle":"","family":"Kechadi","given":"M Tahar","non-dropping-particle":"","parse-names":false,"suffix":""},{"dropping-particle":"","family":"Khac","given":"Nhien An","non-dropping-particle":"Le","parse-names":false,"suffix":""},{"dropping-particle":"","family":"Ngo","given":"Vuong M.","non-dropping-particle":"","parse-names":false,"suffix":""}],"container-title":"International Journal of Business Process Integration and Management","id":"ITEM-1","issue":"1","issued":{"date-parts":[["2020"]]},"page":"17","title":"Data warehouse and decision support on integrated crop big data","type":"article-journal","volume":"10"},"uris":["http://www.mendeley.com/documents/?uuid=1e277a0c-80c8-4748-881d-c64b40bf5c6a"]}],"mendeley":{"formattedCitation":"[5]","plainTextFormattedCitation":"[5]","previouslyFormattedCitation":"[5]"},"properties":{"noteIndex":0},"schema":"https://github.com/citation-style-language/schema/raw/master/csl-citation.json"}</w:instrText>
      </w:r>
      <w:r w:rsidR="009E6E1C">
        <w:fldChar w:fldCharType="separate"/>
      </w:r>
      <w:r w:rsidR="009E6E1C" w:rsidRPr="009E6E1C">
        <w:rPr>
          <w:noProof/>
        </w:rPr>
        <w:t>[5]</w:t>
      </w:r>
      <w:r w:rsidR="009E6E1C">
        <w:fldChar w:fldCharType="end"/>
      </w:r>
      <w:r w:rsidRPr="00221A04">
        <w:t xml:space="preserve">, and data lakes </w:t>
      </w:r>
      <w:r w:rsidR="009E6E1C">
        <w:fldChar w:fldCharType="begin" w:fldLock="1"/>
      </w:r>
      <w:r w:rsidR="009E6E1C">
        <w:instrText>ADDIN CSL_CITATION {"citationItems":[{"id":"ITEM-1","itemData":{"DOI":"10.1007/978-981-19-3455-1_15","ISBN":"9789811934544","ISSN":"21903026","abstract":"Nowadays, the increase demand on smart systems that reduces human manual intervention in the field of agriculture, has turned Smart Farming from just a concept to a persistent need. This research is aimed at proposing a conception dedicated to Data-Management based solutions for Smart-Farming, which includes complex components to be implemented based on the Architectural Requirements. A Data-Migration-Strategy was proposed to handle the various Smart-Farming Data-Sources (where IoT components are heavily present), Data-Processing and Data-Storage. The Technical-Constraints related to Data-Processing in a Big-Data environment were studied and listed in order to remedy them using our proposed architecture IISOBA (Smart Systems Oriented Big Data Architecture), which considers also Data Modeling from a Business-Intelligence point-of-view and also from a Data-Science perspective. Our main goal is favoring the facilitation of the agricultural processes, by providing the farmers with a solutions that helps them maintaining their Spatial-Distribution related processes, Water-Management and Mechanical-System-Maintenance.","author":[{"dropping-particle":"","family":"Ouafiq","given":"El Mehdi","non-dropping-particle":"","parse-names":false,"suffix":""},{"dropping-particle":"","family":"Saadane","given":"Rachid","non-dropping-particle":"","parse-names":false,"suffix":""},{"dropping-particle":"","family":"Chehri","given":"Abdellah","non-dropping-particle":"","parse-names":false,"suffix":""},{"dropping-particle":"","family":"Wahbi","given":"M.","non-dropping-particle":"","parse-names":false,"suffix":""}],"container-title":"Smart Innovation, Systems and Technologies","id":"ITEM-1","issued":{"date-parts":[["2022"]]},"page":"191-201","title":"Data Lake Conception for Smart Farming: A Data Migration Strategy for Big Data Analytics","type":"chapter","volume":"310"},"uris":["http://www.mendeley.com/documents/?uuid=90c391db-d4e5-4ca9-82f3-31338ad60f07"]}],"mendeley":{"formattedCitation":"[6]","plainTextFormattedCitation":"[6]","previouslyFormattedCitation":"[6]"},"properties":{"noteIndex":0},"schema":"https://github.com/citation-style-language/schema/raw/master/csl-citation.json"}</w:instrText>
      </w:r>
      <w:r w:rsidR="009E6E1C">
        <w:fldChar w:fldCharType="separate"/>
      </w:r>
      <w:r w:rsidR="009E6E1C" w:rsidRPr="009E6E1C">
        <w:rPr>
          <w:noProof/>
        </w:rPr>
        <w:t>[6]</w:t>
      </w:r>
      <w:r w:rsidR="009E6E1C">
        <w:fldChar w:fldCharType="end"/>
      </w:r>
      <w:r w:rsidRPr="00221A04">
        <w:t xml:space="preserve">. Transactional databases and data warehouses require progressive development and analysis processes. The phase of transactional database development includes the requirement gathering activity, i.e., the collection of requirements related to data and the conditions in which the data needs to be accessed, the analysis of data-related needs that have been collected, and the results can be used in the form of entity-relationship diagrams (ERD), the design of the database based on the results of the analysis, implementation, testing, and maintenance </w:t>
      </w:r>
      <w:r w:rsidR="009E6E1C">
        <w:fldChar w:fldCharType="begin" w:fldLock="1"/>
      </w:r>
      <w:r w:rsidR="009E6E1C">
        <w:instrText>ADDIN CSL_CITATION {"citationItems":[{"id":"ITEM-1","itemData":{"DOI":"10.1515/itms-2014-0006","ISSN":"2255-9094","abstract":"&lt;p&gt;This paper proposes an approach of building OWL2 ontology from data in a relational database. Compared with existing methods, the approach can acquire ontology from a relational database automatically by using a group of learning rules. Approach is independent from database implementation; it is designed based on standards, used to manage database systems. In this paper, we describe object mapping from a relational database and OWL2 ontology including classes, data properties, object properties, instances, axioms and annotations. Axioms are important part of OWL2 specification, and the approach is also suitable for the axiom building process.&lt;/p&gt;","author":[{"dropping-particle":"","family":"Kaulins","given":"Andrejs","non-dropping-particle":"","parse-names":false,"suffix":""},{"dropping-particle":"","family":"Borisov","given":"Arkady","non-dropping-particle":"","parse-names":false,"suffix":""}],"container-title":"Information Technology and Management Science","id":"ITEM-1","issue":"1","issued":{"date-parts":[["2015","1","1"]]},"title":"Building Ontology from Relational Database/ Ontoloģiju izveide no relāciju datubāzes/ Построение онтологии по реляционной базе данных","type":"article-journal","volume":"17"},"uris":["http://www.mendeley.com/documents/?uuid=56ea65b1-4393-4e18-82c7-60e93104cd8d"]}],"mendeley":{"formattedCitation":"[7]","plainTextFormattedCitation":"[7]","previouslyFormattedCitation":"[7]"},"properties":{"noteIndex":0},"schema":"https://github.com/citation-style-language/schema/raw/master/csl-citation.json"}</w:instrText>
      </w:r>
      <w:r w:rsidR="009E6E1C">
        <w:fldChar w:fldCharType="separate"/>
      </w:r>
      <w:r w:rsidR="009E6E1C" w:rsidRPr="009E6E1C">
        <w:rPr>
          <w:noProof/>
        </w:rPr>
        <w:t>[7]</w:t>
      </w:r>
      <w:r w:rsidR="009E6E1C">
        <w:fldChar w:fldCharType="end"/>
      </w:r>
      <w:r w:rsidRPr="00221A04">
        <w:t xml:space="preserve">. Like transactional databases, the data warehouse development phase has a similar flow. However, the analysis and design phase </w:t>
      </w:r>
      <w:proofErr w:type="gramStart"/>
      <w:r w:rsidRPr="00221A04">
        <w:t>is</w:t>
      </w:r>
      <w:proofErr w:type="gramEnd"/>
      <w:r w:rsidRPr="00221A04">
        <w:t xml:space="preserve"> carried out based on dimensional modeling when its development uses a denormalized approach. Data warehouse development phases include business determination processes based on needs, declaring grains, identifying dimensions, and identifying facts. Fact and dimension components are combined in a scheme. The dimensional scheme can be a star, snowflake, or constellation </w:t>
      </w:r>
      <w:r w:rsidR="009E6E1C">
        <w:fldChar w:fldCharType="begin" w:fldLock="1"/>
      </w:r>
      <w:r w:rsidR="009E6E1C">
        <w:instrText>ADDIN CSL_CITATION {"citationItems":[{"id":"ITEM-1","itemData":{"DOI":"10.1007/978-3-030-23551-2_1","author":[{"dropping-particle":"","family":"Ngo","given":"Vuong M.","non-dropping-particle":"","parse-names":false,"suffix":""},{"dropping-particle":"","family":"Le-Khac","given":"Nhien-An","non-dropping-particle":"","parse-names":false,"suffix":""},{"dropping-particle":"","family":"Kechadi","given":"M-Tahar","non-dropping-particle":"","parse-names":false,"suffix":""}],"id":"ITEM-1","issued":{"date-parts":[["2019"]]},"page":"1-17","title":"Designing and Implementing Data Warehouse for Agricultural Big Data","type":"chapter"},"uris":["http://www.mendeley.com/documents/?uuid=90546431-9560-40ac-b40f-591d707dce3c"]}],"mendeley":{"formattedCitation":"[8]","plainTextFormattedCitation":"[8]","previouslyFormattedCitation":"[8]"},"properties":{"noteIndex":0},"schema":"https://github.com/citation-style-language/schema/raw/master/csl-citation.json"}</w:instrText>
      </w:r>
      <w:r w:rsidR="009E6E1C">
        <w:fldChar w:fldCharType="separate"/>
      </w:r>
      <w:r w:rsidR="009E6E1C" w:rsidRPr="009E6E1C">
        <w:rPr>
          <w:noProof/>
        </w:rPr>
        <w:t>[8]</w:t>
      </w:r>
      <w:r w:rsidR="009E6E1C">
        <w:fldChar w:fldCharType="end"/>
      </w:r>
      <w:r w:rsidRPr="00221A04">
        <w:t xml:space="preserve">. Unlike transactional databases and data warehouses, data lakes store data in native or raw formats </w:t>
      </w:r>
      <w:r w:rsidR="009E6E1C">
        <w:fldChar w:fldCharType="begin" w:fldLock="1"/>
      </w:r>
      <w:r w:rsidR="009E6E1C">
        <w:instrText>ADDIN CSL_CITATION {"citationItems":[{"id":"ITEM-1","itemData":{"DOI":"10.1109/ICDEW.2019.00-37","ISBN":"9781728108902","abstract":"Modern connected cities are more and more leveraging advances in ICT to improve their services and the quality of life of their inhabitants. The data generated from different sources, such as environmental sensors, social networking platforms, traffic counters, are harnessed to achieve these end goals. However, collecting, integrating, and analyzing all the heterogeneous data sources available from the cities is a challenge. This article suggests a data lake approach built on Big Data technologies, to gather all the data together for further analysis. The platform, described here, enables data collection, storage, integration, and further analysis and visualization of the results. This solution is the first attempt to integrate a diverse set of data sources from four pilot cities as part of the CUTLER project (Coastal urban development through the lenses of resiliency). The design and implementation details, as well as usage scenarios are presented in this paper.","author":[{"dropping-particle":"","family":"Mehmood","given":"Hassan","non-dropping-particle":"","parse-names":false,"suffix":""},{"dropping-particle":"","family":"Gilman","given":"Ekaterina","non-dropping-particle":"","parse-names":false,"suffix":""},{"dropping-particle":"","family":"Cortes","given":"Marta","non-dropping-particle":"","parse-names":false,"suffix":""},{"dropping-particle":"","family":"Kostakos","given":"Panos","non-dropping-particle":"","parse-names":false,"suffix":""},{"dropping-particle":"","family":"Byrne","given":"Andrew","non-dropping-particle":"","parse-names":false,"suffix":""},{"dropping-particle":"","family":"Valta","given":"Katerina","non-dropping-particle":"","parse-names":false,"suffix":""},{"dropping-particle":"","family":"Tekes","given":"Stavros","non-dropping-particle":"","parse-names":false,"suffix":""},{"dropping-particle":"","family":"Riekki","given":"Jukka","non-dropping-particle":"","parse-names":false,"suffix":""}],"container-title":"Proceedings - 2019 IEEE 35th International Conference on Data Engineering Workshops, ICDEW 2019","id":"ITEM-1","issued":{"date-parts":[["2019","4"]]},"page":"37-44","publisher":"IEEE","title":"Implementing big data lake for heterogeneous data sources","type":"paper-conference"},"uris":["http://www.mendeley.com/documents/?uuid=5dddcf7e-1286-4e7c-967e-2b86a452f8fe"]}],"mendeley":{"formattedCitation":"[9]","plainTextFormattedCitation":"[9]","previouslyFormattedCitation":"[9]"},"properties":{"noteIndex":0},"schema":"https://github.com/citation-style-language/schema/raw/master/csl-citation.json"}</w:instrText>
      </w:r>
      <w:r w:rsidR="009E6E1C">
        <w:fldChar w:fldCharType="separate"/>
      </w:r>
      <w:r w:rsidR="009E6E1C" w:rsidRPr="009E6E1C">
        <w:rPr>
          <w:noProof/>
        </w:rPr>
        <w:t>[9]</w:t>
      </w:r>
      <w:r w:rsidR="009E6E1C">
        <w:fldChar w:fldCharType="end"/>
      </w:r>
      <w:r w:rsidR="009E6E1C">
        <w:fldChar w:fldCharType="begin" w:fldLock="1"/>
      </w:r>
      <w:r w:rsidR="009E6E1C">
        <w:instrText>ADDIN CSL_CITATION {"citationItems":[{"id":"ITEM-1","itemData":{"DOI":"10.1007/978-3-030-87571-8_63","ISBN":"9783030875701","ISSN":"16113349","abstract":"In medical domain, huge amounts of data are generated at all times. These data are usually difficult to access, with poor data quality and many data islands. Besides, with a wide range of sources and complex structure, these data contain essential information and are difficult to manage. However, few existing data management frameworks based on Data Lake excel in solving the persistence and the analysis efficiency for medical multi-source heterogeneous data. In this paper, we propose an efficient Multi-source Heterogeneous Data Lake Platform (MHDP) to realize the efficient medical data management. Firstly, we propose an efficient and unified method based on Data Lake to store data of different types and different sources persistently. Secondly, based on the unified data store, an efficient multi-source heterogeneous data fusion is implemented to effectively manage data. Finally, an efficient data query strategy is carried out to assist doctors in medical decision-making. In-depth analysis on applications shows that MHDP delivers better performance for data management in medical domain.","author":[{"dropping-particle":"","family":"Ren","given":"Peng","non-dropping-particle":"","parse-names":false,"suffix":""},{"dropping-particle":"","family":"Li","given":"Shuaibo","non-dropping-particle":"","parse-names":false,"suffix":""},{"dropping-particle":"","family":"Hou","given":"Wei","non-dropping-particle":"","parse-names":false,"suffix":""},{"dropping-particle":"","family":"Zheng","given":"Wenkui","non-dropping-particle":"","parse-names":false,"suffix":""},{"dropping-particle":"","family":"Li","given":"Zhen","non-dropping-particle":"","parse-names":false,"suffix":""},{"dropping-particle":"","family":"Cui","given":"Qin","non-dropping-particle":"","parse-names":false,"suffix":""},{"dropping-particle":"","family":"Chang","given":"Wang","non-dropping-particle":"","parse-names":false,"suffix":""},{"dropping-particle":"","family":"Li","given":"Xin","non-dropping-particle":"","parse-names":false,"suffix":""},{"dropping-particle":"","family":"Zeng","given":"Chun","non-dropping-particle":"","parse-names":false,"suffix":""},{"dropping-particle":"","family":"Sheng","given":"Ming","non-dropping-particle":"","parse-names":false,"suffix":""},{"dropping-particle":"","family":"Zhang","given":"Yong","non-dropping-particle":"","parse-names":false,"suffix":""}],"container-title":"Lecture Notes in Computer Science (including subseries Lecture Notes in Artificial Intelligence and Lecture Notes in Bioinformatics)","id":"ITEM-1","issued":{"date-parts":[["2021"]]},"page":"727-738","title":"MHDP: An Efficient Data Lake Platform for Medical Multi-source Heterogeneous Data","type":"chapter","volume":"12999 LNCS"},"uris":["http://www.mendeley.com/documents/?uuid=143cb7ff-c076-4d93-898e-bdc2f6523e83"]}],"mendeley":{"formattedCitation":"[10]","plainTextFormattedCitation":"[10]","previouslyFormattedCitation":"[10]"},"properties":{"noteIndex":0},"schema":"https://github.com/citation-style-language/schema/raw/master/csl-citation.json"}</w:instrText>
      </w:r>
      <w:r w:rsidR="009E6E1C">
        <w:fldChar w:fldCharType="separate"/>
      </w:r>
      <w:r w:rsidR="009E6E1C" w:rsidRPr="009E6E1C">
        <w:rPr>
          <w:noProof/>
        </w:rPr>
        <w:t>[10]</w:t>
      </w:r>
      <w:r w:rsidR="009E6E1C">
        <w:fldChar w:fldCharType="end"/>
      </w:r>
      <w:r w:rsidRPr="00221A04">
        <w:t xml:space="preserve">. </w:t>
      </w:r>
      <w:proofErr w:type="gramStart"/>
      <w:r w:rsidRPr="00221A04">
        <w:t>So</w:t>
      </w:r>
      <w:proofErr w:type="gramEnd"/>
      <w:r w:rsidRPr="00221A04">
        <w:t xml:space="preserve"> the data lake allows the transmission of unlimited amounts of data in real-time and data collection from various sources more efficiently than transactional databases or data warehouses. Based on this, using lake data storage systems for Smart Farming systems is better than transactional databases and data warehouses.</w:t>
      </w:r>
      <w:r w:rsidR="00003D7C">
        <w:t xml:space="preserve"> </w:t>
      </w:r>
    </w:p>
    <w:p w14:paraId="6ADFC557" w14:textId="77777777" w:rsidR="00221A04" w:rsidRDefault="00221A04" w:rsidP="00003D7C">
      <w:pPr>
        <w:pStyle w:val="Paragraph"/>
      </w:pPr>
    </w:p>
    <w:p w14:paraId="19496C26" w14:textId="6537CDF1" w:rsidR="00BA3B3D" w:rsidRPr="00075EA6" w:rsidRDefault="00221A04" w:rsidP="00C61FE3">
      <w:pPr>
        <w:pStyle w:val="Heading1"/>
        <w:numPr>
          <w:ilvl w:val="0"/>
          <w:numId w:val="4"/>
        </w:numPr>
        <w:rPr>
          <w:b w:val="0"/>
          <w:caps w:val="0"/>
          <w:sz w:val="20"/>
        </w:rPr>
      </w:pPr>
      <w:r>
        <w:t>Literature review</w:t>
      </w:r>
    </w:p>
    <w:p w14:paraId="716863A7" w14:textId="25A2957E" w:rsidR="00221A04" w:rsidRDefault="00221A04" w:rsidP="00C61FE3">
      <w:pPr>
        <w:pStyle w:val="Heading2"/>
        <w:numPr>
          <w:ilvl w:val="1"/>
          <w:numId w:val="4"/>
        </w:numPr>
      </w:pPr>
      <w:r>
        <w:t xml:space="preserve"> Smart Farming</w:t>
      </w:r>
    </w:p>
    <w:p w14:paraId="694DC921" w14:textId="634A0285" w:rsidR="00221A04" w:rsidRPr="00221A04" w:rsidRDefault="00221A04" w:rsidP="00221A04">
      <w:pPr>
        <w:pStyle w:val="Paragraph"/>
      </w:pPr>
      <w:r w:rsidRPr="00221A04">
        <w:t xml:space="preserve">Smart farming is an approach that utilizes technologies like the internet, cloud computing, and IoT to enhance agricultural productivity and efficiency </w:t>
      </w:r>
      <w:r w:rsidR="009E6E1C">
        <w:fldChar w:fldCharType="begin" w:fldLock="1"/>
      </w:r>
      <w:r w:rsidR="009E6E1C">
        <w:instrText>ADDIN CSL_CITATION {"citationItems":[{"id":"ITEM-1","itemData":{"DOI":"10.1016/j.cosrev.2020.100345","ISSN":"15740137","abstract":"Smart Farming is the new term in the agriculture sector, aiming to transform the traditional techniques to innovative solutions based on Information Communication Technologies (ICT). Concretely, technologies like Unmanned Aerial Vehicles (UAVs), Unmanned Ground Vehicles (UGVs), Image Processing, Machine Learning, Big Data, Cloud Computing, and Wireless Sensor Networks (WSNs), are expected to bring significant changes in this area. Expected benefits are the increase in production, the decrease in cost by reducing the inputs needed such as fuel, fertilizer and pesticides, the reduction in labor efforts, and finally improvement in the quality of the final products. Such innovative methods are crucial in recent days, due to the exponential increase of the global population, the importance of producing healthier products grown with as much fewer pesticides, where public opinion of European citizens is sensitized. Moreover, due to the globalization of the world economy, European countries face the low cost of production of other low-income countries. In this vein, Europe tries to evolve its agriculture domain using technology, aiming at the sustainability of its agricultural sector. Although many surveys exist, most of them tackle in a specific scientific area of Smart Farming. An overview of Smart Farming covering all the involved technologies and providing an extensive reference of good practices around Europe is essential. Our expectation from our work is to become a good reference for researchers and help them with their future work. This paper aims to provide a comprehensive reference for European research efforts in Smart Farming and is two-fold. First, we present the research efforts from researchers in Smart Farming, who apply innovative technology trends in various crops around Europe. Second, we provide and analyze the most significant projects in Europe in the area of Smart Farming.","author":[{"dropping-particle":"","family":"Moysiadis","given":"Vasileios","non-dropping-particle":"","parse-names":false,"suffix":""},{"dropping-particle":"","family":"Sarigiannidis","given":"Panagiotis","non-dropping-particle":"","parse-names":false,"suffix":""},{"dropping-particle":"","family":"Vitsas","given":"Vasileios","non-dropping-particle":"","parse-names":false,"suffix":""},{"dropping-particle":"","family":"Khelifi","given":"Adel","non-dropping-particle":"","parse-names":false,"suffix":""}],"container-title":"Computer Science Review","id":"ITEM-1","issued":{"date-parts":[["2021","2"]]},"page":"100345","title":"Smart Farming in Europe","type":"article-journal","volume":"39"},"uris":["http://www.mendeley.com/documents/?uuid=3a15473f-1fc3-4920-abb2-b3696b3d9145"]}],"mendeley":{"formattedCitation":"[1]","plainTextFormattedCitation":"[1]","previouslyFormattedCitation":"[1]"},"properties":{"noteIndex":0},"schema":"https://github.com/citation-style-language/schema/raw/master/csl-citation.json"}</w:instrText>
      </w:r>
      <w:r w:rsidR="009E6E1C">
        <w:fldChar w:fldCharType="separate"/>
      </w:r>
      <w:r w:rsidR="009E6E1C" w:rsidRPr="009E6E1C">
        <w:rPr>
          <w:noProof/>
        </w:rPr>
        <w:t>[1]</w:t>
      </w:r>
      <w:r w:rsidR="009E6E1C">
        <w:fldChar w:fldCharType="end"/>
      </w:r>
      <w:r w:rsidR="009E6E1C">
        <w:fldChar w:fldCharType="begin" w:fldLock="1"/>
      </w:r>
      <w:r w:rsidR="009E6E1C">
        <w:instrText>ADDIN CSL_CITATION {"citationItems":[{"id":"ITEM-1","itemData":{"DOI":"10.1109/CIC48465.2019.00021","ISBN":"9781728167398","abstract":"We explain our experiences in designing, building and running a large corporate Datalake. Our platform has been running for over two years and makes a wide variety of corporate data assets, such as sales, marketing, customer information, as well as data from less conventional sources such as weather, news and social media available for analytics purposes to many teams across the company. We focus on describing the management of data and in particular how it is transferred and ingested into the platform.","author":[{"dropping-particle":"","family":"Rooney","given":"Sean","non-dropping-particle":"","parse-names":false,"suffix":""},{"dropping-particle":"","family":"Bauer","given":"Daniel","non-dropping-particle":"","parse-names":false,"suffix":""},{"dropping-particle":"","family":"Garces-Erice","given":"Luis","non-dropping-particle":"","parse-names":false,"suffix":""},{"dropping-particle":"","family":"Urbanetz","given":"Peter","non-dropping-particle":"","parse-names":false,"suffix":""},{"dropping-particle":"","family":"Froese","given":"Florian","non-dropping-particle":"","parse-names":false,"suffix":""},{"dropping-particle":"","family":"Tomic","given":"Sasa","non-dropping-particle":"","parse-names":false,"suffix":""}],"container-title":"Proceedings - 2019 IEEE 5th International Conference on Collaboration and Internet Computing, CIC 2019","id":"ITEM-1","issued":{"date-parts":[["2019"]]},"page":"101-109","title":"Experiences with managing data ingestion into a corporate datalake","type":"article-journal"},"uris":["http://www.mendeley.com/documents/?uuid=121997f8-2bb3-42ce-9621-b253c1f11a18"]}],"mendeley":{"formattedCitation":"[11]","plainTextFormattedCitation":"[11]","previouslyFormattedCitation":"[11]"},"properties":{"noteIndex":0},"schema":"https://github.com/citation-style-language/schema/raw/master/csl-citation.json"}</w:instrText>
      </w:r>
      <w:r w:rsidR="009E6E1C">
        <w:fldChar w:fldCharType="separate"/>
      </w:r>
      <w:r w:rsidR="009E6E1C" w:rsidRPr="009E6E1C">
        <w:rPr>
          <w:noProof/>
        </w:rPr>
        <w:t>[11]</w:t>
      </w:r>
      <w:r w:rsidR="009E6E1C">
        <w:fldChar w:fldCharType="end"/>
      </w:r>
      <w:r w:rsidRPr="00221A04">
        <w:t>. It combines traditional farming techniques with innovative solutions like drones, machine learning, big data, and sensors to optimize agricultural yields. Sensors measure and monitor parameters like soil moisture, air temperature, and CO2 levels, while robots perform tasks like pesticide spraying, tillage, and harvesting. Drones observe plant growth and collect data, while cloud computing enables farmers to access real-time data. Data analysis is crucial for developing better farming strategies and forecasting future conditions. Analyzing weather data, soil type, water use, and production analysis helps optimize crop yields and identify areas for productivity improvement.</w:t>
      </w:r>
    </w:p>
    <w:p w14:paraId="37C6F31C" w14:textId="4E6399BB" w:rsidR="00221A04" w:rsidRDefault="00221A04" w:rsidP="00C61FE3">
      <w:pPr>
        <w:pStyle w:val="Heading2"/>
        <w:numPr>
          <w:ilvl w:val="1"/>
          <w:numId w:val="4"/>
        </w:numPr>
      </w:pPr>
      <w:r>
        <w:t xml:space="preserve"> Data Lake</w:t>
      </w:r>
    </w:p>
    <w:p w14:paraId="5E0D68A2" w14:textId="308440BE" w:rsidR="00221A04" w:rsidRDefault="00221A04" w:rsidP="00221A04">
      <w:pPr>
        <w:pStyle w:val="Paragraph"/>
      </w:pPr>
      <w:r w:rsidRPr="00221A04">
        <w:t xml:space="preserve">Data Lake is a centralized repository designed to store, process, and analyze very large amounts of data, including structured, semi-structured, and unstructured data </w:t>
      </w:r>
      <w:r w:rsidR="009E6E1C">
        <w:fldChar w:fldCharType="begin" w:fldLock="1"/>
      </w:r>
      <w:r w:rsidR="009E6E1C">
        <w:instrText>ADDIN CSL_CITATION {"citationItems":[{"id":"ITEM-1","itemData":{"abstract":"A revolution is occurring in data management regarding how data is collected, stored, processed, governed, managed, and provided to decision makers. The data lake is a popular approach that harnesses the power of big data and marries it with the agility of self-service. With this report, IT executives and data architects will focus on the technical aspects of building a data lake for your organization. Alex Gorelik from Facebook explains the requirements for building a successful data lake that business users can easily access whenever they have a need. You'll learn the phases of data lake maturity, common mistakes that lead to data swamps, and the importance of aligning data with your company's business strategy and gaining executive sponsorship. You'll explore: The ingredients of modern data lakes, such as the use of different ingestion methods for different data formats, and the importance of the three Vs: volume, variety, and velocity Building blocks of successful data lakes, including data ingestion, integration, persistence, data governance, and business intelligence and self-service analytics State-of-the-art data lake architectures offered by Amazon Web Services, Microsoft Azure, and Google Cloud","author":[{"dropping-particle":"","family":"A. Gorelik","given":"","non-dropping-particle":"","parse-names":false,"suffix":""}],"editor":[{"dropping-particle":"","family":"A. Gorelik","given":"","non-dropping-particle":"","parse-names":false,"suffix":""}],"id":"ITEM-1","issued":{"date-parts":[["2020"]]},"number-of-pages":"68","publisher":"O'Reilly Media, Inc.","title":"What Is a Data Lake?","type":"book"},"uris":["http://www.mendeley.com/documents/?uuid=7d74b0ba-9292-451e-920c-c12d3150ee8b"]}],"mendeley":{"formattedCitation":"[12]","plainTextFormattedCitation":"[12]","previouslyFormattedCitation":"[12]"},"properties":{"noteIndex":0},"schema":"https://github.com/citation-style-language/schema/raw/master/csl-citation.json"}</w:instrText>
      </w:r>
      <w:r w:rsidR="009E6E1C">
        <w:fldChar w:fldCharType="separate"/>
      </w:r>
      <w:r w:rsidR="009E6E1C" w:rsidRPr="009E6E1C">
        <w:rPr>
          <w:noProof/>
        </w:rPr>
        <w:t>[12]</w:t>
      </w:r>
      <w:r w:rsidR="009E6E1C">
        <w:fldChar w:fldCharType="end"/>
      </w:r>
      <w:r w:rsidRPr="00221A04">
        <w:t xml:space="preserve">. The main goal of a data lake is to facilitate the ingestion and storage of raw data on a large scale so that the data can be further integrated </w:t>
      </w:r>
      <w:r w:rsidR="009E6E1C">
        <w:fldChar w:fldCharType="begin" w:fldLock="1"/>
      </w:r>
      <w:r w:rsidR="009E6E1C">
        <w:instrText>ADDIN CSL_CITATION {"citationItems":[{"id":"ITEM-1","itemData":{"DOI":"10.1515/itms-2014-0006","ISSN":"2255-9094","abstract":"&lt;p&gt;This paper proposes an approach of building OWL2 ontology from data in a relational database. Compared with existing methods, the approach can acquire ontology from a relational database automatically by using a group of learning rules. Approach is independent from database implementation; it is designed based on standards, used to manage database systems. In this paper, we describe object mapping from a relational database and OWL2 ontology including classes, data properties, object properties, instances, axioms and annotations. Axioms are important part of OWL2 specification, and the approach is also suitable for the axiom building process.&lt;/p&gt;","author":[{"dropping-particle":"","family":"Kaulins","given":"Andrejs","non-dropping-particle":"","parse-names":false,"suffix":""},{"dropping-particle":"","family":"Borisov","given":"Arkady","non-dropping-particle":"","parse-names":false,"suffix":""}],"container-title":"Information Technology and Management Science","id":"ITEM-1","issue":"1","issued":{"date-parts":[["2015","1","1"]]},"title":"Building Ontology from Relational Database/ Ontoloģiju izveide no relāciju datubāzes/ Построение онтологии по реляционной базе данных","type":"article-journal","volume":"17"},"uris":["http://www.mendeley.com/documents/?uuid=56ea65b1-4393-4e18-82c7-60e93104cd8d"]}],"mendeley":{"formattedCitation":"[7]","plainTextFormattedCitation":"[7]","previouslyFormattedCitation":"[7]"},"properties":{"noteIndex":0},"schema":"https://github.com/citation-style-language/schema/raw/master/csl-citation.json"}</w:instrText>
      </w:r>
      <w:r w:rsidR="009E6E1C">
        <w:fldChar w:fldCharType="separate"/>
      </w:r>
      <w:r w:rsidR="009E6E1C" w:rsidRPr="009E6E1C">
        <w:rPr>
          <w:noProof/>
        </w:rPr>
        <w:t>[7]</w:t>
      </w:r>
      <w:r w:rsidR="009E6E1C">
        <w:fldChar w:fldCharType="end"/>
      </w:r>
      <w:r w:rsidRPr="00221A04">
        <w:t>. Any data stored in a data lake must be provided with metadata so that it can be properly managed and prevent "data swamps" from occurring. Within the data lake ecosystem, metadata plays an important role in facilitating information retrieval and data queries. Some of the important characteristics of a data lake include:</w:t>
      </w:r>
    </w:p>
    <w:p w14:paraId="11411093" w14:textId="5FA86A7D" w:rsidR="00221A04" w:rsidRDefault="00221A04" w:rsidP="00C61FE3">
      <w:pPr>
        <w:pStyle w:val="Paragraph"/>
        <w:numPr>
          <w:ilvl w:val="0"/>
          <w:numId w:val="5"/>
        </w:numPr>
      </w:pPr>
      <w:r w:rsidRPr="00221A04">
        <w:t>Large scale: Data lakes enable organizations to store vast amounts of data.</w:t>
      </w:r>
    </w:p>
    <w:p w14:paraId="5B0A221D" w14:textId="4C060674" w:rsidR="00221A04" w:rsidRDefault="00221A04" w:rsidP="00C61FE3">
      <w:pPr>
        <w:pStyle w:val="Paragraph"/>
        <w:numPr>
          <w:ilvl w:val="0"/>
          <w:numId w:val="5"/>
        </w:numPr>
      </w:pPr>
      <w:r w:rsidRPr="00221A04">
        <w:t>Diverse data sources: Users can store data from various sources, both internal, including public data.</w:t>
      </w:r>
    </w:p>
    <w:p w14:paraId="1E3260B1" w14:textId="1F187FDD" w:rsidR="00221A04" w:rsidRDefault="00221A04" w:rsidP="00C61FE3">
      <w:pPr>
        <w:pStyle w:val="Paragraph"/>
        <w:numPr>
          <w:ilvl w:val="0"/>
          <w:numId w:val="5"/>
        </w:numPr>
      </w:pPr>
      <w:r w:rsidRPr="00221A04">
        <w:lastRenderedPageBreak/>
        <w:t xml:space="preserve">Heterogeneous data: </w:t>
      </w:r>
      <w:proofErr w:type="gramStart"/>
      <w:r w:rsidRPr="00221A04">
        <w:t>Data lake</w:t>
      </w:r>
      <w:proofErr w:type="gramEnd"/>
      <w:r w:rsidRPr="00221A04">
        <w:t xml:space="preserve"> does not require special formats or data structures, so users can store data in various formats such as text, sound, images, and video, as well as in the form of structured, semi-structured, or unstructured data.</w:t>
      </w:r>
    </w:p>
    <w:p w14:paraId="09EDFDFB" w14:textId="6A3B1148" w:rsidR="00221A04" w:rsidRDefault="00221A04" w:rsidP="00C61FE3">
      <w:pPr>
        <w:pStyle w:val="Paragraph"/>
        <w:numPr>
          <w:ilvl w:val="0"/>
          <w:numId w:val="5"/>
        </w:numPr>
      </w:pPr>
      <w:r w:rsidRPr="00221A04">
        <w:t xml:space="preserve">Flexible schema: </w:t>
      </w:r>
      <w:proofErr w:type="gramStart"/>
      <w:r w:rsidRPr="00221A04">
        <w:t>Data lake</w:t>
      </w:r>
      <w:proofErr w:type="gramEnd"/>
      <w:r w:rsidRPr="00221A04">
        <w:t xml:space="preserve"> allows data storage without having to define a schema first, so data can be stored directly.</w:t>
      </w:r>
    </w:p>
    <w:p w14:paraId="7712E705" w14:textId="5D058B92" w:rsidR="00221A04" w:rsidRPr="00221A04" w:rsidRDefault="00221A04" w:rsidP="00221A04">
      <w:pPr>
        <w:pStyle w:val="Paragraph"/>
      </w:pPr>
      <w:r w:rsidRPr="00221A04">
        <w:t>Data lakes play an important role in big data management and analysis. In the context of smart farming, data lakes can be used as an infrastructure to store and manage heterogeneous agricultural data, including data from sensors, drones, robots, and other data sources. By leveraging data lakes, farmers can efficiently integrate and analyze data to support better decision-making in farming</w:t>
      </w:r>
    </w:p>
    <w:p w14:paraId="120D5625" w14:textId="1714D9B4" w:rsidR="00221A04" w:rsidRDefault="00221A04" w:rsidP="00C61FE3">
      <w:pPr>
        <w:pStyle w:val="Heading2"/>
        <w:numPr>
          <w:ilvl w:val="1"/>
          <w:numId w:val="4"/>
        </w:numPr>
      </w:pPr>
      <w:r>
        <w:t xml:space="preserve"> Apache Airflow</w:t>
      </w:r>
    </w:p>
    <w:p w14:paraId="15F08458" w14:textId="7D00AB80" w:rsidR="00221A04" w:rsidRPr="00221A04" w:rsidRDefault="00221A04" w:rsidP="00221A04">
      <w:pPr>
        <w:pStyle w:val="Paragraph"/>
      </w:pPr>
      <w:r w:rsidRPr="002E074E">
        <w:t>Apache Airflow is an open-source platform developed by Airbnb for managing automated and scheduled workflow execution</w:t>
      </w:r>
      <w:r>
        <w:t xml:space="preserve"> </w:t>
      </w:r>
      <w:r>
        <w:fldChar w:fldCharType="begin" w:fldLock="1"/>
      </w:r>
      <w:r w:rsidR="009E6E1C">
        <w:instrText>ADDIN CSL_CITATION {"citationItems":[{"id":"ITEM-1","itemData":{"DOI":"10.1007/978-1-4842-4961-1_4","author":[{"dropping-particle":"","family":"Singh","given":"Pramod","non-dropping-particle":"","parse-names":false,"suffix":""}],"container-title":"Learn PySpark","id":"ITEM-1","issued":{"date-parts":[["2019"]]},"page":"67-84","publisher":"Apress","publisher-place":"Berkeley, CA","title":"Airflow","type":"chapter"},"uris":["http://www.mendeley.com/documents/?uuid=9f18d14b-2018-4bbd-b829-54b8f5bca742"]}],"mendeley":{"formattedCitation":"[13]","plainTextFormattedCitation":"[13]","previouslyFormattedCitation":"[13]"},"properties":{"noteIndex":0},"schema":"https://github.com/citation-style-language/schema/raw/master/csl-citation.json"}</w:instrText>
      </w:r>
      <w:r>
        <w:fldChar w:fldCharType="separate"/>
      </w:r>
      <w:r w:rsidR="009E6E1C" w:rsidRPr="009E6E1C">
        <w:rPr>
          <w:noProof/>
        </w:rPr>
        <w:t>[13]</w:t>
      </w:r>
      <w:r>
        <w:fldChar w:fldCharType="end"/>
      </w:r>
      <w:r>
        <w:fldChar w:fldCharType="begin" w:fldLock="1"/>
      </w:r>
      <w:r w:rsidR="009E6E1C">
        <w:instrText>ADDIN CSL_CITATION {"citationItems":[{"id":"ITEM-1","itemData":{"DOI":"10.1007/978-1-4842-7452-1_8","author":[{"dropping-particle":"","family":"Haines","given":"Scott","non-dropping-particle":"","parse-names":false,"suffix":""}],"container-title":"Modern Data Engineering with Apache Spark","id":"ITEM-1","issued":{"date-parts":[["2022"]]},"page":"255-295","publisher":"Apress","publisher-place":"Berkeley, CA","title":"Workflow Orchestration with Apache Airflow","type":"chapter"},"uris":["http://www.mendeley.com/documents/?uuid=12951ac4-143e-468d-abf8-8b31ca18cba8"]}],"mendeley":{"formattedCitation":"[14]","plainTextFormattedCitation":"[14]","previouslyFormattedCitation":"[14]"},"properties":{"noteIndex":0},"schema":"https://github.com/citation-style-language/schema/raw/master/csl-citation.json"}</w:instrText>
      </w:r>
      <w:r>
        <w:fldChar w:fldCharType="separate"/>
      </w:r>
      <w:r w:rsidR="009E6E1C" w:rsidRPr="009E6E1C">
        <w:rPr>
          <w:noProof/>
        </w:rPr>
        <w:t>[14]</w:t>
      </w:r>
      <w:r>
        <w:fldChar w:fldCharType="end"/>
      </w:r>
      <w:r w:rsidRPr="002E074E">
        <w:t xml:space="preserve">. It offers flexibility in handling various tasks, with diverse operators like </w:t>
      </w:r>
      <w:proofErr w:type="spellStart"/>
      <w:r w:rsidRPr="002E074E">
        <w:t>BashOperator</w:t>
      </w:r>
      <w:proofErr w:type="spellEnd"/>
      <w:r w:rsidRPr="002E074E">
        <w:t xml:space="preserve">, </w:t>
      </w:r>
      <w:proofErr w:type="spellStart"/>
      <w:r w:rsidRPr="002E074E">
        <w:t>PythonOperator</w:t>
      </w:r>
      <w:proofErr w:type="spellEnd"/>
      <w:r w:rsidRPr="002E074E">
        <w:t xml:space="preserve">, and </w:t>
      </w:r>
      <w:proofErr w:type="spellStart"/>
      <w:r w:rsidRPr="002E074E">
        <w:t>SSHOperator</w:t>
      </w:r>
      <w:proofErr w:type="spellEnd"/>
      <w:r>
        <w:t xml:space="preserve"> </w:t>
      </w:r>
      <w:r>
        <w:fldChar w:fldCharType="begin" w:fldLock="1"/>
      </w:r>
      <w:r w:rsidR="009E6E1C">
        <w:instrText>ADDIN CSL_CITATION {"citationItems":[{"id":"ITEM-1","itemData":{"DOI":"10.1007/978-1-4842-4961-1_4","author":[{"dropping-particle":"","family":"Singh","given":"Pramod","non-dropping-particle":"","parse-names":false,"suffix":""}],"container-title":"Learn PySpark","id":"ITEM-1","issued":{"date-parts":[["2019"]]},"page":"67-84","publisher":"Apress","publisher-place":"Berkeley, CA","title":"Airflow","type":"chapter"},"uris":["http://www.mendeley.com/documents/?uuid=9f18d14b-2018-4bbd-b829-54b8f5bca742"]}],"mendeley":{"formattedCitation":"[13]","plainTextFormattedCitation":"[13]","previouslyFormattedCitation":"[13]"},"properties":{"noteIndex":0},"schema":"https://github.com/citation-style-language/schema/raw/master/csl-citation.json"}</w:instrText>
      </w:r>
      <w:r>
        <w:fldChar w:fldCharType="separate"/>
      </w:r>
      <w:r w:rsidR="009E6E1C" w:rsidRPr="009E6E1C">
        <w:rPr>
          <w:noProof/>
        </w:rPr>
        <w:t>[13]</w:t>
      </w:r>
      <w:r>
        <w:fldChar w:fldCharType="end"/>
      </w:r>
      <w:r w:rsidRPr="002E074E">
        <w:t>. The core concept is the Directed Acyclic Graph (DAG), which represents structured task workflows with sequencing and dependencies</w:t>
      </w:r>
      <w:r>
        <w:t xml:space="preserve"> </w:t>
      </w:r>
      <w:r>
        <w:fldChar w:fldCharType="begin" w:fldLock="1"/>
      </w:r>
      <w:r w:rsidR="009E6E1C">
        <w:instrText>ADDIN CSL_CITATION {"citationItems":[{"id":"ITEM-1","itemData":{"DOI":"10.1007/978-1-4842-4961-1_4","author":[{"dropping-particle":"","family":"Singh","given":"Pramod","non-dropping-particle":"","parse-names":false,"suffix":""}],"container-title":"Learn PySpark","id":"ITEM-1","issued":{"date-parts":[["2019"]]},"page":"67-84","publisher":"Apress","publisher-place":"Berkeley, CA","title":"Airflow","type":"chapter"},"uris":["http://www.mendeley.com/documents/?uuid=9f18d14b-2018-4bbd-b829-54b8f5bca742"]}],"mendeley":{"formattedCitation":"[13]","plainTextFormattedCitation":"[13]","previouslyFormattedCitation":"[13]"},"properties":{"noteIndex":0},"schema":"https://github.com/citation-style-language/schema/raw/master/csl-citation.json"}</w:instrText>
      </w:r>
      <w:r>
        <w:fldChar w:fldCharType="separate"/>
      </w:r>
      <w:r w:rsidR="009E6E1C" w:rsidRPr="009E6E1C">
        <w:rPr>
          <w:noProof/>
        </w:rPr>
        <w:t>[13]</w:t>
      </w:r>
      <w:r>
        <w:fldChar w:fldCharType="end"/>
      </w:r>
      <w:r w:rsidRPr="002E074E">
        <w:t>. Apache Airflow can process data from various sources, perform transformations, and send processed data to storage sources. It also offers scheduling features to automate workflow execution at specified times, enhancing data processing efficiency and accelerating business processes</w:t>
      </w:r>
      <w:r>
        <w:t xml:space="preserve"> </w:t>
      </w:r>
      <w:r>
        <w:fldChar w:fldCharType="begin" w:fldLock="1"/>
      </w:r>
      <w:r w:rsidR="009E6E1C">
        <w:instrText>ADDIN CSL_CITATION {"citationItems":[{"id":"ITEM-1","itemData":{"DOI":"10.1007/978-1-4842-7452-1_8","author":[{"dropping-particle":"","family":"Haines","given":"Scott","non-dropping-particle":"","parse-names":false,"suffix":""}],"container-title":"Modern Data Engineering with Apache Spark","id":"ITEM-1","issued":{"date-parts":[["2022"]]},"page":"255-295","publisher":"Apress","publisher-place":"Berkeley, CA","title":"Workflow Orchestration with Apache Airflow","type":"chapter"},"uris":["http://www.mendeley.com/documents/?uuid=12951ac4-143e-468d-abf8-8b31ca18cba8"]}],"mendeley":{"formattedCitation":"[14]","plainTextFormattedCitation":"[14]","previouslyFormattedCitation":"[14]"},"properties":{"noteIndex":0},"schema":"https://github.com/citation-style-language/schema/raw/master/csl-citation.json"}</w:instrText>
      </w:r>
      <w:r>
        <w:fldChar w:fldCharType="separate"/>
      </w:r>
      <w:r w:rsidR="009E6E1C" w:rsidRPr="009E6E1C">
        <w:rPr>
          <w:noProof/>
        </w:rPr>
        <w:t>[14]</w:t>
      </w:r>
      <w:r>
        <w:fldChar w:fldCharType="end"/>
      </w:r>
      <w:r w:rsidRPr="00166AE3">
        <w:t>.</w:t>
      </w:r>
    </w:p>
    <w:p w14:paraId="7520281A" w14:textId="51893460" w:rsidR="00221A04" w:rsidRDefault="00221A04" w:rsidP="00C61FE3">
      <w:pPr>
        <w:pStyle w:val="Heading2"/>
        <w:numPr>
          <w:ilvl w:val="1"/>
          <w:numId w:val="4"/>
        </w:numPr>
      </w:pPr>
      <w:r>
        <w:t xml:space="preserve"> </w:t>
      </w:r>
      <w:proofErr w:type="spellStart"/>
      <w:r>
        <w:t>Metabase</w:t>
      </w:r>
      <w:proofErr w:type="spellEnd"/>
    </w:p>
    <w:p w14:paraId="17AB1B9F" w14:textId="1A0652A6" w:rsidR="00221A04" w:rsidRPr="00221A04" w:rsidRDefault="00221A04" w:rsidP="00221A04">
      <w:pPr>
        <w:pStyle w:val="Paragraph"/>
      </w:pPr>
      <w:proofErr w:type="spellStart"/>
      <w:r w:rsidRPr="00221A04">
        <w:t>Metabase</w:t>
      </w:r>
      <w:proofErr w:type="spellEnd"/>
      <w:r w:rsidRPr="00221A04">
        <w:t xml:space="preserve"> is a web-based open-source platform that is used as a visualization tool for a query to make it easier for a company to get information from data </w:t>
      </w:r>
      <w:r w:rsidR="009E6E1C">
        <w:fldChar w:fldCharType="begin" w:fldLock="1"/>
      </w:r>
      <w:r w:rsidR="009E6E1C">
        <w:instrText>ADDIN CSL_CITATION {"citationItems":[{"id":"ITEM-1","itemData":{"DOI":"10.5220/0009820400890097","ISBN":"9789897584459","abstract":"In the vast Data Science domain, Business Intelligence (BI) and Data Analytics are two of the most relevant topics nowadays. Regardless of the data type an end-user needs to work on, data visualization and/or analytics can be a valuable support for a successful decision-making process in management. For that, free and open-source business intelligence and analytics solutions are on the market as an indispensable opportunity for companies to start benefiting from data analytics at no cost. In addition, that task has been currently eased by a group of BI and Analytics tools named as “Self-service”, which is an Advanced Analytics topic and designed to enable users with no IT background to perform analyses of data and find business opportunities themselves with minimal or no assistance from IT technicians. Considering that, to help Small and Medium-sized Enterprises (SMEs) decide on a free self-service data tool according to their needs, we compare in this paper, on a functionality basis, 5 popular Self-Service BI and Analytics tools: Metabase, Pentaho Community, Power BI Free, QlikView, and Tableau Public.","author":[{"dropping-particle":"","family":"Oliveira","given":"Antonio","non-dropping-particle":"","parse-names":false,"suffix":""},{"dropping-particle":"","family":"Bernardino","given":"Jorge","non-dropping-particle":"","parse-names":false,"suffix":""}],"container-title":"ICETE 2020 - Proceedings of the 17th International Joint Conference on e-Business and Telecommunications","id":"ITEM-1","issued":{"date-parts":[["2020"]]},"page":"89-97","publisher":"SCITEPRESS - Science and Technology Publications","title":"Evaluating self-service Bi and analytics tools for SMEs","type":"paper-conference","volume":"2"},"uris":["http://www.mendeley.com/documents/?uuid=6f53415a-52c2-447d-b5f3-9cbc83b438e7"]}],"mendeley":{"formattedCitation":"[15]","plainTextFormattedCitation":"[15]","previouslyFormattedCitation":"[15]"},"properties":{"noteIndex":0},"schema":"https://github.com/citation-style-language/schema/raw/master/csl-citation.json"}</w:instrText>
      </w:r>
      <w:r w:rsidR="009E6E1C">
        <w:fldChar w:fldCharType="separate"/>
      </w:r>
      <w:r w:rsidR="009E6E1C" w:rsidRPr="009E6E1C">
        <w:rPr>
          <w:noProof/>
        </w:rPr>
        <w:t>[15]</w:t>
      </w:r>
      <w:r w:rsidR="009E6E1C">
        <w:fldChar w:fldCharType="end"/>
      </w:r>
      <w:r w:rsidR="009E6E1C">
        <w:fldChar w:fldCharType="begin" w:fldLock="1"/>
      </w:r>
      <w:r w:rsidR="009E6E1C">
        <w:instrText>ADDIN CSL_CITATION {"citationItems":[{"id":"ITEM-1","itemData":{"DOI":"10.5220/0008351704670474","ISBN":"9789897583827","abstract":"This electronic document is an article that explores the capabilities of Business Intelligence tools, primarily their ability to analyze generated business data gathered from a company. These corporations can improve (or even create) their products according to the insights provided by these platforms, with the possibility of outclassing their direct competitors, something to be proved crucial for an ever-evolving market. In this article, we have tested and compared two of the most promising open-source BI platforms currently available: these are Metabase and Redash. Our focus is to analyze what they offer as a package, where we defined some key points, such as: overall performance, search engine compatibility, key features, etc. May we remind that the implementation of a platform of choice, concerning BI software, may vary according to company demands. Some tools may be more suitable for a corporation, while others may be the best choice for a different entity.","author":[{"dropping-particle":"","family":"Santos","given":"Bruno","non-dropping-particle":"","parse-names":false,"suffix":""},{"dropping-particle":"","family":"Serio","given":"Francisco","non-dropping-particle":"","parse-names":false,"suffix":""},{"dropping-particle":"","family":"Abrantes","given":"Steven","non-dropping-particle":"","parse-names":false,"suffix":""},{"dropping-particle":"","family":"Sa","given":"Filipe","non-dropping-particle":"","parse-names":false,"suffix":""},{"dropping-particle":"","family":"Loureiro","given":"Jorge","non-dropping-particle":"","parse-names":false,"suffix":""},{"dropping-particle":"","family":"Wanzeler","given":"Cristina","non-dropping-particle":"","parse-names":false,"suffix":""},{"dropping-particle":"","family":"Martins","given":"Pedro","non-dropping-particle":"","parse-names":false,"suffix":""}],"container-title":"IC3K 2019 - Proceedings of the 11th International Joint Conference on Knowledge Discovery, Knowledge Engineering and Knowledge Management","id":"ITEM-1","issued":{"date-parts":[["2019"]]},"page":"467-474","publisher":"SCITEPRESS - Science and Technology Publications","title":"Open source business intelligence tools: Metabase and redash","type":"paper-conference","volume":"1"},"uris":["http://www.mendeley.com/documents/?uuid=c6e56006-dfd0-4a50-b0ea-983169b7ff5c"]}],"mendeley":{"formattedCitation":"[16]","plainTextFormattedCitation":"[16]"},"properties":{"noteIndex":0},"schema":"https://github.com/citation-style-language/schema/raw/master/csl-citation.json"}</w:instrText>
      </w:r>
      <w:r w:rsidR="009E6E1C">
        <w:fldChar w:fldCharType="separate"/>
      </w:r>
      <w:r w:rsidR="009E6E1C" w:rsidRPr="009E6E1C">
        <w:rPr>
          <w:noProof/>
        </w:rPr>
        <w:t>[16]</w:t>
      </w:r>
      <w:r w:rsidR="009E6E1C">
        <w:fldChar w:fldCharType="end"/>
      </w:r>
      <w:r w:rsidRPr="00221A04">
        <w:t xml:space="preserve">. </w:t>
      </w:r>
      <w:proofErr w:type="spellStart"/>
      <w:r w:rsidRPr="00221A04">
        <w:t>Metabase</w:t>
      </w:r>
      <w:proofErr w:type="spellEnd"/>
      <w:r w:rsidRPr="00221A04">
        <w:t xml:space="preserve"> allows users to filter and group data according to their needs with or without using structured query language (SQL) </w:t>
      </w:r>
      <w:r w:rsidR="009E6E1C">
        <w:fldChar w:fldCharType="begin" w:fldLock="1"/>
      </w:r>
      <w:r w:rsidR="009E6E1C">
        <w:instrText>ADDIN CSL_CITATION {"citationItems":[{"id":"ITEM-1","itemData":{"DOI":"10.5220/0009820400890097","ISBN":"9789897584459","abstract":"In the vast Data Science domain, Business Intelligence (BI) and Data Analytics are two of the most relevant topics nowadays. Regardless of the data type an end-user needs to work on, data visualization and/or analytics can be a valuable support for a successful decision-making process in management. For that, free and open-source business intelligence and analytics solutions are on the market as an indispensable opportunity for companies to start benefiting from data analytics at no cost. In addition, that task has been currently eased by a group of BI and Analytics tools named as “Self-service”, which is an Advanced Analytics topic and designed to enable users with no IT background to perform analyses of data and find business opportunities themselves with minimal or no assistance from IT technicians. Considering that, to help Small and Medium-sized Enterprises (SMEs) decide on a free self-service data tool according to their needs, we compare in this paper, on a functionality basis, 5 popular Self-Service BI and Analytics tools: Metabase, Pentaho Community, Power BI Free, QlikView, and Tableau Public.","author":[{"dropping-particle":"","family":"Oliveira","given":"Antonio","non-dropping-particle":"","parse-names":false,"suffix":""},{"dropping-particle":"","family":"Bernardino","given":"Jorge","non-dropping-particle":"","parse-names":false,"suffix":""}],"container-title":"ICETE 2020 - Proceedings of the 17th International Joint Conference on e-Business and Telecommunications","id":"ITEM-1","issued":{"date-parts":[["2020"]]},"page":"89-97","publisher":"SCITEPRESS - Science and Technology Publications","title":"Evaluating self-service Bi and analytics tools for SMEs","type":"paper-conference","volume":"2"},"uris":["http://www.mendeley.com/documents/?uuid=6f53415a-52c2-447d-b5f3-9cbc83b438e7"]}],"mendeley":{"formattedCitation":"[15]","plainTextFormattedCitation":"[15]","previouslyFormattedCitation":"[15]"},"properties":{"noteIndex":0},"schema":"https://github.com/citation-style-language/schema/raw/master/csl-citation.json"}</w:instrText>
      </w:r>
      <w:r w:rsidR="009E6E1C">
        <w:fldChar w:fldCharType="separate"/>
      </w:r>
      <w:r w:rsidR="009E6E1C" w:rsidRPr="009E6E1C">
        <w:rPr>
          <w:noProof/>
        </w:rPr>
        <w:t>[15]</w:t>
      </w:r>
      <w:r w:rsidR="009E6E1C">
        <w:fldChar w:fldCharType="end"/>
      </w:r>
      <w:r w:rsidR="009E6E1C">
        <w:fldChar w:fldCharType="begin" w:fldLock="1"/>
      </w:r>
      <w:r w:rsidR="009E6E1C">
        <w:instrText>ADDIN CSL_CITATION {"citationItems":[{"id":"ITEM-1","itemData":{"DOI":"10.5220/0008351704670474","ISBN":"9789897583827","abstract":"This electronic document is an article that explores the capabilities of Business Intelligence tools, primarily their ability to analyze generated business data gathered from a company. These corporations can improve (or even create) their products according to the insights provided by these platforms, with the possibility of outclassing their direct competitors, something to be proved crucial for an ever-evolving market. In this article, we have tested and compared two of the most promising open-source BI platforms currently available: these are Metabase and Redash. Our focus is to analyze what they offer as a package, where we defined some key points, such as: overall performance, search engine compatibility, key features, etc. May we remind that the implementation of a platform of choice, concerning BI software, may vary according to company demands. Some tools may be more suitable for a corporation, while others may be the best choice for a different entity.","author":[{"dropping-particle":"","family":"Santos","given":"Bruno","non-dropping-particle":"","parse-names":false,"suffix":""},{"dropping-particle":"","family":"Serio","given":"Francisco","non-dropping-particle":"","parse-names":false,"suffix":""},{"dropping-particle":"","family":"Abrantes","given":"Steven","non-dropping-particle":"","parse-names":false,"suffix":""},{"dropping-particle":"","family":"Sa","given":"Filipe","non-dropping-particle":"","parse-names":false,"suffix":""},{"dropping-particle":"","family":"Loureiro","given":"Jorge","non-dropping-particle":"","parse-names":false,"suffix":""},{"dropping-particle":"","family":"Wanzeler","given":"Cristina","non-dropping-particle":"","parse-names":false,"suffix":""},{"dropping-particle":"","family":"Martins","given":"Pedro","non-dropping-particle":"","parse-names":false,"suffix":""}],"container-title":"IC3K 2019 - Proceedings of the 11th International Joint Conference on Knowledge Discovery, Knowledge Engineering and Knowledge Management","id":"ITEM-1","issued":{"date-parts":[["2019"]]},"page":"467-474","publisher":"SCITEPRESS - Science and Technology Publications","title":"Open source business intelligence tools: Metabase and redash","type":"paper-conference","volume":"1"},"uris":["http://www.mendeley.com/documents/?uuid=c6e56006-dfd0-4a50-b0ea-983169b7ff5c"]}],"mendeley":{"formattedCitation":"[16]","plainTextFormattedCitation":"[16]"},"properties":{"noteIndex":0},"schema":"https://github.com/citation-style-language/schema/raw/master/csl-citation.json"}</w:instrText>
      </w:r>
      <w:r w:rsidR="009E6E1C">
        <w:fldChar w:fldCharType="separate"/>
      </w:r>
      <w:r w:rsidR="009E6E1C" w:rsidRPr="009E6E1C">
        <w:rPr>
          <w:noProof/>
        </w:rPr>
        <w:t>[16]</w:t>
      </w:r>
      <w:r w:rsidR="009E6E1C">
        <w:fldChar w:fldCharType="end"/>
      </w:r>
      <w:r w:rsidRPr="00221A04">
        <w:t xml:space="preserve">. </w:t>
      </w:r>
      <w:proofErr w:type="spellStart"/>
      <w:r w:rsidRPr="00221A04">
        <w:t>Metabase</w:t>
      </w:r>
      <w:proofErr w:type="spellEnd"/>
      <w:r w:rsidRPr="00221A04">
        <w:t xml:space="preserve"> has a feature to monitor questions submitted by users to obtain information or insights from available data </w:t>
      </w:r>
      <w:r w:rsidR="009E6E1C">
        <w:fldChar w:fldCharType="begin" w:fldLock="1"/>
      </w:r>
      <w:r w:rsidR="009E6E1C">
        <w:instrText>ADDIN CSL_CITATION {"citationItems":[{"id":"ITEM-1","itemData":{"DOI":"10.5220/0009820400890097","ISBN":"9789897584459","abstract":"In the vast Data Science domain, Business Intelligence (BI) and Data Analytics are two of the most relevant topics nowadays. Regardless of the data type an end-user needs to work on, data visualization and/or analytics can be a valuable support for a successful decision-making process in management. For that, free and open-source business intelligence and analytics solutions are on the market as an indispensable opportunity for companies to start benefiting from data analytics at no cost. In addition, that task has been currently eased by a group of BI and Analytics tools named as “Self-service”, which is an Advanced Analytics topic and designed to enable users with no IT background to perform analyses of data and find business opportunities themselves with minimal or no assistance from IT technicians. Considering that, to help Small and Medium-sized Enterprises (SMEs) decide on a free self-service data tool according to their needs, we compare in this paper, on a functionality basis, 5 popular Self-Service BI and Analytics tools: Metabase, Pentaho Community, Power BI Free, QlikView, and Tableau Public.","author":[{"dropping-particle":"","family":"Oliveira","given":"Antonio","non-dropping-particle":"","parse-names":false,"suffix":""},{"dropping-particle":"","family":"Bernardino","given":"Jorge","non-dropping-particle":"","parse-names":false,"suffix":""}],"container-title":"ICETE 2020 - Proceedings of the 17th International Joint Conference on e-Business and Telecommunications","id":"ITEM-1","issued":{"date-parts":[["2020"]]},"page":"89-97","publisher":"SCITEPRESS - Science and Technology Publications","title":"Evaluating self-service Bi and analytics tools for SMEs","type":"paper-conference","volume":"2"},"uris":["http://www.mendeley.com/documents/?uuid=6f53415a-52c2-447d-b5f3-9cbc83b438e7"]}],"mendeley":{"formattedCitation":"[15]","plainTextFormattedCitation":"[15]","previouslyFormattedCitation":"[15]"},"properties":{"noteIndex":0},"schema":"https://github.com/citation-style-language/schema/raw/master/csl-citation.json"}</w:instrText>
      </w:r>
      <w:r w:rsidR="009E6E1C">
        <w:fldChar w:fldCharType="separate"/>
      </w:r>
      <w:r w:rsidR="009E6E1C" w:rsidRPr="009E6E1C">
        <w:rPr>
          <w:noProof/>
        </w:rPr>
        <w:t>[15]</w:t>
      </w:r>
      <w:r w:rsidR="009E6E1C">
        <w:fldChar w:fldCharType="end"/>
      </w:r>
      <w:r w:rsidRPr="00221A04">
        <w:t xml:space="preserve">. These questions will later be displayed visually as graphs and diagrams, and then they can be stored and managed in a dashboard that can be accessed on the </w:t>
      </w:r>
      <w:proofErr w:type="spellStart"/>
      <w:r w:rsidRPr="00221A04">
        <w:t>Metabase</w:t>
      </w:r>
      <w:proofErr w:type="spellEnd"/>
      <w:r w:rsidRPr="00221A04">
        <w:t xml:space="preserve"> web page, which has an organized interface </w:t>
      </w:r>
      <w:r w:rsidR="009E6E1C">
        <w:fldChar w:fldCharType="begin" w:fldLock="1"/>
      </w:r>
      <w:r w:rsidR="009E6E1C">
        <w:instrText>ADDIN CSL_CITATION {"citationItems":[{"id":"ITEM-1","itemData":{"DOI":"10.5220/0009820400890097","ISBN":"9789897584459","abstract":"In the vast Data Science domain, Business Intelligence (BI) and Data Analytics are two of the most relevant topics nowadays. Regardless of the data type an end-user needs to work on, data visualization and/or analytics can be a valuable support for a successful decision-making process in management. For that, free and open-source business intelligence and analytics solutions are on the market as an indispensable opportunity for companies to start benefiting from data analytics at no cost. In addition, that task has been currently eased by a group of BI and Analytics tools named as “Self-service”, which is an Advanced Analytics topic and designed to enable users with no IT background to perform analyses of data and find business opportunities themselves with minimal or no assistance from IT technicians. Considering that, to help Small and Medium-sized Enterprises (SMEs) decide on a free self-service data tool according to their needs, we compare in this paper, on a functionality basis, 5 popular Self-Service BI and Analytics tools: Metabase, Pentaho Community, Power BI Free, QlikView, and Tableau Public.","author":[{"dropping-particle":"","family":"Oliveira","given":"Antonio","non-dropping-particle":"","parse-names":false,"suffix":""},{"dropping-particle":"","family":"Bernardino","given":"Jorge","non-dropping-particle":"","parse-names":false,"suffix":""}],"container-title":"ICETE 2020 - Proceedings of the 17th International Joint Conference on e-Business and Telecommunications","id":"ITEM-1","issued":{"date-parts":[["2020"]]},"page":"89-97","publisher":"SCITEPRESS - Science and Technology Publications","title":"Evaluating self-service Bi and analytics tools for SMEs","type":"paper-conference","volume":"2"},"uris":["http://www.mendeley.com/documents/?uuid=6f53415a-52c2-447d-b5f3-9cbc83b438e7"]}],"mendeley":{"formattedCitation":"[15]","plainTextFormattedCitation":"[15]","previouslyFormattedCitation":"[15]"},"properties":{"noteIndex":0},"schema":"https://github.com/citation-style-language/schema/raw/master/csl-citation.json"}</w:instrText>
      </w:r>
      <w:r w:rsidR="009E6E1C">
        <w:fldChar w:fldCharType="separate"/>
      </w:r>
      <w:r w:rsidR="009E6E1C" w:rsidRPr="009E6E1C">
        <w:rPr>
          <w:noProof/>
        </w:rPr>
        <w:t>[15]</w:t>
      </w:r>
      <w:r w:rsidR="009E6E1C">
        <w:fldChar w:fldCharType="end"/>
      </w:r>
      <w:r w:rsidRPr="00221A04">
        <w:t xml:space="preserve">. </w:t>
      </w:r>
      <w:proofErr w:type="spellStart"/>
      <w:r w:rsidRPr="00221A04">
        <w:t>Metabase</w:t>
      </w:r>
      <w:proofErr w:type="spellEnd"/>
      <w:r w:rsidRPr="00221A04">
        <w:t xml:space="preserve"> is here as an alternative business intelligence tool with an open-source license that can help companies get information from data quickly and easily.</w:t>
      </w:r>
    </w:p>
    <w:p w14:paraId="530E6BD2" w14:textId="00189CEA" w:rsidR="00BA3B3D" w:rsidRPr="00075EA6" w:rsidRDefault="00221A04" w:rsidP="00C61FE3">
      <w:pPr>
        <w:pStyle w:val="Heading2"/>
        <w:numPr>
          <w:ilvl w:val="1"/>
          <w:numId w:val="4"/>
        </w:numPr>
      </w:pPr>
      <w:r>
        <w:t xml:space="preserve"> Analysis Extract and Load</w:t>
      </w:r>
    </w:p>
    <w:p w14:paraId="5B55714B" w14:textId="767228A6" w:rsidR="00BA3B3D" w:rsidRDefault="00221A04" w:rsidP="00221A04">
      <w:pPr>
        <w:pStyle w:val="Paragraph"/>
      </w:pPr>
      <w:r w:rsidRPr="00221A04">
        <w:t xml:space="preserve">In this subchapter will explain the Extract and load analysis based on the data source. Extract and Load are processes used in the data lake to collect, load data. Data is first extracted from the source, then loaded into the data lake. Some of the data sources used are sensor data obtained from the </w:t>
      </w:r>
      <w:proofErr w:type="spellStart"/>
      <w:r w:rsidRPr="00221A04">
        <w:t>InfluxDB</w:t>
      </w:r>
      <w:proofErr w:type="spellEnd"/>
      <w:r w:rsidRPr="00221A04">
        <w:t xml:space="preserve"> Database, the PIHPS website which stores information on Indonesian food prices and the BMKG website which stores information on Indonesian weather forecasts, and cameras used to take pictures and record videos of plants.</w:t>
      </w:r>
    </w:p>
    <w:p w14:paraId="148E5ADF" w14:textId="1370F433" w:rsidR="00221A04" w:rsidRDefault="00221A04" w:rsidP="00221A04">
      <w:pPr>
        <w:pStyle w:val="Paragraph"/>
      </w:pPr>
      <w:r w:rsidRPr="00221A04">
        <w:t xml:space="preserve">In the data lake architecture, the data to be absorbed in the data lake is processed without any transformation, this will minimize the time between data extraction from the source and absorption in the data lake. </w:t>
      </w:r>
      <w:proofErr w:type="gramStart"/>
      <w:r w:rsidRPr="00221A04">
        <w:t>So</w:t>
      </w:r>
      <w:proofErr w:type="gramEnd"/>
      <w:r w:rsidRPr="00221A04">
        <w:t xml:space="preserve"> there is an extraction process to get data from various data sources, such as on the PIHPS website and the BMKG website, web scraping is carried out, next from the agricultural environmental sensor data source using the API from the </w:t>
      </w:r>
      <w:proofErr w:type="spellStart"/>
      <w:r w:rsidRPr="00221A04">
        <w:t>InfluxDB</w:t>
      </w:r>
      <w:proofErr w:type="spellEnd"/>
      <w:r w:rsidRPr="00221A04">
        <w:t xml:space="preserve"> Database, and for data sources from the camera will use the SCP command to transfer image and video data that has been taken by the Raspberry Pi camera.</w:t>
      </w:r>
    </w:p>
    <w:p w14:paraId="6F550FDB" w14:textId="128BD53A" w:rsidR="00221A04" w:rsidRPr="00075EA6" w:rsidRDefault="00221A04" w:rsidP="00221A04">
      <w:pPr>
        <w:pStyle w:val="Paragraph"/>
      </w:pPr>
      <w:r w:rsidRPr="00166AE3">
        <w:t>There is no transformation process because basically the data lake system can receive raw data. Then the load process can be carried out to continue into the data lake system to be stored. The author chooses the Lambda Extract and load mechanism, because it matches the way the data lake stores data from various data sources with real-time and batch processes.</w:t>
      </w:r>
    </w:p>
    <w:p w14:paraId="6401B72D" w14:textId="06A709A6" w:rsidR="0039376F" w:rsidRPr="00075EA6" w:rsidRDefault="00221A04" w:rsidP="00C61FE3">
      <w:pPr>
        <w:pStyle w:val="Heading1"/>
        <w:numPr>
          <w:ilvl w:val="0"/>
          <w:numId w:val="4"/>
        </w:numPr>
        <w:rPr>
          <w:caps w:val="0"/>
          <w:lang w:val="en-GB" w:eastAsia="en-GB"/>
        </w:rPr>
      </w:pPr>
      <w:r>
        <w:t>METHODS</w:t>
      </w:r>
    </w:p>
    <w:p w14:paraId="30DD149D" w14:textId="198C23B2" w:rsidR="0039376F" w:rsidRPr="00075EA6" w:rsidRDefault="00221A04" w:rsidP="00A314BB">
      <w:pPr>
        <w:pStyle w:val="Paragraph"/>
        <w:rPr>
          <w:lang w:val="en-GB" w:eastAsia="en-GB"/>
        </w:rPr>
      </w:pPr>
      <w:r w:rsidRPr="00221A04">
        <w:rPr>
          <w:lang w:val="en-GB" w:eastAsia="en-GB"/>
        </w:rPr>
        <w:t>This phase of research is used as a benchmark in the implementation and as a measure of the completion of each stage of research. Analysis is performed to determine the structure of the data and methods used at the implementation stage. The stage of the research to be carried out is shown in Fig</w:t>
      </w:r>
      <w:r w:rsidR="002E7C00">
        <w:rPr>
          <w:lang w:val="en-GB" w:eastAsia="en-GB"/>
        </w:rPr>
        <w:t>ure</w:t>
      </w:r>
      <w:r w:rsidRPr="00221A04">
        <w:rPr>
          <w:lang w:val="en-GB" w:eastAsia="en-GB"/>
        </w:rPr>
        <w:t>. 1 below.</w:t>
      </w:r>
    </w:p>
    <w:p w14:paraId="14315D17" w14:textId="44CCF1D4" w:rsidR="007F15EC" w:rsidRPr="007F15EC" w:rsidRDefault="007F15EC" w:rsidP="007F15EC">
      <w:pPr>
        <w:pStyle w:val="Paragraph"/>
        <w:jc w:val="center"/>
      </w:pPr>
      <w:r>
        <w:rPr>
          <w:noProof/>
          <w:color w:val="252525"/>
        </w:rPr>
        <w:lastRenderedPageBreak/>
        <w:drawing>
          <wp:inline distT="0" distB="0" distL="0" distR="0" wp14:anchorId="05662DE2" wp14:editId="3BFADEBD">
            <wp:extent cx="3333750" cy="1133475"/>
            <wp:effectExtent l="0" t="0" r="0" b="0"/>
            <wp:docPr id="3" name="Picture 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133475"/>
                    </a:xfrm>
                    <a:prstGeom prst="rect">
                      <a:avLst/>
                    </a:prstGeom>
                    <a:noFill/>
                    <a:ln>
                      <a:noFill/>
                    </a:ln>
                  </pic:spPr>
                </pic:pic>
              </a:graphicData>
            </a:graphic>
          </wp:inline>
        </w:drawing>
      </w:r>
    </w:p>
    <w:p w14:paraId="6A6640CF" w14:textId="1E244924" w:rsidR="002924DB" w:rsidRPr="00D061BE" w:rsidRDefault="00221A04" w:rsidP="00D061BE">
      <w:pPr>
        <w:pStyle w:val="Heading2"/>
        <w:rPr>
          <w:sz w:val="18"/>
        </w:rPr>
      </w:pPr>
      <w:r w:rsidRPr="007F15EC">
        <w:rPr>
          <w:sz w:val="18"/>
        </w:rPr>
        <w:t xml:space="preserve">Figure </w:t>
      </w:r>
      <w:r w:rsidR="007F15EC">
        <w:rPr>
          <w:sz w:val="18"/>
        </w:rPr>
        <w:fldChar w:fldCharType="begin"/>
      </w:r>
      <w:r w:rsidR="007F15EC">
        <w:rPr>
          <w:sz w:val="18"/>
        </w:rPr>
        <w:instrText xml:space="preserve"> SEQ Figure \* ARABIC </w:instrText>
      </w:r>
      <w:r w:rsidR="007F15EC">
        <w:rPr>
          <w:sz w:val="18"/>
        </w:rPr>
        <w:fldChar w:fldCharType="separate"/>
      </w:r>
      <w:r w:rsidR="00110A6B">
        <w:rPr>
          <w:noProof/>
          <w:sz w:val="18"/>
        </w:rPr>
        <w:t>1</w:t>
      </w:r>
      <w:r w:rsidR="007F15EC">
        <w:rPr>
          <w:sz w:val="18"/>
        </w:rPr>
        <w:fldChar w:fldCharType="end"/>
      </w:r>
      <w:r w:rsidR="007F15EC" w:rsidRPr="007F15EC">
        <w:rPr>
          <w:sz w:val="18"/>
        </w:rPr>
        <w:t xml:space="preserve">. </w:t>
      </w:r>
      <w:r w:rsidRPr="00110A6B">
        <w:rPr>
          <w:b w:val="0"/>
          <w:sz w:val="18"/>
        </w:rPr>
        <w:t>Resea</w:t>
      </w:r>
      <w:r w:rsidR="007F15EC" w:rsidRPr="00110A6B">
        <w:rPr>
          <w:b w:val="0"/>
          <w:sz w:val="18"/>
        </w:rPr>
        <w:t>rc</w:t>
      </w:r>
      <w:r w:rsidRPr="00110A6B">
        <w:rPr>
          <w:b w:val="0"/>
          <w:sz w:val="18"/>
        </w:rPr>
        <w:t>h Stages</w:t>
      </w:r>
    </w:p>
    <w:p w14:paraId="3C0BC01F" w14:textId="45FCD1A1" w:rsidR="007F15EC" w:rsidRDefault="00110A6B" w:rsidP="00C61FE3">
      <w:pPr>
        <w:pStyle w:val="Heading2"/>
        <w:numPr>
          <w:ilvl w:val="1"/>
          <w:numId w:val="4"/>
        </w:numPr>
      </w:pPr>
      <w:r>
        <w:t xml:space="preserve"> </w:t>
      </w:r>
      <w:r w:rsidR="007F15EC">
        <w:t>General Design System</w:t>
      </w:r>
    </w:p>
    <w:p w14:paraId="1AAE9EAE" w14:textId="77777777" w:rsidR="007F15EC" w:rsidRDefault="007F15EC" w:rsidP="007F15EC">
      <w:pPr>
        <w:pStyle w:val="Paragraph"/>
      </w:pPr>
      <w:r w:rsidRPr="007F15EC">
        <w:t xml:space="preserve">In this sub-chapter, we will describe the process of integrating data from heterogeneous data sources into smart farming data lakes. The architectural design of the data lake system in this study is shown in Fig. 1. The data sources used are the PIHPS website (CSV - structured data), the BMKG website (JSON - semi-structured data), </w:t>
      </w:r>
      <w:proofErr w:type="spellStart"/>
      <w:r w:rsidRPr="007F15EC">
        <w:t>InfluxDB</w:t>
      </w:r>
      <w:proofErr w:type="spellEnd"/>
      <w:r w:rsidRPr="007F15EC">
        <w:t xml:space="preserve"> (structured data), and the camera (unstructured data). Apache Airflow will utilize a Directed Acyclic Graph (DAG) to extract data from each data source, with its supporting components such as user interface, web server, scheduler, worker, database metadata, and logging. The extracted data will be automatically transferred to HDFS. After the data is successfully stored in HDFS, the authors will use </w:t>
      </w:r>
      <w:proofErr w:type="spellStart"/>
      <w:r w:rsidRPr="007F15EC">
        <w:t>Metabase</w:t>
      </w:r>
      <w:proofErr w:type="spellEnd"/>
      <w:r w:rsidRPr="007F15EC">
        <w:t xml:space="preserve"> to create a dashboard that displays process-related information or DAGs that have bee</w:t>
      </w:r>
      <w:r>
        <w:t>n executed using Apache Airflow.</w:t>
      </w:r>
    </w:p>
    <w:p w14:paraId="6743194F" w14:textId="77777777" w:rsidR="007F15EC" w:rsidRDefault="007F15EC" w:rsidP="007F15EC">
      <w:pPr>
        <w:pStyle w:val="Paragraph"/>
        <w:keepNext/>
        <w:ind w:left="720" w:firstLine="0"/>
        <w:jc w:val="center"/>
      </w:pPr>
      <w:r w:rsidRPr="00166AE3">
        <w:rPr>
          <w:noProof/>
        </w:rPr>
        <w:drawing>
          <wp:inline distT="0" distB="0" distL="0" distR="0" wp14:anchorId="4B2E4F89" wp14:editId="4AAE17E8">
            <wp:extent cx="417195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1950" cy="2943225"/>
                    </a:xfrm>
                    <a:prstGeom prst="rect">
                      <a:avLst/>
                    </a:prstGeom>
                    <a:noFill/>
                    <a:ln>
                      <a:noFill/>
                    </a:ln>
                  </pic:spPr>
                </pic:pic>
              </a:graphicData>
            </a:graphic>
          </wp:inline>
        </w:drawing>
      </w:r>
    </w:p>
    <w:p w14:paraId="380A3754" w14:textId="33EFA0C8" w:rsidR="007F15EC" w:rsidRPr="007F15EC" w:rsidRDefault="007F15EC" w:rsidP="007F15EC">
      <w:pPr>
        <w:pStyle w:val="Heading2"/>
        <w:rPr>
          <w:sz w:val="18"/>
        </w:rPr>
      </w:pPr>
      <w:r w:rsidRPr="007F15EC">
        <w:rPr>
          <w:sz w:val="18"/>
        </w:rPr>
        <w:t xml:space="preserve">Figure </w:t>
      </w:r>
      <w:r w:rsidRPr="007F15EC">
        <w:rPr>
          <w:sz w:val="18"/>
        </w:rPr>
        <w:fldChar w:fldCharType="begin"/>
      </w:r>
      <w:r w:rsidRPr="007F15EC">
        <w:rPr>
          <w:sz w:val="18"/>
        </w:rPr>
        <w:instrText xml:space="preserve"> SEQ Figure \* ARABIC </w:instrText>
      </w:r>
      <w:r w:rsidRPr="007F15EC">
        <w:rPr>
          <w:sz w:val="18"/>
        </w:rPr>
        <w:fldChar w:fldCharType="separate"/>
      </w:r>
      <w:r w:rsidR="00110A6B">
        <w:rPr>
          <w:noProof/>
          <w:sz w:val="18"/>
        </w:rPr>
        <w:t>2</w:t>
      </w:r>
      <w:r w:rsidRPr="007F15EC">
        <w:rPr>
          <w:sz w:val="18"/>
        </w:rPr>
        <w:fldChar w:fldCharType="end"/>
      </w:r>
      <w:r w:rsidR="00110A6B">
        <w:rPr>
          <w:sz w:val="18"/>
        </w:rPr>
        <w:t>.</w:t>
      </w:r>
      <w:r w:rsidRPr="007F15EC">
        <w:rPr>
          <w:sz w:val="18"/>
        </w:rPr>
        <w:t xml:space="preserve"> </w:t>
      </w:r>
      <w:r w:rsidRPr="00110A6B">
        <w:rPr>
          <w:b w:val="0"/>
          <w:sz w:val="18"/>
        </w:rPr>
        <w:t>General Design System</w:t>
      </w:r>
    </w:p>
    <w:p w14:paraId="04C9D468" w14:textId="773849B5" w:rsidR="007F15EC" w:rsidRDefault="007F15EC" w:rsidP="00C61FE3">
      <w:pPr>
        <w:pStyle w:val="Heading2"/>
        <w:numPr>
          <w:ilvl w:val="1"/>
          <w:numId w:val="4"/>
        </w:numPr>
      </w:pPr>
      <w:r>
        <w:t xml:space="preserve"> Result of Data Analysis</w:t>
      </w:r>
    </w:p>
    <w:p w14:paraId="2AA6E3BB" w14:textId="4C3137B8" w:rsidR="007F15EC" w:rsidRDefault="007F15EC" w:rsidP="007F15EC">
      <w:pPr>
        <w:pStyle w:val="Paragraph"/>
      </w:pPr>
      <w:r w:rsidRPr="007F15EC">
        <w:t xml:space="preserve">The data analysis aims to help the writer determine whether the data sources are categorized as structured, semi-structured, or unstructured. These sources include the PIHPS website with CSV format (structured), BMKG website with JSON format (semi-structured), </w:t>
      </w:r>
      <w:proofErr w:type="spellStart"/>
      <w:r w:rsidRPr="007F15EC">
        <w:t>InfluxDB</w:t>
      </w:r>
      <w:proofErr w:type="spellEnd"/>
      <w:r w:rsidRPr="007F15EC">
        <w:t xml:space="preserve"> (structured), and cameras (unstructured). Additionally, the analysis ensures that data stored in the data lake maintains its original structure from these sources.</w:t>
      </w:r>
    </w:p>
    <w:p w14:paraId="56D7EEEA" w14:textId="77777777" w:rsidR="007F15EC" w:rsidRDefault="007F15EC" w:rsidP="00C61FE3">
      <w:pPr>
        <w:pStyle w:val="Paragraph"/>
        <w:numPr>
          <w:ilvl w:val="0"/>
          <w:numId w:val="6"/>
        </w:numPr>
      </w:pPr>
      <w:r>
        <w:t>BMKG Website</w:t>
      </w:r>
    </w:p>
    <w:p w14:paraId="17336A4F" w14:textId="470C79EC" w:rsidR="007F15EC" w:rsidRDefault="007F15EC" w:rsidP="007F15EC">
      <w:pPr>
        <w:pStyle w:val="Paragraph"/>
        <w:ind w:left="1004" w:firstLine="0"/>
      </w:pPr>
      <w:r>
        <w:t xml:space="preserve">The weather forecast data includes attributes such as city, morning, daytime, nighttime, and early morning weather predictions, along with temperature and humidity. BMKG website data is collected </w:t>
      </w:r>
      <w:r>
        <w:lastRenderedPageBreak/>
        <w:t>daily at 03:55 WIB in batches to cover these forecasts and avoid operational hours and website traffic spikes.</w:t>
      </w:r>
    </w:p>
    <w:p w14:paraId="4D41FBB3" w14:textId="77777777" w:rsidR="007F15EC" w:rsidRDefault="007F15EC" w:rsidP="00C61FE3">
      <w:pPr>
        <w:pStyle w:val="Paragraph"/>
        <w:numPr>
          <w:ilvl w:val="0"/>
          <w:numId w:val="6"/>
        </w:numPr>
      </w:pPr>
      <w:r>
        <w:t>PIHP Website</w:t>
      </w:r>
    </w:p>
    <w:p w14:paraId="44AE3617" w14:textId="1950F4D7" w:rsidR="007F15EC" w:rsidRDefault="007F15EC" w:rsidP="007F15EC">
      <w:pPr>
        <w:pStyle w:val="Paragraph"/>
        <w:ind w:left="1004" w:firstLine="0"/>
      </w:pPr>
      <w:r>
        <w:t>The food price data includes attributes such as commodity, market type, price information type, and date. It's collected from the PIHPS website daily at 03:55 WIB in batches for stability, avoiding network issues, and website traffic spikes during operational hours.</w:t>
      </w:r>
    </w:p>
    <w:p w14:paraId="2DC06179" w14:textId="77777777" w:rsidR="007F15EC" w:rsidRDefault="007F15EC" w:rsidP="00C61FE3">
      <w:pPr>
        <w:pStyle w:val="Paragraph"/>
        <w:numPr>
          <w:ilvl w:val="0"/>
          <w:numId w:val="6"/>
        </w:numPr>
      </w:pPr>
      <w:proofErr w:type="spellStart"/>
      <w:r>
        <w:t>InfluxDB</w:t>
      </w:r>
      <w:proofErr w:type="spellEnd"/>
      <w:r>
        <w:t xml:space="preserve"> Database</w:t>
      </w:r>
    </w:p>
    <w:p w14:paraId="51CD8ADC" w14:textId="61CD967A" w:rsidR="007F15EC" w:rsidRDefault="007F15EC" w:rsidP="007F15EC">
      <w:pPr>
        <w:pStyle w:val="Paragraph"/>
        <w:ind w:left="1004" w:firstLine="0"/>
      </w:pPr>
      <w:r>
        <w:t xml:space="preserve">The data is stored in </w:t>
      </w:r>
      <w:proofErr w:type="spellStart"/>
      <w:r>
        <w:t>InfluxDB</w:t>
      </w:r>
      <w:proofErr w:type="spellEnd"/>
      <w:r>
        <w:t xml:space="preserve"> and updated every hour. Sensor data includes attributes such as start, stop, time, value, field, measurement, and host. Data retrieval occurs at 00:35 WIB to prevent disruptions or interruptions during operational hours for the automated process.</w:t>
      </w:r>
    </w:p>
    <w:p w14:paraId="583E1C2A" w14:textId="77777777" w:rsidR="007F15EC" w:rsidRDefault="007F15EC" w:rsidP="00C61FE3">
      <w:pPr>
        <w:pStyle w:val="Paragraph"/>
        <w:numPr>
          <w:ilvl w:val="0"/>
          <w:numId w:val="6"/>
        </w:numPr>
      </w:pPr>
      <w:r>
        <w:t>Camera</w:t>
      </w:r>
    </w:p>
    <w:p w14:paraId="2712B691" w14:textId="61CB6194" w:rsidR="007F15EC" w:rsidRDefault="007F15EC" w:rsidP="007F15EC">
      <w:pPr>
        <w:pStyle w:val="Paragraph"/>
        <w:ind w:left="1004" w:firstLine="0"/>
      </w:pPr>
      <w:r>
        <w:t>The Raspberry Pi captures image and video information to extract file details. Attributes include Location, File type, total size of files, Size on disk, Last modification, Last access, and Last permission change. Image and video data is collected in real-time, every hour starting at 00:00 WIB. Videos are recorded for 30 minutes to avoid conflicts with the scheduled hourly capture process.</w:t>
      </w:r>
    </w:p>
    <w:p w14:paraId="5B2443FC" w14:textId="77777777" w:rsidR="007F15EC" w:rsidRPr="007F15EC" w:rsidRDefault="007F15EC" w:rsidP="007F15EC">
      <w:pPr>
        <w:pStyle w:val="Paragraph"/>
        <w:ind w:left="1004" w:firstLine="0"/>
      </w:pPr>
    </w:p>
    <w:p w14:paraId="5CE23148" w14:textId="0DE0F3BB" w:rsidR="002E7C00" w:rsidRPr="002E7C00" w:rsidRDefault="002E7C00" w:rsidP="00C61FE3">
      <w:pPr>
        <w:pStyle w:val="Heading3"/>
        <w:numPr>
          <w:ilvl w:val="2"/>
          <w:numId w:val="4"/>
        </w:numPr>
        <w:jc w:val="left"/>
        <w:rPr>
          <w:b/>
          <w:i w:val="0"/>
        </w:rPr>
      </w:pPr>
      <w:r w:rsidRPr="002E7C00">
        <w:rPr>
          <w:b/>
          <w:i w:val="0"/>
        </w:rPr>
        <w:t>BMKG and PIHPS Website Scraper</w:t>
      </w:r>
    </w:p>
    <w:p w14:paraId="6A70DA82" w14:textId="77777777" w:rsidR="002E7C00" w:rsidRDefault="002E7C00" w:rsidP="002E7C00">
      <w:pPr>
        <w:pStyle w:val="Paragraph"/>
        <w:keepNext/>
        <w:jc w:val="center"/>
      </w:pPr>
      <w:r w:rsidRPr="00A45240">
        <w:rPr>
          <w:noProof/>
        </w:rPr>
        <w:drawing>
          <wp:inline distT="0" distB="0" distL="0" distR="0" wp14:anchorId="0D46E65C" wp14:editId="044F9177">
            <wp:extent cx="4743450" cy="1657350"/>
            <wp:effectExtent l="0" t="0" r="0" b="0"/>
            <wp:docPr id="8" name="Picture 8" descr="C:\Users\Agnes Sagita\Downloads\Desain Extract and Load untuk Sumber Websit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nes Sagita\Downloads\Desain Extract and Load untuk Sumber Website.drawi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3450" cy="1657350"/>
                    </a:xfrm>
                    <a:prstGeom prst="rect">
                      <a:avLst/>
                    </a:prstGeom>
                    <a:noFill/>
                    <a:ln>
                      <a:noFill/>
                    </a:ln>
                  </pic:spPr>
                </pic:pic>
              </a:graphicData>
            </a:graphic>
          </wp:inline>
        </w:drawing>
      </w:r>
    </w:p>
    <w:p w14:paraId="451981AF" w14:textId="0AF7E6F6" w:rsidR="002E7C00" w:rsidRPr="002E7C00" w:rsidRDefault="002E7C00" w:rsidP="002E7C00">
      <w:pPr>
        <w:pStyle w:val="Heading2"/>
        <w:rPr>
          <w:sz w:val="18"/>
        </w:rPr>
      </w:pPr>
      <w:r w:rsidRPr="002E7C00">
        <w:rPr>
          <w:sz w:val="18"/>
        </w:rPr>
        <w:t xml:space="preserve">Figure </w:t>
      </w:r>
      <w:r w:rsidRPr="002E7C00">
        <w:rPr>
          <w:sz w:val="18"/>
        </w:rPr>
        <w:fldChar w:fldCharType="begin"/>
      </w:r>
      <w:r w:rsidRPr="002E7C00">
        <w:rPr>
          <w:sz w:val="18"/>
        </w:rPr>
        <w:instrText xml:space="preserve"> SEQ Figure \* ARABIC </w:instrText>
      </w:r>
      <w:r w:rsidRPr="002E7C00">
        <w:rPr>
          <w:sz w:val="18"/>
        </w:rPr>
        <w:fldChar w:fldCharType="separate"/>
      </w:r>
      <w:r w:rsidR="00110A6B">
        <w:rPr>
          <w:noProof/>
          <w:sz w:val="18"/>
        </w:rPr>
        <w:t>3</w:t>
      </w:r>
      <w:r w:rsidRPr="002E7C00">
        <w:rPr>
          <w:sz w:val="18"/>
        </w:rPr>
        <w:fldChar w:fldCharType="end"/>
      </w:r>
      <w:r w:rsidR="00110A6B">
        <w:rPr>
          <w:sz w:val="18"/>
        </w:rPr>
        <w:t>.</w:t>
      </w:r>
      <w:r w:rsidRPr="002E7C00">
        <w:rPr>
          <w:sz w:val="18"/>
        </w:rPr>
        <w:t xml:space="preserve"> </w:t>
      </w:r>
      <w:r w:rsidRPr="00110A6B">
        <w:rPr>
          <w:b w:val="0"/>
          <w:sz w:val="18"/>
        </w:rPr>
        <w:t>BMKG and Website Scraper</w:t>
      </w:r>
    </w:p>
    <w:p w14:paraId="5A73B264" w14:textId="09F31817" w:rsidR="003E7C74" w:rsidRDefault="002E7C00" w:rsidP="009B7671">
      <w:pPr>
        <w:pStyle w:val="Paragraph"/>
      </w:pPr>
      <w:r w:rsidRPr="002E7C00">
        <w:t xml:space="preserve">The Extract and Load design for the BMKG and PIHPS web data involves two processes: data extraction and data loading. In the data extraction process, a web scraping program is executed to retrieve data from the websites using Python libraries such as Selenium and </w:t>
      </w:r>
      <w:proofErr w:type="spellStart"/>
      <w:r w:rsidRPr="002E7C00">
        <w:t>Webdriver</w:t>
      </w:r>
      <w:proofErr w:type="spellEnd"/>
      <w:r w:rsidRPr="002E7C00">
        <w:t xml:space="preserve"> Manager. The output is CSV files containing weather forecast data from the BMKG website and food price data from the PIHPS website. In the data loading process, a Hadoop command is run to move the folders containing the weather forecast and food price files into HDFS for storage.</w:t>
      </w:r>
    </w:p>
    <w:p w14:paraId="4DEFE4F3" w14:textId="6E17FE28" w:rsidR="002E7C00" w:rsidRDefault="002E7C00" w:rsidP="00C61FE3">
      <w:pPr>
        <w:pStyle w:val="Heading3"/>
        <w:numPr>
          <w:ilvl w:val="2"/>
          <w:numId w:val="4"/>
        </w:numPr>
        <w:jc w:val="left"/>
        <w:rPr>
          <w:b/>
          <w:i w:val="0"/>
        </w:rPr>
      </w:pPr>
      <w:proofErr w:type="spellStart"/>
      <w:r w:rsidRPr="002E7C00">
        <w:rPr>
          <w:b/>
          <w:i w:val="0"/>
        </w:rPr>
        <w:t>InfluxDB</w:t>
      </w:r>
      <w:proofErr w:type="spellEnd"/>
      <w:r w:rsidRPr="002E7C00">
        <w:rPr>
          <w:b/>
          <w:i w:val="0"/>
        </w:rPr>
        <w:t xml:space="preserve"> Database</w:t>
      </w:r>
    </w:p>
    <w:p w14:paraId="297E42B6" w14:textId="152842B3" w:rsidR="002E7C00" w:rsidRDefault="002E7C00" w:rsidP="002E7C00">
      <w:pPr>
        <w:ind w:firstLine="360"/>
        <w:jc w:val="both"/>
        <w:rPr>
          <w:sz w:val="20"/>
          <w:lang w:val="en-GB" w:eastAsia="en-GB"/>
        </w:rPr>
      </w:pPr>
      <w:r w:rsidRPr="002E7C00">
        <w:rPr>
          <w:sz w:val="20"/>
          <w:lang w:val="en-GB" w:eastAsia="en-GB"/>
        </w:rPr>
        <w:t xml:space="preserve">The Extract and Load design for the </w:t>
      </w:r>
      <w:proofErr w:type="spellStart"/>
      <w:r w:rsidRPr="002E7C00">
        <w:rPr>
          <w:sz w:val="20"/>
          <w:lang w:val="en-GB" w:eastAsia="en-GB"/>
        </w:rPr>
        <w:t>InfluxDB</w:t>
      </w:r>
      <w:proofErr w:type="spellEnd"/>
      <w:r w:rsidRPr="002E7C00">
        <w:rPr>
          <w:sz w:val="20"/>
          <w:lang w:val="en-GB" w:eastAsia="en-GB"/>
        </w:rPr>
        <w:t xml:space="preserve"> sensor data involves two processes: data extraction and data loading. In the data extraction process, a program accesses the </w:t>
      </w:r>
      <w:proofErr w:type="spellStart"/>
      <w:r w:rsidRPr="002E7C00">
        <w:rPr>
          <w:sz w:val="20"/>
          <w:lang w:val="en-GB" w:eastAsia="en-GB"/>
        </w:rPr>
        <w:t>InfluxDB</w:t>
      </w:r>
      <w:proofErr w:type="spellEnd"/>
      <w:r w:rsidRPr="002E7C00">
        <w:rPr>
          <w:sz w:val="20"/>
          <w:lang w:val="en-GB" w:eastAsia="en-GB"/>
        </w:rPr>
        <w:t xml:space="preserve"> API using specific endpoints to retrieve sensor data. This data is then stored in a </w:t>
      </w:r>
      <w:proofErr w:type="spellStart"/>
      <w:r w:rsidRPr="002E7C00">
        <w:rPr>
          <w:sz w:val="20"/>
          <w:lang w:val="en-GB" w:eastAsia="en-GB"/>
        </w:rPr>
        <w:t>dataframe</w:t>
      </w:r>
      <w:proofErr w:type="spellEnd"/>
      <w:r w:rsidRPr="002E7C00">
        <w:rPr>
          <w:sz w:val="20"/>
          <w:lang w:val="en-GB" w:eastAsia="en-GB"/>
        </w:rPr>
        <w:t xml:space="preserve"> and saved as a CSV file. In the data loading process, a Hadoop command is executed to move the folder containing the sensor data files into HDFS for storage.</w:t>
      </w:r>
    </w:p>
    <w:p w14:paraId="086E2E35" w14:textId="77777777" w:rsidR="002E7C00" w:rsidRDefault="002E7C00" w:rsidP="002E7C00">
      <w:pPr>
        <w:keepNext/>
        <w:ind w:firstLine="360"/>
        <w:jc w:val="center"/>
      </w:pPr>
      <w:r w:rsidRPr="00A45240">
        <w:rPr>
          <w:noProof/>
        </w:rPr>
        <w:lastRenderedPageBreak/>
        <w:drawing>
          <wp:inline distT="0" distB="0" distL="0" distR="0" wp14:anchorId="688DAADB" wp14:editId="12F15137">
            <wp:extent cx="4733925" cy="962025"/>
            <wp:effectExtent l="0" t="0" r="9525" b="9525"/>
            <wp:docPr id="10" name="Picture 10" descr="C:\Users\Agnes Sagita\Downloads\Desain Extract and Load untuk Sumber Basis Data InfluxDB.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gnes Sagita\Downloads\Desain Extract and Load untuk Sumber Basis Data InfluxDB.drawio (5).png"/>
                    <pic:cNvPicPr>
                      <a:picLocks noChangeAspect="1" noChangeArrowheads="1"/>
                    </pic:cNvPicPr>
                  </pic:nvPicPr>
                  <pic:blipFill>
                    <a:blip r:embed="rId12" cstate="print">
                      <a:extLst>
                        <a:ext uri="{28A0092B-C50C-407E-A947-70E740481C1C}">
                          <a14:useLocalDpi xmlns:a14="http://schemas.microsoft.com/office/drawing/2010/main" val="0"/>
                        </a:ext>
                      </a:extLst>
                    </a:blip>
                    <a:srcRect b="49167"/>
                    <a:stretch>
                      <a:fillRect/>
                    </a:stretch>
                  </pic:blipFill>
                  <pic:spPr bwMode="auto">
                    <a:xfrm>
                      <a:off x="0" y="0"/>
                      <a:ext cx="4733925" cy="962025"/>
                    </a:xfrm>
                    <a:prstGeom prst="rect">
                      <a:avLst/>
                    </a:prstGeom>
                    <a:noFill/>
                    <a:ln>
                      <a:noFill/>
                    </a:ln>
                  </pic:spPr>
                </pic:pic>
              </a:graphicData>
            </a:graphic>
          </wp:inline>
        </w:drawing>
      </w:r>
    </w:p>
    <w:p w14:paraId="449378CA" w14:textId="636417B9" w:rsidR="002E7C00" w:rsidRPr="002E7C00" w:rsidRDefault="002E7C00" w:rsidP="002E7C00">
      <w:pPr>
        <w:pStyle w:val="Heading2"/>
        <w:rPr>
          <w:sz w:val="14"/>
          <w:lang w:val="en-GB" w:eastAsia="en-GB"/>
        </w:rPr>
      </w:pPr>
      <w:r w:rsidRPr="002E7C00">
        <w:rPr>
          <w:sz w:val="18"/>
        </w:rPr>
        <w:t xml:space="preserve">Figure </w:t>
      </w:r>
      <w:r w:rsidRPr="002E7C00">
        <w:rPr>
          <w:sz w:val="18"/>
        </w:rPr>
        <w:fldChar w:fldCharType="begin"/>
      </w:r>
      <w:r w:rsidRPr="002E7C00">
        <w:rPr>
          <w:sz w:val="18"/>
        </w:rPr>
        <w:instrText xml:space="preserve"> SEQ Figure \* ARABIC </w:instrText>
      </w:r>
      <w:r w:rsidRPr="002E7C00">
        <w:rPr>
          <w:sz w:val="18"/>
        </w:rPr>
        <w:fldChar w:fldCharType="separate"/>
      </w:r>
      <w:r w:rsidR="00110A6B">
        <w:rPr>
          <w:noProof/>
          <w:sz w:val="18"/>
        </w:rPr>
        <w:t>4</w:t>
      </w:r>
      <w:r w:rsidRPr="002E7C00">
        <w:rPr>
          <w:sz w:val="18"/>
        </w:rPr>
        <w:fldChar w:fldCharType="end"/>
      </w:r>
      <w:r w:rsidR="00110A6B">
        <w:rPr>
          <w:sz w:val="18"/>
        </w:rPr>
        <w:t>.</w:t>
      </w:r>
      <w:r w:rsidRPr="002E7C00">
        <w:rPr>
          <w:sz w:val="18"/>
        </w:rPr>
        <w:t xml:space="preserve"> </w:t>
      </w:r>
      <w:proofErr w:type="spellStart"/>
      <w:r w:rsidRPr="00110A6B">
        <w:rPr>
          <w:b w:val="0"/>
          <w:sz w:val="18"/>
        </w:rPr>
        <w:t>InfluxDB</w:t>
      </w:r>
      <w:proofErr w:type="spellEnd"/>
      <w:r w:rsidRPr="00110A6B">
        <w:rPr>
          <w:b w:val="0"/>
          <w:sz w:val="18"/>
        </w:rPr>
        <w:t xml:space="preserve"> Database</w:t>
      </w:r>
    </w:p>
    <w:p w14:paraId="05E7D47E" w14:textId="2D527EDA" w:rsidR="002E7C00" w:rsidRDefault="002E7C00" w:rsidP="00C61FE3">
      <w:pPr>
        <w:pStyle w:val="Heading3"/>
        <w:numPr>
          <w:ilvl w:val="2"/>
          <w:numId w:val="4"/>
        </w:numPr>
        <w:jc w:val="left"/>
        <w:rPr>
          <w:b/>
          <w:i w:val="0"/>
        </w:rPr>
      </w:pPr>
      <w:r w:rsidRPr="002E7C00">
        <w:rPr>
          <w:b/>
          <w:i w:val="0"/>
        </w:rPr>
        <w:t>Camera</w:t>
      </w:r>
    </w:p>
    <w:p w14:paraId="50D9420B" w14:textId="5F97D558" w:rsidR="002E7C00" w:rsidRDefault="002E7C00" w:rsidP="002E7C00">
      <w:pPr>
        <w:ind w:firstLine="360"/>
        <w:jc w:val="both"/>
        <w:rPr>
          <w:sz w:val="20"/>
          <w:lang w:val="en-GB" w:eastAsia="en-GB"/>
        </w:rPr>
      </w:pPr>
      <w:r w:rsidRPr="002E7C00">
        <w:rPr>
          <w:sz w:val="20"/>
          <w:lang w:val="en-GB" w:eastAsia="en-GB"/>
        </w:rPr>
        <w:t xml:space="preserve">The camera data source design involves data extraction and data loading. The first Raspberry Pi captures jpg-format images using the </w:t>
      </w:r>
      <w:proofErr w:type="spellStart"/>
      <w:r w:rsidRPr="002E7C00">
        <w:rPr>
          <w:sz w:val="20"/>
          <w:lang w:val="en-GB" w:eastAsia="en-GB"/>
        </w:rPr>
        <w:t>fswebcam</w:t>
      </w:r>
      <w:proofErr w:type="spellEnd"/>
      <w:r w:rsidRPr="002E7C00">
        <w:rPr>
          <w:sz w:val="20"/>
          <w:lang w:val="en-GB" w:eastAsia="en-GB"/>
        </w:rPr>
        <w:t xml:space="preserve"> command, which are then transferred to local storage using the </w:t>
      </w:r>
      <w:proofErr w:type="spellStart"/>
      <w:r w:rsidRPr="002E7C00">
        <w:rPr>
          <w:sz w:val="20"/>
          <w:lang w:val="en-GB" w:eastAsia="en-GB"/>
        </w:rPr>
        <w:t>scp</w:t>
      </w:r>
      <w:proofErr w:type="spellEnd"/>
      <w:r w:rsidRPr="002E7C00">
        <w:rPr>
          <w:sz w:val="20"/>
          <w:lang w:val="en-GB" w:eastAsia="en-GB"/>
        </w:rPr>
        <w:t xml:space="preserve"> command and loaded into HDFS. The second Raspberry Pi records mp4-format videos using the </w:t>
      </w:r>
      <w:proofErr w:type="spellStart"/>
      <w:r w:rsidRPr="002E7C00">
        <w:rPr>
          <w:sz w:val="20"/>
          <w:lang w:val="en-GB" w:eastAsia="en-GB"/>
        </w:rPr>
        <w:t>ffmpeg</w:t>
      </w:r>
      <w:proofErr w:type="spellEnd"/>
      <w:r w:rsidRPr="002E7C00">
        <w:rPr>
          <w:sz w:val="20"/>
          <w:lang w:val="en-GB" w:eastAsia="en-GB"/>
        </w:rPr>
        <w:t xml:space="preserve"> command, which are then transferred to local storage using the </w:t>
      </w:r>
      <w:proofErr w:type="spellStart"/>
      <w:r w:rsidRPr="002E7C00">
        <w:rPr>
          <w:sz w:val="20"/>
          <w:lang w:val="en-GB" w:eastAsia="en-GB"/>
        </w:rPr>
        <w:t>scp</w:t>
      </w:r>
      <w:proofErr w:type="spellEnd"/>
      <w:r w:rsidRPr="002E7C00">
        <w:rPr>
          <w:sz w:val="20"/>
          <w:lang w:val="en-GB" w:eastAsia="en-GB"/>
        </w:rPr>
        <w:t xml:space="preserve"> command and loaded into HDFS. Finally, the program clears the image folder's contents on both Raspberry </w:t>
      </w:r>
      <w:proofErr w:type="spellStart"/>
      <w:r w:rsidRPr="002E7C00">
        <w:rPr>
          <w:sz w:val="20"/>
          <w:lang w:val="en-GB" w:eastAsia="en-GB"/>
        </w:rPr>
        <w:t>Pis</w:t>
      </w:r>
      <w:proofErr w:type="spellEnd"/>
      <w:r w:rsidRPr="002E7C00">
        <w:rPr>
          <w:sz w:val="20"/>
          <w:lang w:val="en-GB" w:eastAsia="en-GB"/>
        </w:rPr>
        <w:t xml:space="preserve"> using SSH.</w:t>
      </w:r>
    </w:p>
    <w:p w14:paraId="49CEA4FA" w14:textId="77777777" w:rsidR="002E7C00" w:rsidRDefault="002E7C00" w:rsidP="002E7C00">
      <w:pPr>
        <w:keepNext/>
        <w:ind w:firstLine="360"/>
        <w:jc w:val="center"/>
      </w:pPr>
      <w:r w:rsidRPr="00A45240">
        <w:rPr>
          <w:noProof/>
        </w:rPr>
        <w:drawing>
          <wp:inline distT="0" distB="0" distL="0" distR="0" wp14:anchorId="048D6988" wp14:editId="013BE3E9">
            <wp:extent cx="4648200" cy="1438275"/>
            <wp:effectExtent l="0" t="0" r="0" b="9525"/>
            <wp:docPr id="12" name="Picture 12" descr="C:\Users\Agnes Sagita\Downloads\Desain Extract and Load untuk Sumber Data Kamera.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gnes Sagita\Downloads\Desain Extract and Load untuk Sumber Data Kamera.drawio (3).png"/>
                    <pic:cNvPicPr>
                      <a:picLocks noChangeAspect="1" noChangeArrowheads="1"/>
                    </pic:cNvPicPr>
                  </pic:nvPicPr>
                  <pic:blipFill>
                    <a:blip r:embed="rId13" cstate="print">
                      <a:extLst>
                        <a:ext uri="{28A0092B-C50C-407E-A947-70E740481C1C}">
                          <a14:useLocalDpi xmlns:a14="http://schemas.microsoft.com/office/drawing/2010/main" val="0"/>
                        </a:ext>
                      </a:extLst>
                    </a:blip>
                    <a:srcRect b="20480"/>
                    <a:stretch>
                      <a:fillRect/>
                    </a:stretch>
                  </pic:blipFill>
                  <pic:spPr bwMode="auto">
                    <a:xfrm>
                      <a:off x="0" y="0"/>
                      <a:ext cx="4648200" cy="1438275"/>
                    </a:xfrm>
                    <a:prstGeom prst="rect">
                      <a:avLst/>
                    </a:prstGeom>
                    <a:noFill/>
                    <a:ln>
                      <a:noFill/>
                    </a:ln>
                  </pic:spPr>
                </pic:pic>
              </a:graphicData>
            </a:graphic>
          </wp:inline>
        </w:drawing>
      </w:r>
    </w:p>
    <w:p w14:paraId="27C32294" w14:textId="11EF026E" w:rsidR="002E7C00" w:rsidRPr="00110A6B" w:rsidRDefault="002E7C00" w:rsidP="002E7C00">
      <w:pPr>
        <w:pStyle w:val="Heading2"/>
        <w:rPr>
          <w:b w:val="0"/>
          <w:sz w:val="18"/>
        </w:rPr>
      </w:pPr>
      <w:r w:rsidRPr="002E7C00">
        <w:rPr>
          <w:sz w:val="18"/>
        </w:rPr>
        <w:t xml:space="preserve">Figure </w:t>
      </w:r>
      <w:r w:rsidRPr="002E7C00">
        <w:rPr>
          <w:sz w:val="18"/>
        </w:rPr>
        <w:fldChar w:fldCharType="begin"/>
      </w:r>
      <w:r w:rsidRPr="002E7C00">
        <w:rPr>
          <w:sz w:val="18"/>
        </w:rPr>
        <w:instrText xml:space="preserve"> SEQ Figure \* ARABIC </w:instrText>
      </w:r>
      <w:r w:rsidRPr="002E7C00">
        <w:rPr>
          <w:sz w:val="18"/>
        </w:rPr>
        <w:fldChar w:fldCharType="separate"/>
      </w:r>
      <w:r w:rsidR="00110A6B">
        <w:rPr>
          <w:noProof/>
          <w:sz w:val="18"/>
        </w:rPr>
        <w:t>5</w:t>
      </w:r>
      <w:r w:rsidRPr="002E7C00">
        <w:rPr>
          <w:sz w:val="18"/>
        </w:rPr>
        <w:fldChar w:fldCharType="end"/>
      </w:r>
      <w:r w:rsidR="00110A6B">
        <w:rPr>
          <w:sz w:val="18"/>
        </w:rPr>
        <w:t>.</w:t>
      </w:r>
      <w:r w:rsidRPr="002E7C00">
        <w:rPr>
          <w:sz w:val="18"/>
        </w:rPr>
        <w:t xml:space="preserve"> </w:t>
      </w:r>
      <w:r w:rsidRPr="00110A6B">
        <w:rPr>
          <w:b w:val="0"/>
          <w:sz w:val="18"/>
        </w:rPr>
        <w:t>Camera</w:t>
      </w:r>
    </w:p>
    <w:p w14:paraId="4B52CB7A" w14:textId="77777777" w:rsidR="002E7C00" w:rsidRPr="002E7C00" w:rsidRDefault="002E7C00" w:rsidP="00C61FE3">
      <w:pPr>
        <w:pStyle w:val="Paragraph"/>
        <w:numPr>
          <w:ilvl w:val="0"/>
          <w:numId w:val="7"/>
        </w:numPr>
        <w:jc w:val="left"/>
        <w:rPr>
          <w:lang w:val="en-GB" w:eastAsia="en-GB"/>
        </w:rPr>
      </w:pPr>
      <w:r w:rsidRPr="002E7C00">
        <w:rPr>
          <w:lang w:val="en-GB" w:eastAsia="en-GB"/>
        </w:rPr>
        <w:t>Temporary Storage</w:t>
      </w:r>
    </w:p>
    <w:p w14:paraId="4EE9D98B" w14:textId="50904E10" w:rsidR="002E7C00" w:rsidRDefault="002E7C00" w:rsidP="002E7C00">
      <w:pPr>
        <w:pStyle w:val="Paragraph"/>
        <w:ind w:left="720" w:firstLine="0"/>
        <w:jc w:val="left"/>
        <w:rPr>
          <w:lang w:val="en-GB" w:eastAsia="en-GB"/>
        </w:rPr>
      </w:pPr>
      <w:r w:rsidRPr="002E7C00">
        <w:rPr>
          <w:lang w:val="en-GB" w:eastAsia="en-GB"/>
        </w:rPr>
        <w:t>Temporary storage is a temporary storage area in the Linux system used to hold data during the processes of extraction, recording, and data retrieval before being transferred to permanent storage such as HDFS. Temporary storage is in the form of folders in the Linux system.</w:t>
      </w:r>
    </w:p>
    <w:p w14:paraId="1EC5BD92" w14:textId="77777777" w:rsidR="002E7C00" w:rsidRPr="002E7C00" w:rsidRDefault="002E7C00" w:rsidP="00C61FE3">
      <w:pPr>
        <w:pStyle w:val="Paragraph"/>
        <w:numPr>
          <w:ilvl w:val="0"/>
          <w:numId w:val="7"/>
        </w:numPr>
        <w:jc w:val="left"/>
        <w:rPr>
          <w:lang w:val="en-GB" w:eastAsia="en-GB"/>
        </w:rPr>
      </w:pPr>
      <w:r w:rsidRPr="002E7C00">
        <w:rPr>
          <w:lang w:val="en-GB" w:eastAsia="en-GB"/>
        </w:rPr>
        <w:t>Data Lake</w:t>
      </w:r>
    </w:p>
    <w:p w14:paraId="4B0F8F5B" w14:textId="4286B636" w:rsidR="002E7C00" w:rsidRDefault="002E7C00" w:rsidP="002E7C00">
      <w:pPr>
        <w:pStyle w:val="Paragraph"/>
        <w:ind w:left="720" w:firstLine="0"/>
        <w:jc w:val="left"/>
        <w:rPr>
          <w:lang w:val="en-GB" w:eastAsia="en-GB"/>
        </w:rPr>
      </w:pPr>
      <w:r w:rsidRPr="002E7C00">
        <w:rPr>
          <w:lang w:val="en-GB" w:eastAsia="en-GB"/>
        </w:rPr>
        <w:t xml:space="preserve">A data lake is employed to store various types of data structures, including structured data like PIHPS data, semi-structured data from BMKG, structured data from </w:t>
      </w:r>
      <w:proofErr w:type="spellStart"/>
      <w:r w:rsidRPr="002E7C00">
        <w:rPr>
          <w:lang w:val="en-GB" w:eastAsia="en-GB"/>
        </w:rPr>
        <w:t>InfluxDB</w:t>
      </w:r>
      <w:proofErr w:type="spellEnd"/>
      <w:r w:rsidRPr="002E7C00">
        <w:rPr>
          <w:lang w:val="en-GB" w:eastAsia="en-GB"/>
        </w:rPr>
        <w:t>, and unstructured data from cameras. The author utilizes HDFS as the data lake to accommodate this heterogeneous data collectively.</w:t>
      </w:r>
    </w:p>
    <w:p w14:paraId="3C383291" w14:textId="77777777" w:rsidR="002E7C00" w:rsidRPr="002E7C00" w:rsidRDefault="002E7C00" w:rsidP="00C61FE3">
      <w:pPr>
        <w:pStyle w:val="Paragraph"/>
        <w:numPr>
          <w:ilvl w:val="0"/>
          <w:numId w:val="7"/>
        </w:numPr>
        <w:jc w:val="left"/>
        <w:rPr>
          <w:lang w:val="en-GB" w:eastAsia="en-GB"/>
        </w:rPr>
      </w:pPr>
      <w:r w:rsidRPr="002E7C00">
        <w:rPr>
          <w:lang w:val="en-GB" w:eastAsia="en-GB"/>
        </w:rPr>
        <w:t>Dashboard</w:t>
      </w:r>
    </w:p>
    <w:p w14:paraId="45090305" w14:textId="0F50381A" w:rsidR="002E7C00" w:rsidRDefault="002E7C00" w:rsidP="002E7C00">
      <w:pPr>
        <w:pStyle w:val="Paragraph"/>
        <w:ind w:left="720" w:firstLine="0"/>
        <w:jc w:val="left"/>
        <w:rPr>
          <w:lang w:val="en-GB" w:eastAsia="en-GB"/>
        </w:rPr>
      </w:pPr>
      <w:r w:rsidRPr="002E7C00">
        <w:rPr>
          <w:lang w:val="en-GB" w:eastAsia="en-GB"/>
        </w:rPr>
        <w:t xml:space="preserve">The author employs </w:t>
      </w:r>
      <w:proofErr w:type="spellStart"/>
      <w:r w:rsidRPr="002E7C00">
        <w:rPr>
          <w:lang w:val="en-GB" w:eastAsia="en-GB"/>
        </w:rPr>
        <w:t>Metabase</w:t>
      </w:r>
      <w:proofErr w:type="spellEnd"/>
      <w:r w:rsidRPr="002E7C00">
        <w:rPr>
          <w:lang w:val="en-GB" w:eastAsia="en-GB"/>
        </w:rPr>
        <w:t xml:space="preserve"> to create a dashboard that displays information related to the p</w:t>
      </w:r>
      <w:r w:rsidR="00D061BE">
        <w:rPr>
          <w:lang w:val="en-GB" w:eastAsia="en-GB"/>
        </w:rPr>
        <w:t xml:space="preserve">rocesses or DAGs (Directed </w:t>
      </w:r>
      <w:proofErr w:type="spellStart"/>
      <w:r w:rsidR="00D061BE">
        <w:rPr>
          <w:lang w:val="en-GB" w:eastAsia="en-GB"/>
        </w:rPr>
        <w:t>Acyc</w:t>
      </w:r>
      <w:r w:rsidRPr="002E7C00">
        <w:rPr>
          <w:lang w:val="en-GB" w:eastAsia="en-GB"/>
        </w:rPr>
        <w:t>ic</w:t>
      </w:r>
      <w:proofErr w:type="spellEnd"/>
      <w:r w:rsidRPr="002E7C00">
        <w:rPr>
          <w:lang w:val="en-GB" w:eastAsia="en-GB"/>
        </w:rPr>
        <w:t xml:space="preserve"> Graphs) from Apache Airflow, which are stored in a log or database.</w:t>
      </w:r>
    </w:p>
    <w:p w14:paraId="03C92B4F" w14:textId="77777777" w:rsidR="002E7C00" w:rsidRDefault="002E7C00" w:rsidP="002E7C00">
      <w:pPr>
        <w:pStyle w:val="Paragraph"/>
        <w:keepNext/>
        <w:ind w:left="720" w:firstLine="0"/>
        <w:jc w:val="center"/>
      </w:pPr>
      <w:r>
        <w:rPr>
          <w:rStyle w:val="selectable-text"/>
          <w:noProof/>
        </w:rPr>
        <w:lastRenderedPageBreak/>
        <w:drawing>
          <wp:inline distT="0" distB="0" distL="0" distR="0" wp14:anchorId="5FE77741" wp14:editId="5821AC3A">
            <wp:extent cx="381000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l="16069" t="25079" r="1538"/>
                    <a:stretch>
                      <a:fillRect/>
                    </a:stretch>
                  </pic:blipFill>
                  <pic:spPr bwMode="auto">
                    <a:xfrm>
                      <a:off x="0" y="0"/>
                      <a:ext cx="3810000" cy="1866900"/>
                    </a:xfrm>
                    <a:prstGeom prst="rect">
                      <a:avLst/>
                    </a:prstGeom>
                    <a:noFill/>
                    <a:ln>
                      <a:noFill/>
                    </a:ln>
                  </pic:spPr>
                </pic:pic>
              </a:graphicData>
            </a:graphic>
          </wp:inline>
        </w:drawing>
      </w:r>
    </w:p>
    <w:p w14:paraId="50ECE0A9" w14:textId="6DED6179" w:rsidR="002E7C00" w:rsidRPr="00D061BE" w:rsidRDefault="002E7C00" w:rsidP="00D061BE">
      <w:pPr>
        <w:pStyle w:val="Heading2"/>
        <w:rPr>
          <w:sz w:val="18"/>
        </w:rPr>
      </w:pPr>
      <w:r w:rsidRPr="002E7C00">
        <w:rPr>
          <w:sz w:val="18"/>
        </w:rPr>
        <w:t xml:space="preserve">Figure </w:t>
      </w:r>
      <w:r w:rsidRPr="002E7C00">
        <w:rPr>
          <w:sz w:val="18"/>
        </w:rPr>
        <w:fldChar w:fldCharType="begin"/>
      </w:r>
      <w:r w:rsidRPr="002E7C00">
        <w:rPr>
          <w:sz w:val="18"/>
        </w:rPr>
        <w:instrText xml:space="preserve"> SEQ Figure \* ARABIC </w:instrText>
      </w:r>
      <w:r w:rsidRPr="002E7C00">
        <w:rPr>
          <w:sz w:val="18"/>
        </w:rPr>
        <w:fldChar w:fldCharType="separate"/>
      </w:r>
      <w:r w:rsidR="00110A6B">
        <w:rPr>
          <w:noProof/>
          <w:sz w:val="18"/>
        </w:rPr>
        <w:t>6</w:t>
      </w:r>
      <w:r w:rsidRPr="002E7C00">
        <w:rPr>
          <w:sz w:val="18"/>
        </w:rPr>
        <w:fldChar w:fldCharType="end"/>
      </w:r>
      <w:r w:rsidR="00110A6B">
        <w:rPr>
          <w:sz w:val="18"/>
        </w:rPr>
        <w:t>.</w:t>
      </w:r>
      <w:r w:rsidRPr="002E7C00">
        <w:rPr>
          <w:sz w:val="18"/>
        </w:rPr>
        <w:t xml:space="preserve"> </w:t>
      </w:r>
      <w:r w:rsidRPr="00110A6B">
        <w:rPr>
          <w:b w:val="0"/>
          <w:sz w:val="18"/>
        </w:rPr>
        <w:t xml:space="preserve">Dashboard </w:t>
      </w:r>
      <w:proofErr w:type="spellStart"/>
      <w:r w:rsidRPr="00110A6B">
        <w:rPr>
          <w:b w:val="0"/>
          <w:sz w:val="18"/>
        </w:rPr>
        <w:t>Metabase</w:t>
      </w:r>
      <w:proofErr w:type="spellEnd"/>
    </w:p>
    <w:p w14:paraId="2E43055E" w14:textId="7F176DA8" w:rsidR="002E7C00" w:rsidRDefault="00110A6B" w:rsidP="00C61FE3">
      <w:pPr>
        <w:pStyle w:val="Heading2"/>
        <w:numPr>
          <w:ilvl w:val="1"/>
          <w:numId w:val="7"/>
        </w:numPr>
        <w:rPr>
          <w:lang w:val="en-GB" w:eastAsia="en-GB"/>
        </w:rPr>
      </w:pPr>
      <w:r>
        <w:rPr>
          <w:lang w:val="en-GB" w:eastAsia="en-GB"/>
        </w:rPr>
        <w:t xml:space="preserve"> Experiment</w:t>
      </w:r>
    </w:p>
    <w:p w14:paraId="40D6B779" w14:textId="746CEC01" w:rsidR="00110A6B" w:rsidRDefault="00110A6B" w:rsidP="00110A6B">
      <w:pPr>
        <w:pStyle w:val="Paragraph"/>
        <w:rPr>
          <w:lang w:val="en-GB" w:eastAsia="en-GB"/>
        </w:rPr>
      </w:pPr>
      <w:r w:rsidRPr="00110A6B">
        <w:rPr>
          <w:lang w:val="en-GB" w:eastAsia="en-GB"/>
        </w:rPr>
        <w:t xml:space="preserve">In this sub-chapter, we will explain the design of the experiment based on the stability aspects of the data lake system. The scenario of the stability experiment can be seen in Fig. 7, which involves four variations of data sources that are processed automatically using Apache Airflow. Each data source is processed every 5 minutes within a 1-hour time range for BMKG and PIHPS website data sources, APIs from </w:t>
      </w:r>
      <w:proofErr w:type="spellStart"/>
      <w:r w:rsidRPr="00110A6B">
        <w:rPr>
          <w:lang w:val="en-GB" w:eastAsia="en-GB"/>
        </w:rPr>
        <w:t>InfluxDB</w:t>
      </w:r>
      <w:proofErr w:type="spellEnd"/>
      <w:r w:rsidRPr="00110A6B">
        <w:rPr>
          <w:lang w:val="en-GB" w:eastAsia="en-GB"/>
        </w:rPr>
        <w:t xml:space="preserve"> databases, and cameras. For the video camera data source, the process is set to record a 60-second video every 5 minutes, with a time interval of 1 hour. The transfer of data that has been extracted into HDFS is also part of the process. Based on the executed processes, 12 average duration values are generated for each process. The results of each process are then visualized to assess the stability of the data lake system.</w:t>
      </w:r>
    </w:p>
    <w:p w14:paraId="7CC4F7AC" w14:textId="77777777" w:rsidR="00110A6B" w:rsidRDefault="00110A6B" w:rsidP="00110A6B">
      <w:pPr>
        <w:pStyle w:val="Paragraph"/>
        <w:keepNext/>
        <w:jc w:val="center"/>
      </w:pPr>
      <w:r w:rsidRPr="00166AE3">
        <w:rPr>
          <w:noProof/>
        </w:rPr>
        <w:drawing>
          <wp:inline distT="0" distB="0" distL="0" distR="0" wp14:anchorId="113191A4" wp14:editId="42D5CAAC">
            <wp:extent cx="2124075" cy="1800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b="4396"/>
                    <a:stretch>
                      <a:fillRect/>
                    </a:stretch>
                  </pic:blipFill>
                  <pic:spPr bwMode="auto">
                    <a:xfrm>
                      <a:off x="0" y="0"/>
                      <a:ext cx="2124075" cy="1800225"/>
                    </a:xfrm>
                    <a:prstGeom prst="rect">
                      <a:avLst/>
                    </a:prstGeom>
                    <a:noFill/>
                    <a:ln>
                      <a:noFill/>
                    </a:ln>
                  </pic:spPr>
                </pic:pic>
              </a:graphicData>
            </a:graphic>
          </wp:inline>
        </w:drawing>
      </w:r>
    </w:p>
    <w:p w14:paraId="58904EDC" w14:textId="40A72379" w:rsidR="00110A6B" w:rsidRDefault="00110A6B" w:rsidP="00110A6B">
      <w:pPr>
        <w:pStyle w:val="Heading2"/>
        <w:rPr>
          <w:b w:val="0"/>
          <w:sz w:val="18"/>
          <w:szCs w:val="18"/>
        </w:rPr>
      </w:pPr>
      <w:r w:rsidRPr="00110A6B">
        <w:rPr>
          <w:sz w:val="18"/>
          <w:szCs w:val="18"/>
        </w:rPr>
        <w:t xml:space="preserve">Figure </w:t>
      </w:r>
      <w:r w:rsidRPr="00110A6B">
        <w:rPr>
          <w:sz w:val="18"/>
          <w:szCs w:val="18"/>
        </w:rPr>
        <w:fldChar w:fldCharType="begin"/>
      </w:r>
      <w:r w:rsidRPr="00110A6B">
        <w:rPr>
          <w:sz w:val="18"/>
          <w:szCs w:val="18"/>
        </w:rPr>
        <w:instrText xml:space="preserve"> SEQ Figure \* ARABIC </w:instrText>
      </w:r>
      <w:r w:rsidRPr="00110A6B">
        <w:rPr>
          <w:sz w:val="18"/>
          <w:szCs w:val="18"/>
        </w:rPr>
        <w:fldChar w:fldCharType="separate"/>
      </w:r>
      <w:r w:rsidRPr="00110A6B">
        <w:rPr>
          <w:noProof/>
          <w:sz w:val="18"/>
          <w:szCs w:val="18"/>
        </w:rPr>
        <w:t>7</w:t>
      </w:r>
      <w:r w:rsidRPr="00110A6B">
        <w:rPr>
          <w:sz w:val="18"/>
          <w:szCs w:val="18"/>
        </w:rPr>
        <w:fldChar w:fldCharType="end"/>
      </w:r>
      <w:r>
        <w:rPr>
          <w:sz w:val="18"/>
          <w:szCs w:val="18"/>
        </w:rPr>
        <w:t>.</w:t>
      </w:r>
      <w:r w:rsidRPr="00110A6B">
        <w:rPr>
          <w:sz w:val="18"/>
          <w:szCs w:val="18"/>
        </w:rPr>
        <w:t xml:space="preserve"> </w:t>
      </w:r>
      <w:r w:rsidRPr="00110A6B">
        <w:rPr>
          <w:b w:val="0"/>
          <w:sz w:val="18"/>
          <w:szCs w:val="18"/>
        </w:rPr>
        <w:t>Experiment</w:t>
      </w:r>
    </w:p>
    <w:p w14:paraId="23482D9D" w14:textId="316E0C7E" w:rsidR="00110A6B" w:rsidRPr="00110A6B" w:rsidRDefault="00110A6B" w:rsidP="00C61FE3">
      <w:pPr>
        <w:pStyle w:val="Heading1"/>
        <w:numPr>
          <w:ilvl w:val="0"/>
          <w:numId w:val="7"/>
        </w:numPr>
        <w:rPr>
          <w:lang w:val="en-GB" w:eastAsia="en-GB"/>
        </w:rPr>
      </w:pPr>
      <w:r>
        <w:rPr>
          <w:lang w:val="en-GB" w:eastAsia="en-GB"/>
        </w:rPr>
        <w:t>RESULT and Discussion</w:t>
      </w:r>
    </w:p>
    <w:p w14:paraId="01DD7506" w14:textId="58E8DDA7" w:rsidR="00110A6B" w:rsidRDefault="00110A6B" w:rsidP="00110A6B">
      <w:pPr>
        <w:pStyle w:val="Paragraph"/>
        <w:rPr>
          <w:lang w:val="en-GB" w:eastAsia="en-GB"/>
        </w:rPr>
      </w:pPr>
      <w:r w:rsidRPr="00110A6B">
        <w:rPr>
          <w:lang w:val="en-GB" w:eastAsia="en-GB"/>
        </w:rPr>
        <w:t xml:space="preserve">Based on the scenario test results that have been performed using the Web Scraping process on the BMKG website and PIHPS, Ingestion using </w:t>
      </w:r>
      <w:proofErr w:type="spellStart"/>
      <w:r w:rsidRPr="00110A6B">
        <w:rPr>
          <w:lang w:val="en-GB" w:eastAsia="en-GB"/>
        </w:rPr>
        <w:t>InfluxDB</w:t>
      </w:r>
      <w:proofErr w:type="spellEnd"/>
      <w:r w:rsidRPr="00110A6B">
        <w:rPr>
          <w:lang w:val="en-GB" w:eastAsia="en-GB"/>
        </w:rPr>
        <w:t>, and Camera Data Capture from the camera, if the actual result corresponds to the expected result, then the automation process runs stable. Based on the results of the test case scenarios of heterogeneous data sources consisting of structured data, semi-structured data, and unstructured Data, the obtained data integration process has been achieved automatically, where data from various sources can be extracted automatically using Apache Airflow and stored into HDFS. Whereas if the actual result does not match the expected result, it is necessary to identify the cause of the non-conformity. This may be due to changes in the structure or writing of the code that need to be repaired or an unstable internet connection that allows the stability of the system to crash.</w:t>
      </w:r>
    </w:p>
    <w:p w14:paraId="788C35F1" w14:textId="77777777" w:rsidR="00110A6B" w:rsidRDefault="00110A6B" w:rsidP="00110A6B">
      <w:pPr>
        <w:pStyle w:val="Paragraph"/>
        <w:rPr>
          <w:lang w:val="en-GB" w:eastAsia="en-GB"/>
        </w:rPr>
      </w:pPr>
    </w:p>
    <w:p w14:paraId="22F99CCD" w14:textId="14F1BE30" w:rsidR="00110A6B" w:rsidRPr="00110A6B" w:rsidRDefault="00110A6B" w:rsidP="00110A6B">
      <w:pPr>
        <w:pStyle w:val="Heading2"/>
        <w:rPr>
          <w:sz w:val="18"/>
        </w:rPr>
      </w:pPr>
      <w:r w:rsidRPr="00110A6B">
        <w:rPr>
          <w:sz w:val="18"/>
        </w:rPr>
        <w:lastRenderedPageBreak/>
        <w:t xml:space="preserve">Table </w:t>
      </w:r>
      <w:r w:rsidRPr="00110A6B">
        <w:rPr>
          <w:sz w:val="18"/>
        </w:rPr>
        <w:fldChar w:fldCharType="begin"/>
      </w:r>
      <w:r w:rsidRPr="00110A6B">
        <w:rPr>
          <w:sz w:val="18"/>
        </w:rPr>
        <w:instrText xml:space="preserve"> SEQ Table \* ARABIC </w:instrText>
      </w:r>
      <w:r w:rsidRPr="00110A6B">
        <w:rPr>
          <w:sz w:val="18"/>
        </w:rPr>
        <w:fldChar w:fldCharType="separate"/>
      </w:r>
      <w:r w:rsidR="00D061BE">
        <w:rPr>
          <w:noProof/>
          <w:sz w:val="18"/>
        </w:rPr>
        <w:t>1</w:t>
      </w:r>
      <w:r w:rsidRPr="00110A6B">
        <w:rPr>
          <w:sz w:val="18"/>
        </w:rPr>
        <w:fldChar w:fldCharType="end"/>
      </w:r>
      <w:r w:rsidRPr="00110A6B">
        <w:rPr>
          <w:sz w:val="18"/>
        </w:rPr>
        <w:t xml:space="preserve">. </w:t>
      </w:r>
      <w:r w:rsidRPr="00110A6B">
        <w:rPr>
          <w:b w:val="0"/>
          <w:sz w:val="18"/>
        </w:rPr>
        <w:t>Test Case Summary Report Proses Web Scraping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974"/>
        <w:gridCol w:w="5097"/>
      </w:tblGrid>
      <w:tr w:rsidR="00110A6B" w14:paraId="3E905D13" w14:textId="77777777" w:rsidTr="008F1CE0">
        <w:trPr>
          <w:jc w:val="center"/>
        </w:trPr>
        <w:tc>
          <w:tcPr>
            <w:tcW w:w="7927" w:type="dxa"/>
            <w:gridSpan w:val="3"/>
            <w:tcBorders>
              <w:bottom w:val="single" w:sz="4" w:space="0" w:color="auto"/>
            </w:tcBorders>
            <w:shd w:val="clear" w:color="auto" w:fill="2E74B5"/>
          </w:tcPr>
          <w:p w14:paraId="1B5FA02B" w14:textId="77777777" w:rsidR="00110A6B" w:rsidRPr="009C412E" w:rsidRDefault="00110A6B" w:rsidP="008F1CE0">
            <w:pPr>
              <w:spacing w:line="360" w:lineRule="auto"/>
              <w:jc w:val="center"/>
              <w:rPr>
                <w:color w:val="000000"/>
                <w:sz w:val="20"/>
              </w:rPr>
            </w:pPr>
            <w:r w:rsidRPr="009C412E">
              <w:rPr>
                <w:color w:val="000000"/>
                <w:sz w:val="20"/>
              </w:rPr>
              <w:t>Test Summary Report</w:t>
            </w:r>
          </w:p>
        </w:tc>
      </w:tr>
      <w:tr w:rsidR="00110A6B" w14:paraId="03F95DFA" w14:textId="77777777" w:rsidTr="008F1CE0">
        <w:trPr>
          <w:jc w:val="center"/>
        </w:trPr>
        <w:tc>
          <w:tcPr>
            <w:tcW w:w="2830" w:type="dxa"/>
            <w:gridSpan w:val="2"/>
            <w:tcBorders>
              <w:left w:val="nil"/>
              <w:right w:val="nil"/>
            </w:tcBorders>
            <w:shd w:val="clear" w:color="auto" w:fill="auto"/>
          </w:tcPr>
          <w:p w14:paraId="434F785F" w14:textId="77777777" w:rsidR="00110A6B" w:rsidRPr="009C412E" w:rsidRDefault="00110A6B" w:rsidP="008F1CE0">
            <w:pPr>
              <w:spacing w:line="360" w:lineRule="auto"/>
              <w:jc w:val="both"/>
              <w:rPr>
                <w:color w:val="000000"/>
                <w:sz w:val="18"/>
                <w:szCs w:val="18"/>
              </w:rPr>
            </w:pPr>
            <w:proofErr w:type="spellStart"/>
            <w:r w:rsidRPr="009C412E">
              <w:rPr>
                <w:color w:val="000000"/>
                <w:sz w:val="18"/>
                <w:szCs w:val="18"/>
              </w:rPr>
              <w:t>Nomor</w:t>
            </w:r>
            <w:proofErr w:type="spellEnd"/>
            <w:r w:rsidRPr="009C412E">
              <w:rPr>
                <w:color w:val="000000"/>
                <w:sz w:val="18"/>
                <w:szCs w:val="18"/>
              </w:rPr>
              <w:t xml:space="preserve"> </w:t>
            </w:r>
            <w:r w:rsidRPr="009C412E">
              <w:rPr>
                <w:i/>
                <w:color w:val="000000"/>
                <w:sz w:val="18"/>
                <w:szCs w:val="18"/>
              </w:rPr>
              <w:t>Test Scenario</w:t>
            </w:r>
            <w:r w:rsidRPr="009C412E">
              <w:rPr>
                <w:color w:val="000000"/>
                <w:sz w:val="18"/>
                <w:szCs w:val="18"/>
              </w:rPr>
              <w:t xml:space="preserve"> </w:t>
            </w:r>
          </w:p>
        </w:tc>
        <w:tc>
          <w:tcPr>
            <w:tcW w:w="5097" w:type="dxa"/>
            <w:tcBorders>
              <w:left w:val="nil"/>
              <w:right w:val="nil"/>
            </w:tcBorders>
            <w:shd w:val="clear" w:color="auto" w:fill="auto"/>
          </w:tcPr>
          <w:p w14:paraId="5AC99F83" w14:textId="77777777" w:rsidR="00110A6B" w:rsidRPr="009C412E" w:rsidRDefault="00110A6B" w:rsidP="008F1CE0">
            <w:pPr>
              <w:spacing w:line="360" w:lineRule="auto"/>
              <w:jc w:val="both"/>
              <w:rPr>
                <w:color w:val="000000"/>
                <w:sz w:val="18"/>
                <w:szCs w:val="18"/>
              </w:rPr>
            </w:pPr>
            <w:r w:rsidRPr="009C412E">
              <w:rPr>
                <w:color w:val="000000"/>
                <w:sz w:val="18"/>
                <w:szCs w:val="18"/>
              </w:rPr>
              <w:t xml:space="preserve">PDLK – 01 </w:t>
            </w:r>
          </w:p>
        </w:tc>
      </w:tr>
      <w:tr w:rsidR="00110A6B" w14:paraId="2BFB491D" w14:textId="77777777" w:rsidTr="008F1CE0">
        <w:trPr>
          <w:jc w:val="center"/>
        </w:trPr>
        <w:tc>
          <w:tcPr>
            <w:tcW w:w="2830" w:type="dxa"/>
            <w:gridSpan w:val="2"/>
            <w:tcBorders>
              <w:left w:val="nil"/>
              <w:right w:val="nil"/>
            </w:tcBorders>
            <w:shd w:val="clear" w:color="auto" w:fill="auto"/>
          </w:tcPr>
          <w:p w14:paraId="1096FD31" w14:textId="77777777" w:rsidR="00110A6B" w:rsidRPr="009C412E" w:rsidRDefault="00110A6B" w:rsidP="008F1CE0">
            <w:pPr>
              <w:spacing w:line="360" w:lineRule="auto"/>
              <w:jc w:val="both"/>
              <w:rPr>
                <w:i/>
                <w:sz w:val="18"/>
                <w:szCs w:val="18"/>
              </w:rPr>
            </w:pPr>
            <w:r w:rsidRPr="009C412E">
              <w:rPr>
                <w:i/>
                <w:color w:val="000000"/>
                <w:sz w:val="18"/>
                <w:szCs w:val="18"/>
              </w:rPr>
              <w:t>Test Scenario Name</w:t>
            </w:r>
          </w:p>
        </w:tc>
        <w:tc>
          <w:tcPr>
            <w:tcW w:w="5097" w:type="dxa"/>
            <w:tcBorders>
              <w:left w:val="nil"/>
              <w:right w:val="nil"/>
            </w:tcBorders>
            <w:shd w:val="clear" w:color="auto" w:fill="auto"/>
          </w:tcPr>
          <w:p w14:paraId="0B7BEB37" w14:textId="77777777" w:rsidR="00110A6B" w:rsidRPr="009C412E" w:rsidRDefault="00110A6B" w:rsidP="008F1CE0">
            <w:pPr>
              <w:spacing w:line="360" w:lineRule="auto"/>
              <w:jc w:val="both"/>
              <w:rPr>
                <w:color w:val="000000"/>
                <w:sz w:val="18"/>
                <w:szCs w:val="18"/>
              </w:rPr>
            </w:pPr>
            <w:r w:rsidRPr="009C412E">
              <w:rPr>
                <w:i/>
                <w:sz w:val="18"/>
                <w:szCs w:val="18"/>
              </w:rPr>
              <w:t xml:space="preserve">Test Scenario </w:t>
            </w:r>
            <w:r w:rsidRPr="009C412E">
              <w:rPr>
                <w:sz w:val="18"/>
                <w:szCs w:val="18"/>
              </w:rPr>
              <w:t xml:space="preserve">Proses Web Scraping </w:t>
            </w:r>
            <w:proofErr w:type="spellStart"/>
            <w:r w:rsidRPr="009C412E">
              <w:rPr>
                <w:sz w:val="18"/>
                <w:szCs w:val="18"/>
              </w:rPr>
              <w:t>dari</w:t>
            </w:r>
            <w:proofErr w:type="spellEnd"/>
            <w:r w:rsidRPr="009C412E">
              <w:rPr>
                <w:sz w:val="18"/>
                <w:szCs w:val="18"/>
              </w:rPr>
              <w:t xml:space="preserve"> </w:t>
            </w:r>
            <w:proofErr w:type="spellStart"/>
            <w:r w:rsidRPr="009C412E">
              <w:rPr>
                <w:sz w:val="18"/>
                <w:szCs w:val="18"/>
              </w:rPr>
              <w:t>Sumber</w:t>
            </w:r>
            <w:proofErr w:type="spellEnd"/>
            <w:r w:rsidRPr="009C412E">
              <w:rPr>
                <w:sz w:val="18"/>
                <w:szCs w:val="18"/>
              </w:rPr>
              <w:t xml:space="preserve"> Data </w:t>
            </w:r>
            <w:r w:rsidRPr="009C412E">
              <w:rPr>
                <w:i/>
                <w:sz w:val="18"/>
                <w:szCs w:val="18"/>
              </w:rPr>
              <w:t xml:space="preserve">Website </w:t>
            </w:r>
            <w:r w:rsidRPr="009C412E">
              <w:rPr>
                <w:sz w:val="18"/>
                <w:szCs w:val="18"/>
              </w:rPr>
              <w:t>BMKG dan PIHPS</w:t>
            </w:r>
          </w:p>
        </w:tc>
      </w:tr>
      <w:tr w:rsidR="00110A6B" w14:paraId="12298204" w14:textId="77777777" w:rsidTr="008F1CE0">
        <w:trPr>
          <w:jc w:val="center"/>
        </w:trPr>
        <w:tc>
          <w:tcPr>
            <w:tcW w:w="2830" w:type="dxa"/>
            <w:gridSpan w:val="2"/>
            <w:tcBorders>
              <w:left w:val="nil"/>
              <w:right w:val="nil"/>
            </w:tcBorders>
            <w:shd w:val="clear" w:color="auto" w:fill="auto"/>
          </w:tcPr>
          <w:p w14:paraId="6230B6D9" w14:textId="77777777" w:rsidR="00110A6B" w:rsidRPr="009C412E" w:rsidRDefault="00110A6B" w:rsidP="008F1CE0">
            <w:pPr>
              <w:spacing w:line="360" w:lineRule="auto"/>
              <w:jc w:val="both"/>
              <w:rPr>
                <w:i/>
                <w:color w:val="000000"/>
                <w:sz w:val="18"/>
                <w:szCs w:val="18"/>
              </w:rPr>
            </w:pPr>
            <w:r w:rsidRPr="009C412E">
              <w:rPr>
                <w:i/>
                <w:color w:val="000000"/>
                <w:sz w:val="18"/>
                <w:szCs w:val="18"/>
              </w:rPr>
              <w:t xml:space="preserve">Test Type </w:t>
            </w:r>
          </w:p>
        </w:tc>
        <w:tc>
          <w:tcPr>
            <w:tcW w:w="5097" w:type="dxa"/>
            <w:tcBorders>
              <w:left w:val="nil"/>
              <w:right w:val="nil"/>
            </w:tcBorders>
            <w:shd w:val="clear" w:color="auto" w:fill="auto"/>
          </w:tcPr>
          <w:p w14:paraId="01E39075" w14:textId="77777777" w:rsidR="00110A6B" w:rsidRPr="009C412E" w:rsidRDefault="00110A6B" w:rsidP="008F1CE0">
            <w:pPr>
              <w:spacing w:line="360" w:lineRule="auto"/>
              <w:jc w:val="both"/>
              <w:rPr>
                <w:i/>
                <w:color w:val="000000"/>
                <w:sz w:val="18"/>
                <w:szCs w:val="18"/>
              </w:rPr>
            </w:pPr>
            <w:r w:rsidRPr="009C412E">
              <w:rPr>
                <w:i/>
                <w:color w:val="000000"/>
                <w:sz w:val="18"/>
                <w:szCs w:val="18"/>
              </w:rPr>
              <w:t>Stability Test</w:t>
            </w:r>
          </w:p>
        </w:tc>
      </w:tr>
      <w:tr w:rsidR="00110A6B" w14:paraId="7D52ABF8" w14:textId="77777777" w:rsidTr="008F1CE0">
        <w:trPr>
          <w:jc w:val="center"/>
        </w:trPr>
        <w:tc>
          <w:tcPr>
            <w:tcW w:w="1856" w:type="dxa"/>
            <w:vMerge w:val="restart"/>
            <w:tcBorders>
              <w:left w:val="nil"/>
              <w:right w:val="nil"/>
            </w:tcBorders>
            <w:shd w:val="clear" w:color="auto" w:fill="auto"/>
          </w:tcPr>
          <w:p w14:paraId="5D6D9F0F" w14:textId="77777777" w:rsidR="00110A6B" w:rsidRPr="009C412E" w:rsidRDefault="00110A6B" w:rsidP="008F1CE0">
            <w:pPr>
              <w:spacing w:line="360" w:lineRule="auto"/>
              <w:jc w:val="both"/>
              <w:rPr>
                <w:color w:val="000000"/>
                <w:sz w:val="18"/>
                <w:szCs w:val="18"/>
              </w:rPr>
            </w:pPr>
            <w:r w:rsidRPr="009C412E">
              <w:rPr>
                <w:color w:val="000000"/>
                <w:sz w:val="18"/>
                <w:szCs w:val="18"/>
              </w:rPr>
              <w:t>No. of Tests</w:t>
            </w:r>
          </w:p>
        </w:tc>
        <w:tc>
          <w:tcPr>
            <w:tcW w:w="974" w:type="dxa"/>
            <w:tcBorders>
              <w:left w:val="nil"/>
              <w:right w:val="nil"/>
            </w:tcBorders>
            <w:shd w:val="clear" w:color="auto" w:fill="auto"/>
          </w:tcPr>
          <w:p w14:paraId="517BD77E" w14:textId="77777777" w:rsidR="00110A6B" w:rsidRPr="009C412E" w:rsidRDefault="00110A6B" w:rsidP="008F1CE0">
            <w:pPr>
              <w:spacing w:line="360" w:lineRule="auto"/>
              <w:jc w:val="both"/>
              <w:rPr>
                <w:color w:val="000000"/>
                <w:sz w:val="18"/>
                <w:szCs w:val="18"/>
              </w:rPr>
            </w:pPr>
            <w:r w:rsidRPr="009C412E">
              <w:rPr>
                <w:color w:val="000000"/>
                <w:sz w:val="18"/>
                <w:szCs w:val="18"/>
              </w:rPr>
              <w:t>Pass</w:t>
            </w:r>
          </w:p>
        </w:tc>
        <w:tc>
          <w:tcPr>
            <w:tcW w:w="5097" w:type="dxa"/>
            <w:tcBorders>
              <w:left w:val="nil"/>
              <w:right w:val="nil"/>
            </w:tcBorders>
            <w:shd w:val="clear" w:color="auto" w:fill="auto"/>
          </w:tcPr>
          <w:p w14:paraId="1706DCD6" w14:textId="77777777" w:rsidR="00110A6B" w:rsidRPr="009C412E" w:rsidRDefault="00110A6B" w:rsidP="008F1CE0">
            <w:pPr>
              <w:spacing w:line="360" w:lineRule="auto"/>
              <w:jc w:val="both"/>
              <w:rPr>
                <w:color w:val="000000"/>
                <w:sz w:val="18"/>
                <w:szCs w:val="18"/>
              </w:rPr>
            </w:pPr>
            <w:r w:rsidRPr="009C412E">
              <w:rPr>
                <w:color w:val="000000"/>
                <w:sz w:val="18"/>
                <w:szCs w:val="18"/>
              </w:rPr>
              <w:t>12</w:t>
            </w:r>
          </w:p>
        </w:tc>
      </w:tr>
      <w:tr w:rsidR="00110A6B" w14:paraId="6929A1BC" w14:textId="77777777" w:rsidTr="008F1CE0">
        <w:trPr>
          <w:jc w:val="center"/>
        </w:trPr>
        <w:tc>
          <w:tcPr>
            <w:tcW w:w="1856" w:type="dxa"/>
            <w:vMerge/>
            <w:tcBorders>
              <w:left w:val="nil"/>
              <w:bottom w:val="single" w:sz="4" w:space="0" w:color="auto"/>
              <w:right w:val="nil"/>
            </w:tcBorders>
            <w:shd w:val="clear" w:color="auto" w:fill="auto"/>
          </w:tcPr>
          <w:p w14:paraId="679C4C11" w14:textId="77777777" w:rsidR="00110A6B" w:rsidRPr="009C412E" w:rsidRDefault="00110A6B" w:rsidP="008F1CE0">
            <w:pPr>
              <w:spacing w:line="360" w:lineRule="auto"/>
              <w:jc w:val="both"/>
              <w:rPr>
                <w:color w:val="000000"/>
                <w:sz w:val="18"/>
                <w:szCs w:val="18"/>
              </w:rPr>
            </w:pPr>
          </w:p>
        </w:tc>
        <w:tc>
          <w:tcPr>
            <w:tcW w:w="974" w:type="dxa"/>
            <w:tcBorders>
              <w:left w:val="nil"/>
              <w:bottom w:val="single" w:sz="4" w:space="0" w:color="auto"/>
              <w:right w:val="nil"/>
            </w:tcBorders>
            <w:shd w:val="clear" w:color="auto" w:fill="auto"/>
          </w:tcPr>
          <w:p w14:paraId="721F157E" w14:textId="77777777" w:rsidR="00110A6B" w:rsidRPr="009C412E" w:rsidRDefault="00110A6B" w:rsidP="008F1CE0">
            <w:pPr>
              <w:spacing w:line="360" w:lineRule="auto"/>
              <w:jc w:val="both"/>
              <w:rPr>
                <w:color w:val="000000"/>
                <w:sz w:val="18"/>
                <w:szCs w:val="18"/>
              </w:rPr>
            </w:pPr>
            <w:r w:rsidRPr="009C412E">
              <w:rPr>
                <w:color w:val="000000"/>
                <w:sz w:val="18"/>
                <w:szCs w:val="18"/>
              </w:rPr>
              <w:t>Fail</w:t>
            </w:r>
          </w:p>
        </w:tc>
        <w:tc>
          <w:tcPr>
            <w:tcW w:w="5097" w:type="dxa"/>
            <w:tcBorders>
              <w:left w:val="nil"/>
              <w:bottom w:val="single" w:sz="4" w:space="0" w:color="auto"/>
              <w:right w:val="nil"/>
            </w:tcBorders>
            <w:shd w:val="clear" w:color="auto" w:fill="auto"/>
          </w:tcPr>
          <w:p w14:paraId="2D888380" w14:textId="77777777" w:rsidR="00110A6B" w:rsidRPr="009C412E" w:rsidRDefault="00110A6B" w:rsidP="008F1CE0">
            <w:pPr>
              <w:spacing w:line="360" w:lineRule="auto"/>
              <w:jc w:val="both"/>
              <w:rPr>
                <w:color w:val="000000"/>
                <w:sz w:val="18"/>
                <w:szCs w:val="18"/>
              </w:rPr>
            </w:pPr>
            <w:r w:rsidRPr="009C412E">
              <w:rPr>
                <w:color w:val="000000"/>
                <w:sz w:val="18"/>
                <w:szCs w:val="18"/>
              </w:rPr>
              <w:t>0</w:t>
            </w:r>
          </w:p>
        </w:tc>
      </w:tr>
      <w:tr w:rsidR="00110A6B" w14:paraId="3AB856DD" w14:textId="77777777" w:rsidTr="008F1CE0">
        <w:trPr>
          <w:jc w:val="center"/>
        </w:trPr>
        <w:tc>
          <w:tcPr>
            <w:tcW w:w="2830" w:type="dxa"/>
            <w:gridSpan w:val="2"/>
            <w:tcBorders>
              <w:left w:val="nil"/>
              <w:right w:val="nil"/>
            </w:tcBorders>
            <w:shd w:val="clear" w:color="auto" w:fill="auto"/>
          </w:tcPr>
          <w:p w14:paraId="7D2E9A23" w14:textId="77777777" w:rsidR="00110A6B" w:rsidRPr="009C412E" w:rsidRDefault="00110A6B" w:rsidP="008F1CE0">
            <w:pPr>
              <w:spacing w:line="360" w:lineRule="auto"/>
              <w:jc w:val="both"/>
              <w:rPr>
                <w:color w:val="000000"/>
                <w:sz w:val="18"/>
                <w:szCs w:val="18"/>
              </w:rPr>
            </w:pPr>
            <w:r w:rsidRPr="009C412E">
              <w:rPr>
                <w:color w:val="000000"/>
                <w:sz w:val="18"/>
                <w:szCs w:val="18"/>
              </w:rPr>
              <w:t>Approval Time/Date</w:t>
            </w:r>
          </w:p>
        </w:tc>
        <w:tc>
          <w:tcPr>
            <w:tcW w:w="5097" w:type="dxa"/>
            <w:tcBorders>
              <w:left w:val="nil"/>
              <w:right w:val="nil"/>
            </w:tcBorders>
            <w:shd w:val="clear" w:color="auto" w:fill="auto"/>
          </w:tcPr>
          <w:p w14:paraId="7FDC1FAE" w14:textId="77777777" w:rsidR="00110A6B" w:rsidRPr="009C412E" w:rsidRDefault="00110A6B" w:rsidP="008F1CE0">
            <w:pPr>
              <w:spacing w:line="360" w:lineRule="auto"/>
              <w:jc w:val="both"/>
              <w:rPr>
                <w:color w:val="000000"/>
                <w:sz w:val="18"/>
                <w:szCs w:val="18"/>
              </w:rPr>
            </w:pPr>
            <w:r w:rsidRPr="009C412E">
              <w:rPr>
                <w:color w:val="000000"/>
                <w:sz w:val="18"/>
                <w:szCs w:val="18"/>
              </w:rPr>
              <w:t>10 July 2023</w:t>
            </w:r>
          </w:p>
        </w:tc>
      </w:tr>
      <w:tr w:rsidR="00110A6B" w14:paraId="32B806C7" w14:textId="77777777" w:rsidTr="008F1CE0">
        <w:trPr>
          <w:jc w:val="center"/>
        </w:trPr>
        <w:tc>
          <w:tcPr>
            <w:tcW w:w="2830" w:type="dxa"/>
            <w:gridSpan w:val="2"/>
            <w:tcBorders>
              <w:left w:val="nil"/>
              <w:bottom w:val="single" w:sz="4" w:space="0" w:color="auto"/>
              <w:right w:val="nil"/>
            </w:tcBorders>
            <w:shd w:val="clear" w:color="auto" w:fill="auto"/>
          </w:tcPr>
          <w:p w14:paraId="4CE9317A" w14:textId="77777777" w:rsidR="00110A6B" w:rsidRPr="009C412E" w:rsidRDefault="00110A6B" w:rsidP="008F1CE0">
            <w:pPr>
              <w:spacing w:line="360" w:lineRule="auto"/>
              <w:jc w:val="both"/>
              <w:rPr>
                <w:color w:val="000000"/>
                <w:sz w:val="18"/>
                <w:szCs w:val="18"/>
              </w:rPr>
            </w:pPr>
            <w:r w:rsidRPr="009C412E">
              <w:rPr>
                <w:color w:val="000000"/>
                <w:sz w:val="18"/>
                <w:szCs w:val="18"/>
              </w:rPr>
              <w:t>Approved by</w:t>
            </w:r>
          </w:p>
        </w:tc>
        <w:tc>
          <w:tcPr>
            <w:tcW w:w="5097" w:type="dxa"/>
            <w:tcBorders>
              <w:left w:val="nil"/>
              <w:bottom w:val="single" w:sz="4" w:space="0" w:color="auto"/>
              <w:right w:val="nil"/>
            </w:tcBorders>
            <w:shd w:val="clear" w:color="auto" w:fill="auto"/>
          </w:tcPr>
          <w:p w14:paraId="291C0351" w14:textId="77777777" w:rsidR="00110A6B" w:rsidRPr="009C412E" w:rsidRDefault="00110A6B" w:rsidP="008F1CE0">
            <w:pPr>
              <w:spacing w:line="360" w:lineRule="auto"/>
              <w:jc w:val="both"/>
              <w:rPr>
                <w:color w:val="000000"/>
                <w:sz w:val="18"/>
                <w:szCs w:val="18"/>
              </w:rPr>
            </w:pPr>
            <w:r w:rsidRPr="009C412E">
              <w:rPr>
                <w:color w:val="000000"/>
                <w:sz w:val="18"/>
                <w:szCs w:val="18"/>
              </w:rPr>
              <w:t xml:space="preserve">Agnes </w:t>
            </w:r>
            <w:proofErr w:type="spellStart"/>
            <w:r w:rsidRPr="009C412E">
              <w:rPr>
                <w:color w:val="000000"/>
                <w:sz w:val="18"/>
                <w:szCs w:val="18"/>
              </w:rPr>
              <w:t>Sagita</w:t>
            </w:r>
            <w:proofErr w:type="spellEnd"/>
            <w:r w:rsidRPr="009C412E">
              <w:rPr>
                <w:color w:val="000000"/>
                <w:sz w:val="18"/>
                <w:szCs w:val="18"/>
              </w:rPr>
              <w:t xml:space="preserve"> </w:t>
            </w:r>
            <w:proofErr w:type="spellStart"/>
            <w:r w:rsidRPr="009C412E">
              <w:rPr>
                <w:color w:val="000000"/>
                <w:sz w:val="18"/>
                <w:szCs w:val="18"/>
              </w:rPr>
              <w:t>Lumbantobing</w:t>
            </w:r>
            <w:proofErr w:type="spellEnd"/>
          </w:p>
        </w:tc>
      </w:tr>
    </w:tbl>
    <w:p w14:paraId="19C266FD" w14:textId="5983BEE0" w:rsidR="00110A6B" w:rsidRDefault="00110A6B" w:rsidP="00110A6B">
      <w:pPr>
        <w:pStyle w:val="Paragraph"/>
        <w:rPr>
          <w:lang w:val="en-GB" w:eastAsia="en-GB"/>
        </w:rPr>
      </w:pPr>
    </w:p>
    <w:p w14:paraId="2E3E6AB2" w14:textId="77777777" w:rsidR="00110A6B" w:rsidRDefault="00110A6B" w:rsidP="00110A6B">
      <w:pPr>
        <w:pStyle w:val="Paragraph"/>
        <w:rPr>
          <w:lang w:val="en-GB" w:eastAsia="en-GB"/>
        </w:rPr>
      </w:pPr>
    </w:p>
    <w:p w14:paraId="4B3E2809" w14:textId="18CAA097" w:rsidR="00110A6B" w:rsidRPr="00110A6B" w:rsidRDefault="00110A6B" w:rsidP="00110A6B">
      <w:pPr>
        <w:pStyle w:val="Heading2"/>
        <w:rPr>
          <w:sz w:val="18"/>
        </w:rPr>
      </w:pPr>
      <w:r w:rsidRPr="00110A6B">
        <w:rPr>
          <w:sz w:val="18"/>
        </w:rPr>
        <w:t xml:space="preserve">Table </w:t>
      </w:r>
      <w:r w:rsidRPr="00110A6B">
        <w:rPr>
          <w:sz w:val="18"/>
        </w:rPr>
        <w:fldChar w:fldCharType="begin"/>
      </w:r>
      <w:r w:rsidRPr="00110A6B">
        <w:rPr>
          <w:sz w:val="18"/>
        </w:rPr>
        <w:instrText xml:space="preserve"> SEQ Table \* ARABIC </w:instrText>
      </w:r>
      <w:r w:rsidRPr="00110A6B">
        <w:rPr>
          <w:sz w:val="18"/>
        </w:rPr>
        <w:fldChar w:fldCharType="separate"/>
      </w:r>
      <w:r w:rsidR="00D061BE">
        <w:rPr>
          <w:noProof/>
          <w:sz w:val="18"/>
        </w:rPr>
        <w:t>2</w:t>
      </w:r>
      <w:r w:rsidRPr="00110A6B">
        <w:rPr>
          <w:sz w:val="18"/>
        </w:rPr>
        <w:fldChar w:fldCharType="end"/>
      </w:r>
      <w:r w:rsidRPr="00110A6B">
        <w:rPr>
          <w:sz w:val="18"/>
        </w:rPr>
        <w:t xml:space="preserve">. </w:t>
      </w:r>
      <w:r w:rsidRPr="00110A6B">
        <w:rPr>
          <w:b w:val="0"/>
          <w:sz w:val="18"/>
        </w:rPr>
        <w:t xml:space="preserve">Test Case Summary Report Proses Ingestion using </w:t>
      </w:r>
      <w:proofErr w:type="spellStart"/>
      <w:r w:rsidRPr="00110A6B">
        <w:rPr>
          <w:b w:val="0"/>
          <w:sz w:val="18"/>
        </w:rPr>
        <w:t>InfluxDB</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974"/>
        <w:gridCol w:w="5097"/>
      </w:tblGrid>
      <w:tr w:rsidR="00110A6B" w14:paraId="4D5E89D4" w14:textId="77777777" w:rsidTr="008F1CE0">
        <w:trPr>
          <w:jc w:val="center"/>
        </w:trPr>
        <w:tc>
          <w:tcPr>
            <w:tcW w:w="7927" w:type="dxa"/>
            <w:gridSpan w:val="3"/>
            <w:tcBorders>
              <w:bottom w:val="single" w:sz="4" w:space="0" w:color="auto"/>
            </w:tcBorders>
            <w:shd w:val="clear" w:color="auto" w:fill="2E74B5"/>
          </w:tcPr>
          <w:p w14:paraId="2345F1EB" w14:textId="77777777" w:rsidR="00110A6B" w:rsidRPr="009C412E" w:rsidRDefault="00110A6B" w:rsidP="008F1CE0">
            <w:pPr>
              <w:spacing w:line="360" w:lineRule="auto"/>
              <w:jc w:val="center"/>
              <w:rPr>
                <w:color w:val="000000"/>
                <w:sz w:val="20"/>
              </w:rPr>
            </w:pPr>
            <w:r w:rsidRPr="009C412E">
              <w:rPr>
                <w:color w:val="000000"/>
                <w:sz w:val="20"/>
              </w:rPr>
              <w:t>Test Summary Report</w:t>
            </w:r>
          </w:p>
        </w:tc>
      </w:tr>
      <w:tr w:rsidR="00110A6B" w14:paraId="320D4B81" w14:textId="77777777" w:rsidTr="008F1CE0">
        <w:trPr>
          <w:jc w:val="center"/>
        </w:trPr>
        <w:tc>
          <w:tcPr>
            <w:tcW w:w="2830" w:type="dxa"/>
            <w:gridSpan w:val="2"/>
            <w:tcBorders>
              <w:left w:val="nil"/>
              <w:right w:val="nil"/>
            </w:tcBorders>
            <w:shd w:val="clear" w:color="auto" w:fill="auto"/>
          </w:tcPr>
          <w:p w14:paraId="3EDA7277" w14:textId="77777777" w:rsidR="00110A6B" w:rsidRPr="009C412E" w:rsidRDefault="00110A6B" w:rsidP="008F1CE0">
            <w:pPr>
              <w:spacing w:line="360" w:lineRule="auto"/>
              <w:jc w:val="both"/>
              <w:rPr>
                <w:color w:val="000000"/>
                <w:sz w:val="18"/>
                <w:szCs w:val="18"/>
              </w:rPr>
            </w:pPr>
            <w:proofErr w:type="spellStart"/>
            <w:r w:rsidRPr="009C412E">
              <w:rPr>
                <w:color w:val="000000"/>
                <w:sz w:val="18"/>
                <w:szCs w:val="18"/>
              </w:rPr>
              <w:t>Nomor</w:t>
            </w:r>
            <w:proofErr w:type="spellEnd"/>
            <w:r w:rsidRPr="009C412E">
              <w:rPr>
                <w:color w:val="000000"/>
                <w:sz w:val="18"/>
                <w:szCs w:val="18"/>
              </w:rPr>
              <w:t xml:space="preserve"> </w:t>
            </w:r>
            <w:r w:rsidRPr="009C412E">
              <w:rPr>
                <w:i/>
                <w:color w:val="000000"/>
                <w:sz w:val="18"/>
                <w:szCs w:val="18"/>
              </w:rPr>
              <w:t>Test Scenario</w:t>
            </w:r>
            <w:r w:rsidRPr="009C412E">
              <w:rPr>
                <w:color w:val="000000"/>
                <w:sz w:val="18"/>
                <w:szCs w:val="18"/>
              </w:rPr>
              <w:t xml:space="preserve"> </w:t>
            </w:r>
          </w:p>
        </w:tc>
        <w:tc>
          <w:tcPr>
            <w:tcW w:w="5097" w:type="dxa"/>
            <w:tcBorders>
              <w:left w:val="nil"/>
              <w:right w:val="nil"/>
            </w:tcBorders>
            <w:shd w:val="clear" w:color="auto" w:fill="auto"/>
          </w:tcPr>
          <w:p w14:paraId="5D662103" w14:textId="77777777" w:rsidR="00110A6B" w:rsidRPr="009C412E" w:rsidRDefault="00110A6B" w:rsidP="008F1CE0">
            <w:pPr>
              <w:spacing w:line="360" w:lineRule="auto"/>
              <w:jc w:val="both"/>
              <w:rPr>
                <w:color w:val="000000"/>
                <w:sz w:val="18"/>
                <w:szCs w:val="18"/>
              </w:rPr>
            </w:pPr>
            <w:r w:rsidRPr="009C412E">
              <w:rPr>
                <w:color w:val="000000"/>
                <w:sz w:val="18"/>
                <w:szCs w:val="18"/>
              </w:rPr>
              <w:t xml:space="preserve">PDLK – 02 </w:t>
            </w:r>
          </w:p>
        </w:tc>
      </w:tr>
      <w:tr w:rsidR="00110A6B" w14:paraId="0E9E3183" w14:textId="77777777" w:rsidTr="008F1CE0">
        <w:trPr>
          <w:jc w:val="center"/>
        </w:trPr>
        <w:tc>
          <w:tcPr>
            <w:tcW w:w="2830" w:type="dxa"/>
            <w:gridSpan w:val="2"/>
            <w:tcBorders>
              <w:left w:val="nil"/>
              <w:right w:val="nil"/>
            </w:tcBorders>
            <w:shd w:val="clear" w:color="auto" w:fill="auto"/>
          </w:tcPr>
          <w:p w14:paraId="43165E6B" w14:textId="77777777" w:rsidR="00110A6B" w:rsidRPr="009C412E" w:rsidRDefault="00110A6B" w:rsidP="008F1CE0">
            <w:pPr>
              <w:spacing w:line="360" w:lineRule="auto"/>
              <w:jc w:val="both"/>
              <w:rPr>
                <w:i/>
                <w:sz w:val="18"/>
                <w:szCs w:val="18"/>
              </w:rPr>
            </w:pPr>
            <w:r w:rsidRPr="009C412E">
              <w:rPr>
                <w:i/>
                <w:color w:val="000000"/>
                <w:sz w:val="18"/>
                <w:szCs w:val="18"/>
              </w:rPr>
              <w:t>Test Scenario Name</w:t>
            </w:r>
          </w:p>
        </w:tc>
        <w:tc>
          <w:tcPr>
            <w:tcW w:w="5097" w:type="dxa"/>
            <w:tcBorders>
              <w:left w:val="nil"/>
              <w:right w:val="nil"/>
            </w:tcBorders>
            <w:shd w:val="clear" w:color="auto" w:fill="auto"/>
          </w:tcPr>
          <w:p w14:paraId="4C30FE72" w14:textId="77777777" w:rsidR="00110A6B" w:rsidRPr="009C412E" w:rsidRDefault="00110A6B" w:rsidP="008F1CE0">
            <w:pPr>
              <w:spacing w:line="360" w:lineRule="auto"/>
              <w:jc w:val="both"/>
              <w:rPr>
                <w:color w:val="000000"/>
                <w:sz w:val="18"/>
                <w:szCs w:val="18"/>
              </w:rPr>
            </w:pPr>
            <w:r w:rsidRPr="009C412E">
              <w:rPr>
                <w:rFonts w:eastAsia="Arial"/>
                <w:i/>
                <w:color w:val="000000"/>
                <w:sz w:val="18"/>
                <w:szCs w:val="18"/>
              </w:rPr>
              <w:t>Test Scenario Ingestion using</w:t>
            </w:r>
            <w:r w:rsidRPr="009C412E">
              <w:rPr>
                <w:rFonts w:eastAsia="Arial"/>
                <w:color w:val="000000"/>
                <w:sz w:val="18"/>
                <w:szCs w:val="18"/>
              </w:rPr>
              <w:t xml:space="preserve"> </w:t>
            </w:r>
            <w:proofErr w:type="spellStart"/>
            <w:r w:rsidRPr="009C412E">
              <w:rPr>
                <w:rFonts w:eastAsia="Arial"/>
                <w:color w:val="000000"/>
                <w:sz w:val="18"/>
                <w:szCs w:val="18"/>
              </w:rPr>
              <w:t>InfuxDB</w:t>
            </w:r>
            <w:proofErr w:type="spellEnd"/>
            <w:r w:rsidRPr="009C412E">
              <w:rPr>
                <w:rFonts w:eastAsia="Arial"/>
                <w:color w:val="000000"/>
                <w:sz w:val="18"/>
                <w:szCs w:val="18"/>
              </w:rPr>
              <w:t xml:space="preserve"> </w:t>
            </w:r>
            <w:proofErr w:type="spellStart"/>
            <w:r w:rsidRPr="009C412E">
              <w:rPr>
                <w:rFonts w:eastAsia="Arial"/>
                <w:color w:val="000000"/>
                <w:sz w:val="18"/>
                <w:szCs w:val="18"/>
              </w:rPr>
              <w:t>dari</w:t>
            </w:r>
            <w:proofErr w:type="spellEnd"/>
            <w:r w:rsidRPr="009C412E">
              <w:rPr>
                <w:rFonts w:eastAsia="Arial"/>
                <w:color w:val="000000"/>
                <w:sz w:val="18"/>
                <w:szCs w:val="18"/>
              </w:rPr>
              <w:t xml:space="preserve"> </w:t>
            </w:r>
            <w:proofErr w:type="spellStart"/>
            <w:r w:rsidRPr="009C412E">
              <w:rPr>
                <w:rFonts w:eastAsia="Arial"/>
                <w:color w:val="000000"/>
                <w:sz w:val="18"/>
                <w:szCs w:val="18"/>
              </w:rPr>
              <w:t>Sumber</w:t>
            </w:r>
            <w:proofErr w:type="spellEnd"/>
            <w:r w:rsidRPr="009C412E">
              <w:rPr>
                <w:rFonts w:eastAsia="Arial"/>
                <w:color w:val="000000"/>
                <w:sz w:val="18"/>
                <w:szCs w:val="18"/>
              </w:rPr>
              <w:t xml:space="preserve"> Data API Basis Data </w:t>
            </w:r>
            <w:proofErr w:type="spellStart"/>
            <w:r w:rsidRPr="009C412E">
              <w:rPr>
                <w:rFonts w:eastAsia="Arial"/>
                <w:color w:val="000000"/>
                <w:sz w:val="18"/>
                <w:szCs w:val="18"/>
              </w:rPr>
              <w:t>InfluxDB</w:t>
            </w:r>
            <w:proofErr w:type="spellEnd"/>
          </w:p>
        </w:tc>
      </w:tr>
      <w:tr w:rsidR="00110A6B" w14:paraId="048A63BC" w14:textId="77777777" w:rsidTr="008F1CE0">
        <w:trPr>
          <w:jc w:val="center"/>
        </w:trPr>
        <w:tc>
          <w:tcPr>
            <w:tcW w:w="2830" w:type="dxa"/>
            <w:gridSpan w:val="2"/>
            <w:tcBorders>
              <w:left w:val="nil"/>
              <w:right w:val="nil"/>
            </w:tcBorders>
            <w:shd w:val="clear" w:color="auto" w:fill="auto"/>
          </w:tcPr>
          <w:p w14:paraId="65DE16C0" w14:textId="77777777" w:rsidR="00110A6B" w:rsidRPr="009C412E" w:rsidRDefault="00110A6B" w:rsidP="008F1CE0">
            <w:pPr>
              <w:spacing w:line="360" w:lineRule="auto"/>
              <w:jc w:val="both"/>
              <w:rPr>
                <w:i/>
                <w:color w:val="000000"/>
                <w:sz w:val="18"/>
                <w:szCs w:val="18"/>
              </w:rPr>
            </w:pPr>
            <w:r w:rsidRPr="009C412E">
              <w:rPr>
                <w:i/>
                <w:color w:val="000000"/>
                <w:sz w:val="18"/>
                <w:szCs w:val="18"/>
              </w:rPr>
              <w:t xml:space="preserve">Test Type </w:t>
            </w:r>
          </w:p>
        </w:tc>
        <w:tc>
          <w:tcPr>
            <w:tcW w:w="5097" w:type="dxa"/>
            <w:tcBorders>
              <w:left w:val="nil"/>
              <w:right w:val="nil"/>
            </w:tcBorders>
            <w:shd w:val="clear" w:color="auto" w:fill="auto"/>
          </w:tcPr>
          <w:p w14:paraId="141BAB61" w14:textId="77777777" w:rsidR="00110A6B" w:rsidRPr="009C412E" w:rsidRDefault="00110A6B" w:rsidP="008F1CE0">
            <w:pPr>
              <w:spacing w:line="360" w:lineRule="auto"/>
              <w:jc w:val="both"/>
              <w:rPr>
                <w:i/>
                <w:color w:val="000000"/>
                <w:sz w:val="18"/>
                <w:szCs w:val="18"/>
              </w:rPr>
            </w:pPr>
            <w:r w:rsidRPr="009C412E">
              <w:rPr>
                <w:i/>
                <w:color w:val="000000"/>
                <w:sz w:val="18"/>
                <w:szCs w:val="18"/>
              </w:rPr>
              <w:t>Stability Test</w:t>
            </w:r>
          </w:p>
        </w:tc>
      </w:tr>
      <w:tr w:rsidR="00110A6B" w14:paraId="3FC9D495" w14:textId="77777777" w:rsidTr="008F1CE0">
        <w:trPr>
          <w:jc w:val="center"/>
        </w:trPr>
        <w:tc>
          <w:tcPr>
            <w:tcW w:w="1856" w:type="dxa"/>
            <w:vMerge w:val="restart"/>
            <w:tcBorders>
              <w:left w:val="nil"/>
              <w:right w:val="nil"/>
            </w:tcBorders>
            <w:shd w:val="clear" w:color="auto" w:fill="auto"/>
          </w:tcPr>
          <w:p w14:paraId="4C20DF50" w14:textId="77777777" w:rsidR="00110A6B" w:rsidRPr="009C412E" w:rsidRDefault="00110A6B" w:rsidP="008F1CE0">
            <w:pPr>
              <w:spacing w:line="360" w:lineRule="auto"/>
              <w:jc w:val="both"/>
              <w:rPr>
                <w:color w:val="000000"/>
                <w:sz w:val="18"/>
                <w:szCs w:val="18"/>
              </w:rPr>
            </w:pPr>
            <w:r w:rsidRPr="009C412E">
              <w:rPr>
                <w:color w:val="000000"/>
                <w:sz w:val="18"/>
                <w:szCs w:val="18"/>
              </w:rPr>
              <w:t>No. of Tests</w:t>
            </w:r>
          </w:p>
        </w:tc>
        <w:tc>
          <w:tcPr>
            <w:tcW w:w="974" w:type="dxa"/>
            <w:tcBorders>
              <w:left w:val="nil"/>
              <w:right w:val="nil"/>
            </w:tcBorders>
            <w:shd w:val="clear" w:color="auto" w:fill="auto"/>
          </w:tcPr>
          <w:p w14:paraId="2423ECDC" w14:textId="77777777" w:rsidR="00110A6B" w:rsidRPr="009C412E" w:rsidRDefault="00110A6B" w:rsidP="008F1CE0">
            <w:pPr>
              <w:spacing w:line="360" w:lineRule="auto"/>
              <w:jc w:val="both"/>
              <w:rPr>
                <w:color w:val="000000"/>
                <w:sz w:val="18"/>
                <w:szCs w:val="18"/>
              </w:rPr>
            </w:pPr>
            <w:r w:rsidRPr="009C412E">
              <w:rPr>
                <w:color w:val="000000"/>
                <w:sz w:val="18"/>
                <w:szCs w:val="18"/>
              </w:rPr>
              <w:t>Pass</w:t>
            </w:r>
          </w:p>
        </w:tc>
        <w:tc>
          <w:tcPr>
            <w:tcW w:w="5097" w:type="dxa"/>
            <w:tcBorders>
              <w:left w:val="nil"/>
              <w:right w:val="nil"/>
            </w:tcBorders>
            <w:shd w:val="clear" w:color="auto" w:fill="auto"/>
          </w:tcPr>
          <w:p w14:paraId="114283E0" w14:textId="77777777" w:rsidR="00110A6B" w:rsidRPr="009C412E" w:rsidRDefault="00110A6B" w:rsidP="008F1CE0">
            <w:pPr>
              <w:spacing w:line="360" w:lineRule="auto"/>
              <w:jc w:val="both"/>
              <w:rPr>
                <w:color w:val="000000"/>
                <w:sz w:val="18"/>
                <w:szCs w:val="18"/>
              </w:rPr>
            </w:pPr>
            <w:r w:rsidRPr="009C412E">
              <w:rPr>
                <w:color w:val="000000"/>
                <w:sz w:val="18"/>
                <w:szCs w:val="18"/>
              </w:rPr>
              <w:t>5</w:t>
            </w:r>
          </w:p>
        </w:tc>
      </w:tr>
      <w:tr w:rsidR="00110A6B" w14:paraId="40E3E6F5" w14:textId="77777777" w:rsidTr="008F1CE0">
        <w:trPr>
          <w:jc w:val="center"/>
        </w:trPr>
        <w:tc>
          <w:tcPr>
            <w:tcW w:w="1856" w:type="dxa"/>
            <w:vMerge/>
            <w:tcBorders>
              <w:left w:val="nil"/>
              <w:right w:val="nil"/>
            </w:tcBorders>
            <w:shd w:val="clear" w:color="auto" w:fill="auto"/>
          </w:tcPr>
          <w:p w14:paraId="3CED386A" w14:textId="77777777" w:rsidR="00110A6B" w:rsidRPr="009C412E" w:rsidRDefault="00110A6B" w:rsidP="008F1CE0">
            <w:pPr>
              <w:spacing w:line="360" w:lineRule="auto"/>
              <w:jc w:val="both"/>
              <w:rPr>
                <w:color w:val="000000"/>
                <w:sz w:val="18"/>
                <w:szCs w:val="18"/>
              </w:rPr>
            </w:pPr>
          </w:p>
        </w:tc>
        <w:tc>
          <w:tcPr>
            <w:tcW w:w="974" w:type="dxa"/>
            <w:tcBorders>
              <w:left w:val="nil"/>
              <w:right w:val="nil"/>
            </w:tcBorders>
            <w:shd w:val="clear" w:color="auto" w:fill="auto"/>
          </w:tcPr>
          <w:p w14:paraId="7399FDA4" w14:textId="77777777" w:rsidR="00110A6B" w:rsidRPr="009C412E" w:rsidRDefault="00110A6B" w:rsidP="008F1CE0">
            <w:pPr>
              <w:spacing w:line="360" w:lineRule="auto"/>
              <w:jc w:val="both"/>
              <w:rPr>
                <w:color w:val="000000"/>
                <w:sz w:val="18"/>
                <w:szCs w:val="18"/>
              </w:rPr>
            </w:pPr>
            <w:r w:rsidRPr="009C412E">
              <w:rPr>
                <w:color w:val="000000"/>
                <w:sz w:val="18"/>
                <w:szCs w:val="18"/>
              </w:rPr>
              <w:t>Fail</w:t>
            </w:r>
          </w:p>
        </w:tc>
        <w:tc>
          <w:tcPr>
            <w:tcW w:w="5097" w:type="dxa"/>
            <w:tcBorders>
              <w:left w:val="nil"/>
              <w:right w:val="nil"/>
            </w:tcBorders>
            <w:shd w:val="clear" w:color="auto" w:fill="auto"/>
          </w:tcPr>
          <w:p w14:paraId="75A47330" w14:textId="77777777" w:rsidR="00110A6B" w:rsidRPr="009C412E" w:rsidRDefault="00110A6B" w:rsidP="008F1CE0">
            <w:pPr>
              <w:spacing w:line="360" w:lineRule="auto"/>
              <w:jc w:val="both"/>
              <w:rPr>
                <w:color w:val="000000"/>
                <w:sz w:val="18"/>
                <w:szCs w:val="18"/>
              </w:rPr>
            </w:pPr>
            <w:r w:rsidRPr="009C412E">
              <w:rPr>
                <w:color w:val="000000"/>
                <w:sz w:val="18"/>
                <w:szCs w:val="18"/>
              </w:rPr>
              <w:t>0</w:t>
            </w:r>
          </w:p>
        </w:tc>
      </w:tr>
      <w:tr w:rsidR="00110A6B" w14:paraId="37F9B0D8" w14:textId="77777777" w:rsidTr="008F1CE0">
        <w:trPr>
          <w:jc w:val="center"/>
        </w:trPr>
        <w:tc>
          <w:tcPr>
            <w:tcW w:w="2830" w:type="dxa"/>
            <w:gridSpan w:val="2"/>
            <w:tcBorders>
              <w:left w:val="nil"/>
              <w:right w:val="nil"/>
            </w:tcBorders>
            <w:shd w:val="clear" w:color="auto" w:fill="auto"/>
          </w:tcPr>
          <w:p w14:paraId="02201BDA" w14:textId="77777777" w:rsidR="00110A6B" w:rsidRPr="009C412E" w:rsidRDefault="00110A6B" w:rsidP="008F1CE0">
            <w:pPr>
              <w:spacing w:line="360" w:lineRule="auto"/>
              <w:jc w:val="both"/>
              <w:rPr>
                <w:color w:val="000000"/>
                <w:sz w:val="18"/>
                <w:szCs w:val="18"/>
              </w:rPr>
            </w:pPr>
            <w:r w:rsidRPr="009C412E">
              <w:rPr>
                <w:color w:val="000000"/>
                <w:sz w:val="18"/>
                <w:szCs w:val="18"/>
              </w:rPr>
              <w:t>Approval Time/Date</w:t>
            </w:r>
          </w:p>
        </w:tc>
        <w:tc>
          <w:tcPr>
            <w:tcW w:w="5097" w:type="dxa"/>
            <w:tcBorders>
              <w:left w:val="nil"/>
              <w:right w:val="nil"/>
            </w:tcBorders>
            <w:shd w:val="clear" w:color="auto" w:fill="auto"/>
          </w:tcPr>
          <w:p w14:paraId="24D91B51" w14:textId="77777777" w:rsidR="00110A6B" w:rsidRPr="009C412E" w:rsidRDefault="00110A6B" w:rsidP="008F1CE0">
            <w:pPr>
              <w:spacing w:line="360" w:lineRule="auto"/>
              <w:jc w:val="both"/>
              <w:rPr>
                <w:color w:val="000000"/>
                <w:sz w:val="18"/>
                <w:szCs w:val="18"/>
              </w:rPr>
            </w:pPr>
            <w:r w:rsidRPr="009C412E">
              <w:rPr>
                <w:color w:val="000000"/>
                <w:sz w:val="18"/>
                <w:szCs w:val="18"/>
              </w:rPr>
              <w:t>10 July 2023</w:t>
            </w:r>
          </w:p>
        </w:tc>
      </w:tr>
      <w:tr w:rsidR="00110A6B" w14:paraId="2905AB27" w14:textId="77777777" w:rsidTr="008F1CE0">
        <w:trPr>
          <w:jc w:val="center"/>
        </w:trPr>
        <w:tc>
          <w:tcPr>
            <w:tcW w:w="2830" w:type="dxa"/>
            <w:gridSpan w:val="2"/>
            <w:tcBorders>
              <w:left w:val="nil"/>
              <w:right w:val="nil"/>
            </w:tcBorders>
            <w:shd w:val="clear" w:color="auto" w:fill="auto"/>
          </w:tcPr>
          <w:p w14:paraId="010224B7" w14:textId="77777777" w:rsidR="00110A6B" w:rsidRPr="009C412E" w:rsidRDefault="00110A6B" w:rsidP="008F1CE0">
            <w:pPr>
              <w:spacing w:line="360" w:lineRule="auto"/>
              <w:jc w:val="both"/>
              <w:rPr>
                <w:color w:val="000000"/>
                <w:sz w:val="18"/>
                <w:szCs w:val="18"/>
              </w:rPr>
            </w:pPr>
            <w:r w:rsidRPr="009C412E">
              <w:rPr>
                <w:color w:val="000000"/>
                <w:sz w:val="18"/>
                <w:szCs w:val="18"/>
              </w:rPr>
              <w:t>Approved by</w:t>
            </w:r>
          </w:p>
        </w:tc>
        <w:tc>
          <w:tcPr>
            <w:tcW w:w="5097" w:type="dxa"/>
            <w:tcBorders>
              <w:left w:val="nil"/>
              <w:right w:val="nil"/>
            </w:tcBorders>
            <w:shd w:val="clear" w:color="auto" w:fill="auto"/>
          </w:tcPr>
          <w:p w14:paraId="4A473694" w14:textId="77777777" w:rsidR="00110A6B" w:rsidRPr="009C412E" w:rsidRDefault="00110A6B" w:rsidP="008F1CE0">
            <w:pPr>
              <w:spacing w:line="360" w:lineRule="auto"/>
              <w:jc w:val="both"/>
              <w:rPr>
                <w:color w:val="000000"/>
                <w:sz w:val="18"/>
                <w:szCs w:val="18"/>
              </w:rPr>
            </w:pPr>
            <w:r w:rsidRPr="009C412E">
              <w:rPr>
                <w:color w:val="000000"/>
                <w:sz w:val="18"/>
                <w:szCs w:val="18"/>
              </w:rPr>
              <w:t xml:space="preserve">Irfan </w:t>
            </w:r>
            <w:proofErr w:type="spellStart"/>
            <w:r w:rsidRPr="009C412E">
              <w:rPr>
                <w:color w:val="000000"/>
                <w:sz w:val="18"/>
                <w:szCs w:val="18"/>
              </w:rPr>
              <w:t>Jumadin</w:t>
            </w:r>
            <w:proofErr w:type="spellEnd"/>
            <w:r w:rsidRPr="009C412E">
              <w:rPr>
                <w:color w:val="000000"/>
                <w:sz w:val="18"/>
                <w:szCs w:val="18"/>
              </w:rPr>
              <w:t xml:space="preserve"> </w:t>
            </w:r>
            <w:proofErr w:type="spellStart"/>
            <w:r w:rsidRPr="009C412E">
              <w:rPr>
                <w:color w:val="000000"/>
                <w:sz w:val="18"/>
                <w:szCs w:val="18"/>
              </w:rPr>
              <w:t>Siregar</w:t>
            </w:r>
            <w:proofErr w:type="spellEnd"/>
          </w:p>
        </w:tc>
      </w:tr>
    </w:tbl>
    <w:p w14:paraId="10044670" w14:textId="52BDFB11" w:rsidR="00110A6B" w:rsidRPr="00110A6B" w:rsidRDefault="00110A6B" w:rsidP="00110A6B">
      <w:pPr>
        <w:pStyle w:val="Heading2"/>
        <w:rPr>
          <w:sz w:val="18"/>
        </w:rPr>
      </w:pPr>
      <w:r w:rsidRPr="00110A6B">
        <w:rPr>
          <w:sz w:val="18"/>
        </w:rPr>
        <w:t xml:space="preserve">Table </w:t>
      </w:r>
      <w:r w:rsidRPr="00110A6B">
        <w:rPr>
          <w:sz w:val="18"/>
        </w:rPr>
        <w:fldChar w:fldCharType="begin"/>
      </w:r>
      <w:r w:rsidRPr="00110A6B">
        <w:rPr>
          <w:sz w:val="18"/>
        </w:rPr>
        <w:instrText xml:space="preserve"> SEQ Table \* ARABIC </w:instrText>
      </w:r>
      <w:r w:rsidRPr="00110A6B">
        <w:rPr>
          <w:sz w:val="18"/>
        </w:rPr>
        <w:fldChar w:fldCharType="separate"/>
      </w:r>
      <w:r w:rsidR="00D061BE">
        <w:rPr>
          <w:noProof/>
          <w:sz w:val="18"/>
        </w:rPr>
        <w:t>3</w:t>
      </w:r>
      <w:r w:rsidRPr="00110A6B">
        <w:rPr>
          <w:sz w:val="18"/>
        </w:rPr>
        <w:fldChar w:fldCharType="end"/>
      </w:r>
      <w:r w:rsidRPr="00110A6B">
        <w:rPr>
          <w:sz w:val="18"/>
        </w:rPr>
        <w:t>. Test Case Summary Proses Capture Data Camera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974"/>
        <w:gridCol w:w="5097"/>
      </w:tblGrid>
      <w:tr w:rsidR="00110A6B" w14:paraId="022828B3" w14:textId="77777777" w:rsidTr="008F1CE0">
        <w:trPr>
          <w:jc w:val="center"/>
        </w:trPr>
        <w:tc>
          <w:tcPr>
            <w:tcW w:w="7927" w:type="dxa"/>
            <w:gridSpan w:val="3"/>
            <w:tcBorders>
              <w:left w:val="nil"/>
              <w:right w:val="nil"/>
            </w:tcBorders>
            <w:shd w:val="clear" w:color="auto" w:fill="2E74B5"/>
          </w:tcPr>
          <w:p w14:paraId="05900BFA" w14:textId="77777777" w:rsidR="00110A6B" w:rsidRPr="009C412E" w:rsidRDefault="00110A6B" w:rsidP="008F1CE0">
            <w:pPr>
              <w:spacing w:line="360" w:lineRule="auto"/>
              <w:jc w:val="center"/>
              <w:rPr>
                <w:color w:val="000000"/>
                <w:sz w:val="20"/>
              </w:rPr>
            </w:pPr>
            <w:r w:rsidRPr="009C412E">
              <w:rPr>
                <w:color w:val="000000"/>
                <w:sz w:val="20"/>
              </w:rPr>
              <w:t>Test Summary Report</w:t>
            </w:r>
          </w:p>
        </w:tc>
      </w:tr>
      <w:tr w:rsidR="00110A6B" w14:paraId="407AFF77" w14:textId="77777777" w:rsidTr="008F1CE0">
        <w:trPr>
          <w:jc w:val="center"/>
        </w:trPr>
        <w:tc>
          <w:tcPr>
            <w:tcW w:w="2830" w:type="dxa"/>
            <w:gridSpan w:val="2"/>
            <w:tcBorders>
              <w:left w:val="nil"/>
              <w:right w:val="nil"/>
            </w:tcBorders>
            <w:shd w:val="clear" w:color="auto" w:fill="auto"/>
          </w:tcPr>
          <w:p w14:paraId="59AE1B51" w14:textId="77777777" w:rsidR="00110A6B" w:rsidRPr="009C412E" w:rsidRDefault="00110A6B" w:rsidP="008F1CE0">
            <w:pPr>
              <w:spacing w:line="360" w:lineRule="auto"/>
              <w:jc w:val="both"/>
              <w:rPr>
                <w:color w:val="000000"/>
                <w:sz w:val="18"/>
                <w:szCs w:val="18"/>
              </w:rPr>
            </w:pPr>
            <w:proofErr w:type="spellStart"/>
            <w:r w:rsidRPr="009C412E">
              <w:rPr>
                <w:color w:val="000000"/>
                <w:sz w:val="18"/>
                <w:szCs w:val="18"/>
              </w:rPr>
              <w:t>Nomor</w:t>
            </w:r>
            <w:proofErr w:type="spellEnd"/>
            <w:r w:rsidRPr="009C412E">
              <w:rPr>
                <w:color w:val="000000"/>
                <w:sz w:val="18"/>
                <w:szCs w:val="18"/>
              </w:rPr>
              <w:t xml:space="preserve"> </w:t>
            </w:r>
            <w:r w:rsidRPr="009C412E">
              <w:rPr>
                <w:i/>
                <w:color w:val="000000"/>
                <w:sz w:val="18"/>
                <w:szCs w:val="18"/>
              </w:rPr>
              <w:t>Test Scenario</w:t>
            </w:r>
            <w:r w:rsidRPr="009C412E">
              <w:rPr>
                <w:color w:val="000000"/>
                <w:sz w:val="18"/>
                <w:szCs w:val="18"/>
              </w:rPr>
              <w:t xml:space="preserve"> </w:t>
            </w:r>
          </w:p>
        </w:tc>
        <w:tc>
          <w:tcPr>
            <w:tcW w:w="5097" w:type="dxa"/>
            <w:tcBorders>
              <w:left w:val="nil"/>
              <w:right w:val="nil"/>
            </w:tcBorders>
            <w:shd w:val="clear" w:color="auto" w:fill="auto"/>
          </w:tcPr>
          <w:p w14:paraId="075AC66D" w14:textId="77777777" w:rsidR="00110A6B" w:rsidRPr="009C412E" w:rsidRDefault="00110A6B" w:rsidP="008F1CE0">
            <w:pPr>
              <w:spacing w:line="360" w:lineRule="auto"/>
              <w:jc w:val="both"/>
              <w:rPr>
                <w:color w:val="000000"/>
                <w:sz w:val="18"/>
                <w:szCs w:val="18"/>
              </w:rPr>
            </w:pPr>
            <w:r w:rsidRPr="009C412E">
              <w:rPr>
                <w:color w:val="000000"/>
                <w:sz w:val="18"/>
                <w:szCs w:val="18"/>
              </w:rPr>
              <w:t>PDLK – 03</w:t>
            </w:r>
          </w:p>
        </w:tc>
      </w:tr>
      <w:tr w:rsidR="00110A6B" w14:paraId="23A6FDAF" w14:textId="77777777" w:rsidTr="008F1CE0">
        <w:trPr>
          <w:jc w:val="center"/>
        </w:trPr>
        <w:tc>
          <w:tcPr>
            <w:tcW w:w="2830" w:type="dxa"/>
            <w:gridSpan w:val="2"/>
            <w:tcBorders>
              <w:left w:val="nil"/>
              <w:right w:val="nil"/>
            </w:tcBorders>
            <w:shd w:val="clear" w:color="auto" w:fill="auto"/>
          </w:tcPr>
          <w:p w14:paraId="49A75717" w14:textId="77777777" w:rsidR="00110A6B" w:rsidRPr="009C412E" w:rsidRDefault="00110A6B" w:rsidP="008F1CE0">
            <w:pPr>
              <w:spacing w:line="360" w:lineRule="auto"/>
              <w:jc w:val="both"/>
              <w:rPr>
                <w:i/>
                <w:sz w:val="18"/>
                <w:szCs w:val="18"/>
              </w:rPr>
            </w:pPr>
            <w:r w:rsidRPr="009C412E">
              <w:rPr>
                <w:i/>
                <w:color w:val="000000"/>
                <w:sz w:val="18"/>
                <w:szCs w:val="18"/>
              </w:rPr>
              <w:t>Test Scenario Name</w:t>
            </w:r>
          </w:p>
        </w:tc>
        <w:tc>
          <w:tcPr>
            <w:tcW w:w="5097" w:type="dxa"/>
            <w:tcBorders>
              <w:left w:val="nil"/>
              <w:right w:val="nil"/>
            </w:tcBorders>
            <w:shd w:val="clear" w:color="auto" w:fill="auto"/>
          </w:tcPr>
          <w:p w14:paraId="33C4E58C" w14:textId="77777777" w:rsidR="00110A6B" w:rsidRPr="009C412E" w:rsidRDefault="00110A6B" w:rsidP="008F1CE0">
            <w:pPr>
              <w:spacing w:line="360" w:lineRule="auto"/>
              <w:jc w:val="both"/>
              <w:rPr>
                <w:color w:val="000000"/>
                <w:sz w:val="18"/>
                <w:szCs w:val="18"/>
              </w:rPr>
            </w:pPr>
            <w:r w:rsidRPr="009C412E">
              <w:rPr>
                <w:rFonts w:eastAsia="Arial"/>
                <w:i/>
                <w:color w:val="000000"/>
                <w:sz w:val="18"/>
                <w:szCs w:val="18"/>
              </w:rPr>
              <w:t>Test Scenario</w:t>
            </w:r>
            <w:r w:rsidRPr="009C412E">
              <w:rPr>
                <w:rFonts w:eastAsia="Arial"/>
                <w:color w:val="000000"/>
                <w:sz w:val="18"/>
                <w:szCs w:val="18"/>
              </w:rPr>
              <w:t xml:space="preserve"> Proses </w:t>
            </w:r>
            <w:r w:rsidRPr="009C412E">
              <w:rPr>
                <w:rFonts w:eastAsia="Arial"/>
                <w:i/>
                <w:color w:val="000000"/>
                <w:sz w:val="18"/>
                <w:szCs w:val="18"/>
              </w:rPr>
              <w:t>Capture Data Camera</w:t>
            </w:r>
            <w:r w:rsidRPr="009C412E">
              <w:rPr>
                <w:rFonts w:eastAsia="Arial"/>
                <w:color w:val="000000"/>
                <w:sz w:val="18"/>
                <w:szCs w:val="18"/>
              </w:rPr>
              <w:t xml:space="preserve"> </w:t>
            </w:r>
            <w:proofErr w:type="spellStart"/>
            <w:r w:rsidRPr="009C412E">
              <w:rPr>
                <w:rFonts w:eastAsia="Arial"/>
                <w:color w:val="000000"/>
                <w:sz w:val="18"/>
                <w:szCs w:val="18"/>
              </w:rPr>
              <w:t>dari</w:t>
            </w:r>
            <w:proofErr w:type="spellEnd"/>
            <w:r w:rsidRPr="009C412E">
              <w:rPr>
                <w:rFonts w:eastAsia="Arial"/>
                <w:color w:val="000000"/>
                <w:sz w:val="18"/>
                <w:szCs w:val="18"/>
              </w:rPr>
              <w:t xml:space="preserve"> </w:t>
            </w:r>
            <w:proofErr w:type="spellStart"/>
            <w:r w:rsidRPr="009C412E">
              <w:rPr>
                <w:rFonts w:eastAsia="Arial"/>
                <w:color w:val="000000"/>
                <w:sz w:val="18"/>
                <w:szCs w:val="18"/>
              </w:rPr>
              <w:t>Sumber</w:t>
            </w:r>
            <w:proofErr w:type="spellEnd"/>
            <w:r w:rsidRPr="009C412E">
              <w:rPr>
                <w:rFonts w:eastAsia="Arial"/>
                <w:color w:val="000000"/>
                <w:sz w:val="18"/>
                <w:szCs w:val="18"/>
              </w:rPr>
              <w:t xml:space="preserve"> Data </w:t>
            </w:r>
            <w:proofErr w:type="spellStart"/>
            <w:r w:rsidRPr="009C412E">
              <w:rPr>
                <w:rFonts w:eastAsia="Arial"/>
                <w:color w:val="000000"/>
                <w:sz w:val="18"/>
                <w:szCs w:val="18"/>
              </w:rPr>
              <w:t>Kamera</w:t>
            </w:r>
            <w:proofErr w:type="spellEnd"/>
          </w:p>
        </w:tc>
      </w:tr>
      <w:tr w:rsidR="00110A6B" w14:paraId="3A87AA67" w14:textId="77777777" w:rsidTr="008F1CE0">
        <w:trPr>
          <w:jc w:val="center"/>
        </w:trPr>
        <w:tc>
          <w:tcPr>
            <w:tcW w:w="2830" w:type="dxa"/>
            <w:gridSpan w:val="2"/>
            <w:tcBorders>
              <w:left w:val="nil"/>
              <w:right w:val="nil"/>
            </w:tcBorders>
            <w:shd w:val="clear" w:color="auto" w:fill="auto"/>
          </w:tcPr>
          <w:p w14:paraId="585EE389" w14:textId="77777777" w:rsidR="00110A6B" w:rsidRPr="009C412E" w:rsidRDefault="00110A6B" w:rsidP="008F1CE0">
            <w:pPr>
              <w:spacing w:line="360" w:lineRule="auto"/>
              <w:jc w:val="both"/>
              <w:rPr>
                <w:i/>
                <w:color w:val="000000"/>
                <w:sz w:val="18"/>
                <w:szCs w:val="18"/>
              </w:rPr>
            </w:pPr>
            <w:r w:rsidRPr="009C412E">
              <w:rPr>
                <w:i/>
                <w:color w:val="000000"/>
                <w:sz w:val="18"/>
                <w:szCs w:val="18"/>
              </w:rPr>
              <w:t xml:space="preserve">Test Type </w:t>
            </w:r>
          </w:p>
        </w:tc>
        <w:tc>
          <w:tcPr>
            <w:tcW w:w="5097" w:type="dxa"/>
            <w:tcBorders>
              <w:left w:val="nil"/>
              <w:right w:val="nil"/>
            </w:tcBorders>
            <w:shd w:val="clear" w:color="auto" w:fill="auto"/>
          </w:tcPr>
          <w:p w14:paraId="4B4BEB1E" w14:textId="77777777" w:rsidR="00110A6B" w:rsidRPr="009C412E" w:rsidRDefault="00110A6B" w:rsidP="008F1CE0">
            <w:pPr>
              <w:spacing w:line="360" w:lineRule="auto"/>
              <w:jc w:val="both"/>
              <w:rPr>
                <w:i/>
                <w:color w:val="000000"/>
                <w:sz w:val="18"/>
                <w:szCs w:val="18"/>
              </w:rPr>
            </w:pPr>
            <w:r w:rsidRPr="009C412E">
              <w:rPr>
                <w:i/>
                <w:color w:val="000000"/>
                <w:sz w:val="18"/>
                <w:szCs w:val="18"/>
              </w:rPr>
              <w:t>Stability Test</w:t>
            </w:r>
          </w:p>
        </w:tc>
      </w:tr>
      <w:tr w:rsidR="00110A6B" w14:paraId="7658A6D1" w14:textId="77777777" w:rsidTr="008F1CE0">
        <w:trPr>
          <w:jc w:val="center"/>
        </w:trPr>
        <w:tc>
          <w:tcPr>
            <w:tcW w:w="1856" w:type="dxa"/>
            <w:vMerge w:val="restart"/>
            <w:tcBorders>
              <w:left w:val="nil"/>
              <w:right w:val="nil"/>
            </w:tcBorders>
            <w:shd w:val="clear" w:color="auto" w:fill="auto"/>
          </w:tcPr>
          <w:p w14:paraId="01A0F65B" w14:textId="77777777" w:rsidR="00110A6B" w:rsidRPr="009C412E" w:rsidRDefault="00110A6B" w:rsidP="008F1CE0">
            <w:pPr>
              <w:spacing w:line="360" w:lineRule="auto"/>
              <w:jc w:val="both"/>
              <w:rPr>
                <w:color w:val="000000"/>
                <w:sz w:val="18"/>
                <w:szCs w:val="18"/>
              </w:rPr>
            </w:pPr>
            <w:r w:rsidRPr="009C412E">
              <w:rPr>
                <w:color w:val="000000"/>
                <w:sz w:val="18"/>
                <w:szCs w:val="18"/>
              </w:rPr>
              <w:t>No. of Tests</w:t>
            </w:r>
          </w:p>
        </w:tc>
        <w:tc>
          <w:tcPr>
            <w:tcW w:w="974" w:type="dxa"/>
            <w:tcBorders>
              <w:left w:val="nil"/>
              <w:right w:val="nil"/>
            </w:tcBorders>
            <w:shd w:val="clear" w:color="auto" w:fill="auto"/>
          </w:tcPr>
          <w:p w14:paraId="1717B8BC" w14:textId="77777777" w:rsidR="00110A6B" w:rsidRPr="009C412E" w:rsidRDefault="00110A6B" w:rsidP="008F1CE0">
            <w:pPr>
              <w:spacing w:line="360" w:lineRule="auto"/>
              <w:jc w:val="both"/>
              <w:rPr>
                <w:color w:val="000000"/>
                <w:sz w:val="18"/>
                <w:szCs w:val="18"/>
              </w:rPr>
            </w:pPr>
            <w:r w:rsidRPr="009C412E">
              <w:rPr>
                <w:color w:val="000000"/>
                <w:sz w:val="18"/>
                <w:szCs w:val="18"/>
              </w:rPr>
              <w:t>Pass</w:t>
            </w:r>
          </w:p>
        </w:tc>
        <w:tc>
          <w:tcPr>
            <w:tcW w:w="5097" w:type="dxa"/>
            <w:tcBorders>
              <w:left w:val="nil"/>
              <w:right w:val="nil"/>
            </w:tcBorders>
            <w:shd w:val="clear" w:color="auto" w:fill="auto"/>
          </w:tcPr>
          <w:p w14:paraId="0416B634" w14:textId="77777777" w:rsidR="00110A6B" w:rsidRPr="009C412E" w:rsidRDefault="00110A6B" w:rsidP="008F1CE0">
            <w:pPr>
              <w:spacing w:line="360" w:lineRule="auto"/>
              <w:jc w:val="both"/>
              <w:rPr>
                <w:color w:val="000000"/>
                <w:sz w:val="18"/>
                <w:szCs w:val="18"/>
              </w:rPr>
            </w:pPr>
            <w:r w:rsidRPr="009C412E">
              <w:rPr>
                <w:color w:val="000000"/>
                <w:sz w:val="18"/>
                <w:szCs w:val="18"/>
              </w:rPr>
              <w:t>7</w:t>
            </w:r>
          </w:p>
        </w:tc>
      </w:tr>
      <w:tr w:rsidR="00110A6B" w14:paraId="441E5A5C" w14:textId="77777777" w:rsidTr="008F1CE0">
        <w:trPr>
          <w:jc w:val="center"/>
        </w:trPr>
        <w:tc>
          <w:tcPr>
            <w:tcW w:w="1856" w:type="dxa"/>
            <w:vMerge/>
            <w:tcBorders>
              <w:left w:val="nil"/>
              <w:right w:val="nil"/>
            </w:tcBorders>
            <w:shd w:val="clear" w:color="auto" w:fill="auto"/>
          </w:tcPr>
          <w:p w14:paraId="420491C8" w14:textId="77777777" w:rsidR="00110A6B" w:rsidRPr="009C412E" w:rsidRDefault="00110A6B" w:rsidP="008F1CE0">
            <w:pPr>
              <w:spacing w:line="360" w:lineRule="auto"/>
              <w:jc w:val="both"/>
              <w:rPr>
                <w:color w:val="000000"/>
                <w:sz w:val="18"/>
                <w:szCs w:val="18"/>
              </w:rPr>
            </w:pPr>
          </w:p>
        </w:tc>
        <w:tc>
          <w:tcPr>
            <w:tcW w:w="974" w:type="dxa"/>
            <w:tcBorders>
              <w:left w:val="nil"/>
              <w:right w:val="nil"/>
            </w:tcBorders>
            <w:shd w:val="clear" w:color="auto" w:fill="auto"/>
          </w:tcPr>
          <w:p w14:paraId="44596C77" w14:textId="77777777" w:rsidR="00110A6B" w:rsidRPr="009C412E" w:rsidRDefault="00110A6B" w:rsidP="008F1CE0">
            <w:pPr>
              <w:spacing w:line="360" w:lineRule="auto"/>
              <w:jc w:val="both"/>
              <w:rPr>
                <w:color w:val="000000"/>
                <w:sz w:val="18"/>
                <w:szCs w:val="18"/>
              </w:rPr>
            </w:pPr>
            <w:r w:rsidRPr="009C412E">
              <w:rPr>
                <w:color w:val="000000"/>
                <w:sz w:val="18"/>
                <w:szCs w:val="18"/>
              </w:rPr>
              <w:t>Fail</w:t>
            </w:r>
          </w:p>
        </w:tc>
        <w:tc>
          <w:tcPr>
            <w:tcW w:w="5097" w:type="dxa"/>
            <w:tcBorders>
              <w:left w:val="nil"/>
              <w:right w:val="nil"/>
            </w:tcBorders>
            <w:shd w:val="clear" w:color="auto" w:fill="auto"/>
          </w:tcPr>
          <w:p w14:paraId="35A2DDA9" w14:textId="77777777" w:rsidR="00110A6B" w:rsidRPr="009C412E" w:rsidRDefault="00110A6B" w:rsidP="008F1CE0">
            <w:pPr>
              <w:spacing w:line="360" w:lineRule="auto"/>
              <w:jc w:val="both"/>
              <w:rPr>
                <w:color w:val="000000"/>
                <w:sz w:val="18"/>
                <w:szCs w:val="18"/>
              </w:rPr>
            </w:pPr>
            <w:r w:rsidRPr="009C412E">
              <w:rPr>
                <w:color w:val="000000"/>
                <w:sz w:val="18"/>
                <w:szCs w:val="18"/>
              </w:rPr>
              <w:t>0</w:t>
            </w:r>
          </w:p>
        </w:tc>
      </w:tr>
      <w:tr w:rsidR="00110A6B" w14:paraId="6FB3DF57" w14:textId="77777777" w:rsidTr="008F1CE0">
        <w:trPr>
          <w:jc w:val="center"/>
        </w:trPr>
        <w:tc>
          <w:tcPr>
            <w:tcW w:w="2830" w:type="dxa"/>
            <w:gridSpan w:val="2"/>
            <w:tcBorders>
              <w:left w:val="nil"/>
              <w:right w:val="nil"/>
            </w:tcBorders>
            <w:shd w:val="clear" w:color="auto" w:fill="auto"/>
          </w:tcPr>
          <w:p w14:paraId="5B7D5D94" w14:textId="77777777" w:rsidR="00110A6B" w:rsidRPr="009C412E" w:rsidRDefault="00110A6B" w:rsidP="008F1CE0">
            <w:pPr>
              <w:spacing w:line="360" w:lineRule="auto"/>
              <w:jc w:val="both"/>
              <w:rPr>
                <w:color w:val="000000"/>
                <w:sz w:val="18"/>
                <w:szCs w:val="18"/>
              </w:rPr>
            </w:pPr>
            <w:r w:rsidRPr="009C412E">
              <w:rPr>
                <w:color w:val="000000"/>
                <w:sz w:val="18"/>
                <w:szCs w:val="18"/>
              </w:rPr>
              <w:t>Approval Time/Date</w:t>
            </w:r>
          </w:p>
        </w:tc>
        <w:tc>
          <w:tcPr>
            <w:tcW w:w="5097" w:type="dxa"/>
            <w:tcBorders>
              <w:left w:val="nil"/>
              <w:right w:val="nil"/>
            </w:tcBorders>
            <w:shd w:val="clear" w:color="auto" w:fill="auto"/>
          </w:tcPr>
          <w:p w14:paraId="737BCEA7" w14:textId="77777777" w:rsidR="00110A6B" w:rsidRPr="009C412E" w:rsidRDefault="00110A6B" w:rsidP="008F1CE0">
            <w:pPr>
              <w:spacing w:line="360" w:lineRule="auto"/>
              <w:jc w:val="both"/>
              <w:rPr>
                <w:color w:val="000000"/>
                <w:sz w:val="18"/>
                <w:szCs w:val="18"/>
              </w:rPr>
            </w:pPr>
            <w:r w:rsidRPr="009C412E">
              <w:rPr>
                <w:color w:val="000000"/>
                <w:sz w:val="18"/>
                <w:szCs w:val="18"/>
              </w:rPr>
              <w:t>10 July 2023</w:t>
            </w:r>
          </w:p>
        </w:tc>
      </w:tr>
      <w:tr w:rsidR="00110A6B" w14:paraId="75E4FA84" w14:textId="77777777" w:rsidTr="008F1CE0">
        <w:trPr>
          <w:jc w:val="center"/>
        </w:trPr>
        <w:tc>
          <w:tcPr>
            <w:tcW w:w="2830" w:type="dxa"/>
            <w:gridSpan w:val="2"/>
            <w:tcBorders>
              <w:left w:val="nil"/>
              <w:right w:val="nil"/>
            </w:tcBorders>
            <w:shd w:val="clear" w:color="auto" w:fill="auto"/>
          </w:tcPr>
          <w:p w14:paraId="628C046A" w14:textId="77777777" w:rsidR="00110A6B" w:rsidRPr="009C412E" w:rsidRDefault="00110A6B" w:rsidP="008F1CE0">
            <w:pPr>
              <w:spacing w:line="360" w:lineRule="auto"/>
              <w:jc w:val="both"/>
              <w:rPr>
                <w:color w:val="000000"/>
                <w:sz w:val="18"/>
                <w:szCs w:val="18"/>
              </w:rPr>
            </w:pPr>
            <w:r w:rsidRPr="009C412E">
              <w:rPr>
                <w:color w:val="000000"/>
                <w:sz w:val="18"/>
                <w:szCs w:val="18"/>
              </w:rPr>
              <w:t>Approved by</w:t>
            </w:r>
          </w:p>
        </w:tc>
        <w:tc>
          <w:tcPr>
            <w:tcW w:w="5097" w:type="dxa"/>
            <w:tcBorders>
              <w:left w:val="nil"/>
              <w:right w:val="nil"/>
            </w:tcBorders>
            <w:shd w:val="clear" w:color="auto" w:fill="auto"/>
          </w:tcPr>
          <w:p w14:paraId="3092416F" w14:textId="77777777" w:rsidR="00110A6B" w:rsidRPr="009C412E" w:rsidRDefault="00110A6B" w:rsidP="008F1CE0">
            <w:pPr>
              <w:spacing w:line="360" w:lineRule="auto"/>
              <w:jc w:val="both"/>
              <w:rPr>
                <w:color w:val="000000"/>
                <w:sz w:val="18"/>
                <w:szCs w:val="18"/>
              </w:rPr>
            </w:pPr>
            <w:r w:rsidRPr="009C412E">
              <w:rPr>
                <w:color w:val="000000"/>
                <w:sz w:val="18"/>
                <w:szCs w:val="18"/>
              </w:rPr>
              <w:t xml:space="preserve">Nixon Daniel </w:t>
            </w:r>
            <w:proofErr w:type="spellStart"/>
            <w:r w:rsidRPr="009C412E">
              <w:rPr>
                <w:color w:val="000000"/>
                <w:sz w:val="18"/>
                <w:szCs w:val="18"/>
              </w:rPr>
              <w:t>Hutahaean</w:t>
            </w:r>
            <w:proofErr w:type="spellEnd"/>
          </w:p>
        </w:tc>
      </w:tr>
    </w:tbl>
    <w:p w14:paraId="2DE48535" w14:textId="55833C84" w:rsidR="00110A6B" w:rsidRDefault="00110A6B" w:rsidP="00110A6B">
      <w:pPr>
        <w:pStyle w:val="Heading2"/>
      </w:pPr>
      <w:r>
        <w:lastRenderedPageBreak/>
        <w:t>4.1. Result of Experiment</w:t>
      </w:r>
    </w:p>
    <w:p w14:paraId="26B58492" w14:textId="0067761A" w:rsidR="00110A6B" w:rsidRDefault="00110A6B" w:rsidP="00110A6B">
      <w:pPr>
        <w:pStyle w:val="Heading3"/>
        <w:jc w:val="left"/>
        <w:rPr>
          <w:b/>
          <w:i w:val="0"/>
        </w:rPr>
      </w:pPr>
      <w:r w:rsidRPr="00110A6B">
        <w:rPr>
          <w:b/>
          <w:i w:val="0"/>
        </w:rPr>
        <w:t>4.1.1. Duration and Frequency of Crashes in the Scraping Process of PIHPS and BMKG Websites</w:t>
      </w:r>
    </w:p>
    <w:p w14:paraId="4765BEBE" w14:textId="133E1983" w:rsidR="00110A6B" w:rsidRDefault="00110A6B" w:rsidP="00110A6B">
      <w:pPr>
        <w:pStyle w:val="Caption"/>
        <w:keepNext/>
        <w:jc w:val="both"/>
        <w:rPr>
          <w:b/>
          <w:i w:val="0"/>
          <w:color w:val="auto"/>
        </w:rPr>
      </w:pPr>
      <w:r w:rsidRPr="00D061BE">
        <w:rPr>
          <w:i w:val="0"/>
          <w:color w:val="auto"/>
          <w:sz w:val="20"/>
        </w:rPr>
        <w:t>In Table 4 conducting stability experiments for the BMKG and PIHPS Website data sources, the web scraper process is run every 5 minutes in a span of 1 hour automatically</w:t>
      </w:r>
      <w:r w:rsidRPr="00D061BE">
        <w:rPr>
          <w:b/>
          <w:color w:val="auto"/>
        </w:rPr>
        <w:t>.</w:t>
      </w:r>
    </w:p>
    <w:p w14:paraId="35246EB9" w14:textId="6A81AAC2" w:rsidR="00D061BE" w:rsidRPr="00D061BE" w:rsidRDefault="00D061BE" w:rsidP="00D061BE">
      <w:pPr>
        <w:pStyle w:val="Heading2"/>
        <w:rPr>
          <w:sz w:val="18"/>
        </w:rPr>
      </w:pPr>
      <w:r w:rsidRPr="00D061BE">
        <w:rPr>
          <w:sz w:val="18"/>
        </w:rPr>
        <w:t xml:space="preserve">Table </w:t>
      </w:r>
      <w:r w:rsidRPr="00D061BE">
        <w:rPr>
          <w:sz w:val="18"/>
        </w:rPr>
        <w:fldChar w:fldCharType="begin"/>
      </w:r>
      <w:r w:rsidRPr="00D061BE">
        <w:rPr>
          <w:sz w:val="18"/>
        </w:rPr>
        <w:instrText xml:space="preserve"> SEQ Table \* ARABIC </w:instrText>
      </w:r>
      <w:r w:rsidRPr="00D061BE">
        <w:rPr>
          <w:sz w:val="18"/>
        </w:rPr>
        <w:fldChar w:fldCharType="separate"/>
      </w:r>
      <w:r>
        <w:rPr>
          <w:noProof/>
          <w:sz w:val="18"/>
        </w:rPr>
        <w:t>4</w:t>
      </w:r>
      <w:r w:rsidRPr="00D061BE">
        <w:rPr>
          <w:sz w:val="18"/>
        </w:rPr>
        <w:fldChar w:fldCharType="end"/>
      </w:r>
      <w:r w:rsidRPr="00D061BE">
        <w:rPr>
          <w:sz w:val="18"/>
        </w:rPr>
        <w:t xml:space="preserve">. </w:t>
      </w:r>
      <w:r w:rsidRPr="00D061BE">
        <w:rPr>
          <w:b w:val="0"/>
          <w:sz w:val="18"/>
        </w:rPr>
        <w:t>Stability Experiment of Web Scraping Process from PIHPS and BMKG Web Data Sources.</w:t>
      </w:r>
      <w:r>
        <w:rPr>
          <w:b w:val="0"/>
          <w:sz w:val="18"/>
        </w:rPr>
        <w:t>\</w:t>
      </w:r>
    </w:p>
    <w:tbl>
      <w:tblPr>
        <w:tblW w:w="0" w:type="auto"/>
        <w:jc w:val="center"/>
        <w:tblBorders>
          <w:top w:val="single" w:sz="8" w:space="0" w:color="000000"/>
          <w:left w:val="single" w:sz="8" w:space="0" w:color="000000"/>
          <w:bottom w:val="single" w:sz="4" w:space="0" w:color="auto"/>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505"/>
        <w:gridCol w:w="1748"/>
        <w:gridCol w:w="1701"/>
      </w:tblGrid>
      <w:tr w:rsidR="00D061BE" w:rsidRPr="00166AE3" w14:paraId="3E6698C5" w14:textId="77777777" w:rsidTr="008F1CE0">
        <w:trPr>
          <w:jc w:val="center"/>
        </w:trPr>
        <w:tc>
          <w:tcPr>
            <w:tcW w:w="0" w:type="auto"/>
            <w:tcBorders>
              <w:left w:val="nil"/>
              <w:bottom w:val="single" w:sz="8" w:space="0" w:color="000000"/>
              <w:right w:val="nil"/>
            </w:tcBorders>
            <w:shd w:val="clear" w:color="auto" w:fill="auto"/>
            <w:tcMar>
              <w:top w:w="100" w:type="dxa"/>
              <w:left w:w="100" w:type="dxa"/>
              <w:bottom w:w="100" w:type="dxa"/>
              <w:right w:w="100" w:type="dxa"/>
            </w:tcMar>
            <w:hideMark/>
          </w:tcPr>
          <w:p w14:paraId="1CA94B71" w14:textId="77777777" w:rsidR="00D061BE" w:rsidRPr="00295653" w:rsidRDefault="00D061BE" w:rsidP="008F1CE0">
            <w:pPr>
              <w:pStyle w:val="NormalWeb"/>
              <w:spacing w:before="0" w:beforeAutospacing="0" w:after="0" w:afterAutospacing="0"/>
              <w:jc w:val="center"/>
              <w:rPr>
                <w:sz w:val="18"/>
                <w:szCs w:val="18"/>
              </w:rPr>
            </w:pPr>
            <w:r w:rsidRPr="00295653">
              <w:rPr>
                <w:b/>
                <w:bCs/>
                <w:color w:val="00000A"/>
                <w:sz w:val="18"/>
                <w:szCs w:val="18"/>
              </w:rPr>
              <w:t>Timestamp</w:t>
            </w:r>
          </w:p>
        </w:tc>
        <w:tc>
          <w:tcPr>
            <w:tcW w:w="1748" w:type="dxa"/>
            <w:tcBorders>
              <w:left w:val="nil"/>
              <w:bottom w:val="single" w:sz="8" w:space="0" w:color="000000"/>
              <w:right w:val="nil"/>
            </w:tcBorders>
            <w:shd w:val="clear" w:color="auto" w:fill="auto"/>
            <w:tcMar>
              <w:top w:w="100" w:type="dxa"/>
              <w:left w:w="100" w:type="dxa"/>
              <w:bottom w:w="100" w:type="dxa"/>
              <w:right w:w="100" w:type="dxa"/>
            </w:tcMar>
            <w:hideMark/>
          </w:tcPr>
          <w:p w14:paraId="25BFF4C9" w14:textId="77777777" w:rsidR="00D061BE" w:rsidRPr="00295653" w:rsidRDefault="00D061BE" w:rsidP="008F1CE0">
            <w:pPr>
              <w:pStyle w:val="NormalWeb"/>
              <w:spacing w:before="0" w:beforeAutospacing="0" w:after="0" w:afterAutospacing="0"/>
              <w:jc w:val="center"/>
              <w:rPr>
                <w:sz w:val="18"/>
                <w:szCs w:val="18"/>
              </w:rPr>
            </w:pPr>
            <w:r w:rsidRPr="00295653">
              <w:rPr>
                <w:b/>
                <w:bCs/>
                <w:color w:val="00000A"/>
                <w:sz w:val="18"/>
                <w:szCs w:val="18"/>
              </w:rPr>
              <w:t>Average duration (seconds)</w:t>
            </w:r>
          </w:p>
        </w:tc>
        <w:tc>
          <w:tcPr>
            <w:tcW w:w="1701" w:type="dxa"/>
            <w:tcBorders>
              <w:left w:val="nil"/>
            </w:tcBorders>
            <w:shd w:val="clear" w:color="auto" w:fill="auto"/>
          </w:tcPr>
          <w:p w14:paraId="501E887A" w14:textId="77777777" w:rsidR="00D061BE" w:rsidRPr="00295653" w:rsidRDefault="00D061BE" w:rsidP="008F1CE0">
            <w:pPr>
              <w:pStyle w:val="NormalWeb"/>
              <w:spacing w:before="0" w:beforeAutospacing="0" w:after="0" w:afterAutospacing="0"/>
              <w:jc w:val="center"/>
              <w:rPr>
                <w:b/>
                <w:bCs/>
                <w:color w:val="00000A"/>
                <w:sz w:val="18"/>
                <w:szCs w:val="18"/>
              </w:rPr>
            </w:pPr>
            <w:r w:rsidRPr="00295653">
              <w:rPr>
                <w:b/>
                <w:bCs/>
                <w:color w:val="00000A"/>
                <w:sz w:val="18"/>
                <w:szCs w:val="18"/>
              </w:rPr>
              <w:t>Crash Frequency</w:t>
            </w:r>
          </w:p>
        </w:tc>
      </w:tr>
      <w:tr w:rsidR="00D061BE" w:rsidRPr="00166AE3" w14:paraId="11C5B198" w14:textId="77777777" w:rsidTr="008F1CE0">
        <w:trPr>
          <w:trHeight w:val="244"/>
          <w:jc w:val="center"/>
        </w:trPr>
        <w:tc>
          <w:tcPr>
            <w:tcW w:w="0" w:type="auto"/>
            <w:tcBorders>
              <w:left w:val="nil"/>
              <w:bottom w:val="single" w:sz="8" w:space="0" w:color="000000"/>
              <w:right w:val="nil"/>
            </w:tcBorders>
            <w:tcMar>
              <w:top w:w="100" w:type="dxa"/>
              <w:left w:w="100" w:type="dxa"/>
              <w:bottom w:w="100" w:type="dxa"/>
              <w:right w:w="100" w:type="dxa"/>
            </w:tcMar>
            <w:hideMark/>
          </w:tcPr>
          <w:p w14:paraId="00FF9F5A"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2023-06-05 02:40</w:t>
            </w:r>
          </w:p>
        </w:tc>
        <w:tc>
          <w:tcPr>
            <w:tcW w:w="1748" w:type="dxa"/>
            <w:tcBorders>
              <w:left w:val="nil"/>
              <w:bottom w:val="single" w:sz="8" w:space="0" w:color="000000"/>
              <w:right w:val="nil"/>
            </w:tcBorders>
            <w:tcMar>
              <w:top w:w="100" w:type="dxa"/>
              <w:left w:w="100" w:type="dxa"/>
              <w:bottom w:w="100" w:type="dxa"/>
              <w:right w:w="100" w:type="dxa"/>
            </w:tcMar>
            <w:hideMark/>
          </w:tcPr>
          <w:p w14:paraId="6990F4BE"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139,44</w:t>
            </w:r>
          </w:p>
        </w:tc>
        <w:tc>
          <w:tcPr>
            <w:tcW w:w="1701" w:type="dxa"/>
            <w:tcBorders>
              <w:left w:val="nil"/>
            </w:tcBorders>
          </w:tcPr>
          <w:p w14:paraId="790A0DF0"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388B5272" w14:textId="77777777" w:rsidTr="008F1CE0">
        <w:trPr>
          <w:jc w:val="center"/>
        </w:trPr>
        <w:tc>
          <w:tcPr>
            <w:tcW w:w="0" w:type="auto"/>
            <w:tcBorders>
              <w:left w:val="nil"/>
              <w:bottom w:val="single" w:sz="8" w:space="0" w:color="000000"/>
              <w:right w:val="nil"/>
            </w:tcBorders>
            <w:tcMar>
              <w:top w:w="100" w:type="dxa"/>
              <w:left w:w="100" w:type="dxa"/>
              <w:bottom w:w="100" w:type="dxa"/>
              <w:right w:w="100" w:type="dxa"/>
            </w:tcMar>
            <w:hideMark/>
          </w:tcPr>
          <w:p w14:paraId="683ABC01"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2023-06-05 02:45</w:t>
            </w:r>
          </w:p>
        </w:tc>
        <w:tc>
          <w:tcPr>
            <w:tcW w:w="1748" w:type="dxa"/>
            <w:tcBorders>
              <w:left w:val="nil"/>
              <w:bottom w:val="single" w:sz="8" w:space="0" w:color="000000"/>
              <w:right w:val="nil"/>
            </w:tcBorders>
            <w:tcMar>
              <w:top w:w="100" w:type="dxa"/>
              <w:left w:w="100" w:type="dxa"/>
              <w:bottom w:w="100" w:type="dxa"/>
              <w:right w:w="100" w:type="dxa"/>
            </w:tcMar>
            <w:hideMark/>
          </w:tcPr>
          <w:p w14:paraId="304B5D83"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 xml:space="preserve">142,13 </w:t>
            </w:r>
          </w:p>
        </w:tc>
        <w:tc>
          <w:tcPr>
            <w:tcW w:w="1701" w:type="dxa"/>
            <w:tcBorders>
              <w:left w:val="nil"/>
            </w:tcBorders>
          </w:tcPr>
          <w:p w14:paraId="564F3AB0"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27D51D01" w14:textId="77777777" w:rsidTr="008F1CE0">
        <w:trPr>
          <w:trHeight w:val="199"/>
          <w:jc w:val="center"/>
        </w:trPr>
        <w:tc>
          <w:tcPr>
            <w:tcW w:w="0" w:type="auto"/>
            <w:tcBorders>
              <w:left w:val="nil"/>
              <w:bottom w:val="single" w:sz="8" w:space="0" w:color="000000"/>
              <w:right w:val="nil"/>
            </w:tcBorders>
            <w:tcMar>
              <w:top w:w="100" w:type="dxa"/>
              <w:left w:w="100" w:type="dxa"/>
              <w:bottom w:w="100" w:type="dxa"/>
              <w:right w:w="100" w:type="dxa"/>
            </w:tcMar>
            <w:hideMark/>
          </w:tcPr>
          <w:p w14:paraId="53E6B774"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2023-06-05 02:50</w:t>
            </w:r>
          </w:p>
        </w:tc>
        <w:tc>
          <w:tcPr>
            <w:tcW w:w="1748" w:type="dxa"/>
            <w:tcBorders>
              <w:left w:val="nil"/>
              <w:bottom w:val="single" w:sz="8" w:space="0" w:color="000000"/>
              <w:right w:val="nil"/>
            </w:tcBorders>
            <w:tcMar>
              <w:top w:w="100" w:type="dxa"/>
              <w:left w:w="100" w:type="dxa"/>
              <w:bottom w:w="100" w:type="dxa"/>
              <w:right w:w="100" w:type="dxa"/>
            </w:tcMar>
            <w:hideMark/>
          </w:tcPr>
          <w:p w14:paraId="5518C763"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 xml:space="preserve">139,84 </w:t>
            </w:r>
          </w:p>
        </w:tc>
        <w:tc>
          <w:tcPr>
            <w:tcW w:w="1701" w:type="dxa"/>
            <w:tcBorders>
              <w:left w:val="nil"/>
            </w:tcBorders>
          </w:tcPr>
          <w:p w14:paraId="32A61089"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6F103895" w14:textId="77777777" w:rsidTr="008F1CE0">
        <w:trPr>
          <w:trHeight w:val="199"/>
          <w:jc w:val="center"/>
        </w:trPr>
        <w:tc>
          <w:tcPr>
            <w:tcW w:w="0" w:type="auto"/>
            <w:tcBorders>
              <w:left w:val="nil"/>
              <w:bottom w:val="single" w:sz="8" w:space="0" w:color="000000"/>
              <w:right w:val="nil"/>
            </w:tcBorders>
            <w:tcMar>
              <w:top w:w="100" w:type="dxa"/>
              <w:left w:w="100" w:type="dxa"/>
              <w:bottom w:w="100" w:type="dxa"/>
              <w:right w:w="100" w:type="dxa"/>
            </w:tcMar>
          </w:tcPr>
          <w:p w14:paraId="35C682E9"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2023-06-05 02:55</w:t>
            </w:r>
          </w:p>
        </w:tc>
        <w:tc>
          <w:tcPr>
            <w:tcW w:w="1748" w:type="dxa"/>
            <w:tcBorders>
              <w:left w:val="nil"/>
              <w:bottom w:val="single" w:sz="8" w:space="0" w:color="000000"/>
              <w:right w:val="nil"/>
            </w:tcBorders>
            <w:tcMar>
              <w:top w:w="100" w:type="dxa"/>
              <w:left w:w="100" w:type="dxa"/>
              <w:bottom w:w="100" w:type="dxa"/>
              <w:right w:w="100" w:type="dxa"/>
            </w:tcMar>
          </w:tcPr>
          <w:p w14:paraId="1B98EC6E"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 xml:space="preserve">137,52 </w:t>
            </w:r>
          </w:p>
        </w:tc>
        <w:tc>
          <w:tcPr>
            <w:tcW w:w="1701" w:type="dxa"/>
            <w:tcBorders>
              <w:left w:val="nil"/>
            </w:tcBorders>
          </w:tcPr>
          <w:p w14:paraId="54B2EBE3"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42B22706" w14:textId="77777777" w:rsidTr="008F1CE0">
        <w:trPr>
          <w:trHeight w:val="199"/>
          <w:jc w:val="center"/>
        </w:trPr>
        <w:tc>
          <w:tcPr>
            <w:tcW w:w="0" w:type="auto"/>
            <w:tcBorders>
              <w:left w:val="nil"/>
              <w:bottom w:val="single" w:sz="8" w:space="0" w:color="000000"/>
              <w:right w:val="nil"/>
            </w:tcBorders>
            <w:tcMar>
              <w:top w:w="100" w:type="dxa"/>
              <w:left w:w="100" w:type="dxa"/>
              <w:bottom w:w="100" w:type="dxa"/>
              <w:right w:w="100" w:type="dxa"/>
            </w:tcMar>
          </w:tcPr>
          <w:p w14:paraId="5C579327"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2023-06-05 03:00</w:t>
            </w:r>
          </w:p>
        </w:tc>
        <w:tc>
          <w:tcPr>
            <w:tcW w:w="1748" w:type="dxa"/>
            <w:tcBorders>
              <w:left w:val="nil"/>
              <w:bottom w:val="single" w:sz="8" w:space="0" w:color="000000"/>
              <w:right w:val="nil"/>
            </w:tcBorders>
            <w:tcMar>
              <w:top w:w="100" w:type="dxa"/>
              <w:left w:w="100" w:type="dxa"/>
              <w:bottom w:w="100" w:type="dxa"/>
              <w:right w:w="100" w:type="dxa"/>
            </w:tcMar>
          </w:tcPr>
          <w:p w14:paraId="26B53615"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 xml:space="preserve">141,76 </w:t>
            </w:r>
          </w:p>
        </w:tc>
        <w:tc>
          <w:tcPr>
            <w:tcW w:w="1701" w:type="dxa"/>
            <w:tcBorders>
              <w:left w:val="nil"/>
            </w:tcBorders>
          </w:tcPr>
          <w:p w14:paraId="10E88139"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39515585" w14:textId="77777777" w:rsidTr="008F1CE0">
        <w:trPr>
          <w:trHeight w:val="199"/>
          <w:jc w:val="center"/>
        </w:trPr>
        <w:tc>
          <w:tcPr>
            <w:tcW w:w="0" w:type="auto"/>
            <w:tcBorders>
              <w:left w:val="nil"/>
              <w:bottom w:val="single" w:sz="8" w:space="0" w:color="000000"/>
              <w:right w:val="nil"/>
            </w:tcBorders>
            <w:tcMar>
              <w:top w:w="100" w:type="dxa"/>
              <w:left w:w="100" w:type="dxa"/>
              <w:bottom w:w="100" w:type="dxa"/>
              <w:right w:w="100" w:type="dxa"/>
            </w:tcMar>
          </w:tcPr>
          <w:p w14:paraId="478FD750"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2023-06-05 03:05</w:t>
            </w:r>
          </w:p>
        </w:tc>
        <w:tc>
          <w:tcPr>
            <w:tcW w:w="1748" w:type="dxa"/>
            <w:tcBorders>
              <w:left w:val="nil"/>
              <w:bottom w:val="single" w:sz="8" w:space="0" w:color="000000"/>
              <w:right w:val="nil"/>
            </w:tcBorders>
            <w:tcMar>
              <w:top w:w="100" w:type="dxa"/>
              <w:left w:w="100" w:type="dxa"/>
              <w:bottom w:w="100" w:type="dxa"/>
              <w:right w:w="100" w:type="dxa"/>
            </w:tcMar>
          </w:tcPr>
          <w:p w14:paraId="7443F280"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138,1</w:t>
            </w:r>
          </w:p>
        </w:tc>
        <w:tc>
          <w:tcPr>
            <w:tcW w:w="1701" w:type="dxa"/>
            <w:tcBorders>
              <w:left w:val="nil"/>
            </w:tcBorders>
          </w:tcPr>
          <w:p w14:paraId="6DBAFB8E"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6538665D" w14:textId="77777777" w:rsidTr="008F1CE0">
        <w:trPr>
          <w:trHeight w:val="199"/>
          <w:jc w:val="center"/>
        </w:trPr>
        <w:tc>
          <w:tcPr>
            <w:tcW w:w="0" w:type="auto"/>
            <w:tcBorders>
              <w:left w:val="nil"/>
              <w:bottom w:val="single" w:sz="8" w:space="0" w:color="000000"/>
              <w:right w:val="nil"/>
            </w:tcBorders>
            <w:tcMar>
              <w:top w:w="100" w:type="dxa"/>
              <w:left w:w="100" w:type="dxa"/>
              <w:bottom w:w="100" w:type="dxa"/>
              <w:right w:w="100" w:type="dxa"/>
            </w:tcMar>
          </w:tcPr>
          <w:p w14:paraId="004AAE8E"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2023-06-05 03:10</w:t>
            </w:r>
          </w:p>
        </w:tc>
        <w:tc>
          <w:tcPr>
            <w:tcW w:w="1748" w:type="dxa"/>
            <w:tcBorders>
              <w:left w:val="nil"/>
              <w:bottom w:val="single" w:sz="8" w:space="0" w:color="000000"/>
              <w:right w:val="nil"/>
            </w:tcBorders>
            <w:tcMar>
              <w:top w:w="100" w:type="dxa"/>
              <w:left w:w="100" w:type="dxa"/>
              <w:bottom w:w="100" w:type="dxa"/>
              <w:right w:w="100" w:type="dxa"/>
            </w:tcMar>
          </w:tcPr>
          <w:p w14:paraId="4C172BE4"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 xml:space="preserve">142,17 </w:t>
            </w:r>
          </w:p>
        </w:tc>
        <w:tc>
          <w:tcPr>
            <w:tcW w:w="1701" w:type="dxa"/>
            <w:tcBorders>
              <w:left w:val="nil"/>
            </w:tcBorders>
          </w:tcPr>
          <w:p w14:paraId="2FFBAD69"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7B4D8EFF" w14:textId="77777777" w:rsidTr="008F1CE0">
        <w:trPr>
          <w:trHeight w:val="199"/>
          <w:jc w:val="center"/>
        </w:trPr>
        <w:tc>
          <w:tcPr>
            <w:tcW w:w="0" w:type="auto"/>
            <w:tcBorders>
              <w:left w:val="nil"/>
              <w:bottom w:val="single" w:sz="8" w:space="0" w:color="000000"/>
              <w:right w:val="nil"/>
            </w:tcBorders>
            <w:tcMar>
              <w:top w:w="100" w:type="dxa"/>
              <w:left w:w="100" w:type="dxa"/>
              <w:bottom w:w="100" w:type="dxa"/>
              <w:right w:w="100" w:type="dxa"/>
            </w:tcMar>
          </w:tcPr>
          <w:p w14:paraId="3FBBFA17"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2023-06-05 03:15</w:t>
            </w:r>
          </w:p>
        </w:tc>
        <w:tc>
          <w:tcPr>
            <w:tcW w:w="1748" w:type="dxa"/>
            <w:tcBorders>
              <w:left w:val="nil"/>
              <w:bottom w:val="single" w:sz="8" w:space="0" w:color="000000"/>
              <w:right w:val="nil"/>
            </w:tcBorders>
            <w:tcMar>
              <w:top w:w="100" w:type="dxa"/>
              <w:left w:w="100" w:type="dxa"/>
              <w:bottom w:w="100" w:type="dxa"/>
              <w:right w:w="100" w:type="dxa"/>
            </w:tcMar>
          </w:tcPr>
          <w:p w14:paraId="29762B4F"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 xml:space="preserve">138,36 </w:t>
            </w:r>
          </w:p>
        </w:tc>
        <w:tc>
          <w:tcPr>
            <w:tcW w:w="1701" w:type="dxa"/>
            <w:tcBorders>
              <w:left w:val="nil"/>
            </w:tcBorders>
          </w:tcPr>
          <w:p w14:paraId="35683F34"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4A54600C" w14:textId="77777777" w:rsidTr="008F1CE0">
        <w:trPr>
          <w:trHeight w:val="199"/>
          <w:jc w:val="center"/>
        </w:trPr>
        <w:tc>
          <w:tcPr>
            <w:tcW w:w="0" w:type="auto"/>
            <w:tcBorders>
              <w:left w:val="nil"/>
              <w:bottom w:val="single" w:sz="8" w:space="0" w:color="000000"/>
              <w:right w:val="nil"/>
            </w:tcBorders>
            <w:tcMar>
              <w:top w:w="100" w:type="dxa"/>
              <w:left w:w="100" w:type="dxa"/>
              <w:bottom w:w="100" w:type="dxa"/>
              <w:right w:w="100" w:type="dxa"/>
            </w:tcMar>
          </w:tcPr>
          <w:p w14:paraId="6973B60F"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2023-06-05 03:20</w:t>
            </w:r>
          </w:p>
        </w:tc>
        <w:tc>
          <w:tcPr>
            <w:tcW w:w="1748" w:type="dxa"/>
            <w:tcBorders>
              <w:left w:val="nil"/>
              <w:bottom w:val="single" w:sz="8" w:space="0" w:color="000000"/>
              <w:right w:val="nil"/>
            </w:tcBorders>
            <w:tcMar>
              <w:top w:w="100" w:type="dxa"/>
              <w:left w:w="100" w:type="dxa"/>
              <w:bottom w:w="100" w:type="dxa"/>
              <w:right w:w="100" w:type="dxa"/>
            </w:tcMar>
          </w:tcPr>
          <w:p w14:paraId="171C4D2C"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 xml:space="preserve">143,26 </w:t>
            </w:r>
          </w:p>
        </w:tc>
        <w:tc>
          <w:tcPr>
            <w:tcW w:w="1701" w:type="dxa"/>
            <w:tcBorders>
              <w:left w:val="nil"/>
            </w:tcBorders>
          </w:tcPr>
          <w:p w14:paraId="33C93DCB"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6F9DBB92" w14:textId="77777777" w:rsidTr="008F1CE0">
        <w:trPr>
          <w:trHeight w:val="199"/>
          <w:jc w:val="center"/>
        </w:trPr>
        <w:tc>
          <w:tcPr>
            <w:tcW w:w="0" w:type="auto"/>
            <w:tcBorders>
              <w:left w:val="nil"/>
              <w:bottom w:val="single" w:sz="8" w:space="0" w:color="000000"/>
              <w:right w:val="nil"/>
            </w:tcBorders>
            <w:tcMar>
              <w:top w:w="100" w:type="dxa"/>
              <w:left w:w="100" w:type="dxa"/>
              <w:bottom w:w="100" w:type="dxa"/>
              <w:right w:w="100" w:type="dxa"/>
            </w:tcMar>
          </w:tcPr>
          <w:p w14:paraId="21F59B41"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2023-06-05 03:25</w:t>
            </w:r>
          </w:p>
        </w:tc>
        <w:tc>
          <w:tcPr>
            <w:tcW w:w="1748" w:type="dxa"/>
            <w:tcBorders>
              <w:left w:val="nil"/>
              <w:bottom w:val="single" w:sz="8" w:space="0" w:color="000000"/>
              <w:right w:val="nil"/>
            </w:tcBorders>
            <w:tcMar>
              <w:top w:w="100" w:type="dxa"/>
              <w:left w:w="100" w:type="dxa"/>
              <w:bottom w:w="100" w:type="dxa"/>
              <w:right w:w="100" w:type="dxa"/>
            </w:tcMar>
          </w:tcPr>
          <w:p w14:paraId="6651DFDB"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 xml:space="preserve">140,54 </w:t>
            </w:r>
          </w:p>
        </w:tc>
        <w:tc>
          <w:tcPr>
            <w:tcW w:w="1701" w:type="dxa"/>
            <w:tcBorders>
              <w:left w:val="nil"/>
            </w:tcBorders>
          </w:tcPr>
          <w:p w14:paraId="6E05CD31"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01C57614" w14:textId="77777777" w:rsidTr="008F1CE0">
        <w:trPr>
          <w:trHeight w:val="199"/>
          <w:jc w:val="center"/>
        </w:trPr>
        <w:tc>
          <w:tcPr>
            <w:tcW w:w="0" w:type="auto"/>
            <w:tcBorders>
              <w:left w:val="nil"/>
              <w:bottom w:val="single" w:sz="8" w:space="0" w:color="000000"/>
              <w:right w:val="nil"/>
            </w:tcBorders>
            <w:tcMar>
              <w:top w:w="100" w:type="dxa"/>
              <w:left w:w="100" w:type="dxa"/>
              <w:bottom w:w="100" w:type="dxa"/>
              <w:right w:w="100" w:type="dxa"/>
            </w:tcMar>
          </w:tcPr>
          <w:p w14:paraId="1131CA1A"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2023-06-05 03:30</w:t>
            </w:r>
          </w:p>
        </w:tc>
        <w:tc>
          <w:tcPr>
            <w:tcW w:w="1748" w:type="dxa"/>
            <w:tcBorders>
              <w:left w:val="nil"/>
              <w:bottom w:val="single" w:sz="8" w:space="0" w:color="000000"/>
              <w:right w:val="nil"/>
            </w:tcBorders>
            <w:tcMar>
              <w:top w:w="100" w:type="dxa"/>
              <w:left w:w="100" w:type="dxa"/>
              <w:bottom w:w="100" w:type="dxa"/>
              <w:right w:w="100" w:type="dxa"/>
            </w:tcMar>
          </w:tcPr>
          <w:p w14:paraId="3E22F6E0"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 xml:space="preserve">142,09 </w:t>
            </w:r>
          </w:p>
        </w:tc>
        <w:tc>
          <w:tcPr>
            <w:tcW w:w="1701" w:type="dxa"/>
            <w:tcBorders>
              <w:left w:val="nil"/>
            </w:tcBorders>
          </w:tcPr>
          <w:p w14:paraId="5E65C863"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D061BE" w14:paraId="22CB3953" w14:textId="77777777" w:rsidTr="008F1CE0">
        <w:trPr>
          <w:trHeight w:val="199"/>
          <w:jc w:val="center"/>
        </w:trPr>
        <w:tc>
          <w:tcPr>
            <w:tcW w:w="0" w:type="auto"/>
            <w:tcBorders>
              <w:left w:val="nil"/>
              <w:bottom w:val="single" w:sz="4" w:space="0" w:color="auto"/>
              <w:right w:val="nil"/>
            </w:tcBorders>
            <w:tcMar>
              <w:top w:w="100" w:type="dxa"/>
              <w:left w:w="100" w:type="dxa"/>
              <w:bottom w:w="100" w:type="dxa"/>
              <w:right w:w="100" w:type="dxa"/>
            </w:tcMar>
          </w:tcPr>
          <w:p w14:paraId="0F4F9743" w14:textId="77777777" w:rsidR="00D061BE" w:rsidRPr="00D061BE" w:rsidRDefault="00D061BE" w:rsidP="00D061BE">
            <w:pPr>
              <w:pStyle w:val="NormalWeb"/>
              <w:spacing w:before="0" w:beforeAutospacing="0" w:after="0" w:afterAutospacing="0"/>
              <w:rPr>
                <w:b/>
                <w:sz w:val="18"/>
                <w:szCs w:val="18"/>
              </w:rPr>
            </w:pPr>
            <w:r w:rsidRPr="00D061BE">
              <w:rPr>
                <w:b/>
                <w:color w:val="000000"/>
                <w:sz w:val="18"/>
                <w:szCs w:val="18"/>
              </w:rPr>
              <w:t>2023-06-05 03:35</w:t>
            </w:r>
          </w:p>
        </w:tc>
        <w:tc>
          <w:tcPr>
            <w:tcW w:w="1748" w:type="dxa"/>
            <w:tcBorders>
              <w:left w:val="nil"/>
              <w:bottom w:val="single" w:sz="4" w:space="0" w:color="auto"/>
              <w:right w:val="nil"/>
            </w:tcBorders>
            <w:tcMar>
              <w:top w:w="100" w:type="dxa"/>
              <w:left w:w="100" w:type="dxa"/>
              <w:bottom w:w="100" w:type="dxa"/>
              <w:right w:w="100" w:type="dxa"/>
            </w:tcMar>
          </w:tcPr>
          <w:p w14:paraId="7B6AAF71" w14:textId="0FDC242B" w:rsidR="00D061BE" w:rsidRPr="00D061BE" w:rsidRDefault="00D061BE" w:rsidP="00D061BE">
            <w:pPr>
              <w:pStyle w:val="NormalWeb"/>
              <w:spacing w:before="0" w:beforeAutospacing="0" w:after="0" w:afterAutospacing="0"/>
              <w:rPr>
                <w:b/>
                <w:sz w:val="18"/>
                <w:szCs w:val="18"/>
              </w:rPr>
            </w:pPr>
            <w:r w:rsidRPr="00D061BE">
              <w:rPr>
                <w:b/>
                <w:color w:val="000000"/>
                <w:sz w:val="18"/>
                <w:szCs w:val="18"/>
              </w:rPr>
              <w:t>143,4</w:t>
            </w:r>
          </w:p>
        </w:tc>
        <w:tc>
          <w:tcPr>
            <w:tcW w:w="1701" w:type="dxa"/>
            <w:tcBorders>
              <w:left w:val="nil"/>
            </w:tcBorders>
          </w:tcPr>
          <w:p w14:paraId="46D98B8B" w14:textId="77777777" w:rsidR="00D061BE" w:rsidRPr="00D061BE" w:rsidRDefault="00D061BE" w:rsidP="00D061BE">
            <w:pPr>
              <w:pStyle w:val="NormalWeb"/>
              <w:spacing w:before="0" w:beforeAutospacing="0" w:after="0" w:afterAutospacing="0"/>
              <w:rPr>
                <w:b/>
                <w:color w:val="000000"/>
                <w:sz w:val="18"/>
                <w:szCs w:val="18"/>
              </w:rPr>
            </w:pPr>
            <w:r w:rsidRPr="00D061BE">
              <w:rPr>
                <w:b/>
                <w:color w:val="000000"/>
                <w:sz w:val="18"/>
                <w:szCs w:val="18"/>
              </w:rPr>
              <w:t>0</w:t>
            </w:r>
          </w:p>
        </w:tc>
      </w:tr>
    </w:tbl>
    <w:p w14:paraId="50656E69" w14:textId="77777777" w:rsidR="00D061BE" w:rsidRPr="00D061BE" w:rsidRDefault="00D061BE" w:rsidP="00D061BE">
      <w:pPr>
        <w:rPr>
          <w:b/>
        </w:rPr>
      </w:pPr>
    </w:p>
    <w:p w14:paraId="1C2A8635" w14:textId="7D8FC742" w:rsidR="00110A6B" w:rsidRPr="00D061BE" w:rsidRDefault="00D061BE" w:rsidP="00D061BE">
      <w:pPr>
        <w:pStyle w:val="Heading3"/>
        <w:jc w:val="left"/>
        <w:rPr>
          <w:b/>
          <w:i w:val="0"/>
        </w:rPr>
      </w:pPr>
      <w:r w:rsidRPr="00D061BE">
        <w:rPr>
          <w:b/>
          <w:i w:val="0"/>
        </w:rPr>
        <w:t xml:space="preserve">4.1.2. Duration and Crash Frequency of Ingestion Process using </w:t>
      </w:r>
      <w:proofErr w:type="spellStart"/>
      <w:r w:rsidRPr="00D061BE">
        <w:rPr>
          <w:b/>
          <w:i w:val="0"/>
        </w:rPr>
        <w:t>InfluxDB</w:t>
      </w:r>
      <w:proofErr w:type="spellEnd"/>
      <w:r w:rsidRPr="00D061BE">
        <w:rPr>
          <w:b/>
          <w:i w:val="0"/>
        </w:rPr>
        <w:t xml:space="preserve"> API</w:t>
      </w:r>
    </w:p>
    <w:p w14:paraId="226E1179" w14:textId="2876AA03" w:rsidR="00110A6B" w:rsidRDefault="00D061BE" w:rsidP="00110A6B">
      <w:pPr>
        <w:pStyle w:val="Paragraph"/>
        <w:ind w:firstLine="0"/>
      </w:pPr>
      <w:r w:rsidRPr="00D061BE">
        <w:t xml:space="preserve">In Table 5 conducting stability experiments for the </w:t>
      </w:r>
      <w:proofErr w:type="spellStart"/>
      <w:r w:rsidRPr="00D061BE">
        <w:t>InfluxDB</w:t>
      </w:r>
      <w:proofErr w:type="spellEnd"/>
      <w:r w:rsidRPr="00D061BE">
        <w:t xml:space="preserve"> Database API data source, the Ingestion Using </w:t>
      </w:r>
      <w:proofErr w:type="spellStart"/>
      <w:r w:rsidRPr="00D061BE">
        <w:t>InfluxDB</w:t>
      </w:r>
      <w:proofErr w:type="spellEnd"/>
      <w:r w:rsidRPr="00D061BE">
        <w:t xml:space="preserve"> API process is run every 5 minutes in a span of 1 hour automatically.</w:t>
      </w:r>
    </w:p>
    <w:p w14:paraId="4487787C" w14:textId="636086D5" w:rsidR="00D061BE" w:rsidRPr="00D061BE" w:rsidRDefault="00D061BE" w:rsidP="00D061BE">
      <w:pPr>
        <w:pStyle w:val="Caption"/>
        <w:keepNext/>
        <w:jc w:val="center"/>
        <w:rPr>
          <w:b/>
          <w:i w:val="0"/>
          <w:color w:val="auto"/>
        </w:rPr>
      </w:pPr>
      <w:r w:rsidRPr="00D061BE">
        <w:rPr>
          <w:b/>
          <w:i w:val="0"/>
          <w:color w:val="auto"/>
        </w:rPr>
        <w:t xml:space="preserve">Table </w:t>
      </w:r>
      <w:r w:rsidRPr="00D061BE">
        <w:rPr>
          <w:b/>
          <w:i w:val="0"/>
          <w:color w:val="auto"/>
        </w:rPr>
        <w:fldChar w:fldCharType="begin"/>
      </w:r>
      <w:r w:rsidRPr="00D061BE">
        <w:rPr>
          <w:b/>
          <w:i w:val="0"/>
          <w:color w:val="auto"/>
        </w:rPr>
        <w:instrText xml:space="preserve"> SEQ Table \* ARABIC </w:instrText>
      </w:r>
      <w:r w:rsidRPr="00D061BE">
        <w:rPr>
          <w:b/>
          <w:i w:val="0"/>
          <w:color w:val="auto"/>
        </w:rPr>
        <w:fldChar w:fldCharType="separate"/>
      </w:r>
      <w:r>
        <w:rPr>
          <w:b/>
          <w:i w:val="0"/>
          <w:noProof/>
          <w:color w:val="auto"/>
        </w:rPr>
        <w:t>5</w:t>
      </w:r>
      <w:r w:rsidRPr="00D061BE">
        <w:rPr>
          <w:b/>
          <w:i w:val="0"/>
          <w:color w:val="auto"/>
        </w:rPr>
        <w:fldChar w:fldCharType="end"/>
      </w:r>
      <w:r w:rsidRPr="00D061BE">
        <w:rPr>
          <w:b/>
          <w:i w:val="0"/>
          <w:color w:val="auto"/>
        </w:rPr>
        <w:t xml:space="preserve">. </w:t>
      </w:r>
      <w:r w:rsidRPr="00D061BE">
        <w:rPr>
          <w:i w:val="0"/>
          <w:color w:val="auto"/>
        </w:rPr>
        <w:t xml:space="preserve">Ingestion Stability Experiment using Ingestion </w:t>
      </w:r>
      <w:proofErr w:type="spellStart"/>
      <w:r w:rsidRPr="00D061BE">
        <w:rPr>
          <w:i w:val="0"/>
          <w:color w:val="auto"/>
        </w:rPr>
        <w:t>InfluxDB</w:t>
      </w:r>
      <w:proofErr w:type="spellEnd"/>
      <w:r w:rsidRPr="00D061BE">
        <w:rPr>
          <w:i w:val="0"/>
          <w:color w:val="auto"/>
        </w:rPr>
        <w:t xml:space="preserve"> from Database API Data Source</w:t>
      </w:r>
    </w:p>
    <w:tbl>
      <w:tblPr>
        <w:tblW w:w="0" w:type="auto"/>
        <w:jc w:val="center"/>
        <w:tblCellMar>
          <w:top w:w="15" w:type="dxa"/>
          <w:left w:w="15" w:type="dxa"/>
          <w:bottom w:w="15" w:type="dxa"/>
          <w:right w:w="15" w:type="dxa"/>
        </w:tblCellMar>
        <w:tblLook w:val="04A0" w:firstRow="1" w:lastRow="0" w:firstColumn="1" w:lastColumn="0" w:noHBand="0" w:noVBand="1"/>
      </w:tblPr>
      <w:tblGrid>
        <w:gridCol w:w="1495"/>
        <w:gridCol w:w="2187"/>
        <w:gridCol w:w="1841"/>
      </w:tblGrid>
      <w:tr w:rsidR="00D061BE" w:rsidRPr="00166AE3" w14:paraId="1624771A" w14:textId="77777777" w:rsidTr="008F1CE0">
        <w:trPr>
          <w:jc w:val="center"/>
        </w:trPr>
        <w:tc>
          <w:tcPr>
            <w:tcW w:w="0" w:type="auto"/>
            <w:tcBorders>
              <w:top w:val="single" w:sz="8" w:space="0" w:color="000000"/>
              <w:bottom w:val="single" w:sz="8" w:space="0" w:color="000000"/>
            </w:tcBorders>
            <w:shd w:val="clear" w:color="auto" w:fill="auto"/>
            <w:tcMar>
              <w:top w:w="100" w:type="dxa"/>
              <w:left w:w="100" w:type="dxa"/>
              <w:bottom w:w="100" w:type="dxa"/>
              <w:right w:w="100" w:type="dxa"/>
            </w:tcMar>
            <w:hideMark/>
          </w:tcPr>
          <w:p w14:paraId="58A51F13" w14:textId="77777777" w:rsidR="00D061BE" w:rsidRPr="00295653" w:rsidRDefault="00D061BE" w:rsidP="008F1CE0">
            <w:pPr>
              <w:pStyle w:val="NormalWeb"/>
              <w:spacing w:before="0" w:beforeAutospacing="0" w:after="0" w:afterAutospacing="0"/>
              <w:jc w:val="center"/>
              <w:rPr>
                <w:sz w:val="18"/>
                <w:szCs w:val="18"/>
              </w:rPr>
            </w:pPr>
            <w:r w:rsidRPr="00295653">
              <w:rPr>
                <w:b/>
                <w:bCs/>
                <w:color w:val="00000A"/>
                <w:sz w:val="18"/>
                <w:szCs w:val="18"/>
              </w:rPr>
              <w:t>Timestamp</w:t>
            </w:r>
          </w:p>
        </w:tc>
        <w:tc>
          <w:tcPr>
            <w:tcW w:w="2187" w:type="dxa"/>
            <w:tcBorders>
              <w:top w:val="single" w:sz="8" w:space="0" w:color="000000"/>
              <w:left w:val="nil"/>
              <w:bottom w:val="single" w:sz="8" w:space="0" w:color="000000"/>
            </w:tcBorders>
            <w:shd w:val="clear" w:color="auto" w:fill="auto"/>
            <w:tcMar>
              <w:top w:w="100" w:type="dxa"/>
              <w:left w:w="100" w:type="dxa"/>
              <w:bottom w:w="100" w:type="dxa"/>
              <w:right w:w="100" w:type="dxa"/>
            </w:tcMar>
            <w:hideMark/>
          </w:tcPr>
          <w:p w14:paraId="51A5F2F8" w14:textId="77777777" w:rsidR="00D061BE" w:rsidRPr="00295653" w:rsidRDefault="00D061BE" w:rsidP="008F1CE0">
            <w:pPr>
              <w:pStyle w:val="NormalWeb"/>
              <w:spacing w:before="0" w:beforeAutospacing="0" w:after="0" w:afterAutospacing="0"/>
              <w:jc w:val="center"/>
              <w:rPr>
                <w:sz w:val="18"/>
                <w:szCs w:val="18"/>
              </w:rPr>
            </w:pPr>
            <w:r w:rsidRPr="00295653">
              <w:rPr>
                <w:b/>
                <w:bCs/>
                <w:color w:val="00000A"/>
                <w:sz w:val="18"/>
                <w:szCs w:val="18"/>
              </w:rPr>
              <w:t>Average duration (seconds)</w:t>
            </w:r>
          </w:p>
        </w:tc>
        <w:tc>
          <w:tcPr>
            <w:tcW w:w="1841" w:type="dxa"/>
            <w:tcBorders>
              <w:top w:val="single" w:sz="8" w:space="0" w:color="000000"/>
              <w:left w:val="nil"/>
              <w:bottom w:val="single" w:sz="8" w:space="0" w:color="000000"/>
            </w:tcBorders>
            <w:shd w:val="clear" w:color="auto" w:fill="auto"/>
          </w:tcPr>
          <w:p w14:paraId="6666F07A" w14:textId="77777777" w:rsidR="00D061BE" w:rsidRPr="00295653" w:rsidRDefault="00D061BE" w:rsidP="008F1CE0">
            <w:pPr>
              <w:pStyle w:val="NormalWeb"/>
              <w:spacing w:before="0" w:beforeAutospacing="0" w:after="0" w:afterAutospacing="0"/>
              <w:jc w:val="center"/>
              <w:rPr>
                <w:b/>
                <w:bCs/>
                <w:color w:val="00000A"/>
                <w:sz w:val="18"/>
                <w:szCs w:val="18"/>
              </w:rPr>
            </w:pPr>
            <w:r w:rsidRPr="00295653">
              <w:rPr>
                <w:b/>
                <w:bCs/>
                <w:color w:val="00000A"/>
                <w:sz w:val="18"/>
                <w:szCs w:val="18"/>
              </w:rPr>
              <w:t>Crash Frequency</w:t>
            </w:r>
          </w:p>
        </w:tc>
      </w:tr>
      <w:tr w:rsidR="00D061BE" w:rsidRPr="00166AE3" w14:paraId="4668A216" w14:textId="77777777" w:rsidTr="008F1CE0">
        <w:trPr>
          <w:trHeight w:val="244"/>
          <w:jc w:val="center"/>
        </w:trPr>
        <w:tc>
          <w:tcPr>
            <w:tcW w:w="0" w:type="auto"/>
            <w:tcBorders>
              <w:top w:val="single" w:sz="8" w:space="0" w:color="000000"/>
              <w:bottom w:val="single" w:sz="8" w:space="0" w:color="000000"/>
            </w:tcBorders>
            <w:tcMar>
              <w:top w:w="100" w:type="dxa"/>
              <w:left w:w="100" w:type="dxa"/>
              <w:bottom w:w="100" w:type="dxa"/>
              <w:right w:w="100" w:type="dxa"/>
            </w:tcMar>
            <w:hideMark/>
          </w:tcPr>
          <w:p w14:paraId="0FF9E0D0"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2023-06-06 02:35</w:t>
            </w:r>
          </w:p>
        </w:tc>
        <w:tc>
          <w:tcPr>
            <w:tcW w:w="2187" w:type="dxa"/>
            <w:tcBorders>
              <w:top w:val="single" w:sz="8" w:space="0" w:color="000000"/>
              <w:left w:val="nil"/>
              <w:bottom w:val="single" w:sz="8" w:space="0" w:color="000000"/>
            </w:tcBorders>
            <w:tcMar>
              <w:top w:w="100" w:type="dxa"/>
              <w:left w:w="100" w:type="dxa"/>
              <w:bottom w:w="100" w:type="dxa"/>
              <w:right w:w="100" w:type="dxa"/>
            </w:tcMar>
            <w:hideMark/>
          </w:tcPr>
          <w:p w14:paraId="0032402B"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66,87</w:t>
            </w:r>
          </w:p>
        </w:tc>
        <w:tc>
          <w:tcPr>
            <w:tcW w:w="1841" w:type="dxa"/>
            <w:tcBorders>
              <w:top w:val="single" w:sz="8" w:space="0" w:color="000000"/>
              <w:left w:val="nil"/>
              <w:bottom w:val="single" w:sz="8" w:space="0" w:color="000000"/>
            </w:tcBorders>
          </w:tcPr>
          <w:p w14:paraId="22D4525E"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6B98B978" w14:textId="77777777" w:rsidTr="008F1CE0">
        <w:trPr>
          <w:jc w:val="center"/>
        </w:trPr>
        <w:tc>
          <w:tcPr>
            <w:tcW w:w="0" w:type="auto"/>
            <w:tcBorders>
              <w:top w:val="single" w:sz="8" w:space="0" w:color="000000"/>
              <w:bottom w:val="single" w:sz="8" w:space="0" w:color="000000"/>
            </w:tcBorders>
            <w:tcMar>
              <w:top w:w="100" w:type="dxa"/>
              <w:left w:w="100" w:type="dxa"/>
              <w:bottom w:w="100" w:type="dxa"/>
              <w:right w:w="100" w:type="dxa"/>
            </w:tcMar>
            <w:hideMark/>
          </w:tcPr>
          <w:p w14:paraId="371F0839"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2023-06-06 02:40</w:t>
            </w:r>
          </w:p>
        </w:tc>
        <w:tc>
          <w:tcPr>
            <w:tcW w:w="2187" w:type="dxa"/>
            <w:tcBorders>
              <w:top w:val="single" w:sz="8" w:space="0" w:color="000000"/>
              <w:left w:val="nil"/>
              <w:bottom w:val="single" w:sz="8" w:space="0" w:color="000000"/>
            </w:tcBorders>
            <w:tcMar>
              <w:top w:w="100" w:type="dxa"/>
              <w:left w:w="100" w:type="dxa"/>
              <w:bottom w:w="100" w:type="dxa"/>
              <w:right w:w="100" w:type="dxa"/>
            </w:tcMar>
            <w:hideMark/>
          </w:tcPr>
          <w:p w14:paraId="3C8B5191"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64,27</w:t>
            </w:r>
          </w:p>
        </w:tc>
        <w:tc>
          <w:tcPr>
            <w:tcW w:w="1841" w:type="dxa"/>
            <w:tcBorders>
              <w:top w:val="single" w:sz="8" w:space="0" w:color="000000"/>
              <w:left w:val="nil"/>
              <w:bottom w:val="single" w:sz="8" w:space="0" w:color="000000"/>
            </w:tcBorders>
          </w:tcPr>
          <w:p w14:paraId="47C4FFDE"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3D0FF628"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hideMark/>
          </w:tcPr>
          <w:p w14:paraId="5D1017EB"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2023-06-06 02:45</w:t>
            </w:r>
          </w:p>
        </w:tc>
        <w:tc>
          <w:tcPr>
            <w:tcW w:w="2187" w:type="dxa"/>
            <w:tcBorders>
              <w:top w:val="single" w:sz="8" w:space="0" w:color="000000"/>
              <w:left w:val="nil"/>
              <w:bottom w:val="single" w:sz="8" w:space="0" w:color="000000"/>
            </w:tcBorders>
            <w:tcMar>
              <w:top w:w="100" w:type="dxa"/>
              <w:left w:w="100" w:type="dxa"/>
              <w:bottom w:w="100" w:type="dxa"/>
              <w:right w:w="100" w:type="dxa"/>
            </w:tcMar>
            <w:hideMark/>
          </w:tcPr>
          <w:p w14:paraId="4D727ECB"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67,48</w:t>
            </w:r>
          </w:p>
        </w:tc>
        <w:tc>
          <w:tcPr>
            <w:tcW w:w="1841" w:type="dxa"/>
            <w:tcBorders>
              <w:top w:val="single" w:sz="8" w:space="0" w:color="000000"/>
              <w:left w:val="nil"/>
              <w:bottom w:val="single" w:sz="8" w:space="0" w:color="000000"/>
            </w:tcBorders>
          </w:tcPr>
          <w:p w14:paraId="3C770537"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30139FD4"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28633AF1"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2023-06-06 02:50</w:t>
            </w:r>
          </w:p>
        </w:tc>
        <w:tc>
          <w:tcPr>
            <w:tcW w:w="2187" w:type="dxa"/>
            <w:tcBorders>
              <w:top w:val="single" w:sz="8" w:space="0" w:color="000000"/>
              <w:left w:val="nil"/>
              <w:bottom w:val="single" w:sz="8" w:space="0" w:color="000000"/>
            </w:tcBorders>
            <w:tcMar>
              <w:top w:w="100" w:type="dxa"/>
              <w:left w:w="100" w:type="dxa"/>
              <w:bottom w:w="100" w:type="dxa"/>
              <w:right w:w="100" w:type="dxa"/>
            </w:tcMar>
          </w:tcPr>
          <w:p w14:paraId="01D9044C"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68,13</w:t>
            </w:r>
          </w:p>
        </w:tc>
        <w:tc>
          <w:tcPr>
            <w:tcW w:w="1841" w:type="dxa"/>
            <w:tcBorders>
              <w:top w:val="single" w:sz="8" w:space="0" w:color="000000"/>
              <w:left w:val="nil"/>
              <w:bottom w:val="single" w:sz="8" w:space="0" w:color="000000"/>
            </w:tcBorders>
          </w:tcPr>
          <w:p w14:paraId="7D869BCA"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05A11694"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7BE753C4"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2023-06-06 02:55</w:t>
            </w:r>
          </w:p>
        </w:tc>
        <w:tc>
          <w:tcPr>
            <w:tcW w:w="2187" w:type="dxa"/>
            <w:tcBorders>
              <w:top w:val="single" w:sz="8" w:space="0" w:color="000000"/>
              <w:left w:val="nil"/>
              <w:bottom w:val="single" w:sz="8" w:space="0" w:color="000000"/>
            </w:tcBorders>
            <w:tcMar>
              <w:top w:w="100" w:type="dxa"/>
              <w:left w:w="100" w:type="dxa"/>
              <w:bottom w:w="100" w:type="dxa"/>
              <w:right w:w="100" w:type="dxa"/>
            </w:tcMar>
          </w:tcPr>
          <w:p w14:paraId="7485788A"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69,81</w:t>
            </w:r>
          </w:p>
        </w:tc>
        <w:tc>
          <w:tcPr>
            <w:tcW w:w="1841" w:type="dxa"/>
            <w:tcBorders>
              <w:top w:val="single" w:sz="8" w:space="0" w:color="000000"/>
              <w:left w:val="nil"/>
              <w:bottom w:val="single" w:sz="8" w:space="0" w:color="000000"/>
            </w:tcBorders>
          </w:tcPr>
          <w:p w14:paraId="3F6E4D87"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63882902"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0FEBD9C6"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lastRenderedPageBreak/>
              <w:t>2023-06-06 03:00</w:t>
            </w:r>
          </w:p>
        </w:tc>
        <w:tc>
          <w:tcPr>
            <w:tcW w:w="2187" w:type="dxa"/>
            <w:tcBorders>
              <w:top w:val="single" w:sz="8" w:space="0" w:color="000000"/>
              <w:left w:val="nil"/>
              <w:bottom w:val="single" w:sz="8" w:space="0" w:color="000000"/>
            </w:tcBorders>
            <w:tcMar>
              <w:top w:w="100" w:type="dxa"/>
              <w:left w:w="100" w:type="dxa"/>
              <w:bottom w:w="100" w:type="dxa"/>
              <w:right w:w="100" w:type="dxa"/>
            </w:tcMar>
          </w:tcPr>
          <w:p w14:paraId="660E48A2"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72,83</w:t>
            </w:r>
          </w:p>
        </w:tc>
        <w:tc>
          <w:tcPr>
            <w:tcW w:w="1841" w:type="dxa"/>
            <w:tcBorders>
              <w:top w:val="single" w:sz="8" w:space="0" w:color="000000"/>
              <w:left w:val="nil"/>
              <w:bottom w:val="single" w:sz="8" w:space="0" w:color="000000"/>
            </w:tcBorders>
          </w:tcPr>
          <w:p w14:paraId="4D056889"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17B82FFB"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799A1860"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2023-06-06 03:05</w:t>
            </w:r>
          </w:p>
        </w:tc>
        <w:tc>
          <w:tcPr>
            <w:tcW w:w="2187" w:type="dxa"/>
            <w:tcBorders>
              <w:top w:val="single" w:sz="8" w:space="0" w:color="000000"/>
              <w:left w:val="nil"/>
              <w:bottom w:val="single" w:sz="8" w:space="0" w:color="000000"/>
            </w:tcBorders>
            <w:tcMar>
              <w:top w:w="100" w:type="dxa"/>
              <w:left w:w="100" w:type="dxa"/>
              <w:bottom w:w="100" w:type="dxa"/>
              <w:right w:w="100" w:type="dxa"/>
            </w:tcMar>
          </w:tcPr>
          <w:p w14:paraId="27A6153C"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79,6</w:t>
            </w:r>
          </w:p>
        </w:tc>
        <w:tc>
          <w:tcPr>
            <w:tcW w:w="1841" w:type="dxa"/>
            <w:tcBorders>
              <w:top w:val="single" w:sz="8" w:space="0" w:color="000000"/>
              <w:left w:val="nil"/>
              <w:bottom w:val="single" w:sz="8" w:space="0" w:color="000000"/>
            </w:tcBorders>
          </w:tcPr>
          <w:p w14:paraId="29896A1A"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4A83A40F"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10155D12"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2023-06-06 03:10</w:t>
            </w:r>
          </w:p>
        </w:tc>
        <w:tc>
          <w:tcPr>
            <w:tcW w:w="2187" w:type="dxa"/>
            <w:tcBorders>
              <w:top w:val="single" w:sz="8" w:space="0" w:color="000000"/>
              <w:left w:val="nil"/>
              <w:bottom w:val="single" w:sz="8" w:space="0" w:color="000000"/>
            </w:tcBorders>
            <w:tcMar>
              <w:top w:w="100" w:type="dxa"/>
              <w:left w:w="100" w:type="dxa"/>
              <w:bottom w:w="100" w:type="dxa"/>
              <w:right w:w="100" w:type="dxa"/>
            </w:tcMar>
          </w:tcPr>
          <w:p w14:paraId="1EA02773"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78,19</w:t>
            </w:r>
          </w:p>
        </w:tc>
        <w:tc>
          <w:tcPr>
            <w:tcW w:w="1841" w:type="dxa"/>
            <w:tcBorders>
              <w:top w:val="single" w:sz="8" w:space="0" w:color="000000"/>
              <w:left w:val="nil"/>
              <w:bottom w:val="single" w:sz="8" w:space="0" w:color="000000"/>
            </w:tcBorders>
          </w:tcPr>
          <w:p w14:paraId="01162B31"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45A4594F"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3739A233"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2023-06-06 03:15</w:t>
            </w:r>
          </w:p>
        </w:tc>
        <w:tc>
          <w:tcPr>
            <w:tcW w:w="2187" w:type="dxa"/>
            <w:tcBorders>
              <w:top w:val="single" w:sz="8" w:space="0" w:color="000000"/>
              <w:left w:val="nil"/>
              <w:bottom w:val="single" w:sz="8" w:space="0" w:color="000000"/>
            </w:tcBorders>
            <w:tcMar>
              <w:top w:w="100" w:type="dxa"/>
              <w:left w:w="100" w:type="dxa"/>
              <w:bottom w:w="100" w:type="dxa"/>
              <w:right w:w="100" w:type="dxa"/>
            </w:tcMar>
          </w:tcPr>
          <w:p w14:paraId="39106029"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78,45</w:t>
            </w:r>
          </w:p>
        </w:tc>
        <w:tc>
          <w:tcPr>
            <w:tcW w:w="1841" w:type="dxa"/>
            <w:tcBorders>
              <w:top w:val="single" w:sz="8" w:space="0" w:color="000000"/>
              <w:left w:val="nil"/>
              <w:bottom w:val="single" w:sz="8" w:space="0" w:color="000000"/>
            </w:tcBorders>
          </w:tcPr>
          <w:p w14:paraId="4445D25F"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577C197D"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4D02FA86"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2023-06-06 03:20</w:t>
            </w:r>
          </w:p>
        </w:tc>
        <w:tc>
          <w:tcPr>
            <w:tcW w:w="2187" w:type="dxa"/>
            <w:tcBorders>
              <w:top w:val="single" w:sz="8" w:space="0" w:color="000000"/>
              <w:left w:val="nil"/>
              <w:bottom w:val="single" w:sz="8" w:space="0" w:color="000000"/>
            </w:tcBorders>
            <w:tcMar>
              <w:top w:w="100" w:type="dxa"/>
              <w:left w:w="100" w:type="dxa"/>
              <w:bottom w:w="100" w:type="dxa"/>
              <w:right w:w="100" w:type="dxa"/>
            </w:tcMar>
          </w:tcPr>
          <w:p w14:paraId="0651C3D2"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79,99</w:t>
            </w:r>
          </w:p>
        </w:tc>
        <w:tc>
          <w:tcPr>
            <w:tcW w:w="1841" w:type="dxa"/>
            <w:tcBorders>
              <w:top w:val="single" w:sz="8" w:space="0" w:color="000000"/>
              <w:left w:val="nil"/>
              <w:bottom w:val="single" w:sz="8" w:space="0" w:color="000000"/>
            </w:tcBorders>
          </w:tcPr>
          <w:p w14:paraId="09D1FA4D"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5EE4EC07"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4EEAAF1E"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2023-06-06 03:25</w:t>
            </w:r>
          </w:p>
        </w:tc>
        <w:tc>
          <w:tcPr>
            <w:tcW w:w="2187" w:type="dxa"/>
            <w:tcBorders>
              <w:top w:val="single" w:sz="8" w:space="0" w:color="000000"/>
              <w:left w:val="nil"/>
              <w:bottom w:val="single" w:sz="8" w:space="0" w:color="000000"/>
            </w:tcBorders>
            <w:tcMar>
              <w:top w:w="100" w:type="dxa"/>
              <w:left w:w="100" w:type="dxa"/>
              <w:bottom w:w="100" w:type="dxa"/>
              <w:right w:w="100" w:type="dxa"/>
            </w:tcMar>
          </w:tcPr>
          <w:p w14:paraId="1C4D0285"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95,51</w:t>
            </w:r>
          </w:p>
        </w:tc>
        <w:tc>
          <w:tcPr>
            <w:tcW w:w="1841" w:type="dxa"/>
            <w:tcBorders>
              <w:top w:val="single" w:sz="8" w:space="0" w:color="000000"/>
              <w:left w:val="nil"/>
              <w:bottom w:val="single" w:sz="8" w:space="0" w:color="000000"/>
            </w:tcBorders>
          </w:tcPr>
          <w:p w14:paraId="51665C04"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166AE3" w14:paraId="2CB4CCA9"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0F3FBBF0"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2023-06-06 03:30</w:t>
            </w:r>
          </w:p>
        </w:tc>
        <w:tc>
          <w:tcPr>
            <w:tcW w:w="2187" w:type="dxa"/>
            <w:tcBorders>
              <w:top w:val="single" w:sz="8" w:space="0" w:color="000000"/>
              <w:left w:val="nil"/>
              <w:bottom w:val="single" w:sz="8" w:space="0" w:color="000000"/>
            </w:tcBorders>
            <w:tcMar>
              <w:top w:w="100" w:type="dxa"/>
              <w:left w:w="100" w:type="dxa"/>
              <w:bottom w:w="100" w:type="dxa"/>
              <w:right w:w="100" w:type="dxa"/>
            </w:tcMar>
          </w:tcPr>
          <w:p w14:paraId="1B198F2D"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88,14</w:t>
            </w:r>
          </w:p>
        </w:tc>
        <w:tc>
          <w:tcPr>
            <w:tcW w:w="1841" w:type="dxa"/>
            <w:tcBorders>
              <w:top w:val="single" w:sz="8" w:space="0" w:color="000000"/>
              <w:left w:val="nil"/>
              <w:bottom w:val="single" w:sz="8" w:space="0" w:color="000000"/>
            </w:tcBorders>
          </w:tcPr>
          <w:p w14:paraId="3E967289"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bl>
    <w:p w14:paraId="6B64FF57" w14:textId="09FB01E5" w:rsidR="00D061BE" w:rsidRDefault="00D061BE" w:rsidP="00110A6B">
      <w:pPr>
        <w:pStyle w:val="Paragraph"/>
        <w:ind w:firstLine="0"/>
      </w:pPr>
    </w:p>
    <w:p w14:paraId="7D8463FD" w14:textId="3FD8C2CE" w:rsidR="00D061BE" w:rsidRDefault="00D061BE" w:rsidP="00D061BE">
      <w:pPr>
        <w:pStyle w:val="Heading3"/>
        <w:jc w:val="left"/>
        <w:rPr>
          <w:b/>
          <w:i w:val="0"/>
        </w:rPr>
      </w:pPr>
      <w:r w:rsidRPr="00D061BE">
        <w:rPr>
          <w:b/>
          <w:i w:val="0"/>
        </w:rPr>
        <w:t>4.1.3. Duration and Crash Frequency of the Camera Data Capture Process</w:t>
      </w:r>
    </w:p>
    <w:p w14:paraId="617DFBE8" w14:textId="77777777" w:rsidR="00D061BE" w:rsidRPr="00D061BE" w:rsidRDefault="00D061BE" w:rsidP="00D061BE">
      <w:pPr>
        <w:rPr>
          <w:sz w:val="20"/>
          <w:lang w:val="en-GB" w:eastAsia="en-GB"/>
        </w:rPr>
      </w:pPr>
      <w:r w:rsidRPr="00D061BE">
        <w:rPr>
          <w:sz w:val="20"/>
          <w:lang w:val="en-GB" w:eastAsia="en-GB"/>
        </w:rPr>
        <w:t>In conducting stability experiments for camera data sources, the Camera Data Capture process is run every 5 minutes within a span of 1 hour automatically.</w:t>
      </w:r>
    </w:p>
    <w:p w14:paraId="5803FD37" w14:textId="2A76CA4B" w:rsidR="00D061BE" w:rsidRPr="00D061BE" w:rsidRDefault="00D061BE" w:rsidP="00D061BE">
      <w:pPr>
        <w:pStyle w:val="Caption"/>
        <w:keepNext/>
        <w:jc w:val="center"/>
        <w:rPr>
          <w:b/>
          <w:i w:val="0"/>
          <w:color w:val="auto"/>
        </w:rPr>
      </w:pPr>
      <w:r w:rsidRPr="00D061BE">
        <w:rPr>
          <w:b/>
          <w:i w:val="0"/>
          <w:color w:val="auto"/>
        </w:rPr>
        <w:t xml:space="preserve">Table </w:t>
      </w:r>
      <w:r w:rsidRPr="00D061BE">
        <w:rPr>
          <w:b/>
          <w:i w:val="0"/>
          <w:color w:val="auto"/>
        </w:rPr>
        <w:fldChar w:fldCharType="begin"/>
      </w:r>
      <w:r w:rsidRPr="00D061BE">
        <w:rPr>
          <w:b/>
          <w:i w:val="0"/>
          <w:color w:val="auto"/>
        </w:rPr>
        <w:instrText xml:space="preserve"> SEQ Table \* ARABIC </w:instrText>
      </w:r>
      <w:r w:rsidRPr="00D061BE">
        <w:rPr>
          <w:b/>
          <w:i w:val="0"/>
          <w:color w:val="auto"/>
        </w:rPr>
        <w:fldChar w:fldCharType="separate"/>
      </w:r>
      <w:r w:rsidRPr="00D061BE">
        <w:rPr>
          <w:b/>
          <w:i w:val="0"/>
          <w:noProof/>
          <w:color w:val="auto"/>
        </w:rPr>
        <w:t>6</w:t>
      </w:r>
      <w:r w:rsidRPr="00D061BE">
        <w:rPr>
          <w:b/>
          <w:i w:val="0"/>
          <w:color w:val="auto"/>
        </w:rPr>
        <w:fldChar w:fldCharType="end"/>
      </w:r>
      <w:r w:rsidRPr="00D061BE">
        <w:rPr>
          <w:b/>
          <w:i w:val="0"/>
          <w:color w:val="auto"/>
        </w:rPr>
        <w:t xml:space="preserve">. </w:t>
      </w:r>
      <w:r w:rsidRPr="00D061BE">
        <w:rPr>
          <w:i w:val="0"/>
          <w:color w:val="auto"/>
        </w:rPr>
        <w:t>Stability Experiment of Camera Data Capture Process from Camera Data Source</w:t>
      </w:r>
    </w:p>
    <w:tbl>
      <w:tblPr>
        <w:tblW w:w="0" w:type="auto"/>
        <w:jc w:val="center"/>
        <w:tblCellMar>
          <w:top w:w="15" w:type="dxa"/>
          <w:left w:w="15" w:type="dxa"/>
          <w:bottom w:w="15" w:type="dxa"/>
          <w:right w:w="15" w:type="dxa"/>
        </w:tblCellMar>
        <w:tblLook w:val="04A0" w:firstRow="1" w:lastRow="0" w:firstColumn="1" w:lastColumn="0" w:noHBand="0" w:noVBand="1"/>
      </w:tblPr>
      <w:tblGrid>
        <w:gridCol w:w="1495"/>
        <w:gridCol w:w="1898"/>
        <w:gridCol w:w="2402"/>
      </w:tblGrid>
      <w:tr w:rsidR="00D061BE" w:rsidRPr="00295653" w14:paraId="6623E1AB" w14:textId="77777777" w:rsidTr="008F1CE0">
        <w:trPr>
          <w:jc w:val="center"/>
        </w:trPr>
        <w:tc>
          <w:tcPr>
            <w:tcW w:w="0" w:type="auto"/>
            <w:tcBorders>
              <w:top w:val="single" w:sz="8" w:space="0" w:color="000000"/>
              <w:bottom w:val="single" w:sz="8" w:space="0" w:color="000000"/>
            </w:tcBorders>
            <w:shd w:val="clear" w:color="auto" w:fill="auto"/>
            <w:tcMar>
              <w:top w:w="100" w:type="dxa"/>
              <w:left w:w="100" w:type="dxa"/>
              <w:bottom w:w="100" w:type="dxa"/>
              <w:right w:w="100" w:type="dxa"/>
            </w:tcMar>
            <w:hideMark/>
          </w:tcPr>
          <w:p w14:paraId="3C42E495" w14:textId="77777777" w:rsidR="00D061BE" w:rsidRPr="00295653" w:rsidRDefault="00D061BE" w:rsidP="008F1CE0">
            <w:pPr>
              <w:pStyle w:val="NormalWeb"/>
              <w:spacing w:before="0" w:beforeAutospacing="0" w:after="0" w:afterAutospacing="0"/>
              <w:jc w:val="center"/>
              <w:rPr>
                <w:sz w:val="18"/>
                <w:szCs w:val="18"/>
              </w:rPr>
            </w:pPr>
            <w:r w:rsidRPr="00295653">
              <w:rPr>
                <w:b/>
                <w:bCs/>
                <w:color w:val="00000A"/>
                <w:sz w:val="18"/>
                <w:szCs w:val="18"/>
              </w:rPr>
              <w:t>Timestamp</w:t>
            </w:r>
          </w:p>
        </w:tc>
        <w:tc>
          <w:tcPr>
            <w:tcW w:w="1898" w:type="dxa"/>
            <w:tcBorders>
              <w:top w:val="single" w:sz="8" w:space="0" w:color="000000"/>
              <w:left w:val="nil"/>
              <w:bottom w:val="single" w:sz="8" w:space="0" w:color="000000"/>
            </w:tcBorders>
            <w:shd w:val="clear" w:color="auto" w:fill="auto"/>
            <w:tcMar>
              <w:top w:w="100" w:type="dxa"/>
              <w:left w:w="100" w:type="dxa"/>
              <w:bottom w:w="100" w:type="dxa"/>
              <w:right w:w="100" w:type="dxa"/>
            </w:tcMar>
            <w:hideMark/>
          </w:tcPr>
          <w:p w14:paraId="6D47F0E2" w14:textId="77777777" w:rsidR="00D061BE" w:rsidRPr="00295653" w:rsidRDefault="00D061BE" w:rsidP="008F1CE0">
            <w:pPr>
              <w:pStyle w:val="NormalWeb"/>
              <w:spacing w:before="0" w:beforeAutospacing="0" w:after="0" w:afterAutospacing="0"/>
              <w:jc w:val="center"/>
              <w:rPr>
                <w:sz w:val="18"/>
                <w:szCs w:val="18"/>
              </w:rPr>
            </w:pPr>
            <w:r w:rsidRPr="00295653">
              <w:rPr>
                <w:b/>
                <w:bCs/>
                <w:color w:val="00000A"/>
                <w:sz w:val="18"/>
                <w:szCs w:val="18"/>
              </w:rPr>
              <w:t>Average duration (seconds)</w:t>
            </w:r>
          </w:p>
        </w:tc>
        <w:tc>
          <w:tcPr>
            <w:tcW w:w="2402" w:type="dxa"/>
            <w:tcBorders>
              <w:top w:val="single" w:sz="8" w:space="0" w:color="000000"/>
              <w:left w:val="nil"/>
              <w:bottom w:val="single" w:sz="8" w:space="0" w:color="000000"/>
            </w:tcBorders>
            <w:shd w:val="clear" w:color="auto" w:fill="auto"/>
          </w:tcPr>
          <w:p w14:paraId="7BF0F640" w14:textId="77777777" w:rsidR="00D061BE" w:rsidRPr="00295653" w:rsidRDefault="00D061BE" w:rsidP="008F1CE0">
            <w:pPr>
              <w:pStyle w:val="NormalWeb"/>
              <w:spacing w:before="0" w:beforeAutospacing="0" w:after="0" w:afterAutospacing="0"/>
              <w:jc w:val="center"/>
              <w:rPr>
                <w:b/>
                <w:bCs/>
                <w:color w:val="00000A"/>
                <w:sz w:val="18"/>
                <w:szCs w:val="18"/>
              </w:rPr>
            </w:pPr>
            <w:r w:rsidRPr="00295653">
              <w:rPr>
                <w:b/>
                <w:bCs/>
                <w:color w:val="00000A"/>
                <w:sz w:val="18"/>
                <w:szCs w:val="18"/>
              </w:rPr>
              <w:t>Crash Frequency</w:t>
            </w:r>
          </w:p>
        </w:tc>
      </w:tr>
      <w:tr w:rsidR="00D061BE" w:rsidRPr="00295653" w14:paraId="715F9530" w14:textId="77777777" w:rsidTr="008F1CE0">
        <w:trPr>
          <w:trHeight w:val="244"/>
          <w:jc w:val="center"/>
        </w:trPr>
        <w:tc>
          <w:tcPr>
            <w:tcW w:w="0" w:type="auto"/>
            <w:tcBorders>
              <w:top w:val="single" w:sz="8" w:space="0" w:color="000000"/>
              <w:bottom w:val="single" w:sz="8" w:space="0" w:color="000000"/>
            </w:tcBorders>
            <w:tcMar>
              <w:top w:w="100" w:type="dxa"/>
              <w:left w:w="100" w:type="dxa"/>
              <w:bottom w:w="100" w:type="dxa"/>
              <w:right w:w="100" w:type="dxa"/>
            </w:tcMar>
            <w:hideMark/>
          </w:tcPr>
          <w:p w14:paraId="09955708"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08:00</w:t>
            </w:r>
          </w:p>
        </w:tc>
        <w:tc>
          <w:tcPr>
            <w:tcW w:w="1898" w:type="dxa"/>
            <w:tcBorders>
              <w:top w:val="single" w:sz="8" w:space="0" w:color="000000"/>
              <w:left w:val="nil"/>
              <w:bottom w:val="single" w:sz="8" w:space="0" w:color="000000"/>
            </w:tcBorders>
            <w:tcMar>
              <w:top w:w="100" w:type="dxa"/>
              <w:left w:w="100" w:type="dxa"/>
              <w:bottom w:w="100" w:type="dxa"/>
              <w:right w:w="100" w:type="dxa"/>
            </w:tcMar>
            <w:hideMark/>
          </w:tcPr>
          <w:p w14:paraId="413895B0"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26.64</w:t>
            </w:r>
          </w:p>
        </w:tc>
        <w:tc>
          <w:tcPr>
            <w:tcW w:w="2402" w:type="dxa"/>
            <w:tcBorders>
              <w:top w:val="single" w:sz="8" w:space="0" w:color="000000"/>
              <w:left w:val="nil"/>
              <w:bottom w:val="single" w:sz="8" w:space="0" w:color="000000"/>
            </w:tcBorders>
          </w:tcPr>
          <w:p w14:paraId="32D35B3A"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295653" w14:paraId="7CA1FE6F" w14:textId="77777777" w:rsidTr="008F1CE0">
        <w:trPr>
          <w:jc w:val="center"/>
        </w:trPr>
        <w:tc>
          <w:tcPr>
            <w:tcW w:w="0" w:type="auto"/>
            <w:tcBorders>
              <w:top w:val="single" w:sz="8" w:space="0" w:color="000000"/>
              <w:bottom w:val="single" w:sz="8" w:space="0" w:color="000000"/>
            </w:tcBorders>
            <w:tcMar>
              <w:top w:w="100" w:type="dxa"/>
              <w:left w:w="100" w:type="dxa"/>
              <w:bottom w:w="100" w:type="dxa"/>
              <w:right w:w="100" w:type="dxa"/>
            </w:tcMar>
            <w:hideMark/>
          </w:tcPr>
          <w:p w14:paraId="7AEB3976"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08:05</w:t>
            </w:r>
          </w:p>
        </w:tc>
        <w:tc>
          <w:tcPr>
            <w:tcW w:w="1898" w:type="dxa"/>
            <w:tcBorders>
              <w:top w:val="single" w:sz="8" w:space="0" w:color="000000"/>
              <w:left w:val="nil"/>
              <w:bottom w:val="single" w:sz="8" w:space="0" w:color="000000"/>
            </w:tcBorders>
            <w:tcMar>
              <w:top w:w="100" w:type="dxa"/>
              <w:left w:w="100" w:type="dxa"/>
              <w:bottom w:w="100" w:type="dxa"/>
              <w:right w:w="100" w:type="dxa"/>
            </w:tcMar>
            <w:hideMark/>
          </w:tcPr>
          <w:p w14:paraId="2D085AC8"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27.25</w:t>
            </w:r>
          </w:p>
        </w:tc>
        <w:tc>
          <w:tcPr>
            <w:tcW w:w="2402" w:type="dxa"/>
            <w:tcBorders>
              <w:top w:val="single" w:sz="8" w:space="0" w:color="000000"/>
              <w:left w:val="nil"/>
              <w:bottom w:val="single" w:sz="8" w:space="0" w:color="000000"/>
            </w:tcBorders>
          </w:tcPr>
          <w:p w14:paraId="348F6853"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295653" w14:paraId="50EFE785"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hideMark/>
          </w:tcPr>
          <w:p w14:paraId="6DAAD0B2"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08:10</w:t>
            </w:r>
          </w:p>
        </w:tc>
        <w:tc>
          <w:tcPr>
            <w:tcW w:w="1898" w:type="dxa"/>
            <w:tcBorders>
              <w:top w:val="single" w:sz="8" w:space="0" w:color="000000"/>
              <w:left w:val="nil"/>
              <w:bottom w:val="single" w:sz="8" w:space="0" w:color="000000"/>
            </w:tcBorders>
            <w:tcMar>
              <w:top w:w="100" w:type="dxa"/>
              <w:left w:w="100" w:type="dxa"/>
              <w:bottom w:w="100" w:type="dxa"/>
              <w:right w:w="100" w:type="dxa"/>
            </w:tcMar>
            <w:hideMark/>
          </w:tcPr>
          <w:p w14:paraId="4D153DEA"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26.89</w:t>
            </w:r>
          </w:p>
        </w:tc>
        <w:tc>
          <w:tcPr>
            <w:tcW w:w="2402" w:type="dxa"/>
            <w:tcBorders>
              <w:top w:val="single" w:sz="8" w:space="0" w:color="000000"/>
              <w:left w:val="nil"/>
              <w:bottom w:val="single" w:sz="8" w:space="0" w:color="000000"/>
            </w:tcBorders>
          </w:tcPr>
          <w:p w14:paraId="42F52096"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295653" w14:paraId="7F391EFE"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1E91A8AB"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08:15</w:t>
            </w:r>
          </w:p>
        </w:tc>
        <w:tc>
          <w:tcPr>
            <w:tcW w:w="1898" w:type="dxa"/>
            <w:tcBorders>
              <w:top w:val="single" w:sz="8" w:space="0" w:color="000000"/>
              <w:left w:val="nil"/>
              <w:bottom w:val="single" w:sz="8" w:space="0" w:color="000000"/>
            </w:tcBorders>
            <w:tcMar>
              <w:top w:w="100" w:type="dxa"/>
              <w:left w:w="100" w:type="dxa"/>
              <w:bottom w:w="100" w:type="dxa"/>
              <w:right w:w="100" w:type="dxa"/>
            </w:tcMar>
          </w:tcPr>
          <w:p w14:paraId="5500694F"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27.02</w:t>
            </w:r>
          </w:p>
        </w:tc>
        <w:tc>
          <w:tcPr>
            <w:tcW w:w="2402" w:type="dxa"/>
            <w:tcBorders>
              <w:top w:val="single" w:sz="8" w:space="0" w:color="000000"/>
              <w:left w:val="nil"/>
              <w:bottom w:val="single" w:sz="8" w:space="0" w:color="000000"/>
            </w:tcBorders>
          </w:tcPr>
          <w:p w14:paraId="0BD4D697"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295653" w14:paraId="2FE1107F"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4D66E2B2"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08:20</w:t>
            </w:r>
          </w:p>
        </w:tc>
        <w:tc>
          <w:tcPr>
            <w:tcW w:w="1898" w:type="dxa"/>
            <w:tcBorders>
              <w:top w:val="single" w:sz="8" w:space="0" w:color="000000"/>
              <w:left w:val="nil"/>
              <w:bottom w:val="single" w:sz="8" w:space="0" w:color="000000"/>
            </w:tcBorders>
            <w:tcMar>
              <w:top w:w="100" w:type="dxa"/>
              <w:left w:w="100" w:type="dxa"/>
              <w:bottom w:w="100" w:type="dxa"/>
              <w:right w:w="100" w:type="dxa"/>
            </w:tcMar>
          </w:tcPr>
          <w:p w14:paraId="7F139A35"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26.67</w:t>
            </w:r>
          </w:p>
        </w:tc>
        <w:tc>
          <w:tcPr>
            <w:tcW w:w="2402" w:type="dxa"/>
            <w:tcBorders>
              <w:top w:val="single" w:sz="8" w:space="0" w:color="000000"/>
              <w:left w:val="nil"/>
              <w:bottom w:val="single" w:sz="8" w:space="0" w:color="000000"/>
            </w:tcBorders>
          </w:tcPr>
          <w:p w14:paraId="2E0FD166"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295653" w14:paraId="609E269B"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684294D4"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08:25</w:t>
            </w:r>
          </w:p>
        </w:tc>
        <w:tc>
          <w:tcPr>
            <w:tcW w:w="1898" w:type="dxa"/>
            <w:tcBorders>
              <w:top w:val="single" w:sz="8" w:space="0" w:color="000000"/>
              <w:left w:val="nil"/>
              <w:bottom w:val="single" w:sz="8" w:space="0" w:color="000000"/>
            </w:tcBorders>
            <w:tcMar>
              <w:top w:w="100" w:type="dxa"/>
              <w:left w:w="100" w:type="dxa"/>
              <w:bottom w:w="100" w:type="dxa"/>
              <w:right w:w="100" w:type="dxa"/>
            </w:tcMar>
          </w:tcPr>
          <w:p w14:paraId="5D5467CC"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26.86</w:t>
            </w:r>
          </w:p>
        </w:tc>
        <w:tc>
          <w:tcPr>
            <w:tcW w:w="2402" w:type="dxa"/>
            <w:tcBorders>
              <w:top w:val="single" w:sz="8" w:space="0" w:color="000000"/>
              <w:left w:val="nil"/>
              <w:bottom w:val="single" w:sz="8" w:space="0" w:color="000000"/>
            </w:tcBorders>
          </w:tcPr>
          <w:p w14:paraId="0A1EF4B3"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295653" w14:paraId="748329D3"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2E3BEF43"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08:30</w:t>
            </w:r>
          </w:p>
        </w:tc>
        <w:tc>
          <w:tcPr>
            <w:tcW w:w="1898" w:type="dxa"/>
            <w:tcBorders>
              <w:top w:val="single" w:sz="8" w:space="0" w:color="000000"/>
              <w:left w:val="nil"/>
              <w:bottom w:val="single" w:sz="8" w:space="0" w:color="000000"/>
            </w:tcBorders>
            <w:tcMar>
              <w:top w:w="100" w:type="dxa"/>
              <w:left w:w="100" w:type="dxa"/>
              <w:bottom w:w="100" w:type="dxa"/>
              <w:right w:w="100" w:type="dxa"/>
            </w:tcMar>
          </w:tcPr>
          <w:p w14:paraId="4C56A6D8"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26.51</w:t>
            </w:r>
          </w:p>
        </w:tc>
        <w:tc>
          <w:tcPr>
            <w:tcW w:w="2402" w:type="dxa"/>
            <w:tcBorders>
              <w:top w:val="single" w:sz="8" w:space="0" w:color="000000"/>
              <w:left w:val="nil"/>
              <w:bottom w:val="single" w:sz="8" w:space="0" w:color="000000"/>
            </w:tcBorders>
          </w:tcPr>
          <w:p w14:paraId="334B8D94"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295653" w14:paraId="74E77DFF"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66E8734B"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08:35</w:t>
            </w:r>
          </w:p>
        </w:tc>
        <w:tc>
          <w:tcPr>
            <w:tcW w:w="1898" w:type="dxa"/>
            <w:tcBorders>
              <w:top w:val="single" w:sz="8" w:space="0" w:color="000000"/>
              <w:left w:val="nil"/>
              <w:bottom w:val="single" w:sz="8" w:space="0" w:color="000000"/>
            </w:tcBorders>
            <w:tcMar>
              <w:top w:w="100" w:type="dxa"/>
              <w:left w:w="100" w:type="dxa"/>
              <w:bottom w:w="100" w:type="dxa"/>
              <w:right w:w="100" w:type="dxa"/>
            </w:tcMar>
          </w:tcPr>
          <w:p w14:paraId="7E9BF6F5"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26.13</w:t>
            </w:r>
          </w:p>
        </w:tc>
        <w:tc>
          <w:tcPr>
            <w:tcW w:w="2402" w:type="dxa"/>
            <w:tcBorders>
              <w:top w:val="single" w:sz="8" w:space="0" w:color="000000"/>
              <w:left w:val="nil"/>
              <w:bottom w:val="single" w:sz="8" w:space="0" w:color="000000"/>
            </w:tcBorders>
          </w:tcPr>
          <w:p w14:paraId="405E18BA"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295653" w14:paraId="1FA62E11"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6FD98516"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08:40</w:t>
            </w:r>
          </w:p>
        </w:tc>
        <w:tc>
          <w:tcPr>
            <w:tcW w:w="1898" w:type="dxa"/>
            <w:tcBorders>
              <w:top w:val="single" w:sz="8" w:space="0" w:color="000000"/>
              <w:left w:val="nil"/>
              <w:bottom w:val="single" w:sz="8" w:space="0" w:color="000000"/>
            </w:tcBorders>
            <w:tcMar>
              <w:top w:w="100" w:type="dxa"/>
              <w:left w:w="100" w:type="dxa"/>
              <w:bottom w:w="100" w:type="dxa"/>
              <w:right w:w="100" w:type="dxa"/>
            </w:tcMar>
          </w:tcPr>
          <w:p w14:paraId="06D39B1A"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25.64</w:t>
            </w:r>
          </w:p>
        </w:tc>
        <w:tc>
          <w:tcPr>
            <w:tcW w:w="2402" w:type="dxa"/>
            <w:tcBorders>
              <w:top w:val="single" w:sz="8" w:space="0" w:color="000000"/>
              <w:left w:val="nil"/>
              <w:bottom w:val="single" w:sz="8" w:space="0" w:color="000000"/>
            </w:tcBorders>
          </w:tcPr>
          <w:p w14:paraId="7EF1DC87"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295653" w14:paraId="21E9E11E"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454201F1"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08:45</w:t>
            </w:r>
          </w:p>
        </w:tc>
        <w:tc>
          <w:tcPr>
            <w:tcW w:w="1898" w:type="dxa"/>
            <w:tcBorders>
              <w:top w:val="single" w:sz="8" w:space="0" w:color="000000"/>
              <w:left w:val="nil"/>
              <w:bottom w:val="single" w:sz="8" w:space="0" w:color="000000"/>
            </w:tcBorders>
            <w:tcMar>
              <w:top w:w="100" w:type="dxa"/>
              <w:left w:w="100" w:type="dxa"/>
              <w:bottom w:w="100" w:type="dxa"/>
              <w:right w:w="100" w:type="dxa"/>
            </w:tcMar>
          </w:tcPr>
          <w:p w14:paraId="10514422"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26.43</w:t>
            </w:r>
          </w:p>
        </w:tc>
        <w:tc>
          <w:tcPr>
            <w:tcW w:w="2402" w:type="dxa"/>
            <w:tcBorders>
              <w:top w:val="single" w:sz="8" w:space="0" w:color="000000"/>
              <w:left w:val="nil"/>
              <w:bottom w:val="single" w:sz="8" w:space="0" w:color="000000"/>
            </w:tcBorders>
          </w:tcPr>
          <w:p w14:paraId="18AF8E11"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295653" w14:paraId="0BB2A47F"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246E058E"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08:50</w:t>
            </w:r>
          </w:p>
        </w:tc>
        <w:tc>
          <w:tcPr>
            <w:tcW w:w="1898" w:type="dxa"/>
            <w:tcBorders>
              <w:top w:val="single" w:sz="8" w:space="0" w:color="000000"/>
              <w:left w:val="nil"/>
              <w:bottom w:val="single" w:sz="8" w:space="0" w:color="000000"/>
            </w:tcBorders>
            <w:tcMar>
              <w:top w:w="100" w:type="dxa"/>
              <w:left w:w="100" w:type="dxa"/>
              <w:bottom w:w="100" w:type="dxa"/>
              <w:right w:w="100" w:type="dxa"/>
            </w:tcMar>
          </w:tcPr>
          <w:p w14:paraId="2BD7E145"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26.25</w:t>
            </w:r>
          </w:p>
        </w:tc>
        <w:tc>
          <w:tcPr>
            <w:tcW w:w="2402" w:type="dxa"/>
            <w:tcBorders>
              <w:top w:val="single" w:sz="8" w:space="0" w:color="000000"/>
              <w:left w:val="nil"/>
              <w:bottom w:val="single" w:sz="8" w:space="0" w:color="000000"/>
            </w:tcBorders>
          </w:tcPr>
          <w:p w14:paraId="13E9CEE3"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r w:rsidR="00D061BE" w:rsidRPr="00295653" w14:paraId="1DF36186" w14:textId="77777777" w:rsidTr="008F1CE0">
        <w:trPr>
          <w:trHeight w:val="199"/>
          <w:jc w:val="center"/>
        </w:trPr>
        <w:tc>
          <w:tcPr>
            <w:tcW w:w="0" w:type="auto"/>
            <w:tcBorders>
              <w:top w:val="single" w:sz="8" w:space="0" w:color="000000"/>
              <w:bottom w:val="single" w:sz="8" w:space="0" w:color="000000"/>
            </w:tcBorders>
            <w:tcMar>
              <w:top w:w="100" w:type="dxa"/>
              <w:left w:w="100" w:type="dxa"/>
              <w:bottom w:w="100" w:type="dxa"/>
              <w:right w:w="100" w:type="dxa"/>
            </w:tcMar>
          </w:tcPr>
          <w:p w14:paraId="5F5D614B" w14:textId="77777777" w:rsidR="00D061BE" w:rsidRPr="00295653" w:rsidRDefault="00D061BE" w:rsidP="008F1CE0">
            <w:pPr>
              <w:pStyle w:val="NormalWeb"/>
              <w:spacing w:before="0" w:beforeAutospacing="0" w:after="0" w:afterAutospacing="0"/>
              <w:rPr>
                <w:sz w:val="18"/>
                <w:szCs w:val="18"/>
              </w:rPr>
            </w:pPr>
            <w:r w:rsidRPr="00295653">
              <w:rPr>
                <w:color w:val="000000"/>
                <w:sz w:val="18"/>
                <w:szCs w:val="18"/>
              </w:rPr>
              <w:t>2023-06-12 08:55</w:t>
            </w:r>
          </w:p>
        </w:tc>
        <w:tc>
          <w:tcPr>
            <w:tcW w:w="1898" w:type="dxa"/>
            <w:tcBorders>
              <w:top w:val="single" w:sz="8" w:space="0" w:color="000000"/>
              <w:left w:val="nil"/>
              <w:bottom w:val="single" w:sz="8" w:space="0" w:color="000000"/>
            </w:tcBorders>
            <w:tcMar>
              <w:top w:w="100" w:type="dxa"/>
              <w:left w:w="100" w:type="dxa"/>
              <w:bottom w:w="100" w:type="dxa"/>
              <w:right w:w="100" w:type="dxa"/>
            </w:tcMar>
          </w:tcPr>
          <w:p w14:paraId="1C6A6D30" w14:textId="77777777" w:rsidR="00D061BE" w:rsidRPr="00295653" w:rsidRDefault="00D061BE" w:rsidP="008F1CE0">
            <w:pPr>
              <w:pStyle w:val="NormalWeb"/>
              <w:spacing w:before="0" w:beforeAutospacing="0" w:after="0" w:afterAutospacing="0"/>
              <w:jc w:val="center"/>
              <w:rPr>
                <w:sz w:val="18"/>
                <w:szCs w:val="18"/>
              </w:rPr>
            </w:pPr>
            <w:r w:rsidRPr="00295653">
              <w:rPr>
                <w:color w:val="000000"/>
                <w:sz w:val="18"/>
                <w:szCs w:val="18"/>
              </w:rPr>
              <w:t>26.58</w:t>
            </w:r>
          </w:p>
        </w:tc>
        <w:tc>
          <w:tcPr>
            <w:tcW w:w="2402" w:type="dxa"/>
            <w:tcBorders>
              <w:top w:val="single" w:sz="8" w:space="0" w:color="000000"/>
              <w:left w:val="nil"/>
              <w:bottom w:val="single" w:sz="8" w:space="0" w:color="000000"/>
            </w:tcBorders>
          </w:tcPr>
          <w:p w14:paraId="39EB9657" w14:textId="77777777" w:rsidR="00D061BE" w:rsidRPr="00295653" w:rsidRDefault="00D061BE" w:rsidP="008F1CE0">
            <w:pPr>
              <w:pStyle w:val="NormalWeb"/>
              <w:spacing w:before="0" w:beforeAutospacing="0" w:after="0" w:afterAutospacing="0"/>
              <w:jc w:val="center"/>
              <w:rPr>
                <w:color w:val="000000"/>
                <w:sz w:val="18"/>
                <w:szCs w:val="18"/>
              </w:rPr>
            </w:pPr>
            <w:r w:rsidRPr="00295653">
              <w:rPr>
                <w:color w:val="000000"/>
                <w:sz w:val="18"/>
                <w:szCs w:val="18"/>
              </w:rPr>
              <w:t>0</w:t>
            </w:r>
          </w:p>
        </w:tc>
      </w:tr>
    </w:tbl>
    <w:p w14:paraId="79B6361E" w14:textId="69099D1E" w:rsidR="00D061BE" w:rsidRPr="00D061BE" w:rsidRDefault="00D061BE" w:rsidP="00D061BE">
      <w:pPr>
        <w:rPr>
          <w:sz w:val="20"/>
          <w:lang w:val="en-GB" w:eastAsia="en-GB"/>
        </w:rPr>
      </w:pPr>
    </w:p>
    <w:p w14:paraId="55D56508" w14:textId="0434F497" w:rsidR="00D87E2A" w:rsidRPr="00D061BE" w:rsidRDefault="00D061BE" w:rsidP="00C61FE3">
      <w:pPr>
        <w:pStyle w:val="Heading1"/>
        <w:numPr>
          <w:ilvl w:val="0"/>
          <w:numId w:val="7"/>
        </w:numPr>
        <w:rPr>
          <w:b w:val="0"/>
          <w:caps w:val="0"/>
          <w:sz w:val="20"/>
        </w:rPr>
      </w:pPr>
      <w:r>
        <w:rPr>
          <w:rFonts w:asciiTheme="majorBidi" w:hAnsiTheme="majorBidi" w:cstheme="majorBidi"/>
        </w:rPr>
        <w:t>CONCLUSION</w:t>
      </w:r>
      <w:r w:rsidR="00D87E2A" w:rsidRPr="00003D7C">
        <w:rPr>
          <w:b w:val="0"/>
          <w:caps w:val="0"/>
          <w:sz w:val="20"/>
        </w:rPr>
        <w:t xml:space="preserve"> </w:t>
      </w:r>
    </w:p>
    <w:p w14:paraId="44D9C715" w14:textId="7E980A63" w:rsidR="00D061BE" w:rsidRDefault="00D061BE" w:rsidP="003B0050">
      <w:pPr>
        <w:pStyle w:val="Paragraph"/>
      </w:pPr>
      <w:r w:rsidRPr="00D061BE">
        <w:t xml:space="preserve">Based on the results of the final task research, several conclusions can be drawn. Firstly, the process of automatically integrating data from heterogeneous data sources, consisting of structured data, semi-structured data, and unstructured information, has been successfully implemented using Apache Airflow, HDFS, and </w:t>
      </w:r>
      <w:proofErr w:type="spellStart"/>
      <w:r w:rsidRPr="00D061BE">
        <w:t>Metabase</w:t>
      </w:r>
      <w:proofErr w:type="spellEnd"/>
      <w:r w:rsidRPr="00D061BE">
        <w:t xml:space="preserve"> technologies. Data is extracted from each data source and stored in HDFS without altering the data structure or file </w:t>
      </w:r>
      <w:r w:rsidRPr="00D061BE">
        <w:lastRenderedPageBreak/>
        <w:t>format from the original file. In the result chapter and discussion of the implementation of the camera data source, it has been discussed that the video duration is set to 30 minutes to avoid collisions with scheduling configured on the Airflow process. Future research may consider adjusting recording duration and scheduling intervals to avoid conflicts with subsequent processes due to timing.</w:t>
      </w:r>
    </w:p>
    <w:p w14:paraId="546889E5" w14:textId="55E4D765" w:rsidR="008E43A6" w:rsidRDefault="00D061BE" w:rsidP="008E43A6">
      <w:pPr>
        <w:pStyle w:val="Paragraph"/>
      </w:pPr>
      <w:r w:rsidRPr="00D061BE">
        <w:t>Secondly, complete and consistent use of metadata is required for every data stored in the data lake system. Metadata can include essential information such as pickup data, data types, and other relevant attributes. Identifying unique data, such as giving a unique ID to each entity, will help in showing correlations and relatio</w:t>
      </w:r>
      <w:r w:rsidR="008E43A6">
        <w:t>nships between entities or data</w:t>
      </w:r>
    </w:p>
    <w:p w14:paraId="286056D6" w14:textId="12F00E03" w:rsidR="008E43A6" w:rsidRDefault="008E43A6" w:rsidP="003B0050">
      <w:pPr>
        <w:pStyle w:val="Paragraph"/>
      </w:pPr>
    </w:p>
    <w:p w14:paraId="1E563A65" w14:textId="6D0AFC18" w:rsidR="008E43A6" w:rsidRDefault="008E43A6" w:rsidP="003B0050">
      <w:pPr>
        <w:pStyle w:val="Paragraph"/>
      </w:pPr>
    </w:p>
    <w:p w14:paraId="597628E4" w14:textId="250B9C8E" w:rsidR="008E43A6" w:rsidRDefault="008E43A6" w:rsidP="003B0050">
      <w:pPr>
        <w:pStyle w:val="Paragraph"/>
      </w:pPr>
    </w:p>
    <w:p w14:paraId="4981B260" w14:textId="0FA4EEF6" w:rsidR="008E43A6" w:rsidRDefault="008E43A6" w:rsidP="003B0050">
      <w:pPr>
        <w:pStyle w:val="Paragraph"/>
      </w:pPr>
    </w:p>
    <w:p w14:paraId="456FFDED" w14:textId="746D4D87" w:rsidR="008E43A6" w:rsidRDefault="008E43A6" w:rsidP="003B0050">
      <w:pPr>
        <w:pStyle w:val="Paragraph"/>
      </w:pPr>
    </w:p>
    <w:p w14:paraId="20442B7B" w14:textId="7244D5D6" w:rsidR="008E43A6" w:rsidRDefault="008E43A6" w:rsidP="003B0050">
      <w:pPr>
        <w:pStyle w:val="Paragraph"/>
      </w:pPr>
    </w:p>
    <w:p w14:paraId="55CC6FDF" w14:textId="1EECA50A" w:rsidR="008E43A6" w:rsidRDefault="008E43A6" w:rsidP="003B0050">
      <w:pPr>
        <w:pStyle w:val="Paragraph"/>
      </w:pPr>
    </w:p>
    <w:p w14:paraId="7784411A" w14:textId="27C285CC" w:rsidR="008E43A6" w:rsidRDefault="008E43A6" w:rsidP="003B0050">
      <w:pPr>
        <w:pStyle w:val="Paragraph"/>
      </w:pPr>
    </w:p>
    <w:p w14:paraId="6C93A69E" w14:textId="776BEE7C" w:rsidR="008E43A6" w:rsidRDefault="008E43A6" w:rsidP="003B0050">
      <w:pPr>
        <w:pStyle w:val="Paragraph"/>
      </w:pPr>
    </w:p>
    <w:p w14:paraId="02A90B41" w14:textId="2A216800" w:rsidR="008E43A6" w:rsidRDefault="008E43A6" w:rsidP="003B0050">
      <w:pPr>
        <w:pStyle w:val="Paragraph"/>
      </w:pPr>
    </w:p>
    <w:p w14:paraId="5E9F81FF" w14:textId="77777777" w:rsidR="008E43A6" w:rsidRDefault="008E43A6" w:rsidP="003B0050">
      <w:pPr>
        <w:pStyle w:val="Paragraph"/>
      </w:pPr>
    </w:p>
    <w:p w14:paraId="57B337F6" w14:textId="1176B2E2" w:rsidR="008E43A6" w:rsidRDefault="008E43A6" w:rsidP="003B0050">
      <w:pPr>
        <w:pStyle w:val="Paragraph"/>
      </w:pPr>
    </w:p>
    <w:p w14:paraId="11B94BC4" w14:textId="77777777" w:rsidR="008E43A6" w:rsidRPr="00A24F3D" w:rsidRDefault="008E43A6" w:rsidP="003B0050">
      <w:pPr>
        <w:pStyle w:val="Paragraph"/>
      </w:pPr>
    </w:p>
    <w:p w14:paraId="33073C86" w14:textId="580A00DD" w:rsidR="008E43A6" w:rsidRPr="008E43A6" w:rsidRDefault="0016385D" w:rsidP="008E43A6">
      <w:pPr>
        <w:pStyle w:val="Heading1"/>
        <w:rPr>
          <w:b w:val="0"/>
          <w:caps w:val="0"/>
          <w:sz w:val="20"/>
        </w:rPr>
      </w:pPr>
      <w:r w:rsidRPr="00075EA6">
        <w:rPr>
          <w:rFonts w:asciiTheme="majorBidi" w:hAnsiTheme="majorBidi" w:cstheme="majorBidi"/>
        </w:rPr>
        <w:t>References</w:t>
      </w:r>
    </w:p>
    <w:p w14:paraId="5C547291" w14:textId="2EADD35D" w:rsidR="009E6E1C" w:rsidRPr="009E6E1C" w:rsidRDefault="008E43A6" w:rsidP="0034230C">
      <w:pPr>
        <w:widowControl w:val="0"/>
        <w:autoSpaceDE w:val="0"/>
        <w:autoSpaceDN w:val="0"/>
        <w:adjustRightInd w:val="0"/>
        <w:ind w:left="640" w:hanging="640"/>
        <w:rPr>
          <w:noProof/>
          <w:sz w:val="20"/>
          <w:szCs w:val="24"/>
        </w:rPr>
      </w:pPr>
      <w:r w:rsidRPr="0034230C">
        <w:rPr>
          <w:noProof/>
          <w:sz w:val="20"/>
          <w:szCs w:val="24"/>
        </w:rPr>
        <w:fldChar w:fldCharType="begin" w:fldLock="1"/>
      </w:r>
      <w:r w:rsidRPr="0034230C">
        <w:rPr>
          <w:noProof/>
          <w:sz w:val="20"/>
          <w:szCs w:val="24"/>
        </w:rPr>
        <w:instrText xml:space="preserve">ADDIN Mendeley Bibliography CSL_BIBLIOGRAPHY </w:instrText>
      </w:r>
      <w:r w:rsidRPr="0034230C">
        <w:rPr>
          <w:noProof/>
          <w:sz w:val="20"/>
          <w:szCs w:val="24"/>
        </w:rPr>
        <w:fldChar w:fldCharType="separate"/>
      </w:r>
      <w:r w:rsidR="009E6E1C" w:rsidRPr="009E6E1C">
        <w:rPr>
          <w:noProof/>
          <w:sz w:val="20"/>
          <w:szCs w:val="24"/>
        </w:rPr>
        <w:t>[1]</w:t>
      </w:r>
      <w:r w:rsidR="009E6E1C" w:rsidRPr="009E6E1C">
        <w:rPr>
          <w:noProof/>
          <w:sz w:val="20"/>
          <w:szCs w:val="24"/>
        </w:rPr>
        <w:tab/>
        <w:t xml:space="preserve">V. Moysiadis, P. Sarigiannidis, V. Vitsas, dan A. Khelifi, “Smart Farming in Europe,” </w:t>
      </w:r>
      <w:r w:rsidR="009E6E1C" w:rsidRPr="0034230C">
        <w:rPr>
          <w:noProof/>
          <w:sz w:val="20"/>
          <w:szCs w:val="24"/>
        </w:rPr>
        <w:t>Computer Science Review</w:t>
      </w:r>
      <w:r w:rsidR="009E6E1C" w:rsidRPr="009E6E1C">
        <w:rPr>
          <w:noProof/>
          <w:sz w:val="20"/>
          <w:szCs w:val="24"/>
        </w:rPr>
        <w:t>, vol. 39, hal. 100345, Feb 2021, doi: 10.1016/j.cosrev.2020.100345.</w:t>
      </w:r>
    </w:p>
    <w:p w14:paraId="2EBC02C9"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[2]</w:t>
      </w:r>
      <w:r w:rsidRPr="009E6E1C">
        <w:rPr>
          <w:noProof/>
          <w:sz w:val="20"/>
          <w:szCs w:val="24"/>
        </w:rPr>
        <w:tab/>
        <w:t xml:space="preserve">S. De Alwis, Z. Hou, Y. Zhang, M. H. Na, B. Ofoghi, dan A. Sajjanhar, “A survey on smart farming data, applications and techniques,” </w:t>
      </w:r>
      <w:r w:rsidRPr="0034230C">
        <w:rPr>
          <w:noProof/>
          <w:sz w:val="20"/>
          <w:szCs w:val="24"/>
        </w:rPr>
        <w:t>Computers in Industry</w:t>
      </w:r>
      <w:r w:rsidRPr="009E6E1C">
        <w:rPr>
          <w:noProof/>
          <w:sz w:val="20"/>
          <w:szCs w:val="24"/>
        </w:rPr>
        <w:t>, vol. 138, hal. 103624, Jun 2022, doi: 10.1016/j.compind.2022.103624.</w:t>
      </w:r>
    </w:p>
    <w:p w14:paraId="7DC3B840"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[3]</w:t>
      </w:r>
      <w:r w:rsidRPr="009E6E1C">
        <w:rPr>
          <w:noProof/>
          <w:sz w:val="20"/>
          <w:szCs w:val="24"/>
        </w:rPr>
        <w:tab/>
        <w:t xml:space="preserve">A. Rehman, T. Saba, M. Kashif, S. M. Fati, S. A. Bahaj, dan H. Chaudhry, “A Revisit of Internet of Things Technologies for Monitoring and Control Strategies in Smart Agriculture,” </w:t>
      </w:r>
      <w:r w:rsidRPr="0034230C">
        <w:rPr>
          <w:noProof/>
          <w:sz w:val="20"/>
          <w:szCs w:val="24"/>
        </w:rPr>
        <w:t>Agronomy</w:t>
      </w:r>
      <w:r w:rsidRPr="009E6E1C">
        <w:rPr>
          <w:noProof/>
          <w:sz w:val="20"/>
          <w:szCs w:val="24"/>
        </w:rPr>
        <w:t>, vol. 12, no. 1, hal. 127, Jan 2022, doi: 10.3390/agronomy12010127.</w:t>
      </w:r>
    </w:p>
    <w:p w14:paraId="58806A48"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[4]</w:t>
      </w:r>
      <w:r w:rsidRPr="009E6E1C">
        <w:rPr>
          <w:noProof/>
          <w:sz w:val="20"/>
          <w:szCs w:val="24"/>
        </w:rPr>
        <w:tab/>
        <w:t xml:space="preserve">S. Wolfert, L. Ge, C. Verdouw, dan M. J. Bogaardt, “Big Data in Smart Farming – A review,” </w:t>
      </w:r>
      <w:r w:rsidRPr="0034230C">
        <w:rPr>
          <w:noProof/>
          <w:sz w:val="20"/>
          <w:szCs w:val="24"/>
        </w:rPr>
        <w:t>Agricultural Systems</w:t>
      </w:r>
      <w:r w:rsidRPr="009E6E1C">
        <w:rPr>
          <w:noProof/>
          <w:sz w:val="20"/>
          <w:szCs w:val="24"/>
        </w:rPr>
        <w:t>, vol. 153, hal. 69–80, Mei 2017, doi: 10.1016/j.agsy.2017.01.023.</w:t>
      </w:r>
    </w:p>
    <w:p w14:paraId="517A2FE3"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[5]</w:t>
      </w:r>
      <w:r w:rsidRPr="009E6E1C">
        <w:rPr>
          <w:noProof/>
          <w:sz w:val="20"/>
          <w:szCs w:val="24"/>
        </w:rPr>
        <w:tab/>
        <w:t xml:space="preserve">M. T. Kechadi, N. A. Le Khac, dan V. M. Ngo, “Data warehouse and decision support on integrated crop big data,” </w:t>
      </w:r>
      <w:r w:rsidRPr="0034230C">
        <w:rPr>
          <w:noProof/>
          <w:sz w:val="20"/>
          <w:szCs w:val="24"/>
        </w:rPr>
        <w:t>International Journal of Business Process Integration and Management</w:t>
      </w:r>
      <w:r w:rsidRPr="009E6E1C">
        <w:rPr>
          <w:noProof/>
          <w:sz w:val="20"/>
          <w:szCs w:val="24"/>
        </w:rPr>
        <w:t>, vol. 10, no. 1, hal. 17, 2020, doi: 10.1504/ijbpim.2020.10035688.</w:t>
      </w:r>
    </w:p>
    <w:p w14:paraId="578BE83D"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[6]</w:t>
      </w:r>
      <w:r w:rsidRPr="009E6E1C">
        <w:rPr>
          <w:noProof/>
          <w:sz w:val="20"/>
          <w:szCs w:val="24"/>
        </w:rPr>
        <w:tab/>
        <w:t xml:space="preserve">E. M. Ouafiq, R. Saadane, A. Chehri, dan M. Wahbi, “Data Lake Conception for Smart Farming: A Data Migration Strategy for Big Data Analytics,” in </w:t>
      </w:r>
      <w:r w:rsidRPr="0034230C">
        <w:rPr>
          <w:noProof/>
          <w:sz w:val="20"/>
          <w:szCs w:val="24"/>
        </w:rPr>
        <w:t>Smart Innovation, Systems and Technologies</w:t>
      </w:r>
      <w:r w:rsidRPr="009E6E1C">
        <w:rPr>
          <w:noProof/>
          <w:sz w:val="20"/>
          <w:szCs w:val="24"/>
        </w:rPr>
        <w:t>, vol. 310, 2022, hal. 191–201. doi: 10.1007/978-981-19-3455-1_15.</w:t>
      </w:r>
    </w:p>
    <w:p w14:paraId="2D593EA8"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[7]</w:t>
      </w:r>
      <w:r w:rsidRPr="009E6E1C">
        <w:rPr>
          <w:noProof/>
          <w:sz w:val="20"/>
          <w:szCs w:val="24"/>
        </w:rPr>
        <w:tab/>
        <w:t xml:space="preserve">A. Kaulins dan A. Borisov, “Building Ontology from Relational Database/ Ontoloģiju izveide no relāciju datubāzes/ Построение онтологии по реляционной базе данных,” </w:t>
      </w:r>
      <w:r w:rsidRPr="0034230C">
        <w:rPr>
          <w:noProof/>
          <w:sz w:val="20"/>
          <w:szCs w:val="24"/>
        </w:rPr>
        <w:t>Information Technology and Management Science</w:t>
      </w:r>
      <w:r w:rsidRPr="009E6E1C">
        <w:rPr>
          <w:noProof/>
          <w:sz w:val="20"/>
          <w:szCs w:val="24"/>
        </w:rPr>
        <w:t>, vol. 17, no. 1, Jan 2015, doi: 10.1515/itms-2014-0006.</w:t>
      </w:r>
    </w:p>
    <w:p w14:paraId="53C58C58"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[8]</w:t>
      </w:r>
      <w:r w:rsidRPr="009E6E1C">
        <w:rPr>
          <w:noProof/>
          <w:sz w:val="20"/>
          <w:szCs w:val="24"/>
        </w:rPr>
        <w:tab/>
        <w:t>V. M. Ngo, N.-A. Le-Khac, dan M.-T. Kechadi, “Designing and Implementing Data Warehouse for Agricultural Big Data,” 2019, hal. 1–17. doi: 10.1007/978-3-030-23551-2_1.</w:t>
      </w:r>
    </w:p>
    <w:p w14:paraId="5CA5F996"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[9]</w:t>
      </w:r>
      <w:r w:rsidRPr="009E6E1C">
        <w:rPr>
          <w:noProof/>
          <w:sz w:val="20"/>
          <w:szCs w:val="24"/>
        </w:rPr>
        <w:tab/>
        <w:t xml:space="preserve">H. Mehmood </w:t>
      </w:r>
      <w:r w:rsidRPr="0034230C">
        <w:rPr>
          <w:noProof/>
          <w:sz w:val="20"/>
          <w:szCs w:val="24"/>
        </w:rPr>
        <w:t>et al.</w:t>
      </w:r>
      <w:r w:rsidRPr="009E6E1C">
        <w:rPr>
          <w:noProof/>
          <w:sz w:val="20"/>
          <w:szCs w:val="24"/>
        </w:rPr>
        <w:t xml:space="preserve">, “Implementing big data lake for heterogeneous data sources,” in </w:t>
      </w:r>
      <w:r w:rsidRPr="0034230C">
        <w:rPr>
          <w:noProof/>
          <w:sz w:val="20"/>
          <w:szCs w:val="24"/>
        </w:rPr>
        <w:t>Proceedings - 2019 IEEE 35th International Conference on Data Engineering Workshops, ICDEW 2019</w:t>
      </w:r>
      <w:r w:rsidRPr="009E6E1C">
        <w:rPr>
          <w:noProof/>
          <w:sz w:val="20"/>
          <w:szCs w:val="24"/>
        </w:rPr>
        <w:t>, Apr 2019, hal. 37–44. doi: 10.1109/ICDEW.2019.00-37.</w:t>
      </w:r>
    </w:p>
    <w:p w14:paraId="6664E5BA"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[10]</w:t>
      </w:r>
      <w:r w:rsidRPr="009E6E1C">
        <w:rPr>
          <w:noProof/>
          <w:sz w:val="20"/>
          <w:szCs w:val="24"/>
        </w:rPr>
        <w:tab/>
        <w:t xml:space="preserve">P. Ren </w:t>
      </w:r>
      <w:r w:rsidRPr="0034230C">
        <w:rPr>
          <w:noProof/>
          <w:sz w:val="20"/>
          <w:szCs w:val="24"/>
        </w:rPr>
        <w:t>et al.</w:t>
      </w:r>
      <w:r w:rsidRPr="009E6E1C">
        <w:rPr>
          <w:noProof/>
          <w:sz w:val="20"/>
          <w:szCs w:val="24"/>
        </w:rPr>
        <w:t xml:space="preserve">, “MHDP: An Efficient Data Lake Platform for Medical Multi-source Heterogeneous Data,” in </w:t>
      </w:r>
      <w:r w:rsidRPr="0034230C">
        <w:rPr>
          <w:noProof/>
          <w:sz w:val="20"/>
          <w:szCs w:val="24"/>
        </w:rPr>
        <w:t>Lecture Notes in Computer Science (including subseries Lecture Notes in Artificial Intelligence and Lecture Notes in Bioinformatics)</w:t>
      </w:r>
      <w:r w:rsidRPr="009E6E1C">
        <w:rPr>
          <w:noProof/>
          <w:sz w:val="20"/>
          <w:szCs w:val="24"/>
        </w:rPr>
        <w:t>, vol. 12999 LNCS, 2021, hal. 727–738. doi: 10.1007/978-3-030-87571-8_63.</w:t>
      </w:r>
    </w:p>
    <w:p w14:paraId="47CE0289"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[11]</w:t>
      </w:r>
      <w:r w:rsidRPr="009E6E1C">
        <w:rPr>
          <w:noProof/>
          <w:sz w:val="20"/>
          <w:szCs w:val="24"/>
        </w:rPr>
        <w:tab/>
        <w:t xml:space="preserve">S. Rooney, D. Bauer, L. Garces-Erice, P. Urbanetz, F. Froese, dan S. Tomic, “Experiences with managing data ingestion into a corporate datalake,” </w:t>
      </w:r>
      <w:r w:rsidRPr="0034230C">
        <w:rPr>
          <w:noProof/>
          <w:sz w:val="20"/>
          <w:szCs w:val="24"/>
        </w:rPr>
        <w:t>Proceedings - 2019 IEEE 5th International Conference on Collaboration and Internet Computing, CIC 2019</w:t>
      </w:r>
      <w:r w:rsidRPr="009E6E1C">
        <w:rPr>
          <w:noProof/>
          <w:sz w:val="20"/>
          <w:szCs w:val="24"/>
        </w:rPr>
        <w:t>, hal. 101–109, 2019, doi: 10.1109/CIC48465.2019.00021.</w:t>
      </w:r>
    </w:p>
    <w:p w14:paraId="4544262C"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lastRenderedPageBreak/>
        <w:t>[12]</w:t>
      </w:r>
      <w:r w:rsidRPr="009E6E1C">
        <w:rPr>
          <w:noProof/>
          <w:sz w:val="20"/>
          <w:szCs w:val="24"/>
        </w:rPr>
        <w:tab/>
        <w:t xml:space="preserve">A. Gorelik, </w:t>
      </w:r>
      <w:r w:rsidRPr="0034230C">
        <w:rPr>
          <w:noProof/>
          <w:sz w:val="20"/>
          <w:szCs w:val="24"/>
        </w:rPr>
        <w:t>What Is a Data Lake?</w:t>
      </w:r>
      <w:r w:rsidRPr="009E6E1C">
        <w:rPr>
          <w:noProof/>
          <w:sz w:val="20"/>
          <w:szCs w:val="24"/>
        </w:rPr>
        <w:t xml:space="preserve"> O’Reilly Media, Inc., 2020.</w:t>
      </w:r>
    </w:p>
    <w:p w14:paraId="62794F1B"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[13]</w:t>
      </w:r>
      <w:r w:rsidRPr="009E6E1C">
        <w:rPr>
          <w:noProof/>
          <w:sz w:val="20"/>
          <w:szCs w:val="24"/>
        </w:rPr>
        <w:tab/>
        <w:t xml:space="preserve">P. Singh, “Airflow,” in </w:t>
      </w:r>
      <w:r w:rsidRPr="0034230C">
        <w:rPr>
          <w:noProof/>
          <w:sz w:val="20"/>
          <w:szCs w:val="24"/>
        </w:rPr>
        <w:t>Learn PySpark</w:t>
      </w:r>
      <w:r w:rsidRPr="009E6E1C">
        <w:rPr>
          <w:noProof/>
          <w:sz w:val="20"/>
          <w:szCs w:val="24"/>
        </w:rPr>
        <w:t>, Berkeley, CA: Apress, 2019, hal. 67–84. doi: 10.1007/978-1-4842-4961-1_4.</w:t>
      </w:r>
    </w:p>
    <w:p w14:paraId="62DCB8F1"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[14]</w:t>
      </w:r>
      <w:r w:rsidRPr="009E6E1C">
        <w:rPr>
          <w:noProof/>
          <w:sz w:val="20"/>
          <w:szCs w:val="24"/>
        </w:rPr>
        <w:tab/>
        <w:t xml:space="preserve">S. Haines, “Workflow Orchestration with Apache Airflow,” in </w:t>
      </w:r>
      <w:r w:rsidRPr="0034230C">
        <w:rPr>
          <w:noProof/>
          <w:sz w:val="20"/>
          <w:szCs w:val="24"/>
        </w:rPr>
        <w:t>Modern Data Engineering with Apache Spark</w:t>
      </w:r>
      <w:r w:rsidRPr="009E6E1C">
        <w:rPr>
          <w:noProof/>
          <w:sz w:val="20"/>
          <w:szCs w:val="24"/>
        </w:rPr>
        <w:t>, Berkeley, CA: Apress, 2022, hal. 255–295. doi: 10.1007/978-1-4842-7452-1_8.</w:t>
      </w:r>
    </w:p>
    <w:p w14:paraId="48AFD23D" w14:textId="77777777" w:rsidR="009E6E1C" w:rsidRPr="009E6E1C" w:rsidRDefault="009E6E1C" w:rsidP="0034230C">
      <w:pPr>
        <w:widowControl w:val="0"/>
        <w:autoSpaceDE w:val="0"/>
        <w:autoSpaceDN w:val="0"/>
        <w:adjustRightInd w:val="0"/>
        <w:ind w:left="640" w:hanging="640"/>
        <w:rPr>
          <w:noProof/>
          <w:sz w:val="20"/>
          <w:szCs w:val="24"/>
        </w:rPr>
      </w:pPr>
      <w:r w:rsidRPr="009E6E1C">
        <w:rPr>
          <w:noProof/>
          <w:sz w:val="20"/>
          <w:szCs w:val="24"/>
        </w:rPr>
        <w:t>[15]</w:t>
      </w:r>
      <w:r w:rsidRPr="009E6E1C">
        <w:rPr>
          <w:noProof/>
          <w:sz w:val="20"/>
          <w:szCs w:val="24"/>
        </w:rPr>
        <w:tab/>
        <w:t xml:space="preserve">A. Oliveira dan J. Bernardino, “Evaluating self-service Bi and analytics tools for SMEs,” in </w:t>
      </w:r>
      <w:r w:rsidRPr="0034230C">
        <w:rPr>
          <w:noProof/>
          <w:sz w:val="20"/>
          <w:szCs w:val="24"/>
        </w:rPr>
        <w:t>ICETE 2020 - Proceedings of the 17th International Joint Conference on e-Business and Telecommunications</w:t>
      </w:r>
      <w:r w:rsidRPr="009E6E1C">
        <w:rPr>
          <w:noProof/>
          <w:sz w:val="20"/>
          <w:szCs w:val="24"/>
        </w:rPr>
        <w:t>, 2020, vol. 2, hal. 89–97. doi: 10.5220/0009820400890097.</w:t>
      </w:r>
    </w:p>
    <w:p w14:paraId="1C213C17" w14:textId="77777777" w:rsidR="009E6E1C" w:rsidRPr="0034230C" w:rsidRDefault="009E6E1C" w:rsidP="0034230C">
      <w:pPr>
        <w:widowControl w:val="0"/>
        <w:autoSpaceDE w:val="0"/>
        <w:autoSpaceDN w:val="0"/>
        <w:adjustRightInd w:val="0"/>
        <w:ind w:left="640" w:hanging="640"/>
        <w:rPr>
          <w:noProof/>
          <w:sz w:val="20"/>
          <w:szCs w:val="24"/>
        </w:rPr>
      </w:pPr>
      <w:r w:rsidRPr="009E6E1C">
        <w:rPr>
          <w:noProof/>
          <w:sz w:val="20"/>
          <w:szCs w:val="24"/>
        </w:rPr>
        <w:t>[16]</w:t>
      </w:r>
      <w:r w:rsidRPr="009E6E1C">
        <w:rPr>
          <w:noProof/>
          <w:sz w:val="20"/>
          <w:szCs w:val="24"/>
        </w:rPr>
        <w:tab/>
        <w:t xml:space="preserve">B. Santos </w:t>
      </w:r>
      <w:r w:rsidRPr="0034230C">
        <w:rPr>
          <w:noProof/>
          <w:sz w:val="20"/>
          <w:szCs w:val="24"/>
        </w:rPr>
        <w:t>et al.</w:t>
      </w:r>
      <w:r w:rsidRPr="009E6E1C">
        <w:rPr>
          <w:noProof/>
          <w:sz w:val="20"/>
          <w:szCs w:val="24"/>
        </w:rPr>
        <w:t xml:space="preserve">, “Open source business intelligence tools: Metabase and redash,” in </w:t>
      </w:r>
      <w:r w:rsidRPr="0034230C">
        <w:rPr>
          <w:noProof/>
          <w:sz w:val="20"/>
          <w:szCs w:val="24"/>
        </w:rPr>
        <w:t>IC3K 2019 - Proceedings of the 11th International Joint Conference on Knowledge Discovery, Knowledge Engineering and Knowledge Management</w:t>
      </w:r>
      <w:r w:rsidRPr="009E6E1C">
        <w:rPr>
          <w:noProof/>
          <w:sz w:val="20"/>
          <w:szCs w:val="24"/>
        </w:rPr>
        <w:t>, 2019, vol. 1, hal. 467–474. doi: 10.5220/0008351704670474.</w:t>
      </w:r>
    </w:p>
    <w:p w14:paraId="60BDE176" w14:textId="77777777" w:rsidR="0034230C" w:rsidRPr="0034230C" w:rsidRDefault="008E43A6" w:rsidP="0034230C">
      <w:pPr>
        <w:widowControl w:val="0"/>
        <w:autoSpaceDE w:val="0"/>
        <w:autoSpaceDN w:val="0"/>
        <w:adjustRightInd w:val="0"/>
        <w:ind w:left="640" w:hanging="640"/>
        <w:rPr>
          <w:noProof/>
          <w:sz w:val="20"/>
          <w:szCs w:val="24"/>
        </w:rPr>
      </w:pPr>
      <w:r w:rsidRPr="0034230C">
        <w:rPr>
          <w:noProof/>
          <w:sz w:val="20"/>
          <w:szCs w:val="24"/>
        </w:rPr>
        <w:fldChar w:fldCharType="end"/>
      </w:r>
      <w:r w:rsidR="0034230C" w:rsidRPr="0034230C">
        <w:rPr>
          <w:noProof/>
          <w:sz w:val="20"/>
          <w:szCs w:val="24"/>
        </w:rPr>
        <w:t>[17]</w:t>
      </w:r>
      <w:r w:rsidR="0034230C" w:rsidRPr="0034230C">
        <w:rPr>
          <w:noProof/>
          <w:sz w:val="20"/>
          <w:szCs w:val="24"/>
        </w:rPr>
        <w:tab/>
      </w:r>
      <w:bookmarkStart w:id="0" w:name="_Hlk144288385"/>
      <w:r w:rsidR="0034230C" w:rsidRPr="0034230C">
        <w:rPr>
          <w:noProof/>
          <w:sz w:val="20"/>
          <w:szCs w:val="24"/>
        </w:rPr>
        <w:t xml:space="preserve">A. Laurent, D. Laurent, dan C. Madera, Data lakes, volume 2. Wiley, 2020. </w:t>
      </w:r>
      <w:proofErr w:type="spellStart"/>
      <w:r w:rsidR="0034230C" w:rsidRPr="0034230C">
        <w:rPr>
          <w:noProof/>
          <w:sz w:val="20"/>
          <w:szCs w:val="24"/>
        </w:rPr>
        <w:t>doi</w:t>
      </w:r>
      <w:proofErr w:type="spellEnd"/>
      <w:r w:rsidR="0034230C" w:rsidRPr="0034230C">
        <w:rPr>
          <w:noProof/>
          <w:sz w:val="20"/>
          <w:szCs w:val="24"/>
        </w:rPr>
        <w:t>: 10.1002/9781119720430.</w:t>
      </w:r>
    </w:p>
    <w:p w14:paraId="6F7F4601" w14:textId="77777777" w:rsidR="0034230C" w:rsidRPr="0034230C" w:rsidRDefault="0034230C" w:rsidP="0034230C">
      <w:pPr>
        <w:widowControl w:val="0"/>
        <w:autoSpaceDE w:val="0"/>
        <w:autoSpaceDN w:val="0"/>
        <w:adjustRightInd w:val="0"/>
        <w:ind w:left="640" w:hanging="640"/>
        <w:rPr>
          <w:noProof/>
          <w:sz w:val="20"/>
          <w:szCs w:val="24"/>
        </w:rPr>
      </w:pPr>
      <w:r w:rsidRPr="0034230C">
        <w:rPr>
          <w:noProof/>
          <w:sz w:val="20"/>
          <w:szCs w:val="24"/>
        </w:rPr>
        <w:t>[18]</w:t>
      </w:r>
      <w:r w:rsidRPr="0034230C">
        <w:rPr>
          <w:noProof/>
          <w:sz w:val="20"/>
          <w:szCs w:val="24"/>
        </w:rPr>
        <w:tab/>
        <w:t xml:space="preserve">A. Singh, “Architecture of Data Lake,” International Journal of Scientific Research in Computer Science, Engineering and Information Technology, </w:t>
      </w:r>
      <w:proofErr w:type="spellStart"/>
      <w:r w:rsidRPr="0034230C">
        <w:rPr>
          <w:noProof/>
          <w:sz w:val="20"/>
          <w:szCs w:val="24"/>
        </w:rPr>
        <w:t>hal</w:t>
      </w:r>
      <w:proofErr w:type="spellEnd"/>
      <w:r w:rsidRPr="0034230C">
        <w:rPr>
          <w:noProof/>
          <w:sz w:val="20"/>
          <w:szCs w:val="24"/>
        </w:rPr>
        <w:t xml:space="preserve">. 411–414, Mar 2019, </w:t>
      </w:r>
      <w:proofErr w:type="spellStart"/>
      <w:r w:rsidRPr="0034230C">
        <w:rPr>
          <w:noProof/>
          <w:sz w:val="20"/>
          <w:szCs w:val="24"/>
        </w:rPr>
        <w:t>doi</w:t>
      </w:r>
      <w:proofErr w:type="spellEnd"/>
      <w:r w:rsidRPr="0034230C">
        <w:rPr>
          <w:noProof/>
          <w:sz w:val="20"/>
          <w:szCs w:val="24"/>
        </w:rPr>
        <w:t>: 10.32628/cseit1952121.</w:t>
      </w:r>
    </w:p>
    <w:p w14:paraId="00AD81EA" w14:textId="77777777" w:rsidR="0034230C" w:rsidRPr="0034230C" w:rsidRDefault="0034230C" w:rsidP="0034230C">
      <w:pPr>
        <w:widowControl w:val="0"/>
        <w:autoSpaceDE w:val="0"/>
        <w:autoSpaceDN w:val="0"/>
        <w:adjustRightInd w:val="0"/>
        <w:ind w:left="640" w:hanging="640"/>
        <w:rPr>
          <w:noProof/>
          <w:sz w:val="20"/>
          <w:szCs w:val="24"/>
        </w:rPr>
      </w:pPr>
      <w:r w:rsidRPr="0034230C">
        <w:rPr>
          <w:noProof/>
          <w:sz w:val="20"/>
          <w:szCs w:val="24"/>
        </w:rPr>
        <w:t>[19]</w:t>
      </w:r>
      <w:r w:rsidRPr="0034230C">
        <w:rPr>
          <w:noProof/>
          <w:sz w:val="20"/>
          <w:szCs w:val="24"/>
        </w:rPr>
        <w:tab/>
        <w:t xml:space="preserve">S. G. Manikandan dan S. Ravi, “Big data analysis using </w:t>
      </w:r>
      <w:proofErr w:type="spellStart"/>
      <w:r w:rsidRPr="0034230C">
        <w:rPr>
          <w:noProof/>
          <w:sz w:val="20"/>
          <w:szCs w:val="24"/>
        </w:rPr>
        <w:t>apache</w:t>
      </w:r>
      <w:proofErr w:type="spellEnd"/>
      <w:r w:rsidRPr="0034230C">
        <w:rPr>
          <w:noProof/>
          <w:sz w:val="20"/>
          <w:szCs w:val="24"/>
        </w:rPr>
        <w:t xml:space="preserve"> </w:t>
      </w:r>
      <w:proofErr w:type="spellStart"/>
      <w:r w:rsidRPr="0034230C">
        <w:rPr>
          <w:noProof/>
          <w:sz w:val="20"/>
          <w:szCs w:val="24"/>
        </w:rPr>
        <w:t>hadoop</w:t>
      </w:r>
      <w:proofErr w:type="spellEnd"/>
      <w:r w:rsidRPr="0034230C">
        <w:rPr>
          <w:noProof/>
          <w:sz w:val="20"/>
          <w:szCs w:val="24"/>
        </w:rPr>
        <w:t xml:space="preserve">,” in 2014 International Conference on IT Convergence and Security, ICITCS 2014, </w:t>
      </w:r>
      <w:proofErr w:type="spellStart"/>
      <w:r w:rsidRPr="0034230C">
        <w:rPr>
          <w:noProof/>
          <w:sz w:val="20"/>
          <w:szCs w:val="24"/>
        </w:rPr>
        <w:t>Okt</w:t>
      </w:r>
      <w:proofErr w:type="spellEnd"/>
      <w:r w:rsidRPr="0034230C">
        <w:rPr>
          <w:noProof/>
          <w:sz w:val="20"/>
          <w:szCs w:val="24"/>
        </w:rPr>
        <w:t xml:space="preserve"> 2014, </w:t>
      </w:r>
      <w:proofErr w:type="spellStart"/>
      <w:r w:rsidRPr="0034230C">
        <w:rPr>
          <w:noProof/>
          <w:sz w:val="20"/>
          <w:szCs w:val="24"/>
        </w:rPr>
        <w:t>hal</w:t>
      </w:r>
      <w:proofErr w:type="spellEnd"/>
      <w:r w:rsidRPr="0034230C">
        <w:rPr>
          <w:noProof/>
          <w:sz w:val="20"/>
          <w:szCs w:val="24"/>
        </w:rPr>
        <w:t xml:space="preserve">. 1–4. </w:t>
      </w:r>
      <w:proofErr w:type="spellStart"/>
      <w:r w:rsidRPr="0034230C">
        <w:rPr>
          <w:noProof/>
          <w:sz w:val="20"/>
          <w:szCs w:val="24"/>
        </w:rPr>
        <w:t>doi</w:t>
      </w:r>
      <w:proofErr w:type="spellEnd"/>
      <w:r w:rsidRPr="0034230C">
        <w:rPr>
          <w:noProof/>
          <w:sz w:val="20"/>
          <w:szCs w:val="24"/>
        </w:rPr>
        <w:t>: 10.1109/ICITCS.2014.7021746.</w:t>
      </w:r>
    </w:p>
    <w:p w14:paraId="1B5D90B4" w14:textId="77777777" w:rsidR="0034230C" w:rsidRPr="0034230C" w:rsidRDefault="0034230C" w:rsidP="0034230C">
      <w:pPr>
        <w:widowControl w:val="0"/>
        <w:autoSpaceDE w:val="0"/>
        <w:autoSpaceDN w:val="0"/>
        <w:adjustRightInd w:val="0"/>
        <w:ind w:left="640" w:hanging="640"/>
        <w:rPr>
          <w:noProof/>
          <w:sz w:val="20"/>
          <w:szCs w:val="24"/>
        </w:rPr>
      </w:pPr>
      <w:r w:rsidRPr="0034230C">
        <w:rPr>
          <w:noProof/>
          <w:sz w:val="20"/>
          <w:szCs w:val="24"/>
        </w:rPr>
        <w:t>[20]</w:t>
      </w:r>
      <w:r w:rsidRPr="0034230C">
        <w:rPr>
          <w:noProof/>
          <w:sz w:val="20"/>
          <w:szCs w:val="24"/>
        </w:rPr>
        <w:tab/>
        <w:t xml:space="preserve">Y. </w:t>
      </w:r>
      <w:proofErr w:type="spellStart"/>
      <w:r w:rsidRPr="0034230C">
        <w:rPr>
          <w:noProof/>
          <w:sz w:val="20"/>
          <w:szCs w:val="24"/>
        </w:rPr>
        <w:t>Zhai</w:t>
      </w:r>
      <w:proofErr w:type="spellEnd"/>
      <w:r w:rsidRPr="0034230C">
        <w:rPr>
          <w:noProof/>
          <w:sz w:val="20"/>
          <w:szCs w:val="24"/>
        </w:rPr>
        <w:t xml:space="preserve"> et al., “Hadoop Perfect File: A fast and memory-efficient metadata access archive file to face small files problem in HDFS,” Journal of Parallel and Distributed Computing, vol. 156, </w:t>
      </w:r>
      <w:proofErr w:type="spellStart"/>
      <w:r w:rsidRPr="0034230C">
        <w:rPr>
          <w:noProof/>
          <w:sz w:val="20"/>
          <w:szCs w:val="24"/>
        </w:rPr>
        <w:t>hal</w:t>
      </w:r>
      <w:proofErr w:type="spellEnd"/>
      <w:r w:rsidRPr="0034230C">
        <w:rPr>
          <w:noProof/>
          <w:sz w:val="20"/>
          <w:szCs w:val="24"/>
        </w:rPr>
        <w:t xml:space="preserve">. 119–130, </w:t>
      </w:r>
      <w:proofErr w:type="spellStart"/>
      <w:r w:rsidRPr="0034230C">
        <w:rPr>
          <w:noProof/>
          <w:sz w:val="20"/>
          <w:szCs w:val="24"/>
        </w:rPr>
        <w:t>Okt</w:t>
      </w:r>
      <w:proofErr w:type="spellEnd"/>
      <w:r w:rsidRPr="0034230C">
        <w:rPr>
          <w:noProof/>
          <w:sz w:val="20"/>
          <w:szCs w:val="24"/>
        </w:rPr>
        <w:t xml:space="preserve"> 2021, </w:t>
      </w:r>
      <w:proofErr w:type="spellStart"/>
      <w:r w:rsidRPr="0034230C">
        <w:rPr>
          <w:noProof/>
          <w:sz w:val="20"/>
          <w:szCs w:val="24"/>
        </w:rPr>
        <w:t>doi</w:t>
      </w:r>
      <w:proofErr w:type="spellEnd"/>
      <w:r w:rsidRPr="0034230C">
        <w:rPr>
          <w:noProof/>
          <w:sz w:val="20"/>
          <w:szCs w:val="24"/>
        </w:rPr>
        <w:t>: 10.1016/j.jpdc.2021.05.011.</w:t>
      </w:r>
    </w:p>
    <w:p w14:paraId="6F8500B0" w14:textId="77777777" w:rsidR="0034230C" w:rsidRPr="0034230C" w:rsidRDefault="0034230C" w:rsidP="0034230C">
      <w:pPr>
        <w:widowControl w:val="0"/>
        <w:autoSpaceDE w:val="0"/>
        <w:autoSpaceDN w:val="0"/>
        <w:adjustRightInd w:val="0"/>
        <w:ind w:left="640" w:hanging="640"/>
        <w:rPr>
          <w:noProof/>
          <w:sz w:val="20"/>
          <w:szCs w:val="24"/>
        </w:rPr>
      </w:pPr>
      <w:r w:rsidRPr="0034230C">
        <w:rPr>
          <w:noProof/>
          <w:sz w:val="20"/>
          <w:szCs w:val="24"/>
        </w:rPr>
        <w:t>[21]</w:t>
      </w:r>
      <w:r w:rsidRPr="0034230C">
        <w:rPr>
          <w:noProof/>
          <w:sz w:val="20"/>
          <w:szCs w:val="24"/>
        </w:rPr>
        <w:tab/>
        <w:t xml:space="preserve">R. Li, H. Hu, H. Li, Y. Wu, dan J. Yang, “MapReduce Parallel Programming Model: A State-of-the-Art Survey,” International Journal of Parallel Programming, vol. 44, no. 4, </w:t>
      </w:r>
      <w:proofErr w:type="spellStart"/>
      <w:r w:rsidRPr="0034230C">
        <w:rPr>
          <w:noProof/>
          <w:sz w:val="20"/>
          <w:szCs w:val="24"/>
        </w:rPr>
        <w:t>hal</w:t>
      </w:r>
      <w:proofErr w:type="spellEnd"/>
      <w:r w:rsidRPr="0034230C">
        <w:rPr>
          <w:noProof/>
          <w:sz w:val="20"/>
          <w:szCs w:val="24"/>
        </w:rPr>
        <w:t xml:space="preserve">. 832–866, </w:t>
      </w:r>
      <w:proofErr w:type="spellStart"/>
      <w:r w:rsidRPr="0034230C">
        <w:rPr>
          <w:noProof/>
          <w:sz w:val="20"/>
          <w:szCs w:val="24"/>
        </w:rPr>
        <w:t>Agu</w:t>
      </w:r>
      <w:proofErr w:type="spellEnd"/>
      <w:r w:rsidRPr="0034230C">
        <w:rPr>
          <w:noProof/>
          <w:sz w:val="20"/>
          <w:szCs w:val="24"/>
        </w:rPr>
        <w:t xml:space="preserve"> 2016, </w:t>
      </w:r>
      <w:proofErr w:type="spellStart"/>
      <w:r w:rsidRPr="0034230C">
        <w:rPr>
          <w:noProof/>
          <w:sz w:val="20"/>
          <w:szCs w:val="24"/>
        </w:rPr>
        <w:t>doi</w:t>
      </w:r>
      <w:proofErr w:type="spellEnd"/>
      <w:r w:rsidRPr="0034230C">
        <w:rPr>
          <w:noProof/>
          <w:sz w:val="20"/>
          <w:szCs w:val="24"/>
        </w:rPr>
        <w:t>: 10.1007/s10766-015-0395-0.</w:t>
      </w:r>
    </w:p>
    <w:p w14:paraId="5C78473A" w14:textId="77777777" w:rsidR="0034230C" w:rsidRPr="0034230C" w:rsidRDefault="0034230C" w:rsidP="0034230C">
      <w:pPr>
        <w:widowControl w:val="0"/>
        <w:autoSpaceDE w:val="0"/>
        <w:autoSpaceDN w:val="0"/>
        <w:adjustRightInd w:val="0"/>
        <w:ind w:left="640" w:hanging="640"/>
        <w:rPr>
          <w:noProof/>
          <w:sz w:val="20"/>
          <w:szCs w:val="24"/>
        </w:rPr>
      </w:pPr>
      <w:r w:rsidRPr="0034230C">
        <w:rPr>
          <w:noProof/>
          <w:sz w:val="20"/>
          <w:szCs w:val="24"/>
        </w:rPr>
        <w:t>[22]</w:t>
      </w:r>
      <w:r w:rsidRPr="0034230C">
        <w:rPr>
          <w:noProof/>
          <w:sz w:val="20"/>
          <w:szCs w:val="24"/>
        </w:rPr>
        <w:tab/>
        <w:t xml:space="preserve">K. </w:t>
      </w:r>
      <w:proofErr w:type="spellStart"/>
      <w:r w:rsidRPr="0034230C">
        <w:rPr>
          <w:noProof/>
          <w:sz w:val="20"/>
          <w:szCs w:val="24"/>
        </w:rPr>
        <w:t>Shvachko</w:t>
      </w:r>
      <w:proofErr w:type="spellEnd"/>
      <w:r w:rsidRPr="0034230C">
        <w:rPr>
          <w:noProof/>
          <w:sz w:val="20"/>
          <w:szCs w:val="24"/>
        </w:rPr>
        <w:t xml:space="preserve">, H. </w:t>
      </w:r>
      <w:proofErr w:type="spellStart"/>
      <w:r w:rsidRPr="0034230C">
        <w:rPr>
          <w:noProof/>
          <w:sz w:val="20"/>
          <w:szCs w:val="24"/>
        </w:rPr>
        <w:t>Kuang</w:t>
      </w:r>
      <w:proofErr w:type="spellEnd"/>
      <w:r w:rsidRPr="0034230C">
        <w:rPr>
          <w:noProof/>
          <w:sz w:val="20"/>
          <w:szCs w:val="24"/>
        </w:rPr>
        <w:t xml:space="preserve">, S. Radia, dan R. </w:t>
      </w:r>
      <w:proofErr w:type="spellStart"/>
      <w:r w:rsidRPr="0034230C">
        <w:rPr>
          <w:noProof/>
          <w:sz w:val="20"/>
          <w:szCs w:val="24"/>
        </w:rPr>
        <w:t>Chansler</w:t>
      </w:r>
      <w:proofErr w:type="spellEnd"/>
      <w:r w:rsidRPr="0034230C">
        <w:rPr>
          <w:noProof/>
          <w:sz w:val="20"/>
          <w:szCs w:val="24"/>
        </w:rPr>
        <w:t xml:space="preserve">, “The Hadoop Distributed File System,” in 2010 IEEE 26th Symposium on Mass Storage Systems and Technologies (MSST), Mei 2010, </w:t>
      </w:r>
      <w:proofErr w:type="spellStart"/>
      <w:r w:rsidRPr="0034230C">
        <w:rPr>
          <w:noProof/>
          <w:sz w:val="20"/>
          <w:szCs w:val="24"/>
        </w:rPr>
        <w:t>hal</w:t>
      </w:r>
      <w:proofErr w:type="spellEnd"/>
      <w:r w:rsidRPr="0034230C">
        <w:rPr>
          <w:noProof/>
          <w:sz w:val="20"/>
          <w:szCs w:val="24"/>
        </w:rPr>
        <w:t xml:space="preserve">. 1–10. </w:t>
      </w:r>
      <w:proofErr w:type="spellStart"/>
      <w:r w:rsidRPr="0034230C">
        <w:rPr>
          <w:noProof/>
          <w:sz w:val="20"/>
          <w:szCs w:val="24"/>
        </w:rPr>
        <w:t>doi</w:t>
      </w:r>
      <w:proofErr w:type="spellEnd"/>
      <w:r w:rsidRPr="0034230C">
        <w:rPr>
          <w:noProof/>
          <w:sz w:val="20"/>
          <w:szCs w:val="24"/>
        </w:rPr>
        <w:t>: 10.1109/MSST.2010.5496972.</w:t>
      </w:r>
    </w:p>
    <w:p w14:paraId="0D5151DE" w14:textId="77777777" w:rsidR="0034230C" w:rsidRPr="0034230C" w:rsidRDefault="0034230C" w:rsidP="0034230C">
      <w:pPr>
        <w:widowControl w:val="0"/>
        <w:autoSpaceDE w:val="0"/>
        <w:autoSpaceDN w:val="0"/>
        <w:adjustRightInd w:val="0"/>
        <w:ind w:left="640" w:hanging="640"/>
        <w:rPr>
          <w:noProof/>
          <w:sz w:val="20"/>
          <w:szCs w:val="24"/>
        </w:rPr>
      </w:pPr>
      <w:r w:rsidRPr="0034230C">
        <w:rPr>
          <w:noProof/>
          <w:sz w:val="20"/>
          <w:szCs w:val="24"/>
        </w:rPr>
        <w:t>[23]</w:t>
      </w:r>
      <w:r w:rsidRPr="0034230C">
        <w:rPr>
          <w:noProof/>
          <w:sz w:val="20"/>
          <w:szCs w:val="24"/>
        </w:rPr>
        <w:tab/>
        <w:t xml:space="preserve">S. Sharma, U. S. Tim, J. Wong, S. </w:t>
      </w:r>
      <w:proofErr w:type="spellStart"/>
      <w:r w:rsidRPr="0034230C">
        <w:rPr>
          <w:noProof/>
          <w:sz w:val="20"/>
          <w:szCs w:val="24"/>
        </w:rPr>
        <w:t>Gadia</w:t>
      </w:r>
      <w:proofErr w:type="spellEnd"/>
      <w:r w:rsidRPr="0034230C">
        <w:rPr>
          <w:noProof/>
          <w:sz w:val="20"/>
          <w:szCs w:val="24"/>
        </w:rPr>
        <w:t xml:space="preserve">, dan S. Sharma, “A brief review on leading big data models,” Data Science Journal, vol. 13, </w:t>
      </w:r>
      <w:proofErr w:type="spellStart"/>
      <w:r w:rsidRPr="0034230C">
        <w:rPr>
          <w:noProof/>
          <w:sz w:val="20"/>
          <w:szCs w:val="24"/>
        </w:rPr>
        <w:t>hal</w:t>
      </w:r>
      <w:proofErr w:type="spellEnd"/>
      <w:r w:rsidRPr="0034230C">
        <w:rPr>
          <w:noProof/>
          <w:sz w:val="20"/>
          <w:szCs w:val="24"/>
        </w:rPr>
        <w:t xml:space="preserve">. 138–157, 2014, </w:t>
      </w:r>
      <w:proofErr w:type="spellStart"/>
      <w:r w:rsidRPr="0034230C">
        <w:rPr>
          <w:noProof/>
          <w:sz w:val="20"/>
          <w:szCs w:val="24"/>
        </w:rPr>
        <w:t>doi</w:t>
      </w:r>
      <w:proofErr w:type="spellEnd"/>
      <w:r w:rsidRPr="0034230C">
        <w:rPr>
          <w:noProof/>
          <w:sz w:val="20"/>
          <w:szCs w:val="24"/>
        </w:rPr>
        <w:t>: 10.2481/dsj.14-041.</w:t>
      </w:r>
    </w:p>
    <w:p w14:paraId="03BE644E" w14:textId="77777777" w:rsidR="0034230C" w:rsidRPr="0034230C" w:rsidRDefault="0034230C" w:rsidP="0034230C">
      <w:pPr>
        <w:widowControl w:val="0"/>
        <w:autoSpaceDE w:val="0"/>
        <w:autoSpaceDN w:val="0"/>
        <w:adjustRightInd w:val="0"/>
        <w:ind w:left="640" w:hanging="640"/>
        <w:rPr>
          <w:noProof/>
          <w:sz w:val="20"/>
          <w:szCs w:val="24"/>
        </w:rPr>
      </w:pPr>
      <w:r w:rsidRPr="0034230C">
        <w:rPr>
          <w:noProof/>
          <w:sz w:val="20"/>
          <w:szCs w:val="24"/>
        </w:rPr>
        <w:t>[24]</w:t>
      </w:r>
      <w:r w:rsidRPr="0034230C">
        <w:rPr>
          <w:noProof/>
          <w:sz w:val="20"/>
          <w:szCs w:val="24"/>
        </w:rPr>
        <w:tab/>
        <w:t xml:space="preserve">F. </w:t>
      </w:r>
      <w:proofErr w:type="spellStart"/>
      <w:r w:rsidRPr="0034230C">
        <w:rPr>
          <w:noProof/>
          <w:sz w:val="20"/>
          <w:szCs w:val="24"/>
        </w:rPr>
        <w:t>Azzedin</w:t>
      </w:r>
      <w:proofErr w:type="spellEnd"/>
      <w:r w:rsidRPr="0034230C">
        <w:rPr>
          <w:noProof/>
          <w:sz w:val="20"/>
          <w:szCs w:val="24"/>
        </w:rPr>
        <w:t xml:space="preserve">, “Towards a scalable HDFS architecture,” in 2013 International Conference on Collaboration Technologies and Systems (CTS), Mei 2013, </w:t>
      </w:r>
      <w:proofErr w:type="spellStart"/>
      <w:r w:rsidRPr="0034230C">
        <w:rPr>
          <w:noProof/>
          <w:sz w:val="20"/>
          <w:szCs w:val="24"/>
        </w:rPr>
        <w:t>hal</w:t>
      </w:r>
      <w:proofErr w:type="spellEnd"/>
      <w:r w:rsidRPr="0034230C">
        <w:rPr>
          <w:noProof/>
          <w:sz w:val="20"/>
          <w:szCs w:val="24"/>
        </w:rPr>
        <w:t xml:space="preserve">. 155–161. </w:t>
      </w:r>
      <w:proofErr w:type="spellStart"/>
      <w:r w:rsidRPr="0034230C">
        <w:rPr>
          <w:noProof/>
          <w:sz w:val="20"/>
          <w:szCs w:val="24"/>
        </w:rPr>
        <w:t>doi</w:t>
      </w:r>
      <w:proofErr w:type="spellEnd"/>
      <w:r w:rsidRPr="0034230C">
        <w:rPr>
          <w:noProof/>
          <w:sz w:val="20"/>
          <w:szCs w:val="24"/>
        </w:rPr>
        <w:t>: 10.1109/CTS.2013.6567222.</w:t>
      </w:r>
    </w:p>
    <w:p w14:paraId="4DE91CCB" w14:textId="7B50A6AB" w:rsidR="00326AE0" w:rsidRPr="0034230C" w:rsidRDefault="0034230C" w:rsidP="0034230C">
      <w:pPr>
        <w:widowControl w:val="0"/>
        <w:autoSpaceDE w:val="0"/>
        <w:autoSpaceDN w:val="0"/>
        <w:adjustRightInd w:val="0"/>
        <w:ind w:left="640" w:hanging="640"/>
        <w:rPr>
          <w:noProof/>
          <w:sz w:val="20"/>
          <w:szCs w:val="24"/>
        </w:rPr>
      </w:pPr>
      <w:r w:rsidRPr="0034230C">
        <w:rPr>
          <w:noProof/>
          <w:sz w:val="20"/>
          <w:szCs w:val="24"/>
        </w:rPr>
        <w:t>[25]</w:t>
      </w:r>
      <w:r w:rsidRPr="0034230C">
        <w:rPr>
          <w:noProof/>
          <w:sz w:val="20"/>
          <w:szCs w:val="24"/>
        </w:rPr>
        <w:tab/>
        <w:t xml:space="preserve">M. A. Martínez-Prieto, A. </w:t>
      </w:r>
      <w:proofErr w:type="spellStart"/>
      <w:r w:rsidRPr="0034230C">
        <w:rPr>
          <w:noProof/>
          <w:sz w:val="20"/>
          <w:szCs w:val="24"/>
        </w:rPr>
        <w:t>Bregon</w:t>
      </w:r>
      <w:proofErr w:type="spellEnd"/>
      <w:r w:rsidRPr="0034230C">
        <w:rPr>
          <w:noProof/>
          <w:sz w:val="20"/>
          <w:szCs w:val="24"/>
        </w:rPr>
        <w:t xml:space="preserve">, I. García-Miranda, P. C. Álvarez-Esteban, F. Díaz, dan D. Scarlatti, “Integrating flight-related information into a (Big) data lake,” in AIAA/IEEE Digital Avionics Systems Conference - Proceedings, Sep 2017, vol. 2017-Septe, </w:t>
      </w:r>
      <w:proofErr w:type="spellStart"/>
      <w:r w:rsidRPr="0034230C">
        <w:rPr>
          <w:noProof/>
          <w:sz w:val="20"/>
          <w:szCs w:val="24"/>
        </w:rPr>
        <w:t>hal</w:t>
      </w:r>
      <w:proofErr w:type="spellEnd"/>
      <w:r w:rsidRPr="0034230C">
        <w:rPr>
          <w:noProof/>
          <w:sz w:val="20"/>
          <w:szCs w:val="24"/>
        </w:rPr>
        <w:t xml:space="preserve">. 1–10. </w:t>
      </w:r>
      <w:proofErr w:type="spellStart"/>
      <w:r w:rsidRPr="0034230C">
        <w:rPr>
          <w:noProof/>
          <w:sz w:val="20"/>
          <w:szCs w:val="24"/>
        </w:rPr>
        <w:t>doi</w:t>
      </w:r>
      <w:proofErr w:type="spellEnd"/>
      <w:r w:rsidRPr="0034230C">
        <w:rPr>
          <w:noProof/>
          <w:sz w:val="20"/>
          <w:szCs w:val="24"/>
        </w:rPr>
        <w:t>: 10.1109/DASC.2017.8102023.</w:t>
      </w:r>
      <w:bookmarkEnd w:id="0"/>
    </w:p>
    <w:sectPr w:rsidR="00326AE0" w:rsidRPr="0034230C"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36A"/>
    <w:multiLevelType w:val="hybridMultilevel"/>
    <w:tmpl w:val="88EA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2" w15:restartNumberingAfterBreak="0">
    <w:nsid w:val="207F5677"/>
    <w:multiLevelType w:val="multilevel"/>
    <w:tmpl w:val="AEEE6B80"/>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815AED"/>
    <w:multiLevelType w:val="hybridMultilevel"/>
    <w:tmpl w:val="A4D4F8F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5D465F"/>
    <w:multiLevelType w:val="multilevel"/>
    <w:tmpl w:val="2B9A3466"/>
    <w:lvl w:ilvl="0">
      <w:start w:val="1"/>
      <w:numFmt w:val="decimal"/>
      <w:lvlText w:val="%1."/>
      <w:lvlJc w:val="left"/>
      <w:pPr>
        <w:ind w:left="720" w:hanging="360"/>
      </w:pPr>
      <w:rPr>
        <w:rFonts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8"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abstractNumId w:val="5"/>
  </w:num>
  <w:num w:numId="2">
    <w:abstractNumId w:val="4"/>
  </w:num>
  <w:num w:numId="3">
    <w:abstractNumId w:val="7"/>
  </w:num>
  <w:num w:numId="4">
    <w:abstractNumId w:val="6"/>
  </w:num>
  <w:num w:numId="5">
    <w:abstractNumId w:val="0"/>
  </w:num>
  <w:num w:numId="6">
    <w:abstractNumId w:val="3"/>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B14"/>
    <w:rsid w:val="00003D7C"/>
    <w:rsid w:val="00014140"/>
    <w:rsid w:val="00027428"/>
    <w:rsid w:val="00031EC9"/>
    <w:rsid w:val="00066FED"/>
    <w:rsid w:val="00075EA6"/>
    <w:rsid w:val="0007709F"/>
    <w:rsid w:val="00086F62"/>
    <w:rsid w:val="00090674"/>
    <w:rsid w:val="0009320B"/>
    <w:rsid w:val="00096AE0"/>
    <w:rsid w:val="000B1B74"/>
    <w:rsid w:val="000B3A2D"/>
    <w:rsid w:val="000B49C0"/>
    <w:rsid w:val="000E382F"/>
    <w:rsid w:val="000E75CD"/>
    <w:rsid w:val="001036BA"/>
    <w:rsid w:val="00110A6B"/>
    <w:rsid w:val="001146DC"/>
    <w:rsid w:val="00114AB1"/>
    <w:rsid w:val="001230FF"/>
    <w:rsid w:val="00130BD7"/>
    <w:rsid w:val="00135848"/>
    <w:rsid w:val="00155B67"/>
    <w:rsid w:val="001562AF"/>
    <w:rsid w:val="00161A5B"/>
    <w:rsid w:val="0016385D"/>
    <w:rsid w:val="0016782F"/>
    <w:rsid w:val="001937E9"/>
    <w:rsid w:val="001964E5"/>
    <w:rsid w:val="001B263B"/>
    <w:rsid w:val="001B476A"/>
    <w:rsid w:val="001C764F"/>
    <w:rsid w:val="001C7BB3"/>
    <w:rsid w:val="001D469C"/>
    <w:rsid w:val="0021619E"/>
    <w:rsid w:val="00221A04"/>
    <w:rsid w:val="0023171B"/>
    <w:rsid w:val="00236BFC"/>
    <w:rsid w:val="00237437"/>
    <w:rsid w:val="002502FD"/>
    <w:rsid w:val="00274622"/>
    <w:rsid w:val="00285D24"/>
    <w:rsid w:val="00290390"/>
    <w:rsid w:val="002915D3"/>
    <w:rsid w:val="002924DB"/>
    <w:rsid w:val="002941DA"/>
    <w:rsid w:val="002B5648"/>
    <w:rsid w:val="002E3C35"/>
    <w:rsid w:val="002E7C00"/>
    <w:rsid w:val="002F5298"/>
    <w:rsid w:val="00326AE0"/>
    <w:rsid w:val="00337E4F"/>
    <w:rsid w:val="00340C36"/>
    <w:rsid w:val="0034230C"/>
    <w:rsid w:val="00346A9D"/>
    <w:rsid w:val="0039376F"/>
    <w:rsid w:val="003A287B"/>
    <w:rsid w:val="003A5C85"/>
    <w:rsid w:val="003A61B1"/>
    <w:rsid w:val="003B0050"/>
    <w:rsid w:val="003D6312"/>
    <w:rsid w:val="003E7C74"/>
    <w:rsid w:val="003F31C6"/>
    <w:rsid w:val="0040225B"/>
    <w:rsid w:val="00402DA2"/>
    <w:rsid w:val="00411D2A"/>
    <w:rsid w:val="00425AC2"/>
    <w:rsid w:val="0044771F"/>
    <w:rsid w:val="004B151D"/>
    <w:rsid w:val="004C7243"/>
    <w:rsid w:val="004E21DE"/>
    <w:rsid w:val="004E3C57"/>
    <w:rsid w:val="004E3CB2"/>
    <w:rsid w:val="00525813"/>
    <w:rsid w:val="0053513F"/>
    <w:rsid w:val="00574405"/>
    <w:rsid w:val="005854B0"/>
    <w:rsid w:val="005A0E21"/>
    <w:rsid w:val="005B3A34"/>
    <w:rsid w:val="005D49AF"/>
    <w:rsid w:val="005E415C"/>
    <w:rsid w:val="005E71ED"/>
    <w:rsid w:val="005E7946"/>
    <w:rsid w:val="005F7475"/>
    <w:rsid w:val="00611299"/>
    <w:rsid w:val="00613B4D"/>
    <w:rsid w:val="00616365"/>
    <w:rsid w:val="00616F3B"/>
    <w:rsid w:val="006249A7"/>
    <w:rsid w:val="0064225B"/>
    <w:rsid w:val="006763F9"/>
    <w:rsid w:val="006949BC"/>
    <w:rsid w:val="006D1229"/>
    <w:rsid w:val="006D372F"/>
    <w:rsid w:val="006D7A18"/>
    <w:rsid w:val="006E4474"/>
    <w:rsid w:val="00701388"/>
    <w:rsid w:val="00723B7F"/>
    <w:rsid w:val="00725861"/>
    <w:rsid w:val="0073393A"/>
    <w:rsid w:val="0073539D"/>
    <w:rsid w:val="00767B8A"/>
    <w:rsid w:val="00775481"/>
    <w:rsid w:val="007A233B"/>
    <w:rsid w:val="007B4863"/>
    <w:rsid w:val="007C65E6"/>
    <w:rsid w:val="007D406B"/>
    <w:rsid w:val="007D4407"/>
    <w:rsid w:val="007E1CA3"/>
    <w:rsid w:val="007F15EC"/>
    <w:rsid w:val="00812D62"/>
    <w:rsid w:val="00812F29"/>
    <w:rsid w:val="00821713"/>
    <w:rsid w:val="00827050"/>
    <w:rsid w:val="0083278B"/>
    <w:rsid w:val="00834538"/>
    <w:rsid w:val="00850E89"/>
    <w:rsid w:val="008930E4"/>
    <w:rsid w:val="00893821"/>
    <w:rsid w:val="008A7B9C"/>
    <w:rsid w:val="008B39FA"/>
    <w:rsid w:val="008B4754"/>
    <w:rsid w:val="008E43A6"/>
    <w:rsid w:val="008E6A7A"/>
    <w:rsid w:val="008F1038"/>
    <w:rsid w:val="008F7046"/>
    <w:rsid w:val="009005FC"/>
    <w:rsid w:val="00922E5A"/>
    <w:rsid w:val="00943315"/>
    <w:rsid w:val="00946C27"/>
    <w:rsid w:val="009A4F3D"/>
    <w:rsid w:val="009B696B"/>
    <w:rsid w:val="009B7671"/>
    <w:rsid w:val="009E5BA1"/>
    <w:rsid w:val="009E6E1C"/>
    <w:rsid w:val="009F056E"/>
    <w:rsid w:val="00A24F3D"/>
    <w:rsid w:val="00A26DCD"/>
    <w:rsid w:val="00A314BB"/>
    <w:rsid w:val="00A32B7D"/>
    <w:rsid w:val="00A5596B"/>
    <w:rsid w:val="00A646B3"/>
    <w:rsid w:val="00A6739B"/>
    <w:rsid w:val="00A90413"/>
    <w:rsid w:val="00AA728C"/>
    <w:rsid w:val="00AB0A9C"/>
    <w:rsid w:val="00AB7119"/>
    <w:rsid w:val="00AD5855"/>
    <w:rsid w:val="00AE7500"/>
    <w:rsid w:val="00AE7F87"/>
    <w:rsid w:val="00AF3542"/>
    <w:rsid w:val="00AF5ABE"/>
    <w:rsid w:val="00B00415"/>
    <w:rsid w:val="00B03C2A"/>
    <w:rsid w:val="00B043E3"/>
    <w:rsid w:val="00B1000D"/>
    <w:rsid w:val="00B10134"/>
    <w:rsid w:val="00B16BFE"/>
    <w:rsid w:val="00B500E5"/>
    <w:rsid w:val="00BA39BB"/>
    <w:rsid w:val="00BA3B3D"/>
    <w:rsid w:val="00BB7EEA"/>
    <w:rsid w:val="00BD1909"/>
    <w:rsid w:val="00BE5E16"/>
    <w:rsid w:val="00BE5FD1"/>
    <w:rsid w:val="00C06E05"/>
    <w:rsid w:val="00C14B14"/>
    <w:rsid w:val="00C17370"/>
    <w:rsid w:val="00C2054D"/>
    <w:rsid w:val="00C252EB"/>
    <w:rsid w:val="00C26EC0"/>
    <w:rsid w:val="00C56C77"/>
    <w:rsid w:val="00C61FE3"/>
    <w:rsid w:val="00C84923"/>
    <w:rsid w:val="00CB7B3E"/>
    <w:rsid w:val="00CC739D"/>
    <w:rsid w:val="00D04468"/>
    <w:rsid w:val="00D061BE"/>
    <w:rsid w:val="00D36257"/>
    <w:rsid w:val="00D4687E"/>
    <w:rsid w:val="00D53A12"/>
    <w:rsid w:val="00D87E2A"/>
    <w:rsid w:val="00DB0C43"/>
    <w:rsid w:val="00DE3354"/>
    <w:rsid w:val="00DF7DCD"/>
    <w:rsid w:val="00E50B7D"/>
    <w:rsid w:val="00E904A1"/>
    <w:rsid w:val="00EB7D28"/>
    <w:rsid w:val="00EC0D0C"/>
    <w:rsid w:val="00ED4A2C"/>
    <w:rsid w:val="00EF6940"/>
    <w:rsid w:val="00F2044A"/>
    <w:rsid w:val="00F20BFC"/>
    <w:rsid w:val="00F24D5F"/>
    <w:rsid w:val="00F726C3"/>
    <w:rsid w:val="00F820CA"/>
    <w:rsid w:val="00F8554C"/>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3"/>
      </w:numPr>
      <w:jc w:val="both"/>
    </w:pPr>
    <w:rPr>
      <w:lang w:val="en-US" w:eastAsia="en-US"/>
    </w:rPr>
  </w:style>
  <w:style w:type="character" w:customStyle="1" w:styleId="UnresolvedMention1">
    <w:name w:val="Unresolved Mention1"/>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 w:type="paragraph" w:styleId="Caption">
    <w:name w:val="caption"/>
    <w:basedOn w:val="Normal"/>
    <w:next w:val="Normal"/>
    <w:unhideWhenUsed/>
    <w:qFormat/>
    <w:rsid w:val="00221A04"/>
    <w:pPr>
      <w:spacing w:after="200"/>
    </w:pPr>
    <w:rPr>
      <w:i/>
      <w:iCs/>
      <w:color w:val="1F497D" w:themeColor="text2"/>
      <w:sz w:val="18"/>
      <w:szCs w:val="18"/>
    </w:rPr>
  </w:style>
  <w:style w:type="character" w:customStyle="1" w:styleId="selectable-text">
    <w:name w:val="selectable-text"/>
    <w:rsid w:val="002E7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3.xml><?xml version="1.0" encoding="utf-8"?>
<ds:datastoreItem xmlns:ds="http://schemas.openxmlformats.org/officeDocument/2006/customXml" ds:itemID="{F446C13B-D729-4BDF-8484-8623AC8306D0}">
  <ds:schemaRefs>
    <ds:schemaRef ds:uri="http://schemas.openxmlformats.org/officeDocument/2006/bibliography"/>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8_point5_x11_single_column_template.dotx</Template>
  <TotalTime>83</TotalTime>
  <Pages>12</Pages>
  <Words>13102</Words>
  <Characters>74682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87609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Xedonedron -</cp:lastModifiedBy>
  <cp:revision>6</cp:revision>
  <cp:lastPrinted>2011-03-03T08:29:00Z</cp:lastPrinted>
  <dcterms:created xsi:type="dcterms:W3CDTF">2020-12-11T14:06:00Z</dcterms:created>
  <dcterms:modified xsi:type="dcterms:W3CDTF">2023-08-30T04:49:00Z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y fmtid="{D5CDD505-2E9C-101B-9397-08002B2CF9AE}" pid="3" name="Mendeley Document_1">
    <vt:lpwstr>True</vt:lpwstr>
  </property>
  <property fmtid="{D5CDD505-2E9C-101B-9397-08002B2CF9AE}" pid="4" name="Mendeley Unique User Id_1">
    <vt:lpwstr>53e2adc7-c418-351a-b1e9-5f972f405d7e</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