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05349" w14:textId="77777777" w:rsidR="00416295" w:rsidRDefault="009223B1" w:rsidP="00416295">
      <w:pPr>
        <w:jc w:val="center"/>
        <w:rPr>
          <w:rFonts w:ascii="華康中楷體" w:eastAsia="華康中楷體" w:hint="eastAsia"/>
          <w:b/>
          <w:spacing w:val="40"/>
          <w:sz w:val="52"/>
        </w:rPr>
      </w:pPr>
      <w:r>
        <w:rPr>
          <w:rFonts w:asciiTheme="minorHAnsi" w:eastAsia="華康中楷體" w:hAnsiTheme="minorHAnsi"/>
          <w:b/>
          <w:spacing w:val="40"/>
          <w:sz w:val="52"/>
          <w:lang w:val="en-US"/>
        </w:rPr>
        <w:t xml:space="preserve"> </w:t>
      </w:r>
      <w:r w:rsidR="00416295">
        <w:rPr>
          <w:rFonts w:ascii="華康中楷體" w:eastAsia="華康中楷體"/>
          <w:b/>
          <w:noProof/>
          <w:spacing w:val="40"/>
          <w:sz w:val="52"/>
          <w:lang w:eastAsia="zh-TW"/>
        </w:rPr>
        <mc:AlternateContent>
          <mc:Choice Requires="wpc">
            <w:drawing>
              <wp:inline distT="0" distB="0" distL="0" distR="0" wp14:anchorId="6A4F4EE3" wp14:editId="7F924BAE">
                <wp:extent cx="5715000" cy="86677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9408198" id="Canvas 8" o:spid="_x0000_s1026" editas="canvas" style="width:450pt;height:68.25pt;mso-position-horizontal-relative:char;mso-position-vertical-relative:line" coordsize="57150,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8667;visibility:visible;mso-wrap-style:square">
                  <v:fill o:detectmouseclick="t"/>
                  <v:path o:connecttype="none"/>
                </v:shape>
                <w10:anchorlock/>
              </v:group>
            </w:pict>
          </mc:Fallback>
        </mc:AlternateContent>
      </w:r>
    </w:p>
    <w:p w14:paraId="63C813D3" w14:textId="77777777" w:rsidR="00416295" w:rsidRDefault="00416295" w:rsidP="00416295">
      <w:pPr>
        <w:jc w:val="center"/>
        <w:rPr>
          <w:rFonts w:ascii="DFKai-SB" w:eastAsia="DFKai-SB" w:hint="eastAsia"/>
          <w:b/>
          <w:spacing w:val="40"/>
          <w:sz w:val="52"/>
        </w:rPr>
      </w:pPr>
      <w:r>
        <w:rPr>
          <w:rFonts w:ascii="DFKai-SB" w:eastAsia="DFKai-SB"/>
          <w:noProof/>
          <w:lang w:eastAsia="zh-TW"/>
        </w:rPr>
        <mc:AlternateContent>
          <mc:Choice Requires="wps">
            <w:drawing>
              <wp:anchor distT="0" distB="0" distL="114300" distR="114300" simplePos="0" relativeHeight="251871744" behindDoc="0" locked="0" layoutInCell="0" allowOverlap="1" wp14:anchorId="2A6E3DA9" wp14:editId="62404227">
                <wp:simplePos x="0" y="0"/>
                <wp:positionH relativeFrom="column">
                  <wp:posOffset>0</wp:posOffset>
                </wp:positionH>
                <wp:positionV relativeFrom="paragraph">
                  <wp:posOffset>280670</wp:posOffset>
                </wp:positionV>
                <wp:extent cx="686435" cy="87693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35" cy="876935"/>
                        </a:xfrm>
                        <a:prstGeom prst="rect">
                          <a:avLst/>
                        </a:prstGeom>
                        <a:solidFill>
                          <a:srgbClr val="FFFFFF"/>
                        </a:solidFill>
                        <a:ln>
                          <a:noFill/>
                        </a:ln>
                        <a:effectLst/>
                        <a:extLst>
                          <a:ext uri="{91240B29-F687-4F45-9708-019B960494DF}">
                            <a14:hiddenLine xmlns:a14="http://schemas.microsoft.com/office/drawing/2010/main" w="381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41B826" w14:textId="77777777" w:rsidR="001118BF" w:rsidRDefault="001118BF" w:rsidP="00416295">
                            <w:r>
                              <w:object w:dxaOrig="1159" w:dyaOrig="1290" w14:anchorId="6F9F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75pt;height:64.5pt">
                                  <v:imagedata r:id="rId8" o:title="" cropright="-7114f"/>
                                </v:shape>
                                <o:OLEObject Type="Embed" ProgID="Word.Document.8" ShapeID="_x0000_i1026" DrawAspect="Content" ObjectID="_1659302582" r:id="rId9"/>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E3DA9" id="Rectangle 7" o:spid="_x0000_s1026" style="position:absolute;left:0;text-align:left;margin-left:0;margin-top:22.1pt;width:54.05pt;height:69.0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" o:allowincell="f" stroked="f" strokeweight="3pt">
                <v:textbox inset="1pt,1pt,1pt,1pt">
                  <w:txbxContent>
                    <w:p w14:paraId="5741B826" w14:textId="77777777" w:rsidR="001118BF" w:rsidRDefault="001118BF" w:rsidP="00416295">
                      <w:r>
                        <w:object w:dxaOrig="1159" w:dyaOrig="1290" w14:anchorId="6F9F832B">
                          <v:shape id="_x0000_i1026" type="#_x0000_t75" style="width:57.75pt;height:64.5pt">
                            <v:imagedata r:id="rId8" o:title="" cropright="-7114f"/>
                          </v:shape>
                          <o:OLEObject Type="Embed" ProgID="Word.Document.8" ShapeID="_x0000_i1026" DrawAspect="Content" ObjectID="_1659302582" r:id="rId10"/>
                        </w:object>
                      </w:r>
                    </w:p>
                  </w:txbxContent>
                </v:textbox>
              </v:rect>
            </w:pict>
          </mc:Fallback>
        </mc:AlternateContent>
      </w:r>
      <w:r>
        <w:rPr>
          <w:rFonts w:ascii="DFKai-SB" w:eastAsia="DFKai-SB" w:hint="eastAsia"/>
          <w:b/>
          <w:spacing w:val="40"/>
          <w:sz w:val="52"/>
        </w:rPr>
        <w:t>國立臺灣科技大學</w:t>
      </w:r>
    </w:p>
    <w:p w14:paraId="0DAD6C9B" w14:textId="77777777" w:rsidR="00416295" w:rsidRDefault="00416295" w:rsidP="00416295">
      <w:pPr>
        <w:spacing w:before="240"/>
        <w:jc w:val="center"/>
        <w:rPr>
          <w:rFonts w:ascii="DFKai-SB" w:eastAsia="DFKai-SB" w:hint="eastAsia"/>
          <w:b/>
          <w:spacing w:val="80"/>
          <w:sz w:val="52"/>
        </w:rPr>
      </w:pPr>
      <w:r>
        <w:rPr>
          <w:rFonts w:ascii="DFKai-SB" w:eastAsia="DFKai-SB" w:hint="eastAsia"/>
          <w:b/>
          <w:spacing w:val="80"/>
          <w:sz w:val="52"/>
        </w:rPr>
        <w:t>工業管理系</w:t>
      </w:r>
    </w:p>
    <w:p w14:paraId="512C3FD0" w14:textId="77777777" w:rsidR="00416295" w:rsidRDefault="00416295" w:rsidP="00416295">
      <w:pPr>
        <w:spacing w:before="240"/>
        <w:jc w:val="center"/>
        <w:rPr>
          <w:rFonts w:ascii="DFKai-SB" w:eastAsia="DFKai-SB" w:hint="eastAsia"/>
          <w:b/>
          <w:spacing w:val="40"/>
          <w:sz w:val="60"/>
        </w:rPr>
      </w:pPr>
      <w:r>
        <w:rPr>
          <w:rFonts w:ascii="DFKai-SB" w:eastAsia="DFKai-SB" w:hint="eastAsia"/>
          <w:b/>
          <w:spacing w:val="40"/>
          <w:sz w:val="60"/>
        </w:rPr>
        <w:t>碩士學位論文</w:t>
      </w:r>
    </w:p>
    <w:p w14:paraId="2998EFAC" w14:textId="77777777" w:rsidR="00416295" w:rsidRPr="009258BC" w:rsidRDefault="00416295" w:rsidP="00416295">
      <w:pPr>
        <w:wordWrap w:val="0"/>
        <w:spacing w:before="120"/>
        <w:jc w:val="right"/>
        <w:rPr>
          <w:rFonts w:ascii="DFKai-SB" w:eastAsia="DFKai-SB" w:hint="eastAsia"/>
          <w:b/>
          <w:spacing w:val="20"/>
          <w:sz w:val="28"/>
          <w:lang w:val="en-US"/>
        </w:rPr>
      </w:pPr>
      <w:r>
        <w:rPr>
          <w:rFonts w:ascii="DFKai-SB" w:eastAsia="DFKai-SB" w:hint="eastAsia"/>
          <w:b/>
          <w:spacing w:val="20"/>
          <w:sz w:val="28"/>
        </w:rPr>
        <w:t>學號：</w:t>
      </w:r>
      <w:r w:rsidRPr="00C418D5">
        <w:rPr>
          <w:rFonts w:ascii="Times New Roman" w:eastAsia="DFKai-SB" w:hAnsi="Times New Roman"/>
          <w:b/>
          <w:spacing w:val="20"/>
          <w:sz w:val="28"/>
        </w:rPr>
        <w:t>M10</w:t>
      </w:r>
      <w:r w:rsidR="009258BC" w:rsidRPr="00C418D5">
        <w:rPr>
          <w:rFonts w:ascii="Times New Roman" w:eastAsia="DFKai-SB" w:hAnsi="Times New Roman"/>
          <w:b/>
          <w:spacing w:val="20"/>
          <w:sz w:val="28"/>
          <w:lang w:val="en-US"/>
        </w:rPr>
        <w:t>7</w:t>
      </w:r>
      <w:r w:rsidRPr="00C418D5">
        <w:rPr>
          <w:rFonts w:ascii="Times New Roman" w:eastAsia="DFKai-SB" w:hAnsi="Times New Roman"/>
          <w:b/>
          <w:spacing w:val="20"/>
          <w:sz w:val="28"/>
        </w:rPr>
        <w:t>0181</w:t>
      </w:r>
      <w:r w:rsidR="009258BC" w:rsidRPr="00C418D5">
        <w:rPr>
          <w:rFonts w:ascii="Times New Roman" w:eastAsia="DFKai-SB" w:hAnsi="Times New Roman"/>
          <w:b/>
          <w:spacing w:val="20"/>
          <w:sz w:val="28"/>
          <w:lang w:val="en-US"/>
        </w:rPr>
        <w:t>9</w:t>
      </w:r>
    </w:p>
    <w:p w14:paraId="6B2F5C8B" w14:textId="77777777" w:rsidR="00416295" w:rsidRDefault="00F6291E" w:rsidP="00416295">
      <w:pPr>
        <w:jc w:val="center"/>
        <w:rPr>
          <w:spacing w:val="20"/>
        </w:rPr>
      </w:pPr>
      <w:r>
        <w:rPr>
          <w:noProof/>
          <w:spacing w:val="20"/>
          <w:lang w:eastAsia="zh-TW"/>
        </w:rPr>
        <mc:AlternateContent>
          <mc:Choice Requires="wps">
            <w:drawing>
              <wp:anchor distT="0" distB="0" distL="114300" distR="114300" simplePos="0" relativeHeight="251870720" behindDoc="0" locked="0" layoutInCell="0" allowOverlap="1" wp14:anchorId="5636B021" wp14:editId="0B0FB34A">
                <wp:simplePos x="0" y="0"/>
                <wp:positionH relativeFrom="column">
                  <wp:posOffset>-390525</wp:posOffset>
                </wp:positionH>
                <wp:positionV relativeFrom="paragraph">
                  <wp:posOffset>92075</wp:posOffset>
                </wp:positionV>
                <wp:extent cx="5829935" cy="635"/>
                <wp:effectExtent l="0" t="19050" r="37465" b="374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935" cy="635"/>
                        </a:xfrm>
                        <a:prstGeom prst="line">
                          <a:avLst/>
                        </a:prstGeom>
                        <a:noFill/>
                        <a:ln w="381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157D5B" id="Straight Connector 6" o:spid="_x0000_s1026" style="position:absolute;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7.25pt" to="428.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" o:allowincell="f" strokeweight="3pt">
                <v:stroke startarrowwidth="narrow" startarrowlength="short" endarrowwidth="narrow" endarrowlength="short"/>
              </v:line>
            </w:pict>
          </mc:Fallback>
        </mc:AlternateContent>
      </w:r>
    </w:p>
    <w:p w14:paraId="12FE3024" w14:textId="77777777" w:rsidR="00416295" w:rsidRPr="00937B64" w:rsidRDefault="000206A2" w:rsidP="00EE7502">
      <w:pPr>
        <w:spacing w:line="360" w:lineRule="auto"/>
        <w:jc w:val="center"/>
        <w:rPr>
          <w:rFonts w:eastAsia="華康中楷體" w:hint="eastAsia"/>
          <w:b/>
          <w:spacing w:val="20"/>
          <w:sz w:val="30"/>
        </w:rPr>
      </w:pPr>
      <w:r w:rsidRPr="00937B64">
        <w:rPr>
          <w:rFonts w:eastAsia="華康中楷體" w:hint="eastAsia"/>
          <w:b/>
          <w:noProof/>
          <w:spacing w:val="20"/>
          <w:sz w:val="30"/>
          <w:lang w:eastAsia="zh-TW"/>
        </w:rPr>
        <mc:AlternateContent>
          <mc:Choice Requires="wps">
            <w:drawing>
              <wp:anchor distT="0" distB="0" distL="114300" distR="114300" simplePos="0" relativeHeight="251869695" behindDoc="1" locked="0" layoutInCell="1" allowOverlap="1" wp14:anchorId="745DD46E" wp14:editId="4EAB62CA">
                <wp:simplePos x="0" y="0"/>
                <wp:positionH relativeFrom="column">
                  <wp:posOffset>1826895</wp:posOffset>
                </wp:positionH>
                <wp:positionV relativeFrom="paragraph">
                  <wp:posOffset>163195</wp:posOffset>
                </wp:positionV>
                <wp:extent cx="1381125" cy="1485900"/>
                <wp:effectExtent l="0" t="0" r="9525" b="0"/>
                <wp:wrapNone/>
                <wp:docPr id="16" name="Rectangle 16"/>
                <wp:cNvGraphicFramePr/>
                <a:graphic xmlns:a="http://schemas.openxmlformats.org/drawingml/2006/main">
                  <a:graphicData uri="http://schemas.microsoft.com/office/word/2010/wordprocessingShape">
                    <wps:wsp>
                      <wps:cNvSpPr/>
                      <wps:spPr>
                        <a:xfrm>
                          <a:off x="0" y="0"/>
                          <a:ext cx="1381125" cy="148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05365F" id="Rectangle 16" o:spid="_x0000_s1026" style="position:absolute;margin-left:143.85pt;margin-top:12.85pt;width:108.75pt;height:117pt;z-index:-2514467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" fillcolor="white [3212]" stroked="f" strokeweight="2pt"/>
            </w:pict>
          </mc:Fallback>
        </mc:AlternateContent>
      </w:r>
    </w:p>
    <w:p w14:paraId="3C89A16E" w14:textId="77777777" w:rsidR="00251048" w:rsidRDefault="00251048" w:rsidP="002F5F8D">
      <w:pPr>
        <w:spacing w:before="240" w:line="288" w:lineRule="auto"/>
        <w:jc w:val="center"/>
        <w:rPr>
          <w:rFonts w:ascii="DFKai-SB" w:eastAsia="DFKai-SB" w:hint="eastAsia"/>
          <w:b/>
          <w:sz w:val="48"/>
          <w:szCs w:val="48"/>
        </w:rPr>
      </w:pPr>
      <w:r w:rsidRPr="00251048">
        <w:rPr>
          <w:rFonts w:ascii="DFKai-SB" w:eastAsia="DFKai-SB" w:hint="eastAsia"/>
          <w:b/>
          <w:sz w:val="48"/>
          <w:szCs w:val="48"/>
        </w:rPr>
        <w:t>以貨就人揀貨系統於不同單品數量與訂單指派下之產量分析</w:t>
      </w:r>
    </w:p>
    <w:p w14:paraId="0702D653" w14:textId="03A367AE" w:rsidR="00416295" w:rsidRPr="004A36A9" w:rsidRDefault="00251048" w:rsidP="002F5F8D">
      <w:pPr>
        <w:spacing w:before="240" w:line="288" w:lineRule="auto"/>
        <w:jc w:val="center"/>
        <w:rPr>
          <w:rFonts w:ascii="Times New Roman" w:eastAsia="華康中楷體" w:hAnsi="Times New Roman"/>
          <w:b/>
          <w:spacing w:val="20"/>
          <w:sz w:val="44"/>
          <w:szCs w:val="44"/>
          <w:lang w:val="en-US"/>
        </w:rPr>
      </w:pPr>
      <w:r w:rsidRPr="004A36A9">
        <w:rPr>
          <w:rFonts w:ascii="Times New Roman" w:eastAsia="DFKai-SB" w:hAnsi="Times New Roman"/>
          <w:b/>
          <w:sz w:val="48"/>
          <w:szCs w:val="44"/>
          <w:lang w:val="en-US"/>
        </w:rPr>
        <w:t>Throughput Analysis on Robotic Mobile Fulfillment Systems based on SKU and Order-to-Pod Assignment</w:t>
      </w:r>
      <w:r w:rsidR="003D650E" w:rsidRPr="004A36A9">
        <w:rPr>
          <w:rFonts w:ascii="Times New Roman" w:eastAsia="DFKai-SB" w:hAnsi="Times New Roman"/>
          <w:b/>
          <w:sz w:val="48"/>
          <w:szCs w:val="44"/>
          <w:lang w:val="en-US"/>
        </w:rPr>
        <w:t>s</w:t>
      </w:r>
    </w:p>
    <w:p w14:paraId="12E4EE12" w14:textId="77777777" w:rsidR="00416295" w:rsidRPr="002F5470" w:rsidRDefault="00416295" w:rsidP="00416295">
      <w:pPr>
        <w:spacing w:line="360" w:lineRule="auto"/>
        <w:jc w:val="center"/>
        <w:rPr>
          <w:rFonts w:eastAsia="華康中楷體" w:hint="eastAsia"/>
          <w:b/>
          <w:spacing w:val="20"/>
          <w:sz w:val="32"/>
        </w:rPr>
      </w:pPr>
    </w:p>
    <w:p w14:paraId="738DD9B0" w14:textId="77777777" w:rsidR="00416295" w:rsidRPr="002F5470" w:rsidRDefault="00416295" w:rsidP="002F5470">
      <w:pPr>
        <w:tabs>
          <w:tab w:val="left" w:pos="1134"/>
        </w:tabs>
        <w:spacing w:line="360" w:lineRule="auto"/>
        <w:ind w:left="3119" w:hanging="3402"/>
        <w:rPr>
          <w:rFonts w:ascii="DFKai-SB" w:eastAsia="DFKai-SB" w:hint="eastAsia"/>
          <w:b/>
          <w:spacing w:val="20"/>
          <w:sz w:val="36"/>
          <w:szCs w:val="44"/>
          <w:lang w:val="en-US"/>
        </w:rPr>
      </w:pPr>
      <w:r w:rsidRPr="002F5470">
        <w:rPr>
          <w:rFonts w:ascii="DFKai-SB" w:eastAsia="DFKai-SB"/>
          <w:b/>
          <w:spacing w:val="20"/>
          <w:sz w:val="36"/>
          <w:szCs w:val="44"/>
        </w:rPr>
        <w:tab/>
      </w:r>
      <w:r w:rsidRPr="002F5470">
        <w:rPr>
          <w:rFonts w:ascii="DFKai-SB" w:eastAsia="DFKai-SB" w:hint="eastAsia"/>
          <w:b/>
          <w:spacing w:val="20"/>
          <w:sz w:val="36"/>
          <w:szCs w:val="44"/>
        </w:rPr>
        <w:t>研</w:t>
      </w:r>
      <w:r w:rsidRPr="002F5470">
        <w:rPr>
          <w:rFonts w:ascii="DFKai-SB" w:eastAsia="DFKai-SB"/>
          <w:b/>
          <w:spacing w:val="20"/>
          <w:sz w:val="36"/>
          <w:szCs w:val="44"/>
        </w:rPr>
        <w:t xml:space="preserve"> </w:t>
      </w:r>
      <w:r w:rsidRPr="002F5470">
        <w:rPr>
          <w:rFonts w:ascii="DFKai-SB" w:eastAsia="DFKai-SB" w:hint="eastAsia"/>
          <w:b/>
          <w:spacing w:val="20"/>
          <w:sz w:val="36"/>
          <w:szCs w:val="44"/>
        </w:rPr>
        <w:t>究</w:t>
      </w:r>
      <w:r w:rsidRPr="002F5470">
        <w:rPr>
          <w:rFonts w:ascii="DFKai-SB" w:eastAsia="DFKai-SB"/>
          <w:b/>
          <w:spacing w:val="20"/>
          <w:sz w:val="36"/>
          <w:szCs w:val="44"/>
        </w:rPr>
        <w:t xml:space="preserve"> </w:t>
      </w:r>
      <w:r w:rsidRPr="002F5470">
        <w:rPr>
          <w:rFonts w:ascii="DFKai-SB" w:eastAsia="DFKai-SB" w:hint="eastAsia"/>
          <w:b/>
          <w:spacing w:val="20"/>
          <w:sz w:val="36"/>
          <w:szCs w:val="44"/>
        </w:rPr>
        <w:t>生：</w:t>
      </w:r>
      <w:r w:rsidR="002F5470">
        <w:rPr>
          <w:rFonts w:ascii="DFKai-SB" w:eastAsia="DFKai-SB"/>
          <w:b/>
          <w:spacing w:val="20"/>
          <w:sz w:val="36"/>
          <w:szCs w:val="44"/>
        </w:rPr>
        <w:tab/>
      </w:r>
      <w:r w:rsidR="00C97145" w:rsidRPr="00C418D5">
        <w:rPr>
          <w:rFonts w:ascii="Times New Roman" w:eastAsia="DFKai-SB" w:hAnsi="Times New Roman"/>
          <w:b/>
          <w:noProof/>
          <w:spacing w:val="20"/>
          <w:sz w:val="28"/>
          <w:szCs w:val="44"/>
          <w:lang w:val="en-US"/>
        </w:rPr>
        <w:t>Chaterine Alvina Prima Hapsari</w:t>
      </w:r>
    </w:p>
    <w:p w14:paraId="23E53B23" w14:textId="77777777" w:rsidR="00416295" w:rsidRPr="002F5470" w:rsidRDefault="00416295" w:rsidP="002F5470">
      <w:pPr>
        <w:tabs>
          <w:tab w:val="left" w:pos="1134"/>
          <w:tab w:val="left" w:pos="3119"/>
        </w:tabs>
        <w:spacing w:line="360" w:lineRule="auto"/>
        <w:jc w:val="both"/>
        <w:rPr>
          <w:rFonts w:ascii="DFKai-SB" w:eastAsia="DFKai-SB" w:hint="eastAsia"/>
          <w:b/>
          <w:spacing w:val="20"/>
          <w:sz w:val="36"/>
          <w:szCs w:val="44"/>
        </w:rPr>
      </w:pPr>
      <w:r w:rsidRPr="002F5470">
        <w:rPr>
          <w:rFonts w:ascii="DFKai-SB" w:eastAsia="DFKai-SB"/>
          <w:b/>
          <w:spacing w:val="20"/>
          <w:sz w:val="36"/>
          <w:szCs w:val="44"/>
        </w:rPr>
        <w:tab/>
      </w:r>
      <w:r w:rsidRPr="002F5470">
        <w:rPr>
          <w:rFonts w:ascii="DFKai-SB" w:eastAsia="DFKai-SB" w:hint="eastAsia"/>
          <w:b/>
          <w:spacing w:val="20"/>
          <w:sz w:val="36"/>
          <w:szCs w:val="44"/>
        </w:rPr>
        <w:t>指導教授：</w:t>
      </w:r>
      <w:r w:rsidRPr="002F5470">
        <w:rPr>
          <w:rFonts w:ascii="DFKai-SB" w:eastAsia="DFKai-SB"/>
          <w:b/>
          <w:spacing w:val="20"/>
          <w:sz w:val="36"/>
          <w:szCs w:val="44"/>
        </w:rPr>
        <w:tab/>
      </w:r>
      <w:r w:rsidRPr="002F5470">
        <w:rPr>
          <w:rFonts w:ascii="DFKai-SB" w:eastAsia="DFKai-SB" w:hint="eastAsia"/>
          <w:b/>
          <w:spacing w:val="20"/>
          <w:sz w:val="36"/>
          <w:szCs w:val="44"/>
          <w:lang w:eastAsia="zh-TW"/>
        </w:rPr>
        <w:t>周碩彥 博士</w:t>
      </w:r>
    </w:p>
    <w:p w14:paraId="2C1A6D7B" w14:textId="77777777" w:rsidR="00416295" w:rsidRPr="002F5470" w:rsidRDefault="00416295" w:rsidP="002F5470">
      <w:pPr>
        <w:tabs>
          <w:tab w:val="left" w:pos="1560"/>
          <w:tab w:val="left" w:pos="3119"/>
        </w:tabs>
        <w:spacing w:line="360" w:lineRule="auto"/>
        <w:jc w:val="both"/>
        <w:rPr>
          <w:rFonts w:ascii="DFKai-SB" w:eastAsia="DFKai-SB" w:hint="eastAsia"/>
          <w:b/>
          <w:spacing w:val="20"/>
          <w:sz w:val="36"/>
          <w:szCs w:val="44"/>
        </w:rPr>
      </w:pPr>
      <w:r w:rsidRPr="002F5470">
        <w:rPr>
          <w:rFonts w:ascii="DFKai-SB" w:eastAsia="DFKai-SB"/>
          <w:b/>
          <w:spacing w:val="20"/>
          <w:sz w:val="36"/>
          <w:szCs w:val="44"/>
        </w:rPr>
        <w:tab/>
      </w:r>
      <w:r w:rsidRPr="002F5470">
        <w:rPr>
          <w:rFonts w:ascii="DFKai-SB" w:eastAsia="DFKai-SB"/>
          <w:b/>
          <w:spacing w:val="20"/>
          <w:sz w:val="36"/>
          <w:szCs w:val="44"/>
        </w:rPr>
        <w:tab/>
      </w:r>
      <w:r w:rsidRPr="002F5470">
        <w:rPr>
          <w:rFonts w:ascii="DFKai-SB" w:eastAsia="DFKai-SB" w:hint="eastAsia"/>
          <w:b/>
          <w:spacing w:val="20"/>
          <w:sz w:val="36"/>
          <w:szCs w:val="44"/>
          <w:lang w:eastAsia="zh-TW"/>
        </w:rPr>
        <w:t>郭伯勳 博士</w:t>
      </w:r>
    </w:p>
    <w:p w14:paraId="0CE6D144" w14:textId="77777777" w:rsidR="00416295" w:rsidRPr="002F5470" w:rsidRDefault="00416295" w:rsidP="007E3746">
      <w:pPr>
        <w:spacing w:line="360" w:lineRule="auto"/>
        <w:rPr>
          <w:rFonts w:eastAsia="華康中楷體" w:hint="eastAsia"/>
          <w:b/>
          <w:spacing w:val="20"/>
          <w:sz w:val="32"/>
        </w:rPr>
      </w:pPr>
    </w:p>
    <w:p w14:paraId="0DF6DF6B" w14:textId="77777777" w:rsidR="00061462" w:rsidRPr="002F5470" w:rsidRDefault="00406E4C" w:rsidP="00416295">
      <w:pPr>
        <w:pStyle w:val="Date"/>
        <w:jc w:val="center"/>
        <w:rPr>
          <w:rFonts w:ascii="DFKai-SB" w:eastAsia="DFKai-SB"/>
          <w:sz w:val="44"/>
          <w:lang w:val="id-ID"/>
        </w:rPr>
      </w:pPr>
      <w:r w:rsidRPr="00406E4C">
        <w:rPr>
          <w:rFonts w:ascii="DFKai-SB" w:eastAsia="DFKai-SB" w:hint="eastAsia"/>
          <w:sz w:val="44"/>
          <w:lang w:val="id-ID"/>
        </w:rPr>
        <w:t>中華民國一零九年七月</w:t>
      </w:r>
      <w:r w:rsidR="00061462" w:rsidRPr="002F5470">
        <w:rPr>
          <w:sz w:val="32"/>
          <w:lang w:val="id-ID"/>
        </w:rPr>
        <w:br w:type="page"/>
      </w:r>
    </w:p>
    <w:p w14:paraId="52E5CACF" w14:textId="77777777" w:rsidR="00C93F6E" w:rsidRPr="002F5470" w:rsidRDefault="00C93F6E" w:rsidP="00B9645A">
      <w:pPr>
        <w:pStyle w:val="MipaCenterCapitalBold"/>
        <w:rPr>
          <w:rFonts w:ascii="Times New Roman" w:hAnsi="Times New Roman"/>
          <w:sz w:val="22"/>
        </w:rPr>
        <w:sectPr w:rsidR="00C93F6E" w:rsidRPr="002F5470" w:rsidSect="00FC254D">
          <w:headerReference w:type="even" r:id="rId11"/>
          <w:headerReference w:type="default" r:id="rId12"/>
          <w:footerReference w:type="default" r:id="rId13"/>
          <w:headerReference w:type="first" r:id="rId14"/>
          <w:pgSz w:w="11906" w:h="16838"/>
          <w:pgMar w:top="426" w:right="1701" w:bottom="1701" w:left="2268" w:header="709" w:footer="709" w:gutter="0"/>
          <w:pgNumType w:fmt="lowerRoman" w:start="1"/>
          <w:cols w:space="708"/>
          <w:titlePg/>
          <w:docGrid w:linePitch="360"/>
        </w:sectPr>
      </w:pPr>
    </w:p>
    <w:p w14:paraId="6D4C144C" w14:textId="6EEA014E" w:rsidR="00630C15" w:rsidRDefault="00630C15" w:rsidP="00630C15">
      <w:pPr>
        <w:widowControl/>
        <w:suppressAutoHyphens w:val="0"/>
        <w:spacing w:after="200" w:line="276" w:lineRule="auto"/>
        <w:rPr>
          <w:rFonts w:ascii="Times New Roman" w:hAnsi="Times New Roman"/>
          <w:lang w:val="en-US"/>
        </w:rPr>
      </w:pPr>
      <w:r>
        <w:rPr>
          <w:noProof/>
          <w:lang w:eastAsia="zh-TW"/>
        </w:rPr>
        <w:lastRenderedPageBreak/>
        <w:drawing>
          <wp:anchor distT="0" distB="0" distL="114300" distR="114300" simplePos="0" relativeHeight="251876864" behindDoc="0" locked="0" layoutInCell="1" allowOverlap="1" wp14:anchorId="4F005912" wp14:editId="4A7FF72D">
            <wp:simplePos x="0" y="0"/>
            <wp:positionH relativeFrom="column">
              <wp:posOffset>-585470</wp:posOffset>
            </wp:positionH>
            <wp:positionV relativeFrom="paragraph">
              <wp:posOffset>280</wp:posOffset>
            </wp:positionV>
            <wp:extent cx="6043930" cy="86385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5" t="1000" r="1864" b="1326"/>
                    <a:stretch/>
                  </pic:blipFill>
                  <pic:spPr bwMode="auto">
                    <a:xfrm>
                      <a:off x="0" y="0"/>
                      <a:ext cx="6043930" cy="8638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  </w:t>
      </w:r>
      <w:r>
        <w:rPr>
          <w:lang w:val="en-US"/>
        </w:rPr>
        <w:br w:type="page"/>
      </w:r>
    </w:p>
    <w:p w14:paraId="1AB3A531" w14:textId="08748391" w:rsidR="00630C15" w:rsidRPr="00BD4379" w:rsidRDefault="009007E4" w:rsidP="00630C15">
      <w:pPr>
        <w:pStyle w:val="Isi"/>
        <w:rPr>
          <w:lang w:val="en-US"/>
        </w:rPr>
      </w:pPr>
      <w:r>
        <w:rPr>
          <w:noProof/>
          <w:lang w:eastAsia="zh-TW"/>
        </w:rPr>
        <w:lastRenderedPageBreak/>
        <w:drawing>
          <wp:anchor distT="0" distB="0" distL="114300" distR="114300" simplePos="0" relativeHeight="251877888" behindDoc="0" locked="0" layoutInCell="1" allowOverlap="1" wp14:anchorId="214ED3C7" wp14:editId="0D1FAC01">
            <wp:simplePos x="0" y="0"/>
            <wp:positionH relativeFrom="column">
              <wp:posOffset>-454528</wp:posOffset>
            </wp:positionH>
            <wp:positionV relativeFrom="paragraph">
              <wp:posOffset>-611505</wp:posOffset>
            </wp:positionV>
            <wp:extent cx="5890161" cy="8188350"/>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027.jpg"/>
                    <pic:cNvPicPr/>
                  </pic:nvPicPr>
                  <pic:blipFill rotWithShape="1">
                    <a:blip r:embed="rId16">
                      <a:extLst>
                        <a:ext uri="{28A0092B-C50C-407E-A947-70E740481C1C}">
                          <a14:useLocalDpi xmlns:a14="http://schemas.microsoft.com/office/drawing/2010/main" val="0"/>
                        </a:ext>
                      </a:extLst>
                    </a:blip>
                    <a:srcRect l="1227" r="1217" b="6626"/>
                    <a:stretch/>
                  </pic:blipFill>
                  <pic:spPr bwMode="auto">
                    <a:xfrm>
                      <a:off x="0" y="0"/>
                      <a:ext cx="5890161" cy="818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D50CC2" w14:textId="105E306D" w:rsidR="00630C15" w:rsidRPr="00FC254D" w:rsidRDefault="00630C15" w:rsidP="009007E4">
      <w:pPr>
        <w:pStyle w:val="Isi"/>
        <w:ind w:firstLine="0"/>
        <w:jc w:val="center"/>
      </w:pPr>
      <w:r w:rsidRPr="00270EF3">
        <w:br w:type="page"/>
      </w:r>
    </w:p>
    <w:p w14:paraId="413252F5" w14:textId="77777777" w:rsidR="00EF16E4" w:rsidRDefault="00385152" w:rsidP="0087035D">
      <w:pPr>
        <w:pStyle w:val="Heading1"/>
        <w:rPr>
          <w:sz w:val="24"/>
          <w:lang w:val="en-US"/>
        </w:rPr>
      </w:pPr>
      <w:bookmarkStart w:id="0" w:name="_Toc518975633"/>
      <w:r>
        <w:rPr>
          <w:sz w:val="24"/>
          <w:lang w:val="en-US"/>
        </w:rPr>
        <w:lastRenderedPageBreak/>
        <w:t>Abstract</w:t>
      </w:r>
      <w:bookmarkStart w:id="1" w:name="_Toc338970005"/>
      <w:bookmarkStart w:id="2" w:name="_Toc341474818"/>
      <w:bookmarkEnd w:id="0"/>
    </w:p>
    <w:p w14:paraId="42A54976" w14:textId="77777777" w:rsidR="0087035D" w:rsidRPr="0087035D" w:rsidRDefault="0087035D" w:rsidP="0087035D">
      <w:pPr>
        <w:pStyle w:val="Level1"/>
        <w:jc w:val="left"/>
        <w:rPr>
          <w:lang w:val="en-US"/>
        </w:rPr>
      </w:pPr>
    </w:p>
    <w:p w14:paraId="5A000025" w14:textId="77777777" w:rsidR="004C3155" w:rsidRDefault="00C97145" w:rsidP="004C3155">
      <w:pPr>
        <w:pStyle w:val="Isi"/>
        <w:rPr>
          <w:lang w:val="en-US"/>
        </w:rPr>
      </w:pPr>
      <w:r w:rsidRPr="00C97145">
        <w:rPr>
          <w:lang w:val="en-US"/>
        </w:rPr>
        <w:t>The Robotic Mobile Fulfillment System, a well-known automated parts-to-picker system, has changed the way e-commerce companies, especially Amazon, handle their order fulfillment. Through this approach, mobile robots play the role to pick the movable racks, so-called pods, to the workstation and</w:t>
      </w:r>
      <w:r w:rsidR="004C3155">
        <w:rPr>
          <w:lang w:val="en-US"/>
        </w:rPr>
        <w:t xml:space="preserve"> return it to the storage area. The system performance based on the throughput rate in this system is the indicator of how well the system fulfills the order. Various decision rules influence the throughput rate in the system. Nevertheless, </w:t>
      </w:r>
      <w:r w:rsidR="000F19EF">
        <w:rPr>
          <w:lang w:val="en-US"/>
        </w:rPr>
        <w:t xml:space="preserve">the </w:t>
      </w:r>
      <w:r w:rsidR="004C3155">
        <w:rPr>
          <w:lang w:val="en-US"/>
        </w:rPr>
        <w:t>order-to-pod assignment becomes the critical assignment as it is the first assignment that directly influenced by the external input, the customer order. Furthermore, customer order data also needed to be evaluated to let the system has a better response on order fulfillment.</w:t>
      </w:r>
    </w:p>
    <w:p w14:paraId="4D1261D5" w14:textId="4EEA2B4D" w:rsidR="004C3155" w:rsidRDefault="004C3155" w:rsidP="000F19EF">
      <w:pPr>
        <w:pStyle w:val="Isi"/>
        <w:rPr>
          <w:lang w:val="en-US"/>
        </w:rPr>
      </w:pPr>
      <w:r>
        <w:rPr>
          <w:lang w:val="en-US"/>
        </w:rPr>
        <w:t xml:space="preserve">This research thus focuses on the order-to-pod assignment under consideration of customer order trends to improve the throughput rate. The proposed decision rule for order-to-pod assignment is the likelihood rate. </w:t>
      </w:r>
      <w:r w:rsidR="000F19EF">
        <w:rPr>
          <w:lang w:val="en-US"/>
        </w:rPr>
        <w:t>This value is carried out by each SKU in the pod as the decision to select the best pod by predicting which pod tends to carry frequent SKUs to be ordered. The analysis is conducted to compare the baseline scenario with random decision rule and improved scenario with the likelihood rate decision rule for order-to-p</w:t>
      </w:r>
      <w:r w:rsidR="00870672">
        <w:rPr>
          <w:lang w:val="en-US"/>
        </w:rPr>
        <w:t>od</w:t>
      </w:r>
      <w:r w:rsidR="000F19EF">
        <w:rPr>
          <w:lang w:val="en-US"/>
        </w:rPr>
        <w:t xml:space="preserve"> assignment in terms of the throughput rate. Moreover, the simulation with different number of SKUs in a pod is also conducted to understand whether it will influence the throughput rate or not.</w:t>
      </w:r>
    </w:p>
    <w:p w14:paraId="554012C7" w14:textId="21719689" w:rsidR="000F19EF" w:rsidRDefault="000F19EF" w:rsidP="000F19EF">
      <w:pPr>
        <w:pStyle w:val="Isi"/>
        <w:rPr>
          <w:lang w:val="en-US"/>
        </w:rPr>
      </w:pPr>
      <w:r>
        <w:rPr>
          <w:lang w:val="en-US"/>
        </w:rPr>
        <w:t xml:space="preserve">The findings of this research are improved scenario for </w:t>
      </w:r>
      <w:r w:rsidR="00D76AFA">
        <w:rPr>
          <w:lang w:val="en-US"/>
        </w:rPr>
        <w:t>order-to-pod assignment boost 1</w:t>
      </w:r>
      <w:r w:rsidR="00D15A49">
        <w:rPr>
          <w:lang w:val="en-US"/>
        </w:rPr>
        <w:t>8</w:t>
      </w:r>
      <w:r>
        <w:rPr>
          <w:lang w:val="en-US"/>
        </w:rPr>
        <w:t>% of the throughput rate</w:t>
      </w:r>
      <w:r w:rsidR="00C77E9C">
        <w:rPr>
          <w:lang w:val="en-US"/>
        </w:rPr>
        <w:t xml:space="preserve">. </w:t>
      </w:r>
      <w:r w:rsidR="00D15A49">
        <w:rPr>
          <w:lang w:val="en-US"/>
        </w:rPr>
        <w:t xml:space="preserve">Moreover, </w:t>
      </w:r>
      <w:r w:rsidR="006E3A8F">
        <w:rPr>
          <w:lang w:val="en-US"/>
        </w:rPr>
        <w:t xml:space="preserve">allocating 10 SKUs </w:t>
      </w:r>
      <w:r>
        <w:rPr>
          <w:lang w:val="en-US"/>
        </w:rPr>
        <w:t xml:space="preserve">in a pod </w:t>
      </w:r>
      <w:r w:rsidR="00B36801">
        <w:rPr>
          <w:lang w:val="en-US"/>
        </w:rPr>
        <w:t xml:space="preserve">produces the </w:t>
      </w:r>
      <w:r w:rsidR="006E3A8F">
        <w:rPr>
          <w:lang w:val="en-US"/>
        </w:rPr>
        <w:t>highest</w:t>
      </w:r>
      <w:r w:rsidR="00B36801">
        <w:rPr>
          <w:lang w:val="en-US"/>
        </w:rPr>
        <w:t xml:space="preserve"> </w:t>
      </w:r>
      <w:r>
        <w:rPr>
          <w:lang w:val="en-US"/>
        </w:rPr>
        <w:t>throughput rate</w:t>
      </w:r>
      <w:r w:rsidR="00B36801">
        <w:rPr>
          <w:lang w:val="en-US"/>
        </w:rPr>
        <w:t xml:space="preserve"> </w:t>
      </w:r>
      <w:r w:rsidR="006E3A8F">
        <w:rPr>
          <w:lang w:val="en-US"/>
        </w:rPr>
        <w:t>compared to other</w:t>
      </w:r>
      <w:r w:rsidR="00C55CE8">
        <w:rPr>
          <w:lang w:val="en-US"/>
        </w:rPr>
        <w:t xml:space="preserve"> number</w:t>
      </w:r>
      <w:r w:rsidR="0096117F">
        <w:rPr>
          <w:lang w:val="en-US"/>
        </w:rPr>
        <w:t>s</w:t>
      </w:r>
      <w:r w:rsidR="00C55CE8">
        <w:rPr>
          <w:lang w:val="en-US"/>
        </w:rPr>
        <w:t xml:space="preserve"> of SKUs</w:t>
      </w:r>
      <w:r w:rsidR="00C77E9C">
        <w:rPr>
          <w:lang w:val="en-US"/>
        </w:rPr>
        <w:t xml:space="preserve">. </w:t>
      </w:r>
      <w:r w:rsidR="00C55CE8">
        <w:rPr>
          <w:lang w:val="en-US"/>
        </w:rPr>
        <w:t>T</w:t>
      </w:r>
      <w:r w:rsidR="00C77E9C">
        <w:rPr>
          <w:lang w:val="en-US"/>
        </w:rPr>
        <w:t xml:space="preserve">he total delivered pods </w:t>
      </w:r>
      <w:r w:rsidR="00C55CE8">
        <w:rPr>
          <w:lang w:val="en-US"/>
        </w:rPr>
        <w:t xml:space="preserve">also </w:t>
      </w:r>
      <w:r w:rsidR="00C77E9C">
        <w:rPr>
          <w:lang w:val="en-US"/>
        </w:rPr>
        <w:t>reduce when allocating a higher number of SKUs in a pod</w:t>
      </w:r>
      <w:r>
        <w:rPr>
          <w:lang w:val="en-US"/>
        </w:rPr>
        <w:t xml:space="preserve">. </w:t>
      </w:r>
    </w:p>
    <w:p w14:paraId="161D3370" w14:textId="77777777" w:rsidR="00EF16E4" w:rsidRDefault="00EF16E4" w:rsidP="00385152">
      <w:pPr>
        <w:pStyle w:val="Isi"/>
        <w:rPr>
          <w:lang w:val="en-US"/>
        </w:rPr>
      </w:pPr>
    </w:p>
    <w:p w14:paraId="794B0CAD" w14:textId="1BB3AAD5" w:rsidR="00385152" w:rsidRPr="00385152" w:rsidRDefault="00385152" w:rsidP="00385152">
      <w:pPr>
        <w:pStyle w:val="Isi"/>
        <w:ind w:firstLine="0"/>
        <w:rPr>
          <w:lang w:val="en-US"/>
        </w:rPr>
      </w:pPr>
      <w:r w:rsidRPr="00385152">
        <w:rPr>
          <w:b/>
          <w:lang w:val="en-US"/>
        </w:rPr>
        <w:t>Keywords</w:t>
      </w:r>
      <w:r>
        <w:rPr>
          <w:lang w:val="en-US"/>
        </w:rPr>
        <w:t xml:space="preserve">: </w:t>
      </w:r>
      <w:r w:rsidR="000F19EF">
        <w:rPr>
          <w:lang w:val="en-US"/>
        </w:rPr>
        <w:t>Robotic Mobile Fulfillment System, Simulation</w:t>
      </w:r>
      <w:r w:rsidR="00D150FF">
        <w:rPr>
          <w:lang w:val="en-US"/>
        </w:rPr>
        <w:t xml:space="preserve">, </w:t>
      </w:r>
      <w:r w:rsidR="000F19EF">
        <w:rPr>
          <w:lang w:val="en-US"/>
        </w:rPr>
        <w:t xml:space="preserve">Order to Pod Assignment, </w:t>
      </w:r>
      <w:r w:rsidR="00B36801">
        <w:rPr>
          <w:lang w:val="en-US"/>
        </w:rPr>
        <w:t xml:space="preserve">Order Batching, </w:t>
      </w:r>
      <w:r w:rsidR="000F19EF">
        <w:rPr>
          <w:lang w:val="en-US"/>
        </w:rPr>
        <w:t>Agent-Based Modeling</w:t>
      </w:r>
    </w:p>
    <w:p w14:paraId="4F324381" w14:textId="77777777" w:rsidR="00385152" w:rsidRDefault="00385152">
      <w:pPr>
        <w:widowControl/>
        <w:suppressAutoHyphens w:val="0"/>
        <w:spacing w:after="200" w:line="276" w:lineRule="auto"/>
        <w:rPr>
          <w:rFonts w:ascii="Times New Roman" w:eastAsiaTheme="majorEastAsia" w:hAnsi="Times New Roman" w:cstheme="majorBidi"/>
          <w:b/>
          <w:bCs/>
          <w:caps/>
          <w:szCs w:val="28"/>
        </w:rPr>
      </w:pPr>
      <w:r>
        <w:br w:type="page"/>
      </w:r>
    </w:p>
    <w:p w14:paraId="5654930A" w14:textId="77777777" w:rsidR="00B9645A" w:rsidRPr="00385152" w:rsidRDefault="00385152" w:rsidP="00911FBE">
      <w:pPr>
        <w:pStyle w:val="Heading1"/>
        <w:rPr>
          <w:sz w:val="24"/>
          <w:lang w:val="en-US"/>
        </w:rPr>
      </w:pPr>
      <w:bookmarkStart w:id="3" w:name="_Toc518975634"/>
      <w:bookmarkEnd w:id="1"/>
      <w:bookmarkEnd w:id="2"/>
      <w:r w:rsidRPr="00E83B73">
        <w:rPr>
          <w:noProof/>
          <w:sz w:val="24"/>
          <w:lang w:val="en-US"/>
        </w:rPr>
        <w:lastRenderedPageBreak/>
        <w:t>A</w:t>
      </w:r>
      <w:r w:rsidR="003C6117" w:rsidRPr="00E83B73">
        <w:rPr>
          <w:noProof/>
          <w:sz w:val="24"/>
          <w:lang w:val="en-US"/>
        </w:rPr>
        <w:t>cknowledgement</w:t>
      </w:r>
      <w:bookmarkEnd w:id="3"/>
    </w:p>
    <w:p w14:paraId="0599C50C" w14:textId="77777777" w:rsidR="00B9645A" w:rsidRPr="00270EF3" w:rsidRDefault="00B9645A" w:rsidP="0087035D">
      <w:pPr>
        <w:rPr>
          <w:rFonts w:ascii="Times New Roman" w:hAnsi="Times New Roman"/>
        </w:rPr>
      </w:pPr>
    </w:p>
    <w:p w14:paraId="77290BBD" w14:textId="77777777" w:rsidR="00ED3D87" w:rsidRDefault="00ED3D87" w:rsidP="00B9645A">
      <w:pPr>
        <w:pStyle w:val="MipaTextSingleSpace"/>
        <w:spacing w:line="360" w:lineRule="auto"/>
        <w:rPr>
          <w:rFonts w:ascii="Times New Roman" w:hAnsi="Times New Roman"/>
          <w:lang w:val="en-US"/>
        </w:rPr>
      </w:pPr>
      <w:r>
        <w:rPr>
          <w:rFonts w:ascii="Times New Roman" w:hAnsi="Times New Roman"/>
          <w:lang w:val="en-US"/>
        </w:rPr>
        <w:t>First of all, my highest praise goes to Jesus Christ.</w:t>
      </w:r>
    </w:p>
    <w:p w14:paraId="7CB43C34" w14:textId="77777777" w:rsidR="00B9645A" w:rsidRDefault="00511930" w:rsidP="00B9645A">
      <w:pPr>
        <w:pStyle w:val="MipaTextSingleSpace"/>
        <w:spacing w:line="360" w:lineRule="auto"/>
        <w:rPr>
          <w:rFonts w:ascii="Times New Roman" w:hAnsi="Times New Roman"/>
          <w:lang w:val="en-US"/>
        </w:rPr>
      </w:pPr>
      <w:r>
        <w:rPr>
          <w:rFonts w:ascii="Times New Roman" w:hAnsi="Times New Roman"/>
          <w:lang w:val="en-US"/>
        </w:rPr>
        <w:t>I would like to ex</w:t>
      </w:r>
      <w:r w:rsidR="00ED3D87">
        <w:rPr>
          <w:rFonts w:ascii="Times New Roman" w:hAnsi="Times New Roman"/>
          <w:lang w:val="en-US"/>
        </w:rPr>
        <w:t>press</w:t>
      </w:r>
      <w:r>
        <w:rPr>
          <w:rFonts w:ascii="Times New Roman" w:hAnsi="Times New Roman"/>
          <w:lang w:val="en-US"/>
        </w:rPr>
        <w:t xml:space="preserve"> my sincerest gratitude </w:t>
      </w:r>
      <w:r w:rsidR="00B55DC2">
        <w:rPr>
          <w:rFonts w:ascii="Times New Roman" w:hAnsi="Times New Roman"/>
          <w:noProof/>
          <w:lang w:val="en-US"/>
        </w:rPr>
        <w:t>to</w:t>
      </w:r>
      <w:r>
        <w:rPr>
          <w:rFonts w:ascii="Times New Roman" w:hAnsi="Times New Roman"/>
          <w:lang w:val="en-US"/>
        </w:rPr>
        <w:t xml:space="preserve"> my advisor, Prof. </w:t>
      </w:r>
      <w:proofErr w:type="spellStart"/>
      <w:r>
        <w:rPr>
          <w:rFonts w:ascii="Times New Roman" w:hAnsi="Times New Roman"/>
          <w:lang w:val="en-US"/>
        </w:rPr>
        <w:t>Shuo</w:t>
      </w:r>
      <w:proofErr w:type="spellEnd"/>
      <w:r>
        <w:rPr>
          <w:rFonts w:ascii="Times New Roman" w:hAnsi="Times New Roman"/>
          <w:lang w:val="en-US"/>
        </w:rPr>
        <w:t>-Yan Chou</w:t>
      </w:r>
      <w:r w:rsidR="001939DC">
        <w:rPr>
          <w:rFonts w:ascii="Times New Roman" w:hAnsi="Times New Roman"/>
          <w:lang w:val="en-US"/>
        </w:rPr>
        <w:t>,</w:t>
      </w:r>
      <w:r>
        <w:rPr>
          <w:rFonts w:ascii="Times New Roman" w:hAnsi="Times New Roman"/>
          <w:lang w:val="en-US"/>
        </w:rPr>
        <w:t xml:space="preserve"> who has supported and guided me throughout my research and thesis. His ideas, </w:t>
      </w:r>
      <w:r w:rsidR="00B55DC2">
        <w:rPr>
          <w:rFonts w:ascii="Times New Roman" w:hAnsi="Times New Roman"/>
          <w:lang w:val="en-US"/>
        </w:rPr>
        <w:t xml:space="preserve">kindness, </w:t>
      </w:r>
      <w:r w:rsidR="00ED3D87">
        <w:rPr>
          <w:rFonts w:ascii="Times New Roman" w:hAnsi="Times New Roman"/>
          <w:lang w:val="en-US"/>
        </w:rPr>
        <w:t xml:space="preserve">and </w:t>
      </w:r>
      <w:r w:rsidR="00B55DC2">
        <w:rPr>
          <w:rFonts w:ascii="Times New Roman" w:hAnsi="Times New Roman"/>
          <w:lang w:val="en-US"/>
        </w:rPr>
        <w:t xml:space="preserve">advice </w:t>
      </w:r>
      <w:r w:rsidR="001939DC">
        <w:rPr>
          <w:rFonts w:ascii="Times New Roman" w:hAnsi="Times New Roman"/>
          <w:lang w:val="en-US"/>
        </w:rPr>
        <w:t xml:space="preserve">that </w:t>
      </w:r>
      <w:r w:rsidR="00ED3D87">
        <w:rPr>
          <w:rFonts w:ascii="Times New Roman" w:hAnsi="Times New Roman"/>
          <w:noProof/>
          <w:lang w:val="en-US"/>
        </w:rPr>
        <w:t>have</w:t>
      </w:r>
      <w:r w:rsidR="00B55DC2">
        <w:rPr>
          <w:rFonts w:ascii="Times New Roman" w:hAnsi="Times New Roman"/>
          <w:lang w:val="en-US"/>
        </w:rPr>
        <w:t xml:space="preserve"> </w:t>
      </w:r>
      <w:r w:rsidR="00ED3D87">
        <w:rPr>
          <w:rFonts w:ascii="Times New Roman" w:hAnsi="Times New Roman"/>
          <w:lang w:val="en-US"/>
        </w:rPr>
        <w:t xml:space="preserve">encouraged and </w:t>
      </w:r>
      <w:r w:rsidR="00B55DC2">
        <w:rPr>
          <w:rFonts w:ascii="Times New Roman" w:hAnsi="Times New Roman"/>
          <w:lang w:val="en-US"/>
        </w:rPr>
        <w:t>motivate</w:t>
      </w:r>
      <w:r w:rsidR="00ED3D87">
        <w:rPr>
          <w:rFonts w:ascii="Times New Roman" w:hAnsi="Times New Roman"/>
          <w:lang w:val="en-US"/>
        </w:rPr>
        <w:t>d</w:t>
      </w:r>
      <w:r w:rsidR="00B55DC2">
        <w:rPr>
          <w:rFonts w:ascii="Times New Roman" w:hAnsi="Times New Roman"/>
          <w:lang w:val="en-US"/>
        </w:rPr>
        <w:t xml:space="preserve"> me to </w:t>
      </w:r>
      <w:r w:rsidR="001939DC">
        <w:rPr>
          <w:rFonts w:ascii="Times New Roman" w:hAnsi="Times New Roman"/>
          <w:lang w:val="en-US"/>
        </w:rPr>
        <w:t>enhance my work further</w:t>
      </w:r>
      <w:r w:rsidR="00B55DC2">
        <w:rPr>
          <w:rFonts w:ascii="Times New Roman" w:hAnsi="Times New Roman"/>
          <w:lang w:val="en-US"/>
        </w:rPr>
        <w:t xml:space="preserve"> and achieve a great outcome. I would also like to </w:t>
      </w:r>
      <w:r w:rsidR="00D150FF">
        <w:rPr>
          <w:rFonts w:ascii="Times New Roman" w:hAnsi="Times New Roman"/>
          <w:lang w:val="en-US"/>
        </w:rPr>
        <w:t>acknowledge</w:t>
      </w:r>
      <w:r w:rsidR="00B55DC2">
        <w:rPr>
          <w:rFonts w:ascii="Times New Roman" w:hAnsi="Times New Roman"/>
          <w:lang w:val="en-US"/>
        </w:rPr>
        <w:t xml:space="preserve"> Prof. Po-</w:t>
      </w:r>
      <w:proofErr w:type="spellStart"/>
      <w:r w:rsidR="00B55DC2">
        <w:rPr>
          <w:rFonts w:ascii="Times New Roman" w:hAnsi="Times New Roman"/>
          <w:lang w:val="en-US"/>
        </w:rPr>
        <w:t>Hsun</w:t>
      </w:r>
      <w:proofErr w:type="spellEnd"/>
      <w:r w:rsidR="00B55DC2">
        <w:rPr>
          <w:rFonts w:ascii="Times New Roman" w:hAnsi="Times New Roman"/>
          <w:lang w:val="en-US"/>
        </w:rPr>
        <w:t xml:space="preserve"> </w:t>
      </w:r>
      <w:proofErr w:type="spellStart"/>
      <w:r w:rsidR="00B55DC2">
        <w:rPr>
          <w:rFonts w:ascii="Times New Roman" w:hAnsi="Times New Roman"/>
          <w:lang w:val="en-US"/>
        </w:rPr>
        <w:t>Kuo</w:t>
      </w:r>
      <w:proofErr w:type="spellEnd"/>
      <w:r w:rsidR="00D150FF">
        <w:rPr>
          <w:rFonts w:ascii="Times New Roman" w:hAnsi="Times New Roman"/>
          <w:lang w:val="en-US"/>
        </w:rPr>
        <w:t xml:space="preserve"> as my co-advisor</w:t>
      </w:r>
      <w:r w:rsidR="00B55DC2">
        <w:rPr>
          <w:rFonts w:ascii="Times New Roman" w:hAnsi="Times New Roman"/>
          <w:lang w:val="en-US"/>
        </w:rPr>
        <w:t xml:space="preserve"> and Prof. </w:t>
      </w:r>
      <w:r w:rsidR="003A4E29">
        <w:rPr>
          <w:rFonts w:ascii="Times New Roman" w:hAnsi="Times New Roman"/>
          <w:lang w:val="en-US"/>
        </w:rPr>
        <w:t xml:space="preserve">Tiffany Hui </w:t>
      </w:r>
      <w:proofErr w:type="spellStart"/>
      <w:r w:rsidR="003A4E29">
        <w:rPr>
          <w:rFonts w:ascii="Times New Roman" w:hAnsi="Times New Roman"/>
          <w:lang w:val="en-US"/>
        </w:rPr>
        <w:t>Kuang</w:t>
      </w:r>
      <w:proofErr w:type="spellEnd"/>
      <w:r w:rsidR="003A4E29">
        <w:rPr>
          <w:rFonts w:ascii="Times New Roman" w:hAnsi="Times New Roman"/>
          <w:lang w:val="en-US"/>
        </w:rPr>
        <w:t xml:space="preserve"> Yu</w:t>
      </w:r>
      <w:r w:rsidR="00D150FF">
        <w:rPr>
          <w:rFonts w:ascii="Times New Roman" w:hAnsi="Times New Roman"/>
          <w:lang w:val="en-US"/>
        </w:rPr>
        <w:t xml:space="preserve"> as my thesis</w:t>
      </w:r>
      <w:r w:rsidR="00115407">
        <w:rPr>
          <w:rFonts w:ascii="Times New Roman" w:hAnsi="Times New Roman"/>
          <w:lang w:val="en-US"/>
        </w:rPr>
        <w:t xml:space="preserve"> defense</w:t>
      </w:r>
      <w:r w:rsidR="00D150FF">
        <w:rPr>
          <w:rFonts w:ascii="Times New Roman" w:hAnsi="Times New Roman"/>
          <w:lang w:val="en-US"/>
        </w:rPr>
        <w:t xml:space="preserve"> committee</w:t>
      </w:r>
      <w:r w:rsidR="00B55DC2">
        <w:rPr>
          <w:rFonts w:ascii="Times New Roman" w:hAnsi="Times New Roman"/>
          <w:lang w:val="en-US"/>
        </w:rPr>
        <w:t xml:space="preserve"> for their encouragement, insightful comments, evaluation</w:t>
      </w:r>
      <w:r w:rsidR="001939DC">
        <w:rPr>
          <w:rFonts w:ascii="Times New Roman" w:hAnsi="Times New Roman"/>
          <w:lang w:val="en-US"/>
        </w:rPr>
        <w:t>,</w:t>
      </w:r>
      <w:r w:rsidR="00B55DC2">
        <w:rPr>
          <w:rFonts w:ascii="Times New Roman" w:hAnsi="Times New Roman"/>
          <w:lang w:val="en-US"/>
        </w:rPr>
        <w:t xml:space="preserve"> and suggestions for my research.</w:t>
      </w:r>
    </w:p>
    <w:p w14:paraId="2976A27C" w14:textId="1BFF9242" w:rsidR="00385152" w:rsidRDefault="00D150FF" w:rsidP="001939DC">
      <w:pPr>
        <w:pStyle w:val="MipaTextSingleSpace"/>
        <w:spacing w:line="360" w:lineRule="auto"/>
        <w:rPr>
          <w:rFonts w:ascii="Times New Roman" w:hAnsi="Times New Roman"/>
          <w:lang w:val="en-US"/>
        </w:rPr>
      </w:pPr>
      <w:r>
        <w:rPr>
          <w:rFonts w:ascii="Times New Roman" w:hAnsi="Times New Roman"/>
          <w:lang w:val="en-US"/>
        </w:rPr>
        <w:t xml:space="preserve">I </w:t>
      </w:r>
      <w:r w:rsidR="001939DC">
        <w:rPr>
          <w:rFonts w:ascii="Times New Roman" w:hAnsi="Times New Roman"/>
          <w:lang w:val="en-US"/>
        </w:rPr>
        <w:t xml:space="preserve">also </w:t>
      </w:r>
      <w:r>
        <w:rPr>
          <w:rFonts w:ascii="Times New Roman" w:hAnsi="Times New Roman"/>
          <w:lang w:val="en-US"/>
        </w:rPr>
        <w:t xml:space="preserve">would like to </w:t>
      </w:r>
      <w:r w:rsidR="00775F59">
        <w:rPr>
          <w:rFonts w:ascii="Times New Roman" w:hAnsi="Times New Roman"/>
          <w:lang w:val="en-US"/>
        </w:rPr>
        <w:t xml:space="preserve">give my appreciation to </w:t>
      </w:r>
      <w:r>
        <w:rPr>
          <w:rFonts w:ascii="Times New Roman" w:hAnsi="Times New Roman"/>
          <w:lang w:val="en-US"/>
        </w:rPr>
        <w:t xml:space="preserve">all my </w:t>
      </w:r>
      <w:proofErr w:type="spellStart"/>
      <w:r>
        <w:rPr>
          <w:rFonts w:ascii="Times New Roman" w:hAnsi="Times New Roman"/>
          <w:lang w:val="en-US"/>
        </w:rPr>
        <w:t>labmates</w:t>
      </w:r>
      <w:proofErr w:type="spellEnd"/>
      <w:r>
        <w:rPr>
          <w:rFonts w:ascii="Times New Roman" w:hAnsi="Times New Roman"/>
          <w:lang w:val="en-US"/>
        </w:rPr>
        <w:t xml:space="preserve"> in </w:t>
      </w:r>
      <w:r w:rsidR="001939DC">
        <w:rPr>
          <w:rFonts w:ascii="Times New Roman" w:hAnsi="Times New Roman"/>
          <w:lang w:val="en-US"/>
        </w:rPr>
        <w:t xml:space="preserve">the </w:t>
      </w:r>
      <w:r w:rsidR="00CA26E1">
        <w:rPr>
          <w:rFonts w:ascii="Times New Roman" w:hAnsi="Times New Roman"/>
          <w:lang w:val="en-US"/>
        </w:rPr>
        <w:t xml:space="preserve">Center of IoT Innovation - </w:t>
      </w:r>
      <w:r>
        <w:rPr>
          <w:rFonts w:ascii="Times New Roman" w:hAnsi="Times New Roman"/>
          <w:lang w:val="en-US"/>
        </w:rPr>
        <w:t>Information Technology Application and Integration (</w:t>
      </w:r>
      <w:r w:rsidR="00CA26E1">
        <w:rPr>
          <w:rFonts w:ascii="Times New Roman" w:hAnsi="Times New Roman"/>
          <w:lang w:val="en-US"/>
        </w:rPr>
        <w:t>CITI-</w:t>
      </w:r>
      <w:r>
        <w:rPr>
          <w:rFonts w:ascii="Times New Roman" w:hAnsi="Times New Roman"/>
          <w:lang w:val="en-US"/>
        </w:rPr>
        <w:t>ITAI) laboratory</w:t>
      </w:r>
      <w:r w:rsidR="00775F59">
        <w:rPr>
          <w:rFonts w:ascii="Times New Roman" w:hAnsi="Times New Roman"/>
          <w:lang w:val="en-US"/>
        </w:rPr>
        <w:t xml:space="preserve">, especially </w:t>
      </w:r>
      <w:r w:rsidR="00CA26E1">
        <w:rPr>
          <w:rFonts w:ascii="Times New Roman" w:hAnsi="Times New Roman"/>
          <w:lang w:val="en-US"/>
        </w:rPr>
        <w:t>Kiva teammates; Agnes, Prana, Tina, and Edwin</w:t>
      </w:r>
      <w:r>
        <w:rPr>
          <w:rFonts w:ascii="Times New Roman" w:hAnsi="Times New Roman"/>
          <w:lang w:val="en-US"/>
        </w:rPr>
        <w:t xml:space="preserve"> for their friendliness and support </w:t>
      </w:r>
      <w:r w:rsidR="00CA26E1">
        <w:rPr>
          <w:rFonts w:ascii="Times New Roman" w:hAnsi="Times New Roman"/>
          <w:lang w:val="en-US"/>
        </w:rPr>
        <w:t>during my study i</w:t>
      </w:r>
      <w:r w:rsidR="001939DC">
        <w:rPr>
          <w:rFonts w:ascii="Times New Roman" w:hAnsi="Times New Roman"/>
          <w:lang w:val="en-US"/>
        </w:rPr>
        <w:t xml:space="preserve">n NTUST. Another big gratitude </w:t>
      </w:r>
      <w:r w:rsidR="000F56EB">
        <w:rPr>
          <w:rFonts w:ascii="Times New Roman" w:hAnsi="Times New Roman"/>
          <w:lang w:val="en-US"/>
        </w:rPr>
        <w:t>and hug go</w:t>
      </w:r>
      <w:r w:rsidR="001939DC">
        <w:rPr>
          <w:rFonts w:ascii="Times New Roman" w:hAnsi="Times New Roman"/>
          <w:lang w:val="en-US"/>
        </w:rPr>
        <w:t xml:space="preserve"> to my best friends</w:t>
      </w:r>
      <w:r w:rsidR="000F56EB">
        <w:rPr>
          <w:rFonts w:ascii="Times New Roman" w:hAnsi="Times New Roman"/>
          <w:lang w:val="en-US"/>
        </w:rPr>
        <w:t>;</w:t>
      </w:r>
      <w:r w:rsidR="001939DC">
        <w:rPr>
          <w:rFonts w:ascii="Times New Roman" w:hAnsi="Times New Roman"/>
          <w:lang w:val="en-US"/>
        </w:rPr>
        <w:t xml:space="preserve"> E</w:t>
      </w:r>
      <w:r w:rsidR="00156DE7">
        <w:rPr>
          <w:rFonts w:ascii="Times New Roman" w:hAnsi="Times New Roman"/>
          <w:lang w:val="en-US"/>
        </w:rPr>
        <w:t xml:space="preserve">ugene, </w:t>
      </w:r>
      <w:proofErr w:type="spellStart"/>
      <w:r w:rsidR="00156DE7">
        <w:rPr>
          <w:rFonts w:ascii="Times New Roman" w:hAnsi="Times New Roman"/>
          <w:lang w:val="en-US"/>
        </w:rPr>
        <w:t>Zu</w:t>
      </w:r>
      <w:r w:rsidR="005F2D10">
        <w:rPr>
          <w:rFonts w:ascii="Times New Roman" w:hAnsi="Times New Roman"/>
          <w:lang w:val="en-US"/>
        </w:rPr>
        <w:t>la</w:t>
      </w:r>
      <w:proofErr w:type="spellEnd"/>
      <w:r w:rsidR="005F2D10">
        <w:rPr>
          <w:rFonts w:ascii="Times New Roman" w:hAnsi="Times New Roman"/>
          <w:lang w:val="en-US"/>
        </w:rPr>
        <w:t xml:space="preserve">, Lynda, Rina, </w:t>
      </w:r>
      <w:proofErr w:type="spellStart"/>
      <w:r w:rsidR="00156DE7">
        <w:rPr>
          <w:rFonts w:ascii="Times New Roman" w:hAnsi="Times New Roman"/>
          <w:lang w:val="en-US"/>
        </w:rPr>
        <w:t>Ar</w:t>
      </w:r>
      <w:proofErr w:type="spellEnd"/>
      <w:r w:rsidR="00156DE7">
        <w:rPr>
          <w:rFonts w:ascii="Times New Roman" w:hAnsi="Times New Roman"/>
          <w:lang w:val="en-US"/>
        </w:rPr>
        <w:t xml:space="preserve"> </w:t>
      </w:r>
      <w:proofErr w:type="spellStart"/>
      <w:r w:rsidR="00156DE7">
        <w:rPr>
          <w:rFonts w:ascii="Times New Roman" w:hAnsi="Times New Roman"/>
          <w:lang w:val="en-US"/>
        </w:rPr>
        <w:t>Ruum</w:t>
      </w:r>
      <w:proofErr w:type="spellEnd"/>
      <w:r w:rsidR="00156DE7">
        <w:rPr>
          <w:rFonts w:ascii="Times New Roman" w:hAnsi="Times New Roman"/>
          <w:lang w:val="en-US"/>
        </w:rPr>
        <w:t xml:space="preserve">, </w:t>
      </w:r>
      <w:proofErr w:type="spellStart"/>
      <w:r w:rsidR="00156DE7">
        <w:rPr>
          <w:rFonts w:ascii="Times New Roman" w:hAnsi="Times New Roman"/>
          <w:lang w:val="en-US"/>
        </w:rPr>
        <w:t>Fitri</w:t>
      </w:r>
      <w:proofErr w:type="spellEnd"/>
      <w:r w:rsidR="00156DE7">
        <w:rPr>
          <w:rFonts w:ascii="Times New Roman" w:hAnsi="Times New Roman"/>
          <w:lang w:val="en-US"/>
        </w:rPr>
        <w:t xml:space="preserve">, </w:t>
      </w:r>
      <w:r w:rsidR="00DE0209">
        <w:rPr>
          <w:rFonts w:ascii="Times New Roman" w:hAnsi="Times New Roman"/>
          <w:lang w:val="en-US"/>
        </w:rPr>
        <w:t xml:space="preserve">and </w:t>
      </w:r>
      <w:r w:rsidR="005F2D10">
        <w:rPr>
          <w:rFonts w:ascii="Times New Roman" w:hAnsi="Times New Roman"/>
          <w:lang w:val="en-US"/>
        </w:rPr>
        <w:t>Monica</w:t>
      </w:r>
      <w:r w:rsidR="00C77E9C">
        <w:rPr>
          <w:rFonts w:ascii="Times New Roman" w:hAnsi="Times New Roman"/>
          <w:lang w:val="en-US"/>
        </w:rPr>
        <w:t>,</w:t>
      </w:r>
      <w:r w:rsidR="001939DC">
        <w:rPr>
          <w:rFonts w:ascii="Times New Roman" w:hAnsi="Times New Roman"/>
          <w:lang w:val="en-US"/>
        </w:rPr>
        <w:t xml:space="preserve"> who give tons of </w:t>
      </w:r>
      <w:r w:rsidR="000F56EB">
        <w:rPr>
          <w:rFonts w:ascii="Times New Roman" w:hAnsi="Times New Roman"/>
          <w:lang w:val="en-US"/>
        </w:rPr>
        <w:t xml:space="preserve">love, support, patience, and </w:t>
      </w:r>
      <w:r w:rsidR="001939DC">
        <w:rPr>
          <w:rFonts w:ascii="Times New Roman" w:hAnsi="Times New Roman"/>
          <w:lang w:val="en-US"/>
        </w:rPr>
        <w:t xml:space="preserve">irreplaceable memories </w:t>
      </w:r>
      <w:r w:rsidR="000F56EB">
        <w:rPr>
          <w:rFonts w:ascii="Times New Roman" w:hAnsi="Times New Roman"/>
          <w:lang w:val="en-US"/>
        </w:rPr>
        <w:t>on this roller coaster journey in Taiwan</w:t>
      </w:r>
      <w:r w:rsidR="00156DE7">
        <w:rPr>
          <w:rFonts w:ascii="Times New Roman" w:hAnsi="Times New Roman"/>
          <w:lang w:val="en-US"/>
        </w:rPr>
        <w:t>.</w:t>
      </w:r>
    </w:p>
    <w:p w14:paraId="474431CF" w14:textId="77777777" w:rsidR="00D150FF" w:rsidRDefault="00D150FF" w:rsidP="00B9645A">
      <w:pPr>
        <w:pStyle w:val="MipaTextSingleSpace"/>
        <w:spacing w:line="360" w:lineRule="auto"/>
        <w:rPr>
          <w:rFonts w:ascii="Times New Roman" w:hAnsi="Times New Roman"/>
          <w:lang w:val="en-US"/>
        </w:rPr>
      </w:pPr>
      <w:r>
        <w:rPr>
          <w:rFonts w:ascii="Times New Roman" w:hAnsi="Times New Roman"/>
          <w:lang w:val="en-US"/>
        </w:rPr>
        <w:t xml:space="preserve">Furthermore, </w:t>
      </w:r>
      <w:r w:rsidR="00156DE7">
        <w:rPr>
          <w:rFonts w:ascii="Times New Roman" w:hAnsi="Times New Roman"/>
          <w:lang w:val="en-US"/>
        </w:rPr>
        <w:t xml:space="preserve">I express my </w:t>
      </w:r>
      <w:r w:rsidR="003C6117" w:rsidRPr="003C6117">
        <w:rPr>
          <w:rFonts w:ascii="Times New Roman" w:hAnsi="Times New Roman"/>
          <w:lang w:val="en-US"/>
        </w:rPr>
        <w:t xml:space="preserve">gratitude to my </w:t>
      </w:r>
      <w:r w:rsidR="00156DE7">
        <w:rPr>
          <w:rFonts w:ascii="Times New Roman" w:hAnsi="Times New Roman"/>
          <w:lang w:val="en-US"/>
        </w:rPr>
        <w:t>mother</w:t>
      </w:r>
      <w:r w:rsidR="003C6117" w:rsidRPr="003C6117">
        <w:rPr>
          <w:rFonts w:ascii="Times New Roman" w:hAnsi="Times New Roman"/>
          <w:lang w:val="en-US"/>
        </w:rPr>
        <w:t xml:space="preserve"> and </w:t>
      </w:r>
      <w:r w:rsidR="001939DC">
        <w:rPr>
          <w:rFonts w:ascii="Times New Roman" w:hAnsi="Times New Roman"/>
          <w:lang w:val="en-US"/>
        </w:rPr>
        <w:t xml:space="preserve">little </w:t>
      </w:r>
      <w:r w:rsidR="00156DE7">
        <w:rPr>
          <w:rFonts w:ascii="Times New Roman" w:hAnsi="Times New Roman"/>
          <w:lang w:val="en-US"/>
        </w:rPr>
        <w:t>brother</w:t>
      </w:r>
      <w:r w:rsidR="003C6117" w:rsidRPr="003C6117">
        <w:rPr>
          <w:rFonts w:ascii="Times New Roman" w:hAnsi="Times New Roman"/>
          <w:lang w:val="en-US"/>
        </w:rPr>
        <w:t xml:space="preserve"> for providing me with unfailing support and continuous encouragement throughout my years of study. This accomplishment would not have been possible without them. </w:t>
      </w:r>
    </w:p>
    <w:p w14:paraId="1E37A5F9" w14:textId="77777777" w:rsidR="00B9645A" w:rsidRPr="003C6117" w:rsidRDefault="003C6117" w:rsidP="003C6117">
      <w:pPr>
        <w:pStyle w:val="MipaTextSingleSpace"/>
        <w:spacing w:line="360" w:lineRule="auto"/>
        <w:rPr>
          <w:rFonts w:ascii="Times New Roman" w:hAnsi="Times New Roman"/>
          <w:lang w:val="en-US"/>
        </w:rPr>
      </w:pPr>
      <w:r>
        <w:rPr>
          <w:rFonts w:ascii="Times New Roman" w:hAnsi="Times New Roman"/>
          <w:lang w:val="en-US"/>
        </w:rPr>
        <w:t xml:space="preserve">Last but not least, </w:t>
      </w:r>
      <w:r w:rsidR="001939DC">
        <w:rPr>
          <w:rFonts w:ascii="Times New Roman" w:hAnsi="Times New Roman"/>
          <w:lang w:val="en-US"/>
        </w:rPr>
        <w:t xml:space="preserve">I would like to express </w:t>
      </w:r>
      <w:r w:rsidR="00156DE7">
        <w:rPr>
          <w:rFonts w:ascii="Times New Roman" w:hAnsi="Times New Roman"/>
          <w:lang w:val="en-US"/>
        </w:rPr>
        <w:t xml:space="preserve">special gratitude </w:t>
      </w:r>
      <w:r w:rsidR="001939DC">
        <w:rPr>
          <w:rFonts w:ascii="Times New Roman" w:hAnsi="Times New Roman"/>
          <w:lang w:val="en-US"/>
        </w:rPr>
        <w:t xml:space="preserve">to </w:t>
      </w:r>
      <w:proofErr w:type="spellStart"/>
      <w:r w:rsidR="001939DC">
        <w:rPr>
          <w:rFonts w:ascii="Times New Roman" w:hAnsi="Times New Roman"/>
          <w:lang w:val="en-US"/>
        </w:rPr>
        <w:t>Drestanta</w:t>
      </w:r>
      <w:proofErr w:type="spellEnd"/>
      <w:r w:rsidR="001939DC">
        <w:rPr>
          <w:rFonts w:ascii="Times New Roman" w:hAnsi="Times New Roman"/>
          <w:lang w:val="en-US"/>
        </w:rPr>
        <w:t xml:space="preserve"> </w:t>
      </w:r>
      <w:proofErr w:type="spellStart"/>
      <w:r w:rsidR="001939DC">
        <w:rPr>
          <w:rFonts w:ascii="Times New Roman" w:hAnsi="Times New Roman"/>
          <w:lang w:val="en-US"/>
        </w:rPr>
        <w:t>Nindya</w:t>
      </w:r>
      <w:proofErr w:type="spellEnd"/>
      <w:r w:rsidR="001939DC">
        <w:rPr>
          <w:rFonts w:ascii="Times New Roman" w:hAnsi="Times New Roman"/>
          <w:lang w:val="en-US"/>
        </w:rPr>
        <w:t>, for his continuous encouragement, support, love, patience, advice during my study in Taiwan</w:t>
      </w:r>
      <w:r>
        <w:rPr>
          <w:rFonts w:ascii="Times New Roman" w:hAnsi="Times New Roman"/>
          <w:lang w:val="en-US"/>
        </w:rPr>
        <w:t>.</w:t>
      </w:r>
    </w:p>
    <w:p w14:paraId="57E6F7C7" w14:textId="77777777" w:rsidR="00B9645A" w:rsidRPr="00270EF3" w:rsidRDefault="00B9645A" w:rsidP="00B9645A">
      <w:pPr>
        <w:jc w:val="both"/>
        <w:rPr>
          <w:rFonts w:ascii="Times New Roman" w:hAnsi="Times New Roman"/>
        </w:rPr>
      </w:pPr>
    </w:p>
    <w:p w14:paraId="52BC8195" w14:textId="77777777" w:rsidR="00B9645A" w:rsidRPr="00270EF3" w:rsidRDefault="00B9645A" w:rsidP="00B9645A">
      <w:pPr>
        <w:jc w:val="both"/>
        <w:rPr>
          <w:rFonts w:ascii="Times New Roman" w:hAnsi="Times New Roman"/>
        </w:rPr>
      </w:pPr>
    </w:p>
    <w:p w14:paraId="24C40760" w14:textId="77777777" w:rsidR="00B9645A" w:rsidRPr="00270EF3" w:rsidRDefault="00B9645A" w:rsidP="00B9645A">
      <w:pPr>
        <w:jc w:val="both"/>
        <w:rPr>
          <w:rFonts w:ascii="Times New Roman" w:hAnsi="Times New Roman"/>
        </w:rPr>
      </w:pPr>
    </w:p>
    <w:p w14:paraId="0F5BA3FA" w14:textId="77777777" w:rsidR="00385152" w:rsidRPr="00385152" w:rsidRDefault="00ED3D87" w:rsidP="00ED3D87">
      <w:pPr>
        <w:spacing w:line="360" w:lineRule="auto"/>
        <w:ind w:left="3828"/>
        <w:jc w:val="right"/>
        <w:rPr>
          <w:rFonts w:ascii="Times New Roman" w:eastAsiaTheme="minorEastAsia" w:hAnsi="Times New Roman"/>
          <w:lang w:val="en-US" w:eastAsia="zh-TW"/>
        </w:rPr>
      </w:pPr>
      <w:r>
        <w:rPr>
          <w:rFonts w:ascii="Times New Roman" w:hAnsi="Times New Roman"/>
          <w:noProof/>
          <w:lang w:val="en-US"/>
        </w:rPr>
        <w:t>Chaterine Alvina Prima Hapsari</w:t>
      </w:r>
      <w:r w:rsidR="00385152">
        <w:rPr>
          <w:rFonts w:ascii="Times New Roman" w:hAnsi="Times New Roman"/>
          <w:lang w:val="en-US"/>
        </w:rPr>
        <w:t xml:space="preserve"> (</w:t>
      </w:r>
      <w:r w:rsidRPr="00ED3D87">
        <w:rPr>
          <w:rFonts w:ascii="Times New Roman" w:eastAsiaTheme="minorEastAsia" w:hAnsi="Times New Roman" w:hint="eastAsia"/>
          <w:lang w:val="en-US" w:eastAsia="zh-TW"/>
        </w:rPr>
        <w:t>凱薩琳</w:t>
      </w:r>
      <w:r w:rsidR="00385152">
        <w:rPr>
          <w:rFonts w:ascii="Times New Roman" w:eastAsiaTheme="minorEastAsia" w:hAnsi="Times New Roman" w:hint="eastAsia"/>
          <w:lang w:val="en-US" w:eastAsia="zh-TW"/>
        </w:rPr>
        <w:t>)</w:t>
      </w:r>
    </w:p>
    <w:p w14:paraId="49AE66D7" w14:textId="77777777" w:rsidR="00B9645A" w:rsidRPr="00385152" w:rsidRDefault="00432209" w:rsidP="00385152">
      <w:pPr>
        <w:spacing w:line="360" w:lineRule="auto"/>
        <w:ind w:left="4536"/>
        <w:jc w:val="right"/>
        <w:rPr>
          <w:rFonts w:ascii="Times New Roman" w:hAnsi="Times New Roman"/>
          <w:lang w:val="en-US"/>
        </w:rPr>
      </w:pPr>
      <w:r>
        <w:rPr>
          <w:rFonts w:ascii="Times New Roman" w:hAnsi="Times New Roman"/>
          <w:lang w:val="en-US"/>
        </w:rPr>
        <w:t>Taipei, July</w:t>
      </w:r>
      <w:r w:rsidR="00ED3D87">
        <w:rPr>
          <w:rFonts w:ascii="Times New Roman" w:hAnsi="Times New Roman"/>
          <w:lang w:val="en-US"/>
        </w:rPr>
        <w:t xml:space="preserve"> 2020</w:t>
      </w:r>
    </w:p>
    <w:p w14:paraId="42AC28B6" w14:textId="77777777" w:rsidR="00B9645A" w:rsidRPr="00270EF3" w:rsidRDefault="00B9645A">
      <w:pPr>
        <w:widowControl/>
        <w:suppressAutoHyphens w:val="0"/>
        <w:spacing w:after="200" w:line="276" w:lineRule="auto"/>
        <w:rPr>
          <w:rFonts w:ascii="Times New Roman" w:hAnsi="Times New Roman"/>
          <w:b/>
        </w:rPr>
      </w:pPr>
      <w:r w:rsidRPr="00270EF3">
        <w:rPr>
          <w:rFonts w:ascii="Times New Roman" w:hAnsi="Times New Roman"/>
          <w:b/>
        </w:rPr>
        <w:br w:type="page"/>
      </w:r>
    </w:p>
    <w:p w14:paraId="61A2A974" w14:textId="77777777" w:rsidR="008749C2" w:rsidRPr="0087035D" w:rsidRDefault="00385152" w:rsidP="0087035D">
      <w:pPr>
        <w:pStyle w:val="Heading1"/>
        <w:rPr>
          <w:lang w:val="en-US"/>
        </w:rPr>
      </w:pPr>
      <w:bookmarkStart w:id="4" w:name="_Toc518975635"/>
      <w:r>
        <w:rPr>
          <w:sz w:val="24"/>
          <w:lang w:val="en-US"/>
        </w:rPr>
        <w:lastRenderedPageBreak/>
        <w:t>Table of Contents</w:t>
      </w:r>
      <w:bookmarkEnd w:id="4"/>
    </w:p>
    <w:p w14:paraId="384BB117" w14:textId="77777777" w:rsidR="008749C2" w:rsidRPr="00270EF3" w:rsidRDefault="008749C2" w:rsidP="0087035D">
      <w:pPr>
        <w:pStyle w:val="Level1"/>
        <w:jc w:val="left"/>
      </w:pPr>
    </w:p>
    <w:p w14:paraId="4AD5930D" w14:textId="29907AEB" w:rsidR="001A3B20" w:rsidRDefault="00625D27">
      <w:pPr>
        <w:pStyle w:val="TOC1"/>
        <w:tabs>
          <w:tab w:val="right" w:leader="dot" w:pos="7927"/>
        </w:tabs>
        <w:rPr>
          <w:rFonts w:asciiTheme="minorHAnsi" w:hAnsiTheme="minorHAnsi"/>
          <w:noProof/>
          <w:sz w:val="22"/>
          <w:lang w:eastAsia="zh-TW"/>
        </w:rPr>
      </w:pPr>
      <w:r>
        <w:fldChar w:fldCharType="begin"/>
      </w:r>
      <w:r>
        <w:instrText xml:space="preserve"> TOC \o "1-3" \h \z \u </w:instrText>
      </w:r>
      <w:r>
        <w:fldChar w:fldCharType="separate"/>
      </w:r>
      <w:hyperlink w:anchor="_Toc518975633" w:history="1">
        <w:r w:rsidR="001A3B20" w:rsidRPr="000445F2">
          <w:rPr>
            <w:rStyle w:val="Hyperlink"/>
            <w:noProof/>
          </w:rPr>
          <w:t>Abstract</w:t>
        </w:r>
        <w:r w:rsidR="001A3B20">
          <w:rPr>
            <w:noProof/>
            <w:webHidden/>
          </w:rPr>
          <w:tab/>
        </w:r>
        <w:r w:rsidR="001A3B20">
          <w:rPr>
            <w:noProof/>
            <w:webHidden/>
          </w:rPr>
          <w:fldChar w:fldCharType="begin"/>
        </w:r>
        <w:r w:rsidR="001A3B20">
          <w:rPr>
            <w:noProof/>
            <w:webHidden/>
          </w:rPr>
          <w:instrText xml:space="preserve"> PAGEREF _Toc518975633 \h </w:instrText>
        </w:r>
        <w:r w:rsidR="001A3B20">
          <w:rPr>
            <w:noProof/>
            <w:webHidden/>
          </w:rPr>
        </w:r>
        <w:r w:rsidR="001A3B20">
          <w:rPr>
            <w:noProof/>
            <w:webHidden/>
          </w:rPr>
          <w:fldChar w:fldCharType="separate"/>
        </w:r>
        <w:r w:rsidR="00646C1C">
          <w:rPr>
            <w:noProof/>
            <w:webHidden/>
          </w:rPr>
          <w:t>iii</w:t>
        </w:r>
        <w:r w:rsidR="001A3B20">
          <w:rPr>
            <w:noProof/>
            <w:webHidden/>
          </w:rPr>
          <w:fldChar w:fldCharType="end"/>
        </w:r>
      </w:hyperlink>
    </w:p>
    <w:p w14:paraId="7E772F70" w14:textId="2DE555C6" w:rsidR="001A3B20" w:rsidRDefault="001118BF">
      <w:pPr>
        <w:pStyle w:val="TOC1"/>
        <w:tabs>
          <w:tab w:val="right" w:leader="dot" w:pos="7927"/>
        </w:tabs>
        <w:rPr>
          <w:rFonts w:asciiTheme="minorHAnsi" w:hAnsiTheme="minorHAnsi"/>
          <w:noProof/>
          <w:sz w:val="22"/>
          <w:lang w:eastAsia="zh-TW"/>
        </w:rPr>
      </w:pPr>
      <w:hyperlink w:anchor="_Toc518975634" w:history="1">
        <w:r w:rsidR="001A3B20" w:rsidRPr="000445F2">
          <w:rPr>
            <w:rStyle w:val="Hyperlink"/>
            <w:noProof/>
          </w:rPr>
          <w:t>Acknowledgement</w:t>
        </w:r>
        <w:r w:rsidR="001A3B20">
          <w:rPr>
            <w:noProof/>
            <w:webHidden/>
          </w:rPr>
          <w:tab/>
        </w:r>
        <w:r w:rsidR="001A3B20">
          <w:rPr>
            <w:noProof/>
            <w:webHidden/>
          </w:rPr>
          <w:fldChar w:fldCharType="begin"/>
        </w:r>
        <w:r w:rsidR="001A3B20">
          <w:rPr>
            <w:noProof/>
            <w:webHidden/>
          </w:rPr>
          <w:instrText xml:space="preserve"> PAGEREF _Toc518975634 \h </w:instrText>
        </w:r>
        <w:r w:rsidR="001A3B20">
          <w:rPr>
            <w:noProof/>
            <w:webHidden/>
          </w:rPr>
        </w:r>
        <w:r w:rsidR="001A3B20">
          <w:rPr>
            <w:noProof/>
            <w:webHidden/>
          </w:rPr>
          <w:fldChar w:fldCharType="separate"/>
        </w:r>
        <w:r w:rsidR="00646C1C">
          <w:rPr>
            <w:noProof/>
            <w:webHidden/>
          </w:rPr>
          <w:t>iv</w:t>
        </w:r>
        <w:r w:rsidR="001A3B20">
          <w:rPr>
            <w:noProof/>
            <w:webHidden/>
          </w:rPr>
          <w:fldChar w:fldCharType="end"/>
        </w:r>
      </w:hyperlink>
    </w:p>
    <w:p w14:paraId="3D63D419" w14:textId="08575CDA" w:rsidR="001A3B20" w:rsidRDefault="001118BF">
      <w:pPr>
        <w:pStyle w:val="TOC1"/>
        <w:tabs>
          <w:tab w:val="right" w:leader="dot" w:pos="7927"/>
        </w:tabs>
        <w:rPr>
          <w:rFonts w:asciiTheme="minorHAnsi" w:hAnsiTheme="minorHAnsi"/>
          <w:noProof/>
          <w:sz w:val="22"/>
          <w:lang w:eastAsia="zh-TW"/>
        </w:rPr>
      </w:pPr>
      <w:hyperlink w:anchor="_Toc518975635" w:history="1">
        <w:r w:rsidR="001A3B20" w:rsidRPr="000445F2">
          <w:rPr>
            <w:rStyle w:val="Hyperlink"/>
            <w:noProof/>
          </w:rPr>
          <w:t>Table of Contents</w:t>
        </w:r>
        <w:r w:rsidR="001A3B20">
          <w:rPr>
            <w:noProof/>
            <w:webHidden/>
          </w:rPr>
          <w:tab/>
        </w:r>
        <w:r w:rsidR="001A3B20">
          <w:rPr>
            <w:noProof/>
            <w:webHidden/>
          </w:rPr>
          <w:fldChar w:fldCharType="begin"/>
        </w:r>
        <w:r w:rsidR="001A3B20">
          <w:rPr>
            <w:noProof/>
            <w:webHidden/>
          </w:rPr>
          <w:instrText xml:space="preserve"> PAGEREF _Toc518975635 \h </w:instrText>
        </w:r>
        <w:r w:rsidR="001A3B20">
          <w:rPr>
            <w:noProof/>
            <w:webHidden/>
          </w:rPr>
        </w:r>
        <w:r w:rsidR="001A3B20">
          <w:rPr>
            <w:noProof/>
            <w:webHidden/>
          </w:rPr>
          <w:fldChar w:fldCharType="separate"/>
        </w:r>
        <w:r w:rsidR="00646C1C">
          <w:rPr>
            <w:noProof/>
            <w:webHidden/>
          </w:rPr>
          <w:t>v</w:t>
        </w:r>
        <w:r w:rsidR="001A3B20">
          <w:rPr>
            <w:noProof/>
            <w:webHidden/>
          </w:rPr>
          <w:fldChar w:fldCharType="end"/>
        </w:r>
      </w:hyperlink>
    </w:p>
    <w:p w14:paraId="39CC9907" w14:textId="67216E42" w:rsidR="001A3B20" w:rsidRDefault="001118BF">
      <w:pPr>
        <w:pStyle w:val="TOC1"/>
        <w:tabs>
          <w:tab w:val="right" w:leader="dot" w:pos="7927"/>
        </w:tabs>
        <w:rPr>
          <w:rFonts w:asciiTheme="minorHAnsi" w:hAnsiTheme="minorHAnsi"/>
          <w:noProof/>
          <w:sz w:val="22"/>
          <w:lang w:eastAsia="zh-TW"/>
        </w:rPr>
      </w:pPr>
      <w:hyperlink w:anchor="_Toc518975636" w:history="1">
        <w:r w:rsidR="001A3B20" w:rsidRPr="000445F2">
          <w:rPr>
            <w:rStyle w:val="Hyperlink"/>
            <w:noProof/>
          </w:rPr>
          <w:t>List of Figures</w:t>
        </w:r>
        <w:r w:rsidR="001A3B20">
          <w:rPr>
            <w:noProof/>
            <w:webHidden/>
          </w:rPr>
          <w:tab/>
        </w:r>
        <w:r w:rsidR="001A3B20">
          <w:rPr>
            <w:noProof/>
            <w:webHidden/>
          </w:rPr>
          <w:fldChar w:fldCharType="begin"/>
        </w:r>
        <w:r w:rsidR="001A3B20">
          <w:rPr>
            <w:noProof/>
            <w:webHidden/>
          </w:rPr>
          <w:instrText xml:space="preserve"> PAGEREF _Toc518975636 \h </w:instrText>
        </w:r>
        <w:r w:rsidR="001A3B20">
          <w:rPr>
            <w:noProof/>
            <w:webHidden/>
          </w:rPr>
        </w:r>
        <w:r w:rsidR="001A3B20">
          <w:rPr>
            <w:noProof/>
            <w:webHidden/>
          </w:rPr>
          <w:fldChar w:fldCharType="separate"/>
        </w:r>
        <w:r w:rsidR="00646C1C">
          <w:rPr>
            <w:noProof/>
            <w:webHidden/>
          </w:rPr>
          <w:t>vii</w:t>
        </w:r>
        <w:r w:rsidR="001A3B20">
          <w:rPr>
            <w:noProof/>
            <w:webHidden/>
          </w:rPr>
          <w:fldChar w:fldCharType="end"/>
        </w:r>
      </w:hyperlink>
    </w:p>
    <w:p w14:paraId="79176221" w14:textId="0C8D639E" w:rsidR="001A3B20" w:rsidRDefault="001118BF">
      <w:pPr>
        <w:pStyle w:val="TOC1"/>
        <w:tabs>
          <w:tab w:val="right" w:leader="dot" w:pos="7927"/>
        </w:tabs>
        <w:rPr>
          <w:rFonts w:asciiTheme="minorHAnsi" w:hAnsiTheme="minorHAnsi"/>
          <w:noProof/>
          <w:sz w:val="22"/>
          <w:lang w:eastAsia="zh-TW"/>
        </w:rPr>
      </w:pPr>
      <w:hyperlink w:anchor="_Toc518975637" w:history="1">
        <w:r w:rsidR="001A3B20" w:rsidRPr="000445F2">
          <w:rPr>
            <w:rStyle w:val="Hyperlink"/>
            <w:noProof/>
          </w:rPr>
          <w:t>List of Tables</w:t>
        </w:r>
        <w:r w:rsidR="001A3B20">
          <w:rPr>
            <w:noProof/>
            <w:webHidden/>
          </w:rPr>
          <w:tab/>
        </w:r>
        <w:r w:rsidR="001A3B20">
          <w:rPr>
            <w:noProof/>
            <w:webHidden/>
          </w:rPr>
          <w:fldChar w:fldCharType="begin"/>
        </w:r>
        <w:r w:rsidR="001A3B20">
          <w:rPr>
            <w:noProof/>
            <w:webHidden/>
          </w:rPr>
          <w:instrText xml:space="preserve"> PAGEREF _Toc518975637 \h </w:instrText>
        </w:r>
        <w:r w:rsidR="001A3B20">
          <w:rPr>
            <w:noProof/>
            <w:webHidden/>
          </w:rPr>
        </w:r>
        <w:r w:rsidR="001A3B20">
          <w:rPr>
            <w:noProof/>
            <w:webHidden/>
          </w:rPr>
          <w:fldChar w:fldCharType="separate"/>
        </w:r>
        <w:r w:rsidR="00646C1C">
          <w:rPr>
            <w:noProof/>
            <w:webHidden/>
          </w:rPr>
          <w:t>viii</w:t>
        </w:r>
        <w:r w:rsidR="001A3B20">
          <w:rPr>
            <w:noProof/>
            <w:webHidden/>
          </w:rPr>
          <w:fldChar w:fldCharType="end"/>
        </w:r>
      </w:hyperlink>
    </w:p>
    <w:p w14:paraId="111C7BDC" w14:textId="78D2F1A1" w:rsidR="001A3B20" w:rsidRDefault="001118BF">
      <w:pPr>
        <w:pStyle w:val="TOC1"/>
        <w:tabs>
          <w:tab w:val="left" w:pos="440"/>
          <w:tab w:val="right" w:leader="dot" w:pos="7927"/>
        </w:tabs>
        <w:rPr>
          <w:rFonts w:asciiTheme="minorHAnsi" w:hAnsiTheme="minorHAnsi"/>
          <w:noProof/>
          <w:sz w:val="22"/>
          <w:lang w:eastAsia="zh-TW"/>
        </w:rPr>
      </w:pPr>
      <w:hyperlink w:anchor="_Toc518975638" w:history="1">
        <w:r w:rsidR="001A3B20" w:rsidRPr="000445F2">
          <w:rPr>
            <w:rStyle w:val="Hyperlink"/>
            <w:noProof/>
          </w:rPr>
          <w:t>Chapter 1  Introduction</w:t>
        </w:r>
        <w:r w:rsidR="001A3B20">
          <w:rPr>
            <w:noProof/>
            <w:webHidden/>
          </w:rPr>
          <w:tab/>
        </w:r>
        <w:r w:rsidR="001A3B20">
          <w:rPr>
            <w:noProof/>
            <w:webHidden/>
          </w:rPr>
          <w:fldChar w:fldCharType="begin"/>
        </w:r>
        <w:r w:rsidR="001A3B20">
          <w:rPr>
            <w:noProof/>
            <w:webHidden/>
          </w:rPr>
          <w:instrText xml:space="preserve"> PAGEREF _Toc518975638 \h </w:instrText>
        </w:r>
        <w:r w:rsidR="001A3B20">
          <w:rPr>
            <w:noProof/>
            <w:webHidden/>
          </w:rPr>
        </w:r>
        <w:r w:rsidR="001A3B20">
          <w:rPr>
            <w:noProof/>
            <w:webHidden/>
          </w:rPr>
          <w:fldChar w:fldCharType="separate"/>
        </w:r>
        <w:r w:rsidR="00646C1C">
          <w:rPr>
            <w:noProof/>
            <w:webHidden/>
          </w:rPr>
          <w:t>1</w:t>
        </w:r>
        <w:r w:rsidR="001A3B20">
          <w:rPr>
            <w:noProof/>
            <w:webHidden/>
          </w:rPr>
          <w:fldChar w:fldCharType="end"/>
        </w:r>
      </w:hyperlink>
    </w:p>
    <w:p w14:paraId="0CC861BE" w14:textId="61130684" w:rsidR="001A3B20" w:rsidRDefault="001118BF">
      <w:pPr>
        <w:pStyle w:val="TOC2"/>
        <w:tabs>
          <w:tab w:val="left" w:pos="880"/>
          <w:tab w:val="right" w:leader="dot" w:pos="7927"/>
        </w:tabs>
        <w:rPr>
          <w:rFonts w:asciiTheme="minorHAnsi" w:hAnsiTheme="minorHAnsi"/>
          <w:noProof/>
          <w:sz w:val="22"/>
          <w:lang w:eastAsia="zh-TW"/>
        </w:rPr>
      </w:pPr>
      <w:hyperlink w:anchor="_Toc518975639" w:history="1">
        <w:r w:rsidR="001A3B20" w:rsidRPr="000445F2">
          <w:rPr>
            <w:rStyle w:val="Hyperlink"/>
            <w:noProof/>
          </w:rPr>
          <w:t>1.1</w:t>
        </w:r>
        <w:r w:rsidR="001A3B20">
          <w:rPr>
            <w:rFonts w:asciiTheme="minorHAnsi" w:hAnsiTheme="minorHAnsi"/>
            <w:noProof/>
            <w:sz w:val="22"/>
            <w:lang w:eastAsia="zh-TW"/>
          </w:rPr>
          <w:tab/>
        </w:r>
        <w:r w:rsidR="001A3B20" w:rsidRPr="000445F2">
          <w:rPr>
            <w:rStyle w:val="Hyperlink"/>
            <w:noProof/>
          </w:rPr>
          <w:t>Background and Motivation</w:t>
        </w:r>
        <w:r w:rsidR="001A3B20">
          <w:rPr>
            <w:noProof/>
            <w:webHidden/>
          </w:rPr>
          <w:tab/>
        </w:r>
        <w:r w:rsidR="001A3B20">
          <w:rPr>
            <w:noProof/>
            <w:webHidden/>
          </w:rPr>
          <w:fldChar w:fldCharType="begin"/>
        </w:r>
        <w:r w:rsidR="001A3B20">
          <w:rPr>
            <w:noProof/>
            <w:webHidden/>
          </w:rPr>
          <w:instrText xml:space="preserve"> PAGEREF _Toc518975639 \h </w:instrText>
        </w:r>
        <w:r w:rsidR="001A3B20">
          <w:rPr>
            <w:noProof/>
            <w:webHidden/>
          </w:rPr>
        </w:r>
        <w:r w:rsidR="001A3B20">
          <w:rPr>
            <w:noProof/>
            <w:webHidden/>
          </w:rPr>
          <w:fldChar w:fldCharType="separate"/>
        </w:r>
        <w:r w:rsidR="00646C1C">
          <w:rPr>
            <w:noProof/>
            <w:webHidden/>
          </w:rPr>
          <w:t>1</w:t>
        </w:r>
        <w:r w:rsidR="001A3B20">
          <w:rPr>
            <w:noProof/>
            <w:webHidden/>
          </w:rPr>
          <w:fldChar w:fldCharType="end"/>
        </w:r>
      </w:hyperlink>
    </w:p>
    <w:p w14:paraId="7E5A800D" w14:textId="77777777" w:rsidR="001A3B20" w:rsidRDefault="001118BF">
      <w:pPr>
        <w:pStyle w:val="TOC2"/>
        <w:tabs>
          <w:tab w:val="left" w:pos="880"/>
          <w:tab w:val="right" w:leader="dot" w:pos="7927"/>
        </w:tabs>
        <w:rPr>
          <w:rFonts w:asciiTheme="minorHAnsi" w:hAnsiTheme="minorHAnsi"/>
          <w:noProof/>
          <w:sz w:val="22"/>
          <w:lang w:eastAsia="zh-TW"/>
        </w:rPr>
      </w:pPr>
      <w:hyperlink w:anchor="_Toc518975640" w:history="1">
        <w:r w:rsidR="001A3B20" w:rsidRPr="000445F2">
          <w:rPr>
            <w:rStyle w:val="Hyperlink"/>
            <w:noProof/>
          </w:rPr>
          <w:t>1.2</w:t>
        </w:r>
        <w:r w:rsidR="001A3B20">
          <w:rPr>
            <w:rFonts w:asciiTheme="minorHAnsi" w:hAnsiTheme="minorHAnsi"/>
            <w:noProof/>
            <w:sz w:val="22"/>
            <w:lang w:eastAsia="zh-TW"/>
          </w:rPr>
          <w:tab/>
        </w:r>
        <w:r w:rsidR="001A3B20" w:rsidRPr="000445F2">
          <w:rPr>
            <w:rStyle w:val="Hyperlink"/>
            <w:noProof/>
          </w:rPr>
          <w:t xml:space="preserve">Problem </w:t>
        </w:r>
        <w:r w:rsidR="0034148A">
          <w:rPr>
            <w:rStyle w:val="Hyperlink"/>
            <w:noProof/>
          </w:rPr>
          <w:t>Formulation</w:t>
        </w:r>
        <w:r w:rsidR="001A3B20">
          <w:rPr>
            <w:noProof/>
            <w:webHidden/>
          </w:rPr>
          <w:tab/>
        </w:r>
      </w:hyperlink>
      <w:r w:rsidR="0034148A">
        <w:rPr>
          <w:noProof/>
        </w:rPr>
        <w:t>3</w:t>
      </w:r>
    </w:p>
    <w:p w14:paraId="70EF5E3E" w14:textId="77777777" w:rsidR="001A3B20" w:rsidRDefault="001118BF">
      <w:pPr>
        <w:pStyle w:val="TOC2"/>
        <w:tabs>
          <w:tab w:val="left" w:pos="880"/>
          <w:tab w:val="right" w:leader="dot" w:pos="7927"/>
        </w:tabs>
        <w:rPr>
          <w:rFonts w:asciiTheme="minorHAnsi" w:hAnsiTheme="minorHAnsi"/>
          <w:noProof/>
          <w:sz w:val="22"/>
          <w:lang w:eastAsia="zh-TW"/>
        </w:rPr>
      </w:pPr>
      <w:hyperlink w:anchor="_Toc518975641" w:history="1">
        <w:r w:rsidR="001A3B20" w:rsidRPr="000445F2">
          <w:rPr>
            <w:rStyle w:val="Hyperlink"/>
            <w:noProof/>
          </w:rPr>
          <w:t>1.3</w:t>
        </w:r>
        <w:r w:rsidR="001A3B20">
          <w:rPr>
            <w:rFonts w:asciiTheme="minorHAnsi" w:hAnsiTheme="minorHAnsi"/>
            <w:noProof/>
            <w:sz w:val="22"/>
            <w:lang w:eastAsia="zh-TW"/>
          </w:rPr>
          <w:tab/>
        </w:r>
        <w:r w:rsidR="0034148A">
          <w:rPr>
            <w:rStyle w:val="Hyperlink"/>
            <w:noProof/>
          </w:rPr>
          <w:t>Research O</w:t>
        </w:r>
        <w:r w:rsidR="001A3B20" w:rsidRPr="000445F2">
          <w:rPr>
            <w:rStyle w:val="Hyperlink"/>
            <w:noProof/>
          </w:rPr>
          <w:t>bjective</w:t>
        </w:r>
        <w:r w:rsidR="001A3B20">
          <w:rPr>
            <w:noProof/>
            <w:webHidden/>
          </w:rPr>
          <w:tab/>
        </w:r>
        <w:r w:rsidR="0034148A">
          <w:rPr>
            <w:noProof/>
            <w:webHidden/>
          </w:rPr>
          <w:t>3</w:t>
        </w:r>
      </w:hyperlink>
    </w:p>
    <w:p w14:paraId="29FF638A" w14:textId="77777777" w:rsidR="001A3B20" w:rsidRDefault="001118BF">
      <w:pPr>
        <w:pStyle w:val="TOC2"/>
        <w:tabs>
          <w:tab w:val="left" w:pos="880"/>
          <w:tab w:val="right" w:leader="dot" w:pos="7927"/>
        </w:tabs>
        <w:rPr>
          <w:rFonts w:asciiTheme="minorHAnsi" w:hAnsiTheme="minorHAnsi"/>
          <w:noProof/>
          <w:sz w:val="22"/>
          <w:lang w:eastAsia="zh-TW"/>
        </w:rPr>
      </w:pPr>
      <w:hyperlink w:anchor="_Toc518975642" w:history="1">
        <w:r w:rsidR="001A3B20" w:rsidRPr="000445F2">
          <w:rPr>
            <w:rStyle w:val="Hyperlink"/>
            <w:noProof/>
          </w:rPr>
          <w:t>1.4</w:t>
        </w:r>
        <w:r w:rsidR="001A3B20">
          <w:rPr>
            <w:rFonts w:asciiTheme="minorHAnsi" w:hAnsiTheme="minorHAnsi"/>
            <w:noProof/>
            <w:sz w:val="22"/>
            <w:lang w:eastAsia="zh-TW"/>
          </w:rPr>
          <w:tab/>
        </w:r>
        <w:r w:rsidR="0034148A">
          <w:rPr>
            <w:rStyle w:val="Hyperlink"/>
            <w:noProof/>
          </w:rPr>
          <w:t>Scope and Limitation</w:t>
        </w:r>
        <w:r w:rsidR="001A3B20">
          <w:rPr>
            <w:noProof/>
            <w:webHidden/>
          </w:rPr>
          <w:tab/>
        </w:r>
        <w:r w:rsidR="0034148A">
          <w:rPr>
            <w:noProof/>
            <w:webHidden/>
          </w:rPr>
          <w:t>3</w:t>
        </w:r>
      </w:hyperlink>
    </w:p>
    <w:p w14:paraId="459A7814" w14:textId="77777777" w:rsidR="001A3B20" w:rsidRDefault="001118BF">
      <w:pPr>
        <w:pStyle w:val="TOC2"/>
        <w:tabs>
          <w:tab w:val="left" w:pos="880"/>
          <w:tab w:val="right" w:leader="dot" w:pos="7927"/>
        </w:tabs>
        <w:rPr>
          <w:rFonts w:asciiTheme="minorHAnsi" w:hAnsiTheme="minorHAnsi"/>
          <w:noProof/>
          <w:sz w:val="22"/>
          <w:lang w:eastAsia="zh-TW"/>
        </w:rPr>
      </w:pPr>
      <w:hyperlink w:anchor="_Toc518975643" w:history="1">
        <w:r w:rsidR="001A3B20" w:rsidRPr="000445F2">
          <w:rPr>
            <w:rStyle w:val="Hyperlink"/>
            <w:noProof/>
          </w:rPr>
          <w:t>1.5</w:t>
        </w:r>
        <w:r w:rsidR="001A3B20">
          <w:rPr>
            <w:rFonts w:asciiTheme="minorHAnsi" w:hAnsiTheme="minorHAnsi"/>
            <w:noProof/>
            <w:sz w:val="22"/>
            <w:lang w:eastAsia="zh-TW"/>
          </w:rPr>
          <w:tab/>
        </w:r>
        <w:r w:rsidR="001A3B20" w:rsidRPr="000445F2">
          <w:rPr>
            <w:rStyle w:val="Hyperlink"/>
            <w:noProof/>
          </w:rPr>
          <w:t>Organization of the Thesis</w:t>
        </w:r>
        <w:r w:rsidR="001A3B20">
          <w:rPr>
            <w:noProof/>
            <w:webHidden/>
          </w:rPr>
          <w:tab/>
        </w:r>
        <w:r w:rsidR="0034148A">
          <w:rPr>
            <w:noProof/>
            <w:webHidden/>
          </w:rPr>
          <w:t>4</w:t>
        </w:r>
      </w:hyperlink>
    </w:p>
    <w:p w14:paraId="51FD7407" w14:textId="77777777" w:rsidR="001A3B20" w:rsidRDefault="001118BF">
      <w:pPr>
        <w:pStyle w:val="TOC1"/>
        <w:tabs>
          <w:tab w:val="left" w:pos="440"/>
          <w:tab w:val="right" w:leader="dot" w:pos="7927"/>
        </w:tabs>
        <w:rPr>
          <w:rFonts w:asciiTheme="minorHAnsi" w:hAnsiTheme="minorHAnsi"/>
          <w:noProof/>
          <w:sz w:val="22"/>
          <w:lang w:eastAsia="zh-TW"/>
        </w:rPr>
      </w:pPr>
      <w:hyperlink w:anchor="_Toc518975644" w:history="1">
        <w:r w:rsidR="001A3B20" w:rsidRPr="000445F2">
          <w:rPr>
            <w:rStyle w:val="Hyperlink"/>
            <w:noProof/>
          </w:rPr>
          <w:t>Chapter 2  Literature Review</w:t>
        </w:r>
        <w:r w:rsidR="001A3B20">
          <w:rPr>
            <w:noProof/>
            <w:webHidden/>
          </w:rPr>
          <w:tab/>
        </w:r>
        <w:r w:rsidR="0034148A">
          <w:rPr>
            <w:noProof/>
            <w:webHidden/>
          </w:rPr>
          <w:t>5</w:t>
        </w:r>
      </w:hyperlink>
    </w:p>
    <w:p w14:paraId="03590571" w14:textId="77777777" w:rsidR="001A3B20" w:rsidRDefault="001118BF">
      <w:pPr>
        <w:pStyle w:val="TOC2"/>
        <w:tabs>
          <w:tab w:val="left" w:pos="880"/>
          <w:tab w:val="right" w:leader="dot" w:pos="7927"/>
        </w:tabs>
        <w:rPr>
          <w:noProof/>
        </w:rPr>
      </w:pPr>
      <w:hyperlink w:anchor="_Toc518975645" w:history="1">
        <w:r w:rsidR="001A3B20" w:rsidRPr="000445F2">
          <w:rPr>
            <w:rStyle w:val="Hyperlink"/>
            <w:noProof/>
          </w:rPr>
          <w:t>2.1</w:t>
        </w:r>
        <w:r w:rsidR="001A3B20">
          <w:rPr>
            <w:rFonts w:asciiTheme="minorHAnsi" w:hAnsiTheme="minorHAnsi"/>
            <w:noProof/>
            <w:sz w:val="22"/>
            <w:lang w:eastAsia="zh-TW"/>
          </w:rPr>
          <w:tab/>
        </w:r>
        <w:r w:rsidR="000F19EF">
          <w:rPr>
            <w:rStyle w:val="Hyperlink"/>
            <w:noProof/>
          </w:rPr>
          <w:t>Modeling Approach</w:t>
        </w:r>
        <w:r w:rsidR="001A3B20">
          <w:rPr>
            <w:noProof/>
            <w:webHidden/>
          </w:rPr>
          <w:tab/>
        </w:r>
        <w:r w:rsidR="0034148A">
          <w:rPr>
            <w:noProof/>
            <w:webHidden/>
          </w:rPr>
          <w:t>5</w:t>
        </w:r>
      </w:hyperlink>
    </w:p>
    <w:p w14:paraId="09326BD0" w14:textId="77777777" w:rsidR="00FD2310" w:rsidRDefault="001118BF" w:rsidP="00FD2310">
      <w:pPr>
        <w:pStyle w:val="TOC3"/>
        <w:tabs>
          <w:tab w:val="left" w:pos="1320"/>
          <w:tab w:val="right" w:leader="dot" w:pos="7927"/>
        </w:tabs>
        <w:rPr>
          <w:rFonts w:asciiTheme="minorHAnsi" w:hAnsiTheme="minorHAnsi"/>
          <w:noProof/>
          <w:sz w:val="22"/>
          <w:lang w:eastAsia="zh-TW"/>
        </w:rPr>
      </w:pPr>
      <w:hyperlink w:anchor="_Toc518975653" w:history="1">
        <w:r w:rsidR="00FD2310">
          <w:rPr>
            <w:rStyle w:val="Hyperlink"/>
            <w:noProof/>
          </w:rPr>
          <w:t>2.1.1</w:t>
        </w:r>
        <w:r w:rsidR="00FD2310">
          <w:rPr>
            <w:rFonts w:asciiTheme="minorHAnsi" w:hAnsiTheme="minorHAnsi"/>
            <w:noProof/>
            <w:sz w:val="22"/>
            <w:lang w:eastAsia="zh-TW"/>
          </w:rPr>
          <w:tab/>
        </w:r>
        <w:r w:rsidR="00FD2310">
          <w:rPr>
            <w:rStyle w:val="Hyperlink"/>
            <w:noProof/>
          </w:rPr>
          <w:t>Simulation</w:t>
        </w:r>
        <w:r w:rsidR="00FD2310">
          <w:rPr>
            <w:noProof/>
            <w:webHidden/>
          </w:rPr>
          <w:tab/>
          <w:t>5</w:t>
        </w:r>
      </w:hyperlink>
    </w:p>
    <w:p w14:paraId="6E5EC108" w14:textId="77777777" w:rsidR="00FD2310" w:rsidRDefault="001118BF" w:rsidP="00FD2310">
      <w:pPr>
        <w:pStyle w:val="TOC3"/>
        <w:tabs>
          <w:tab w:val="left" w:pos="1320"/>
          <w:tab w:val="right" w:leader="dot" w:pos="7927"/>
        </w:tabs>
        <w:rPr>
          <w:noProof/>
        </w:rPr>
      </w:pPr>
      <w:hyperlink w:anchor="_Toc518975654" w:history="1">
        <w:r w:rsidR="00FD2310">
          <w:rPr>
            <w:rStyle w:val="Hyperlink"/>
            <w:noProof/>
          </w:rPr>
          <w:t>2.1.2</w:t>
        </w:r>
        <w:r w:rsidR="00FD2310">
          <w:rPr>
            <w:rFonts w:asciiTheme="minorHAnsi" w:hAnsiTheme="minorHAnsi"/>
            <w:noProof/>
            <w:sz w:val="22"/>
            <w:lang w:eastAsia="zh-TW"/>
          </w:rPr>
          <w:tab/>
        </w:r>
        <w:r w:rsidR="00FD2310">
          <w:rPr>
            <w:rStyle w:val="Hyperlink"/>
            <w:noProof/>
          </w:rPr>
          <w:t>Queuing Network</w:t>
        </w:r>
        <w:r w:rsidR="00FD2310">
          <w:rPr>
            <w:noProof/>
            <w:webHidden/>
          </w:rPr>
          <w:tab/>
          <w:t>6</w:t>
        </w:r>
      </w:hyperlink>
    </w:p>
    <w:p w14:paraId="44205222" w14:textId="77777777" w:rsidR="00FD2310" w:rsidRPr="00FD2310" w:rsidRDefault="001118BF" w:rsidP="00FD2310">
      <w:pPr>
        <w:pStyle w:val="TOC3"/>
        <w:tabs>
          <w:tab w:val="left" w:pos="1320"/>
          <w:tab w:val="right" w:leader="dot" w:pos="7927"/>
        </w:tabs>
        <w:rPr>
          <w:rFonts w:asciiTheme="minorHAnsi" w:hAnsiTheme="minorHAnsi"/>
          <w:noProof/>
          <w:sz w:val="22"/>
          <w:lang w:eastAsia="zh-TW"/>
        </w:rPr>
      </w:pPr>
      <w:hyperlink w:anchor="_Toc518975655" w:history="1">
        <w:r w:rsidR="00FD2310">
          <w:rPr>
            <w:rStyle w:val="Hyperlink"/>
            <w:noProof/>
          </w:rPr>
          <w:t>2.1.3</w:t>
        </w:r>
        <w:r w:rsidR="00FD2310">
          <w:rPr>
            <w:rFonts w:asciiTheme="minorHAnsi" w:hAnsiTheme="minorHAnsi"/>
            <w:noProof/>
            <w:sz w:val="22"/>
            <w:lang w:eastAsia="zh-TW"/>
          </w:rPr>
          <w:tab/>
        </w:r>
        <w:r w:rsidR="00FD2310">
          <w:rPr>
            <w:rStyle w:val="Hyperlink"/>
            <w:noProof/>
          </w:rPr>
          <w:t>Deterministic Optimization</w:t>
        </w:r>
        <w:r w:rsidR="00FD2310">
          <w:rPr>
            <w:noProof/>
            <w:webHidden/>
          </w:rPr>
          <w:tab/>
          <w:t>7</w:t>
        </w:r>
      </w:hyperlink>
    </w:p>
    <w:p w14:paraId="26FBB081" w14:textId="151B4BC8" w:rsidR="001A3B20" w:rsidRDefault="001118BF">
      <w:pPr>
        <w:pStyle w:val="TOC2"/>
        <w:tabs>
          <w:tab w:val="left" w:pos="880"/>
          <w:tab w:val="right" w:leader="dot" w:pos="7927"/>
        </w:tabs>
        <w:rPr>
          <w:rFonts w:asciiTheme="minorHAnsi" w:hAnsiTheme="minorHAnsi"/>
          <w:noProof/>
          <w:sz w:val="22"/>
          <w:lang w:eastAsia="zh-TW"/>
        </w:rPr>
      </w:pPr>
      <w:hyperlink w:anchor="_Toc518975646" w:history="1">
        <w:r w:rsidR="001A3B20" w:rsidRPr="000445F2">
          <w:rPr>
            <w:rStyle w:val="Hyperlink"/>
            <w:noProof/>
          </w:rPr>
          <w:t>2.2</w:t>
        </w:r>
        <w:r w:rsidR="001A3B20">
          <w:rPr>
            <w:rFonts w:asciiTheme="minorHAnsi" w:hAnsiTheme="minorHAnsi"/>
            <w:noProof/>
            <w:sz w:val="22"/>
            <w:lang w:eastAsia="zh-TW"/>
          </w:rPr>
          <w:tab/>
        </w:r>
        <w:r w:rsidR="000F19EF">
          <w:rPr>
            <w:rStyle w:val="Hyperlink"/>
            <w:noProof/>
          </w:rPr>
          <w:t>Warehouse Design</w:t>
        </w:r>
        <w:r w:rsidR="001A3B20">
          <w:rPr>
            <w:noProof/>
            <w:webHidden/>
          </w:rPr>
          <w:tab/>
        </w:r>
        <w:r w:rsidR="0096117F">
          <w:rPr>
            <w:noProof/>
            <w:webHidden/>
          </w:rPr>
          <w:t>8</w:t>
        </w:r>
      </w:hyperlink>
    </w:p>
    <w:p w14:paraId="20AF09A6" w14:textId="272AF741" w:rsidR="001A3B20" w:rsidRDefault="001118BF">
      <w:pPr>
        <w:pStyle w:val="TOC2"/>
        <w:tabs>
          <w:tab w:val="left" w:pos="880"/>
          <w:tab w:val="right" w:leader="dot" w:pos="7927"/>
        </w:tabs>
        <w:rPr>
          <w:noProof/>
        </w:rPr>
      </w:pPr>
      <w:hyperlink w:anchor="_Toc518975647" w:history="1">
        <w:r w:rsidR="001A3B20" w:rsidRPr="000445F2">
          <w:rPr>
            <w:rStyle w:val="Hyperlink"/>
            <w:noProof/>
          </w:rPr>
          <w:t>2.3</w:t>
        </w:r>
        <w:r w:rsidR="001A3B20">
          <w:rPr>
            <w:rFonts w:asciiTheme="minorHAnsi" w:hAnsiTheme="minorHAnsi"/>
            <w:noProof/>
            <w:sz w:val="22"/>
            <w:lang w:eastAsia="zh-TW"/>
          </w:rPr>
          <w:tab/>
        </w:r>
        <w:r w:rsidR="000F19EF">
          <w:rPr>
            <w:rStyle w:val="Hyperlink"/>
            <w:noProof/>
          </w:rPr>
          <w:t>Throughput</w:t>
        </w:r>
        <w:r w:rsidR="001A3B20">
          <w:rPr>
            <w:noProof/>
            <w:webHidden/>
          </w:rPr>
          <w:tab/>
        </w:r>
        <w:r w:rsidR="000F19EF">
          <w:rPr>
            <w:noProof/>
            <w:webHidden/>
          </w:rPr>
          <w:t>9</w:t>
        </w:r>
      </w:hyperlink>
    </w:p>
    <w:p w14:paraId="49FF0A98" w14:textId="0F9D5E32" w:rsidR="00D7440C" w:rsidRDefault="001118BF" w:rsidP="00D7440C">
      <w:pPr>
        <w:pStyle w:val="TOC2"/>
        <w:tabs>
          <w:tab w:val="left" w:pos="880"/>
          <w:tab w:val="right" w:leader="dot" w:pos="7927"/>
        </w:tabs>
        <w:rPr>
          <w:rFonts w:asciiTheme="minorHAnsi" w:hAnsiTheme="minorHAnsi"/>
          <w:noProof/>
          <w:sz w:val="22"/>
          <w:lang w:eastAsia="zh-TW"/>
        </w:rPr>
      </w:pPr>
      <w:hyperlink w:anchor="_Toc518975647" w:history="1">
        <w:r w:rsidR="00D7440C">
          <w:rPr>
            <w:rStyle w:val="Hyperlink"/>
            <w:noProof/>
          </w:rPr>
          <w:t>2.4</w:t>
        </w:r>
        <w:r w:rsidR="00D7440C">
          <w:rPr>
            <w:rFonts w:asciiTheme="minorHAnsi" w:hAnsiTheme="minorHAnsi"/>
            <w:noProof/>
            <w:sz w:val="22"/>
            <w:lang w:eastAsia="zh-TW"/>
          </w:rPr>
          <w:tab/>
        </w:r>
        <w:r w:rsidR="00D7440C">
          <w:rPr>
            <w:rStyle w:val="Hyperlink"/>
            <w:noProof/>
          </w:rPr>
          <w:t>Research Gap</w:t>
        </w:r>
        <w:r w:rsidR="00D7440C">
          <w:rPr>
            <w:noProof/>
            <w:webHidden/>
          </w:rPr>
          <w:tab/>
        </w:r>
        <w:r w:rsidR="0096117F">
          <w:rPr>
            <w:noProof/>
            <w:webHidden/>
          </w:rPr>
          <w:t>10</w:t>
        </w:r>
      </w:hyperlink>
    </w:p>
    <w:p w14:paraId="7611F566" w14:textId="51BD965E" w:rsidR="001A3B20" w:rsidRDefault="001118BF">
      <w:pPr>
        <w:pStyle w:val="TOC1"/>
        <w:tabs>
          <w:tab w:val="left" w:pos="440"/>
          <w:tab w:val="right" w:leader="dot" w:pos="7927"/>
        </w:tabs>
        <w:rPr>
          <w:rFonts w:asciiTheme="minorHAnsi" w:hAnsiTheme="minorHAnsi"/>
          <w:noProof/>
          <w:sz w:val="22"/>
          <w:lang w:eastAsia="zh-TW"/>
        </w:rPr>
      </w:pPr>
      <w:hyperlink w:anchor="_Toc518975649" w:history="1">
        <w:r w:rsidR="001A3B20" w:rsidRPr="000445F2">
          <w:rPr>
            <w:rStyle w:val="Hyperlink"/>
            <w:noProof/>
          </w:rPr>
          <w:t xml:space="preserve">Chapter 3  </w:t>
        </w:r>
        <w:r w:rsidR="000F19EF">
          <w:rPr>
            <w:rStyle w:val="Hyperlink"/>
            <w:noProof/>
          </w:rPr>
          <w:t>Modeling</w:t>
        </w:r>
        <w:r w:rsidR="001A3B20">
          <w:rPr>
            <w:noProof/>
            <w:webHidden/>
          </w:rPr>
          <w:tab/>
        </w:r>
        <w:r w:rsidR="000F19EF">
          <w:rPr>
            <w:noProof/>
            <w:webHidden/>
          </w:rPr>
          <w:t>1</w:t>
        </w:r>
        <w:r w:rsidR="0096117F">
          <w:rPr>
            <w:noProof/>
            <w:webHidden/>
          </w:rPr>
          <w:t>4</w:t>
        </w:r>
      </w:hyperlink>
    </w:p>
    <w:p w14:paraId="2A0050ED" w14:textId="48044DD1" w:rsidR="001A3B20" w:rsidRDefault="001118BF">
      <w:pPr>
        <w:pStyle w:val="TOC2"/>
        <w:tabs>
          <w:tab w:val="left" w:pos="880"/>
          <w:tab w:val="right" w:leader="dot" w:pos="7927"/>
        </w:tabs>
        <w:rPr>
          <w:rFonts w:asciiTheme="minorHAnsi" w:hAnsiTheme="minorHAnsi"/>
          <w:noProof/>
          <w:sz w:val="22"/>
          <w:lang w:eastAsia="zh-TW"/>
        </w:rPr>
      </w:pPr>
      <w:hyperlink w:anchor="_Toc518975650" w:history="1">
        <w:r w:rsidR="001A3B20" w:rsidRPr="000445F2">
          <w:rPr>
            <w:rStyle w:val="Hyperlink"/>
            <w:noProof/>
          </w:rPr>
          <w:t>3.1</w:t>
        </w:r>
        <w:r w:rsidR="001A3B20">
          <w:rPr>
            <w:rFonts w:asciiTheme="minorHAnsi" w:hAnsiTheme="minorHAnsi"/>
            <w:noProof/>
            <w:sz w:val="22"/>
            <w:lang w:eastAsia="zh-TW"/>
          </w:rPr>
          <w:tab/>
        </w:r>
        <w:r w:rsidR="000F19EF">
          <w:rPr>
            <w:rStyle w:val="Hyperlink"/>
            <w:rFonts w:eastAsia="DejaVu Sans" w:cs="Times New Roman"/>
            <w:noProof/>
          </w:rPr>
          <w:t>System Model</w:t>
        </w:r>
        <w:r w:rsidR="001A3B20">
          <w:rPr>
            <w:noProof/>
            <w:webHidden/>
          </w:rPr>
          <w:tab/>
        </w:r>
        <w:r w:rsidR="000F19EF">
          <w:rPr>
            <w:noProof/>
            <w:webHidden/>
          </w:rPr>
          <w:t>1</w:t>
        </w:r>
        <w:r w:rsidR="0096117F">
          <w:rPr>
            <w:noProof/>
            <w:webHidden/>
          </w:rPr>
          <w:t>4</w:t>
        </w:r>
      </w:hyperlink>
    </w:p>
    <w:p w14:paraId="692D6C23" w14:textId="1651CB5B" w:rsidR="001A3B20" w:rsidRDefault="001118BF">
      <w:pPr>
        <w:pStyle w:val="TOC3"/>
        <w:tabs>
          <w:tab w:val="left" w:pos="1320"/>
          <w:tab w:val="right" w:leader="dot" w:pos="7927"/>
        </w:tabs>
        <w:rPr>
          <w:rFonts w:asciiTheme="minorHAnsi" w:hAnsiTheme="minorHAnsi"/>
          <w:noProof/>
          <w:sz w:val="22"/>
          <w:lang w:eastAsia="zh-TW"/>
        </w:rPr>
      </w:pPr>
      <w:hyperlink w:anchor="_Toc518975653" w:history="1">
        <w:r w:rsidR="000F19EF">
          <w:rPr>
            <w:rStyle w:val="Hyperlink"/>
            <w:noProof/>
          </w:rPr>
          <w:t>3.1.1</w:t>
        </w:r>
        <w:r w:rsidR="001A3B20">
          <w:rPr>
            <w:rFonts w:asciiTheme="minorHAnsi" w:hAnsiTheme="minorHAnsi"/>
            <w:noProof/>
            <w:sz w:val="22"/>
            <w:lang w:eastAsia="zh-TW"/>
          </w:rPr>
          <w:tab/>
        </w:r>
        <w:r w:rsidR="000F19EF">
          <w:rPr>
            <w:rStyle w:val="Hyperlink"/>
            <w:noProof/>
          </w:rPr>
          <w:t>Flow Process of RMFS</w:t>
        </w:r>
        <w:r w:rsidR="001A3B20">
          <w:rPr>
            <w:noProof/>
            <w:webHidden/>
          </w:rPr>
          <w:tab/>
        </w:r>
        <w:r w:rsidR="000F19EF">
          <w:rPr>
            <w:noProof/>
            <w:webHidden/>
          </w:rPr>
          <w:t>1</w:t>
        </w:r>
        <w:r w:rsidR="0096117F">
          <w:rPr>
            <w:noProof/>
            <w:webHidden/>
          </w:rPr>
          <w:t>4</w:t>
        </w:r>
      </w:hyperlink>
    </w:p>
    <w:p w14:paraId="0E9A64F7" w14:textId="11DD766B" w:rsidR="001A3B20" w:rsidRDefault="001118BF">
      <w:pPr>
        <w:pStyle w:val="TOC3"/>
        <w:tabs>
          <w:tab w:val="left" w:pos="1320"/>
          <w:tab w:val="right" w:leader="dot" w:pos="7927"/>
        </w:tabs>
        <w:rPr>
          <w:rFonts w:asciiTheme="minorHAnsi" w:hAnsiTheme="minorHAnsi"/>
          <w:noProof/>
          <w:sz w:val="22"/>
          <w:lang w:eastAsia="zh-TW"/>
        </w:rPr>
      </w:pPr>
      <w:hyperlink w:anchor="_Toc518975654" w:history="1">
        <w:r w:rsidR="000F19EF">
          <w:rPr>
            <w:rStyle w:val="Hyperlink"/>
            <w:noProof/>
          </w:rPr>
          <w:t>3.1.2</w:t>
        </w:r>
        <w:r w:rsidR="001A3B20">
          <w:rPr>
            <w:rFonts w:asciiTheme="minorHAnsi" w:hAnsiTheme="minorHAnsi"/>
            <w:noProof/>
            <w:sz w:val="22"/>
            <w:lang w:eastAsia="zh-TW"/>
          </w:rPr>
          <w:tab/>
        </w:r>
        <w:r w:rsidR="000F19EF">
          <w:rPr>
            <w:rStyle w:val="Hyperlink"/>
            <w:noProof/>
          </w:rPr>
          <w:t>System Architecture</w:t>
        </w:r>
        <w:r w:rsidR="001A3B20">
          <w:rPr>
            <w:noProof/>
            <w:webHidden/>
          </w:rPr>
          <w:tab/>
        </w:r>
        <w:r w:rsidR="000F19EF">
          <w:rPr>
            <w:noProof/>
            <w:webHidden/>
          </w:rPr>
          <w:t>1</w:t>
        </w:r>
        <w:r w:rsidR="0096117F">
          <w:rPr>
            <w:noProof/>
            <w:webHidden/>
          </w:rPr>
          <w:t>7</w:t>
        </w:r>
      </w:hyperlink>
    </w:p>
    <w:p w14:paraId="542020EF" w14:textId="05BE1C0E" w:rsidR="001A3B20" w:rsidRDefault="001118BF">
      <w:pPr>
        <w:pStyle w:val="TOC3"/>
        <w:tabs>
          <w:tab w:val="left" w:pos="1320"/>
          <w:tab w:val="right" w:leader="dot" w:pos="7927"/>
        </w:tabs>
        <w:rPr>
          <w:rFonts w:asciiTheme="minorHAnsi" w:hAnsiTheme="minorHAnsi"/>
          <w:noProof/>
          <w:sz w:val="22"/>
          <w:lang w:eastAsia="zh-TW"/>
        </w:rPr>
      </w:pPr>
      <w:hyperlink w:anchor="_Toc518975655" w:history="1">
        <w:r w:rsidR="000F19EF">
          <w:rPr>
            <w:rStyle w:val="Hyperlink"/>
            <w:noProof/>
          </w:rPr>
          <w:t>3.1.3</w:t>
        </w:r>
        <w:r w:rsidR="001A3B20">
          <w:rPr>
            <w:rFonts w:asciiTheme="minorHAnsi" w:hAnsiTheme="minorHAnsi"/>
            <w:noProof/>
            <w:sz w:val="22"/>
            <w:lang w:eastAsia="zh-TW"/>
          </w:rPr>
          <w:tab/>
        </w:r>
        <w:r w:rsidR="000F19EF">
          <w:rPr>
            <w:rStyle w:val="Hyperlink"/>
            <w:noProof/>
          </w:rPr>
          <w:t>Warehouse Layout</w:t>
        </w:r>
        <w:r w:rsidR="001A3B20">
          <w:rPr>
            <w:noProof/>
            <w:webHidden/>
          </w:rPr>
          <w:tab/>
        </w:r>
        <w:r w:rsidR="000F19EF">
          <w:rPr>
            <w:noProof/>
            <w:webHidden/>
          </w:rPr>
          <w:t>1</w:t>
        </w:r>
        <w:r w:rsidR="0096117F">
          <w:rPr>
            <w:noProof/>
            <w:webHidden/>
          </w:rPr>
          <w:t>8</w:t>
        </w:r>
      </w:hyperlink>
    </w:p>
    <w:p w14:paraId="6F9C5C6B" w14:textId="52E84FC9" w:rsidR="001A3B20" w:rsidRDefault="001118BF">
      <w:pPr>
        <w:pStyle w:val="TOC2"/>
        <w:tabs>
          <w:tab w:val="left" w:pos="880"/>
          <w:tab w:val="right" w:leader="dot" w:pos="7927"/>
        </w:tabs>
        <w:rPr>
          <w:noProof/>
        </w:rPr>
      </w:pPr>
      <w:hyperlink w:anchor="_Toc518975658" w:history="1">
        <w:r w:rsidR="001A3B20" w:rsidRPr="000445F2">
          <w:rPr>
            <w:rStyle w:val="Hyperlink"/>
            <w:noProof/>
          </w:rPr>
          <w:t>3.2</w:t>
        </w:r>
        <w:r w:rsidR="001A3B20">
          <w:rPr>
            <w:rFonts w:asciiTheme="minorHAnsi" w:hAnsiTheme="minorHAnsi"/>
            <w:noProof/>
            <w:sz w:val="22"/>
            <w:lang w:eastAsia="zh-TW"/>
          </w:rPr>
          <w:tab/>
        </w:r>
        <w:r w:rsidR="000F19EF">
          <w:rPr>
            <w:rStyle w:val="Hyperlink"/>
            <w:noProof/>
          </w:rPr>
          <w:t>S</w:t>
        </w:r>
        <w:r w:rsidR="00F73841">
          <w:rPr>
            <w:rStyle w:val="Hyperlink"/>
            <w:noProof/>
          </w:rPr>
          <w:t>ystem Configuration</w:t>
        </w:r>
        <w:r w:rsidR="001A3B20">
          <w:rPr>
            <w:noProof/>
            <w:webHidden/>
          </w:rPr>
          <w:tab/>
        </w:r>
        <w:r w:rsidR="0096117F">
          <w:rPr>
            <w:noProof/>
            <w:webHidden/>
          </w:rPr>
          <w:t>21</w:t>
        </w:r>
      </w:hyperlink>
    </w:p>
    <w:p w14:paraId="323A399E" w14:textId="36E2B947" w:rsidR="00F73841" w:rsidRDefault="001118BF" w:rsidP="00F73841">
      <w:pPr>
        <w:pStyle w:val="TOC2"/>
        <w:tabs>
          <w:tab w:val="left" w:pos="880"/>
          <w:tab w:val="right" w:leader="dot" w:pos="7927"/>
        </w:tabs>
        <w:rPr>
          <w:noProof/>
        </w:rPr>
      </w:pPr>
      <w:hyperlink w:anchor="_Toc518975658" w:history="1">
        <w:r w:rsidR="00F73841">
          <w:rPr>
            <w:rStyle w:val="Hyperlink"/>
            <w:noProof/>
          </w:rPr>
          <w:t>3.3</w:t>
        </w:r>
        <w:r w:rsidR="00F73841">
          <w:rPr>
            <w:rFonts w:asciiTheme="minorHAnsi" w:hAnsiTheme="minorHAnsi"/>
            <w:noProof/>
            <w:sz w:val="22"/>
            <w:lang w:eastAsia="zh-TW"/>
          </w:rPr>
          <w:tab/>
        </w:r>
        <w:r w:rsidR="00F73841">
          <w:rPr>
            <w:rStyle w:val="Hyperlink"/>
            <w:noProof/>
          </w:rPr>
          <w:t>Simulation Configuration</w:t>
        </w:r>
        <w:r w:rsidR="00F73841">
          <w:rPr>
            <w:noProof/>
            <w:webHidden/>
          </w:rPr>
          <w:tab/>
        </w:r>
        <w:r w:rsidR="0096117F">
          <w:rPr>
            <w:noProof/>
            <w:webHidden/>
          </w:rPr>
          <w:t>22</w:t>
        </w:r>
      </w:hyperlink>
    </w:p>
    <w:p w14:paraId="5C926EC7" w14:textId="7EA3EBF7" w:rsidR="000F19EF" w:rsidRDefault="001118BF" w:rsidP="000F19EF">
      <w:pPr>
        <w:pStyle w:val="TOC3"/>
        <w:tabs>
          <w:tab w:val="left" w:pos="1320"/>
          <w:tab w:val="right" w:leader="dot" w:pos="7927"/>
        </w:tabs>
        <w:rPr>
          <w:rFonts w:asciiTheme="minorHAnsi" w:hAnsiTheme="minorHAnsi"/>
          <w:noProof/>
          <w:sz w:val="22"/>
          <w:lang w:eastAsia="zh-TW"/>
        </w:rPr>
      </w:pPr>
      <w:hyperlink w:anchor="_Toc518975651" w:history="1">
        <w:r w:rsidR="000F19EF">
          <w:rPr>
            <w:rStyle w:val="Hyperlink"/>
            <w:noProof/>
          </w:rPr>
          <w:t>3.2</w:t>
        </w:r>
        <w:r w:rsidR="000F19EF" w:rsidRPr="000445F2">
          <w:rPr>
            <w:rStyle w:val="Hyperlink"/>
            <w:noProof/>
          </w:rPr>
          <w:t>.1</w:t>
        </w:r>
        <w:r w:rsidR="000F19EF">
          <w:rPr>
            <w:rFonts w:asciiTheme="minorHAnsi" w:hAnsiTheme="minorHAnsi"/>
            <w:noProof/>
            <w:sz w:val="22"/>
            <w:lang w:eastAsia="zh-TW"/>
          </w:rPr>
          <w:tab/>
        </w:r>
        <w:r w:rsidR="00F73841">
          <w:rPr>
            <w:rStyle w:val="Hyperlink"/>
            <w:noProof/>
          </w:rPr>
          <w:t>Simulation based on Decision Rules for Order-to-Pod Assignment</w:t>
        </w:r>
        <w:r w:rsidR="000F19EF">
          <w:rPr>
            <w:noProof/>
            <w:webHidden/>
          </w:rPr>
          <w:tab/>
        </w:r>
        <w:r w:rsidR="0096117F">
          <w:rPr>
            <w:noProof/>
            <w:webHidden/>
          </w:rPr>
          <w:t>22</w:t>
        </w:r>
      </w:hyperlink>
    </w:p>
    <w:p w14:paraId="78B0B682" w14:textId="6FD0FCA7" w:rsidR="000F19EF" w:rsidRDefault="001118BF" w:rsidP="000F19EF">
      <w:pPr>
        <w:pStyle w:val="TOC3"/>
        <w:tabs>
          <w:tab w:val="left" w:pos="1320"/>
          <w:tab w:val="right" w:leader="dot" w:pos="7927"/>
        </w:tabs>
        <w:rPr>
          <w:rFonts w:asciiTheme="minorHAnsi" w:hAnsiTheme="minorHAnsi"/>
          <w:noProof/>
          <w:sz w:val="22"/>
          <w:lang w:eastAsia="zh-TW"/>
        </w:rPr>
      </w:pPr>
      <w:hyperlink w:anchor="_Toc518975652" w:history="1">
        <w:r w:rsidR="000F19EF">
          <w:rPr>
            <w:rStyle w:val="Hyperlink"/>
            <w:noProof/>
          </w:rPr>
          <w:t>3.2</w:t>
        </w:r>
        <w:r w:rsidR="000F19EF" w:rsidRPr="000445F2">
          <w:rPr>
            <w:rStyle w:val="Hyperlink"/>
            <w:noProof/>
          </w:rPr>
          <w:t>.2</w:t>
        </w:r>
        <w:r w:rsidR="000F19EF">
          <w:rPr>
            <w:rFonts w:asciiTheme="minorHAnsi" w:hAnsiTheme="minorHAnsi"/>
            <w:noProof/>
            <w:sz w:val="22"/>
            <w:lang w:eastAsia="zh-TW"/>
          </w:rPr>
          <w:tab/>
        </w:r>
        <w:r w:rsidR="00F73841">
          <w:rPr>
            <w:rStyle w:val="Hyperlink"/>
            <w:noProof/>
          </w:rPr>
          <w:t>Simulation based on Number of SKUs in a Pod</w:t>
        </w:r>
        <w:r w:rsidR="000F19EF">
          <w:rPr>
            <w:noProof/>
            <w:webHidden/>
          </w:rPr>
          <w:tab/>
        </w:r>
        <w:r w:rsidR="0096117F">
          <w:rPr>
            <w:noProof/>
            <w:webHidden/>
          </w:rPr>
          <w:t>25</w:t>
        </w:r>
      </w:hyperlink>
    </w:p>
    <w:p w14:paraId="2E56A0D9" w14:textId="40014D86" w:rsidR="001A3B20" w:rsidRDefault="001118BF">
      <w:pPr>
        <w:pStyle w:val="TOC1"/>
        <w:tabs>
          <w:tab w:val="left" w:pos="440"/>
          <w:tab w:val="right" w:leader="dot" w:pos="7927"/>
        </w:tabs>
        <w:rPr>
          <w:rFonts w:asciiTheme="minorHAnsi" w:hAnsiTheme="minorHAnsi"/>
          <w:noProof/>
          <w:sz w:val="22"/>
          <w:lang w:eastAsia="zh-TW"/>
        </w:rPr>
      </w:pPr>
      <w:hyperlink w:anchor="_Toc518975663" w:history="1">
        <w:r w:rsidR="001A3B20" w:rsidRPr="000445F2">
          <w:rPr>
            <w:rStyle w:val="Hyperlink"/>
            <w:noProof/>
          </w:rPr>
          <w:t xml:space="preserve">Chapter 4  </w:t>
        </w:r>
        <w:r w:rsidR="000F19EF">
          <w:rPr>
            <w:rStyle w:val="Hyperlink"/>
            <w:noProof/>
          </w:rPr>
          <w:t>Result and Discussion</w:t>
        </w:r>
        <w:r w:rsidR="001A3B20">
          <w:rPr>
            <w:noProof/>
            <w:webHidden/>
          </w:rPr>
          <w:tab/>
        </w:r>
        <w:r w:rsidR="000F19EF">
          <w:rPr>
            <w:noProof/>
            <w:webHidden/>
          </w:rPr>
          <w:t>2</w:t>
        </w:r>
        <w:r w:rsidR="0096117F">
          <w:rPr>
            <w:noProof/>
            <w:webHidden/>
          </w:rPr>
          <w:t>6</w:t>
        </w:r>
      </w:hyperlink>
    </w:p>
    <w:p w14:paraId="4C6575FB" w14:textId="510E8B97" w:rsidR="000F19EF" w:rsidRDefault="001118BF" w:rsidP="000F19EF">
      <w:pPr>
        <w:pStyle w:val="TOC2"/>
        <w:tabs>
          <w:tab w:val="left" w:pos="880"/>
          <w:tab w:val="right" w:leader="dot" w:pos="7927"/>
        </w:tabs>
        <w:rPr>
          <w:noProof/>
        </w:rPr>
      </w:pPr>
      <w:hyperlink w:anchor="_Toc518975665" w:history="1">
        <w:r w:rsidR="000F19EF">
          <w:rPr>
            <w:rStyle w:val="Hyperlink"/>
            <w:noProof/>
          </w:rPr>
          <w:t>4.1</w:t>
        </w:r>
        <w:r w:rsidR="000F19EF">
          <w:rPr>
            <w:rFonts w:asciiTheme="minorHAnsi" w:hAnsiTheme="minorHAnsi"/>
            <w:noProof/>
            <w:sz w:val="22"/>
            <w:lang w:eastAsia="zh-TW"/>
          </w:rPr>
          <w:tab/>
        </w:r>
        <w:r w:rsidR="000F19EF">
          <w:rPr>
            <w:rStyle w:val="Hyperlink"/>
            <w:noProof/>
          </w:rPr>
          <w:t>Result</w:t>
        </w:r>
        <w:r w:rsidR="00F73841">
          <w:rPr>
            <w:rStyle w:val="Hyperlink"/>
            <w:noProof/>
          </w:rPr>
          <w:t xml:space="preserve"> of Simulation based on Decision Rules for Order-to-Pod Assignment</w:t>
        </w:r>
        <w:r w:rsidR="000F19EF">
          <w:rPr>
            <w:noProof/>
            <w:webHidden/>
          </w:rPr>
          <w:tab/>
          <w:t>2</w:t>
        </w:r>
        <w:r w:rsidR="0096117F">
          <w:rPr>
            <w:noProof/>
            <w:webHidden/>
          </w:rPr>
          <w:t>6</w:t>
        </w:r>
      </w:hyperlink>
    </w:p>
    <w:p w14:paraId="6B6BED28" w14:textId="016A4CC7" w:rsidR="000F19EF" w:rsidRDefault="001118BF" w:rsidP="000F19EF">
      <w:pPr>
        <w:pStyle w:val="TOC3"/>
        <w:tabs>
          <w:tab w:val="left" w:pos="1320"/>
          <w:tab w:val="right" w:leader="dot" w:pos="7927"/>
        </w:tabs>
        <w:rPr>
          <w:rFonts w:asciiTheme="minorHAnsi" w:hAnsiTheme="minorHAnsi"/>
          <w:noProof/>
          <w:sz w:val="22"/>
          <w:lang w:eastAsia="zh-TW"/>
        </w:rPr>
      </w:pPr>
      <w:hyperlink w:anchor="_Toc518975666" w:history="1">
        <w:r w:rsidR="000F19EF">
          <w:rPr>
            <w:rStyle w:val="Hyperlink"/>
            <w:noProof/>
          </w:rPr>
          <w:t>4.1</w:t>
        </w:r>
        <w:r w:rsidR="000F19EF" w:rsidRPr="000445F2">
          <w:rPr>
            <w:rStyle w:val="Hyperlink"/>
            <w:noProof/>
          </w:rPr>
          <w:t>.1</w:t>
        </w:r>
        <w:r w:rsidR="000F19EF">
          <w:rPr>
            <w:rFonts w:asciiTheme="minorHAnsi" w:hAnsiTheme="minorHAnsi"/>
            <w:noProof/>
            <w:sz w:val="22"/>
            <w:lang w:eastAsia="zh-TW"/>
          </w:rPr>
          <w:tab/>
        </w:r>
        <w:r w:rsidR="000F19EF">
          <w:rPr>
            <w:rStyle w:val="Hyperlink"/>
            <w:noProof/>
          </w:rPr>
          <w:t>Baseline Scenario</w:t>
        </w:r>
        <w:r w:rsidR="000F19EF">
          <w:rPr>
            <w:noProof/>
            <w:webHidden/>
          </w:rPr>
          <w:tab/>
          <w:t>2</w:t>
        </w:r>
        <w:r w:rsidR="0096117F">
          <w:rPr>
            <w:noProof/>
            <w:webHidden/>
          </w:rPr>
          <w:t>6</w:t>
        </w:r>
      </w:hyperlink>
    </w:p>
    <w:p w14:paraId="2676029B" w14:textId="65F49757" w:rsidR="000F19EF" w:rsidRDefault="001118BF" w:rsidP="000F19EF">
      <w:pPr>
        <w:pStyle w:val="TOC3"/>
        <w:tabs>
          <w:tab w:val="left" w:pos="1320"/>
          <w:tab w:val="right" w:leader="dot" w:pos="7927"/>
        </w:tabs>
        <w:rPr>
          <w:noProof/>
        </w:rPr>
      </w:pPr>
      <w:hyperlink w:anchor="_Toc518975667" w:history="1">
        <w:r w:rsidR="000F19EF">
          <w:rPr>
            <w:rStyle w:val="Hyperlink"/>
            <w:noProof/>
          </w:rPr>
          <w:t>4.1</w:t>
        </w:r>
        <w:r w:rsidR="000F19EF" w:rsidRPr="000445F2">
          <w:rPr>
            <w:rStyle w:val="Hyperlink"/>
            <w:noProof/>
          </w:rPr>
          <w:t>.2</w:t>
        </w:r>
        <w:r w:rsidR="000F19EF">
          <w:rPr>
            <w:rFonts w:asciiTheme="minorHAnsi" w:hAnsiTheme="minorHAnsi"/>
            <w:noProof/>
            <w:sz w:val="22"/>
            <w:lang w:eastAsia="zh-TW"/>
          </w:rPr>
          <w:tab/>
        </w:r>
        <w:r w:rsidR="000F19EF">
          <w:rPr>
            <w:rStyle w:val="Hyperlink"/>
            <w:noProof/>
          </w:rPr>
          <w:t>Improved Scenario</w:t>
        </w:r>
        <w:r w:rsidR="000F19EF">
          <w:rPr>
            <w:noProof/>
            <w:webHidden/>
          </w:rPr>
          <w:tab/>
          <w:t>2</w:t>
        </w:r>
        <w:r w:rsidR="0096117F">
          <w:rPr>
            <w:noProof/>
            <w:webHidden/>
          </w:rPr>
          <w:t>7</w:t>
        </w:r>
      </w:hyperlink>
    </w:p>
    <w:p w14:paraId="4AD6DB73" w14:textId="02DAFCD0" w:rsidR="00F73841" w:rsidRDefault="001118BF" w:rsidP="00F73841">
      <w:pPr>
        <w:pStyle w:val="TOC3"/>
        <w:tabs>
          <w:tab w:val="left" w:pos="1320"/>
          <w:tab w:val="right" w:leader="dot" w:pos="7927"/>
        </w:tabs>
        <w:rPr>
          <w:rFonts w:asciiTheme="minorHAnsi" w:hAnsiTheme="minorHAnsi"/>
          <w:noProof/>
          <w:sz w:val="22"/>
          <w:lang w:eastAsia="zh-TW"/>
        </w:rPr>
      </w:pPr>
      <w:hyperlink w:anchor="_Toc518975666" w:history="1">
        <w:r w:rsidR="00F73841">
          <w:rPr>
            <w:rStyle w:val="Hyperlink"/>
            <w:noProof/>
          </w:rPr>
          <w:t>4.1.3</w:t>
        </w:r>
        <w:r w:rsidR="00F73841">
          <w:rPr>
            <w:rFonts w:asciiTheme="minorHAnsi" w:hAnsiTheme="minorHAnsi"/>
            <w:noProof/>
            <w:sz w:val="22"/>
            <w:lang w:eastAsia="zh-TW"/>
          </w:rPr>
          <w:tab/>
        </w:r>
        <w:r w:rsidR="00F73841">
          <w:rPr>
            <w:rStyle w:val="Hyperlink"/>
            <w:noProof/>
          </w:rPr>
          <w:t>Comparison between Baseline Scenario and Improved Scenario</w:t>
        </w:r>
        <w:r w:rsidR="00F73841">
          <w:rPr>
            <w:noProof/>
            <w:webHidden/>
          </w:rPr>
          <w:tab/>
          <w:t>2</w:t>
        </w:r>
        <w:r w:rsidR="0096117F">
          <w:rPr>
            <w:noProof/>
            <w:webHidden/>
          </w:rPr>
          <w:t>8</w:t>
        </w:r>
      </w:hyperlink>
    </w:p>
    <w:p w14:paraId="184EBD84" w14:textId="7B9B2F43" w:rsidR="001A3B20" w:rsidRDefault="001118BF">
      <w:pPr>
        <w:pStyle w:val="TOC2"/>
        <w:tabs>
          <w:tab w:val="left" w:pos="880"/>
          <w:tab w:val="right" w:leader="dot" w:pos="7927"/>
        </w:tabs>
        <w:rPr>
          <w:rFonts w:asciiTheme="minorHAnsi" w:hAnsiTheme="minorHAnsi"/>
          <w:noProof/>
          <w:sz w:val="22"/>
          <w:lang w:eastAsia="zh-TW"/>
        </w:rPr>
      </w:pPr>
      <w:hyperlink w:anchor="_Toc518975665" w:history="1">
        <w:r w:rsidR="001A3B20" w:rsidRPr="000445F2">
          <w:rPr>
            <w:rStyle w:val="Hyperlink"/>
            <w:noProof/>
          </w:rPr>
          <w:t>4.2</w:t>
        </w:r>
        <w:r w:rsidR="001A3B20">
          <w:rPr>
            <w:rFonts w:asciiTheme="minorHAnsi" w:hAnsiTheme="minorHAnsi"/>
            <w:noProof/>
            <w:sz w:val="22"/>
            <w:lang w:eastAsia="zh-TW"/>
          </w:rPr>
          <w:tab/>
        </w:r>
        <w:r w:rsidR="00F73841">
          <w:rPr>
            <w:rStyle w:val="Hyperlink"/>
            <w:noProof/>
          </w:rPr>
          <w:t>Result of Simulation based on Number of SKUs in a Pod</w:t>
        </w:r>
        <w:r w:rsidR="001A3B20">
          <w:rPr>
            <w:noProof/>
            <w:webHidden/>
          </w:rPr>
          <w:tab/>
        </w:r>
        <w:r w:rsidR="000F19EF">
          <w:rPr>
            <w:noProof/>
            <w:webHidden/>
          </w:rPr>
          <w:t>2</w:t>
        </w:r>
        <w:r w:rsidR="0096117F">
          <w:rPr>
            <w:noProof/>
            <w:webHidden/>
          </w:rPr>
          <w:t>9</w:t>
        </w:r>
      </w:hyperlink>
    </w:p>
    <w:p w14:paraId="1FC93630" w14:textId="26CE8DC2" w:rsidR="001A3B20" w:rsidRDefault="001118BF">
      <w:pPr>
        <w:pStyle w:val="TOC3"/>
        <w:tabs>
          <w:tab w:val="left" w:pos="1320"/>
          <w:tab w:val="right" w:leader="dot" w:pos="7927"/>
        </w:tabs>
        <w:rPr>
          <w:rFonts w:asciiTheme="minorHAnsi" w:hAnsiTheme="minorHAnsi"/>
          <w:noProof/>
          <w:sz w:val="22"/>
          <w:lang w:eastAsia="zh-TW"/>
        </w:rPr>
      </w:pPr>
      <w:hyperlink w:anchor="_Toc518975666" w:history="1">
        <w:r w:rsidR="001A3B20" w:rsidRPr="000445F2">
          <w:rPr>
            <w:rStyle w:val="Hyperlink"/>
            <w:noProof/>
          </w:rPr>
          <w:t>4.2.1</w:t>
        </w:r>
        <w:r w:rsidR="001A3B20">
          <w:rPr>
            <w:rFonts w:asciiTheme="minorHAnsi" w:hAnsiTheme="minorHAnsi"/>
            <w:noProof/>
            <w:sz w:val="22"/>
            <w:lang w:eastAsia="zh-TW"/>
          </w:rPr>
          <w:tab/>
        </w:r>
        <w:r w:rsidR="00F73841">
          <w:rPr>
            <w:rStyle w:val="Hyperlink"/>
            <w:noProof/>
          </w:rPr>
          <w:t>Throughput Result for Different Number of SKUs in a Pod</w:t>
        </w:r>
        <w:r w:rsidR="001A3B20">
          <w:rPr>
            <w:noProof/>
            <w:webHidden/>
          </w:rPr>
          <w:tab/>
        </w:r>
        <w:r w:rsidR="000F19EF">
          <w:rPr>
            <w:noProof/>
            <w:webHidden/>
          </w:rPr>
          <w:t>2</w:t>
        </w:r>
        <w:r w:rsidR="0096117F">
          <w:rPr>
            <w:noProof/>
            <w:webHidden/>
          </w:rPr>
          <w:t>9</w:t>
        </w:r>
      </w:hyperlink>
    </w:p>
    <w:p w14:paraId="0530A2FD" w14:textId="023EFBC6" w:rsidR="001A3B20" w:rsidRDefault="001118BF">
      <w:pPr>
        <w:pStyle w:val="TOC3"/>
        <w:tabs>
          <w:tab w:val="left" w:pos="1320"/>
          <w:tab w:val="right" w:leader="dot" w:pos="7927"/>
        </w:tabs>
        <w:rPr>
          <w:rFonts w:asciiTheme="minorHAnsi" w:hAnsiTheme="minorHAnsi"/>
          <w:noProof/>
          <w:sz w:val="22"/>
          <w:lang w:eastAsia="zh-TW"/>
        </w:rPr>
      </w:pPr>
      <w:hyperlink w:anchor="_Toc518975667" w:history="1">
        <w:r w:rsidR="001A3B20" w:rsidRPr="000445F2">
          <w:rPr>
            <w:rStyle w:val="Hyperlink"/>
            <w:noProof/>
          </w:rPr>
          <w:t>4.2.2</w:t>
        </w:r>
        <w:r w:rsidR="001A3B20">
          <w:rPr>
            <w:rFonts w:asciiTheme="minorHAnsi" w:hAnsiTheme="minorHAnsi"/>
            <w:noProof/>
            <w:sz w:val="22"/>
            <w:lang w:eastAsia="zh-TW"/>
          </w:rPr>
          <w:tab/>
        </w:r>
        <w:r w:rsidR="000F19EF">
          <w:rPr>
            <w:rStyle w:val="Hyperlink"/>
            <w:noProof/>
          </w:rPr>
          <w:t xml:space="preserve">Comparison between Different Number of SKUs in </w:t>
        </w:r>
        <w:r w:rsidR="00F73841">
          <w:rPr>
            <w:rStyle w:val="Hyperlink"/>
            <w:noProof/>
          </w:rPr>
          <w:t xml:space="preserve">a </w:t>
        </w:r>
        <w:r w:rsidR="000F19EF">
          <w:rPr>
            <w:rStyle w:val="Hyperlink"/>
            <w:noProof/>
          </w:rPr>
          <w:t>Pod</w:t>
        </w:r>
        <w:r w:rsidR="001A3B20">
          <w:rPr>
            <w:noProof/>
            <w:webHidden/>
          </w:rPr>
          <w:tab/>
        </w:r>
        <w:r w:rsidR="000F19EF">
          <w:rPr>
            <w:noProof/>
            <w:webHidden/>
          </w:rPr>
          <w:t>2</w:t>
        </w:r>
        <w:r w:rsidR="0096117F">
          <w:rPr>
            <w:noProof/>
            <w:webHidden/>
          </w:rPr>
          <w:t>9</w:t>
        </w:r>
      </w:hyperlink>
    </w:p>
    <w:p w14:paraId="35E96554" w14:textId="13E2BC85" w:rsidR="001A3B20" w:rsidRDefault="001118BF">
      <w:pPr>
        <w:pStyle w:val="TOC1"/>
        <w:tabs>
          <w:tab w:val="left" w:pos="440"/>
          <w:tab w:val="right" w:leader="dot" w:pos="7927"/>
        </w:tabs>
        <w:rPr>
          <w:rFonts w:asciiTheme="minorHAnsi" w:hAnsiTheme="minorHAnsi"/>
          <w:noProof/>
          <w:sz w:val="22"/>
          <w:lang w:eastAsia="zh-TW"/>
        </w:rPr>
      </w:pPr>
      <w:hyperlink w:anchor="_Toc518975673" w:history="1">
        <w:r w:rsidR="001A3B20" w:rsidRPr="000445F2">
          <w:rPr>
            <w:rStyle w:val="Hyperlink"/>
            <w:noProof/>
          </w:rPr>
          <w:t>Chapter 5  Conclusion and Future Research</w:t>
        </w:r>
        <w:r w:rsidR="001A3B20">
          <w:rPr>
            <w:noProof/>
            <w:webHidden/>
          </w:rPr>
          <w:tab/>
        </w:r>
        <w:r w:rsidR="0096117F">
          <w:rPr>
            <w:noProof/>
            <w:webHidden/>
          </w:rPr>
          <w:t>32</w:t>
        </w:r>
      </w:hyperlink>
    </w:p>
    <w:p w14:paraId="55E121CE" w14:textId="177DFA21" w:rsidR="001A3B20" w:rsidRDefault="001118BF">
      <w:pPr>
        <w:pStyle w:val="TOC2"/>
        <w:tabs>
          <w:tab w:val="left" w:pos="880"/>
          <w:tab w:val="right" w:leader="dot" w:pos="7927"/>
        </w:tabs>
        <w:rPr>
          <w:rFonts w:asciiTheme="minorHAnsi" w:hAnsiTheme="minorHAnsi"/>
          <w:noProof/>
          <w:sz w:val="22"/>
          <w:lang w:eastAsia="zh-TW"/>
        </w:rPr>
      </w:pPr>
      <w:hyperlink w:anchor="_Toc518975674" w:history="1">
        <w:r w:rsidR="001A3B20" w:rsidRPr="000445F2">
          <w:rPr>
            <w:rStyle w:val="Hyperlink"/>
            <w:noProof/>
          </w:rPr>
          <w:t>5.1</w:t>
        </w:r>
        <w:r w:rsidR="001A3B20">
          <w:rPr>
            <w:rFonts w:asciiTheme="minorHAnsi" w:hAnsiTheme="minorHAnsi"/>
            <w:noProof/>
            <w:sz w:val="22"/>
            <w:lang w:eastAsia="zh-TW"/>
          </w:rPr>
          <w:tab/>
        </w:r>
        <w:r w:rsidR="001A3B20" w:rsidRPr="000445F2">
          <w:rPr>
            <w:rStyle w:val="Hyperlink"/>
            <w:noProof/>
          </w:rPr>
          <w:t>Conclusion</w:t>
        </w:r>
        <w:r w:rsidR="001A3B20">
          <w:rPr>
            <w:noProof/>
            <w:webHidden/>
          </w:rPr>
          <w:tab/>
        </w:r>
        <w:r w:rsidR="0096117F">
          <w:rPr>
            <w:noProof/>
            <w:webHidden/>
          </w:rPr>
          <w:t>32</w:t>
        </w:r>
      </w:hyperlink>
    </w:p>
    <w:p w14:paraId="38DAB0F5" w14:textId="536C8536" w:rsidR="001A3B20" w:rsidRDefault="001118BF">
      <w:pPr>
        <w:pStyle w:val="TOC2"/>
        <w:tabs>
          <w:tab w:val="left" w:pos="880"/>
          <w:tab w:val="right" w:leader="dot" w:pos="7927"/>
        </w:tabs>
        <w:rPr>
          <w:rFonts w:asciiTheme="minorHAnsi" w:hAnsiTheme="minorHAnsi"/>
          <w:noProof/>
          <w:sz w:val="22"/>
          <w:lang w:eastAsia="zh-TW"/>
        </w:rPr>
      </w:pPr>
      <w:hyperlink w:anchor="_Toc518975675" w:history="1">
        <w:r w:rsidR="001A3B20" w:rsidRPr="000445F2">
          <w:rPr>
            <w:rStyle w:val="Hyperlink"/>
            <w:noProof/>
          </w:rPr>
          <w:t>5.2</w:t>
        </w:r>
        <w:r w:rsidR="001A3B20">
          <w:rPr>
            <w:rFonts w:asciiTheme="minorHAnsi" w:hAnsiTheme="minorHAnsi"/>
            <w:noProof/>
            <w:sz w:val="22"/>
            <w:lang w:eastAsia="zh-TW"/>
          </w:rPr>
          <w:tab/>
        </w:r>
        <w:r w:rsidR="001A3B20" w:rsidRPr="000445F2">
          <w:rPr>
            <w:rStyle w:val="Hyperlink"/>
            <w:noProof/>
          </w:rPr>
          <w:t>Future Research</w:t>
        </w:r>
        <w:r w:rsidR="001A3B20">
          <w:rPr>
            <w:noProof/>
            <w:webHidden/>
          </w:rPr>
          <w:tab/>
        </w:r>
        <w:r w:rsidR="0096117F">
          <w:rPr>
            <w:noProof/>
            <w:webHidden/>
          </w:rPr>
          <w:t>33</w:t>
        </w:r>
      </w:hyperlink>
    </w:p>
    <w:p w14:paraId="38C367AB" w14:textId="4C4EFC3A" w:rsidR="001A3B20" w:rsidRDefault="001118BF">
      <w:pPr>
        <w:pStyle w:val="TOC1"/>
        <w:tabs>
          <w:tab w:val="right" w:leader="dot" w:pos="7927"/>
        </w:tabs>
        <w:rPr>
          <w:rFonts w:asciiTheme="minorHAnsi" w:hAnsiTheme="minorHAnsi"/>
          <w:noProof/>
          <w:sz w:val="22"/>
          <w:lang w:eastAsia="zh-TW"/>
        </w:rPr>
      </w:pPr>
      <w:hyperlink w:anchor="_Toc518975677" w:history="1">
        <w:r w:rsidR="001A3B20" w:rsidRPr="000445F2">
          <w:rPr>
            <w:rStyle w:val="Hyperlink"/>
            <w:noProof/>
          </w:rPr>
          <w:t>References</w:t>
        </w:r>
        <w:r w:rsidR="001A3B20">
          <w:rPr>
            <w:noProof/>
            <w:webHidden/>
          </w:rPr>
          <w:tab/>
        </w:r>
        <w:r w:rsidR="0096117F">
          <w:rPr>
            <w:noProof/>
            <w:webHidden/>
          </w:rPr>
          <w:t>34</w:t>
        </w:r>
      </w:hyperlink>
    </w:p>
    <w:p w14:paraId="3B6CDB98" w14:textId="77777777" w:rsidR="008749C2" w:rsidRPr="001A0CC6" w:rsidRDefault="00625D27" w:rsidP="001A0CC6">
      <w:pPr>
        <w:pStyle w:val="TOC1"/>
        <w:tabs>
          <w:tab w:val="right" w:leader="dot" w:pos="7927"/>
        </w:tabs>
        <w:rPr>
          <w:rFonts w:asciiTheme="minorHAnsi" w:hAnsiTheme="minorHAnsi"/>
          <w:noProof/>
          <w:sz w:val="22"/>
          <w:lang w:eastAsia="zh-TW"/>
        </w:rPr>
      </w:pPr>
      <w:r>
        <w:fldChar w:fldCharType="end"/>
      </w:r>
    </w:p>
    <w:p w14:paraId="5A313334" w14:textId="77777777" w:rsidR="00FD2046" w:rsidRDefault="00FD2046">
      <w:pPr>
        <w:widowControl/>
        <w:suppressAutoHyphens w:val="0"/>
        <w:spacing w:after="200" w:line="276" w:lineRule="auto"/>
        <w:rPr>
          <w:rFonts w:ascii="Times New Roman" w:eastAsiaTheme="majorEastAsia" w:hAnsi="Times New Roman" w:cstheme="majorBidi"/>
          <w:b/>
          <w:bCs/>
          <w:caps/>
          <w:szCs w:val="28"/>
          <w:lang w:val="en-US"/>
        </w:rPr>
      </w:pPr>
      <w:r>
        <w:rPr>
          <w:lang w:val="en-US"/>
        </w:rPr>
        <w:br w:type="page"/>
      </w:r>
    </w:p>
    <w:p w14:paraId="2C863BB1" w14:textId="77777777" w:rsidR="004E3079" w:rsidRPr="00AD79E3" w:rsidRDefault="00AD79E3" w:rsidP="00911FBE">
      <w:pPr>
        <w:pStyle w:val="Heading1"/>
        <w:rPr>
          <w:sz w:val="24"/>
          <w:lang w:val="en-US"/>
        </w:rPr>
      </w:pPr>
      <w:bookmarkStart w:id="5" w:name="_Toc518975636"/>
      <w:r>
        <w:rPr>
          <w:sz w:val="24"/>
          <w:lang w:val="en-US"/>
        </w:rPr>
        <w:lastRenderedPageBreak/>
        <w:t>List of Figures</w:t>
      </w:r>
      <w:bookmarkEnd w:id="5"/>
    </w:p>
    <w:p w14:paraId="34ACBB0F" w14:textId="77777777" w:rsidR="008749C2" w:rsidRPr="00270EF3" w:rsidRDefault="008749C2" w:rsidP="008749C2">
      <w:pPr>
        <w:rPr>
          <w:rFonts w:ascii="Times New Roman" w:hAnsi="Times New Roman"/>
        </w:rPr>
      </w:pPr>
    </w:p>
    <w:p w14:paraId="6C43D43A" w14:textId="0D4431ED" w:rsidR="00961624" w:rsidRDefault="00961624" w:rsidP="00961624">
      <w:pPr>
        <w:pStyle w:val="TableofFigures"/>
        <w:tabs>
          <w:tab w:val="right" w:leader="dot" w:pos="7927"/>
        </w:tabs>
        <w:rPr>
          <w:noProof/>
          <w:webHidden/>
          <w:lang w:val="en-US"/>
        </w:rPr>
      </w:pPr>
      <w:r>
        <w:rPr>
          <w:noProof/>
        </w:rPr>
        <w:t>Figure 3.</w:t>
      </w:r>
      <w:r>
        <w:rPr>
          <w:noProof/>
          <w:lang w:val="en-US"/>
        </w:rPr>
        <w:t>1</w:t>
      </w:r>
      <w:r w:rsidRPr="00FD2310">
        <w:rPr>
          <w:noProof/>
          <w:lang w:val="en-US"/>
        </w:rPr>
        <w:t xml:space="preserve"> </w:t>
      </w:r>
      <w:r>
        <w:rPr>
          <w:noProof/>
          <w:lang w:val="en-US"/>
        </w:rPr>
        <w:t>Sequence Diagram of RMFS</w:t>
      </w:r>
      <w:r>
        <w:rPr>
          <w:noProof/>
          <w:webHidden/>
        </w:rPr>
        <w:tab/>
      </w:r>
      <w:r w:rsidR="0096117F">
        <w:rPr>
          <w:noProof/>
          <w:webHidden/>
          <w:lang w:val="en-US"/>
        </w:rPr>
        <w:t>15</w:t>
      </w:r>
    </w:p>
    <w:p w14:paraId="22EF3412" w14:textId="288A6ED9" w:rsidR="00961624" w:rsidRDefault="00961624" w:rsidP="00961624">
      <w:pPr>
        <w:pStyle w:val="TableofFigures"/>
        <w:tabs>
          <w:tab w:val="right" w:leader="dot" w:pos="7927"/>
        </w:tabs>
        <w:rPr>
          <w:noProof/>
          <w:webHidden/>
          <w:lang w:val="en-US"/>
        </w:rPr>
      </w:pPr>
      <w:r>
        <w:rPr>
          <w:noProof/>
        </w:rPr>
        <w:t>Figure 3.</w:t>
      </w:r>
      <w:r>
        <w:rPr>
          <w:noProof/>
          <w:lang w:val="en-US"/>
        </w:rPr>
        <w:t>2</w:t>
      </w:r>
      <w:r w:rsidRPr="00FD2310">
        <w:rPr>
          <w:noProof/>
          <w:lang w:val="en-US"/>
        </w:rPr>
        <w:t xml:space="preserve"> </w:t>
      </w:r>
      <w:r>
        <w:rPr>
          <w:noProof/>
          <w:lang w:val="en-US"/>
        </w:rPr>
        <w:t>System Architecture of RMFS</w:t>
      </w:r>
      <w:r>
        <w:rPr>
          <w:noProof/>
          <w:webHidden/>
        </w:rPr>
        <w:tab/>
      </w:r>
      <w:r w:rsidR="0096117F">
        <w:rPr>
          <w:noProof/>
          <w:webHidden/>
          <w:lang w:val="en-US"/>
        </w:rPr>
        <w:t>17</w:t>
      </w:r>
    </w:p>
    <w:p w14:paraId="1A128874" w14:textId="565BAFBE" w:rsidR="00961624" w:rsidRDefault="00961624" w:rsidP="00961624">
      <w:pPr>
        <w:pStyle w:val="TableofFigures"/>
        <w:tabs>
          <w:tab w:val="right" w:leader="dot" w:pos="7927"/>
        </w:tabs>
        <w:rPr>
          <w:noProof/>
          <w:webHidden/>
          <w:lang w:val="en-US"/>
        </w:rPr>
      </w:pPr>
      <w:r>
        <w:rPr>
          <w:noProof/>
        </w:rPr>
        <w:t>Figure 3.</w:t>
      </w:r>
      <w:r>
        <w:rPr>
          <w:noProof/>
          <w:lang w:val="en-US"/>
        </w:rPr>
        <w:t>3</w:t>
      </w:r>
      <w:r w:rsidRPr="00FD2310">
        <w:rPr>
          <w:noProof/>
          <w:lang w:val="en-US"/>
        </w:rPr>
        <w:t xml:space="preserve"> </w:t>
      </w:r>
      <w:r>
        <w:rPr>
          <w:noProof/>
          <w:lang w:val="en-US"/>
        </w:rPr>
        <w:t>RMFS User Interface in NetLogo</w:t>
      </w:r>
      <w:r>
        <w:rPr>
          <w:noProof/>
          <w:webHidden/>
        </w:rPr>
        <w:tab/>
      </w:r>
      <w:r w:rsidR="0096117F">
        <w:rPr>
          <w:noProof/>
          <w:webHidden/>
          <w:lang w:val="en-US"/>
        </w:rPr>
        <w:t>19</w:t>
      </w:r>
    </w:p>
    <w:p w14:paraId="1EA99142" w14:textId="204762B8" w:rsidR="00961624" w:rsidRDefault="00961624" w:rsidP="00961624">
      <w:pPr>
        <w:pStyle w:val="TableofFigures"/>
        <w:tabs>
          <w:tab w:val="right" w:leader="dot" w:pos="7927"/>
        </w:tabs>
        <w:rPr>
          <w:noProof/>
          <w:webHidden/>
          <w:lang w:val="en-US"/>
        </w:rPr>
      </w:pPr>
      <w:r>
        <w:rPr>
          <w:noProof/>
        </w:rPr>
        <w:t>Figure 3.</w:t>
      </w:r>
      <w:r>
        <w:rPr>
          <w:noProof/>
          <w:lang w:val="en-US"/>
        </w:rPr>
        <w:t>4</w:t>
      </w:r>
      <w:r w:rsidRPr="00FD2310">
        <w:rPr>
          <w:noProof/>
          <w:lang w:val="en-US"/>
        </w:rPr>
        <w:t xml:space="preserve"> </w:t>
      </w:r>
      <w:r>
        <w:rPr>
          <w:noProof/>
          <w:lang w:val="en-US"/>
        </w:rPr>
        <w:t>Warehouse Layout of RMFS</w:t>
      </w:r>
      <w:r>
        <w:rPr>
          <w:noProof/>
          <w:webHidden/>
        </w:rPr>
        <w:tab/>
      </w:r>
      <w:r>
        <w:rPr>
          <w:noProof/>
          <w:webHidden/>
          <w:lang w:val="en-US"/>
        </w:rPr>
        <w:t>2</w:t>
      </w:r>
      <w:r w:rsidR="0096117F">
        <w:rPr>
          <w:noProof/>
          <w:webHidden/>
          <w:lang w:val="en-US"/>
        </w:rPr>
        <w:t>0</w:t>
      </w:r>
    </w:p>
    <w:p w14:paraId="1B700925" w14:textId="1DF3FCDA" w:rsidR="00961624" w:rsidRDefault="00961624" w:rsidP="00961624">
      <w:pPr>
        <w:pStyle w:val="TableofFigures"/>
        <w:tabs>
          <w:tab w:val="right" w:leader="dot" w:pos="7927"/>
        </w:tabs>
        <w:rPr>
          <w:noProof/>
          <w:webHidden/>
          <w:lang w:val="en-US"/>
        </w:rPr>
      </w:pPr>
      <w:r w:rsidRPr="00FD2310">
        <w:rPr>
          <w:noProof/>
        </w:rPr>
        <w:t>Figure 4</w:t>
      </w:r>
      <w:r>
        <w:rPr>
          <w:noProof/>
        </w:rPr>
        <w:t>.</w:t>
      </w:r>
      <w:r>
        <w:rPr>
          <w:noProof/>
          <w:lang w:val="en-US"/>
        </w:rPr>
        <w:t>1</w:t>
      </w:r>
      <w:r w:rsidRPr="00FD2310">
        <w:rPr>
          <w:noProof/>
          <w:lang w:val="en-US"/>
        </w:rPr>
        <w:t xml:space="preserve"> </w:t>
      </w:r>
      <w:r>
        <w:rPr>
          <w:noProof/>
          <w:lang w:val="en-US"/>
        </w:rPr>
        <w:t>Behavior on Random Decision Rule</w:t>
      </w:r>
      <w:r>
        <w:rPr>
          <w:noProof/>
          <w:webHidden/>
        </w:rPr>
        <w:tab/>
      </w:r>
      <w:r>
        <w:rPr>
          <w:noProof/>
          <w:webHidden/>
          <w:lang w:val="en-US"/>
        </w:rPr>
        <w:t>2</w:t>
      </w:r>
      <w:r w:rsidR="0096117F">
        <w:rPr>
          <w:noProof/>
          <w:webHidden/>
          <w:lang w:val="en-US"/>
        </w:rPr>
        <w:t>7</w:t>
      </w:r>
    </w:p>
    <w:p w14:paraId="5E9B8EB2" w14:textId="437ABAD4" w:rsidR="00961624" w:rsidRDefault="00961624" w:rsidP="00961624">
      <w:pPr>
        <w:pStyle w:val="TableofFigures"/>
        <w:tabs>
          <w:tab w:val="right" w:leader="dot" w:pos="7927"/>
        </w:tabs>
        <w:rPr>
          <w:noProof/>
          <w:webHidden/>
          <w:lang w:val="en-US"/>
        </w:rPr>
      </w:pPr>
      <w:r w:rsidRPr="00FD2310">
        <w:rPr>
          <w:noProof/>
        </w:rPr>
        <w:t>Figure 4</w:t>
      </w:r>
      <w:r>
        <w:rPr>
          <w:noProof/>
        </w:rPr>
        <w:t>.</w:t>
      </w:r>
      <w:r>
        <w:rPr>
          <w:noProof/>
          <w:lang w:val="en-US"/>
        </w:rPr>
        <w:t>2</w:t>
      </w:r>
      <w:r w:rsidRPr="00FD2310">
        <w:rPr>
          <w:noProof/>
          <w:lang w:val="en-US"/>
        </w:rPr>
        <w:t xml:space="preserve"> </w:t>
      </w:r>
      <w:r>
        <w:rPr>
          <w:noProof/>
          <w:lang w:val="en-US"/>
        </w:rPr>
        <w:t>Behavior on Likelihood Rate Decision Rule</w:t>
      </w:r>
      <w:r>
        <w:rPr>
          <w:noProof/>
          <w:webHidden/>
        </w:rPr>
        <w:tab/>
      </w:r>
      <w:r>
        <w:rPr>
          <w:noProof/>
          <w:webHidden/>
          <w:lang w:val="en-US"/>
        </w:rPr>
        <w:t>2</w:t>
      </w:r>
      <w:r w:rsidR="0096117F">
        <w:rPr>
          <w:noProof/>
          <w:webHidden/>
          <w:lang w:val="en-US"/>
        </w:rPr>
        <w:t>8</w:t>
      </w:r>
    </w:p>
    <w:p w14:paraId="6452FBCE" w14:textId="32BA2634" w:rsidR="00961624" w:rsidRDefault="00961624" w:rsidP="00961624">
      <w:pPr>
        <w:pStyle w:val="TableofFigures"/>
        <w:tabs>
          <w:tab w:val="right" w:leader="dot" w:pos="7927"/>
        </w:tabs>
        <w:rPr>
          <w:rFonts w:asciiTheme="minorHAnsi" w:eastAsiaTheme="minorEastAsia" w:hAnsiTheme="minorHAnsi" w:cstheme="minorBidi"/>
          <w:noProof/>
          <w:kern w:val="0"/>
          <w:sz w:val="22"/>
          <w:szCs w:val="22"/>
          <w:lang w:eastAsia="zh-TW"/>
        </w:rPr>
      </w:pPr>
      <w:r w:rsidRPr="00FD2310">
        <w:rPr>
          <w:noProof/>
        </w:rPr>
        <w:t>Figure 4</w:t>
      </w:r>
      <w:r>
        <w:rPr>
          <w:noProof/>
        </w:rPr>
        <w:t>.</w:t>
      </w:r>
      <w:r>
        <w:rPr>
          <w:noProof/>
          <w:lang w:val="en-US"/>
        </w:rPr>
        <w:t>3</w:t>
      </w:r>
      <w:r w:rsidRPr="00FD2310">
        <w:rPr>
          <w:noProof/>
          <w:lang w:val="en-US"/>
        </w:rPr>
        <w:t xml:space="preserve"> </w:t>
      </w:r>
      <w:r>
        <w:rPr>
          <w:noProof/>
          <w:lang w:val="en-US"/>
        </w:rPr>
        <w:t>T-test Result of Baseline and Improved Scenario</w:t>
      </w:r>
      <w:r>
        <w:rPr>
          <w:noProof/>
          <w:webHidden/>
        </w:rPr>
        <w:tab/>
      </w:r>
      <w:r>
        <w:rPr>
          <w:noProof/>
          <w:webHidden/>
          <w:lang w:val="en-US"/>
        </w:rPr>
        <w:t>2</w:t>
      </w:r>
      <w:r w:rsidR="0096117F">
        <w:rPr>
          <w:noProof/>
          <w:webHidden/>
          <w:lang w:val="en-US"/>
        </w:rPr>
        <w:t>9</w:t>
      </w:r>
    </w:p>
    <w:p w14:paraId="41A03FF8" w14:textId="08DA1EEE" w:rsidR="00FD2310" w:rsidRDefault="00FD2310" w:rsidP="00FD2310">
      <w:pPr>
        <w:pStyle w:val="TableofFigures"/>
        <w:tabs>
          <w:tab w:val="right" w:leader="dot" w:pos="7927"/>
        </w:tabs>
        <w:rPr>
          <w:noProof/>
          <w:webHidden/>
          <w:lang w:val="en-US"/>
        </w:rPr>
      </w:pPr>
      <w:r w:rsidRPr="00FD2310">
        <w:rPr>
          <w:noProof/>
        </w:rPr>
        <w:t>Figure 4</w:t>
      </w:r>
      <w:r>
        <w:rPr>
          <w:noProof/>
        </w:rPr>
        <w:t>.</w:t>
      </w:r>
      <w:r w:rsidR="00961624">
        <w:rPr>
          <w:noProof/>
          <w:lang w:val="en-US"/>
        </w:rPr>
        <w:t>4</w:t>
      </w:r>
      <w:r w:rsidRPr="00FD2310">
        <w:rPr>
          <w:noProof/>
          <w:lang w:val="en-US"/>
        </w:rPr>
        <w:t xml:space="preserve"> </w:t>
      </w:r>
      <w:r w:rsidR="0096117F">
        <w:rPr>
          <w:noProof/>
          <w:lang w:val="en-US"/>
        </w:rPr>
        <w:t>ANOVA Test Result of Different Number of SKUs in a Pod</w:t>
      </w:r>
      <w:r>
        <w:rPr>
          <w:noProof/>
          <w:webHidden/>
        </w:rPr>
        <w:tab/>
      </w:r>
      <w:r w:rsidR="0096117F">
        <w:rPr>
          <w:noProof/>
          <w:webHidden/>
          <w:lang w:val="en-US"/>
        </w:rPr>
        <w:t>30</w:t>
      </w:r>
    </w:p>
    <w:p w14:paraId="4B53DBF5" w14:textId="234AEE60" w:rsidR="00BD3105" w:rsidRDefault="00BD3105" w:rsidP="00BD3105">
      <w:pPr>
        <w:pStyle w:val="TableofFigures"/>
        <w:tabs>
          <w:tab w:val="right" w:leader="dot" w:pos="7927"/>
        </w:tabs>
        <w:rPr>
          <w:rFonts w:asciiTheme="minorHAnsi" w:eastAsiaTheme="minorEastAsia" w:hAnsiTheme="minorHAnsi" w:cstheme="minorBidi"/>
          <w:noProof/>
          <w:kern w:val="0"/>
          <w:sz w:val="22"/>
          <w:szCs w:val="22"/>
          <w:lang w:eastAsia="zh-TW"/>
        </w:rPr>
      </w:pPr>
      <w:r w:rsidRPr="00FD2310">
        <w:rPr>
          <w:noProof/>
        </w:rPr>
        <w:t>Figure 4</w:t>
      </w:r>
      <w:r>
        <w:rPr>
          <w:noProof/>
        </w:rPr>
        <w:t>.</w:t>
      </w:r>
      <w:r>
        <w:rPr>
          <w:noProof/>
          <w:lang w:val="en-US"/>
        </w:rPr>
        <w:t>5</w:t>
      </w:r>
      <w:r w:rsidRPr="00FD2310">
        <w:rPr>
          <w:noProof/>
          <w:lang w:val="en-US"/>
        </w:rPr>
        <w:t xml:space="preserve"> </w:t>
      </w:r>
      <w:r w:rsidR="0096117F">
        <w:rPr>
          <w:noProof/>
          <w:lang w:val="en-US"/>
        </w:rPr>
        <w:t>Grouping Information Using Tukey Test</w:t>
      </w:r>
      <w:r>
        <w:rPr>
          <w:noProof/>
          <w:webHidden/>
        </w:rPr>
        <w:tab/>
      </w:r>
      <w:r w:rsidR="0096117F">
        <w:rPr>
          <w:noProof/>
          <w:webHidden/>
          <w:lang w:val="en-US"/>
        </w:rPr>
        <w:t>30</w:t>
      </w:r>
    </w:p>
    <w:p w14:paraId="3BC2D83F" w14:textId="49B35ED5" w:rsidR="00FD2310" w:rsidRDefault="00FD2310" w:rsidP="00FD2310">
      <w:pPr>
        <w:pStyle w:val="TableofFigures"/>
        <w:tabs>
          <w:tab w:val="right" w:leader="dot" w:pos="7927"/>
        </w:tabs>
        <w:rPr>
          <w:rFonts w:asciiTheme="minorHAnsi" w:eastAsiaTheme="minorEastAsia" w:hAnsiTheme="minorHAnsi" w:cstheme="minorBidi"/>
          <w:noProof/>
          <w:kern w:val="0"/>
          <w:sz w:val="22"/>
          <w:szCs w:val="22"/>
          <w:lang w:eastAsia="zh-TW"/>
        </w:rPr>
      </w:pPr>
      <w:r w:rsidRPr="00FD2310">
        <w:rPr>
          <w:noProof/>
        </w:rPr>
        <w:t>Figure 4.</w:t>
      </w:r>
      <w:r w:rsidR="00BD3105">
        <w:rPr>
          <w:noProof/>
          <w:lang w:val="en-US"/>
        </w:rPr>
        <w:t>6</w:t>
      </w:r>
      <w:r w:rsidRPr="00FD2310">
        <w:rPr>
          <w:noProof/>
          <w:lang w:val="en-US"/>
        </w:rPr>
        <w:t xml:space="preserve"> </w:t>
      </w:r>
      <w:r w:rsidR="0096117F">
        <w:rPr>
          <w:noProof/>
          <w:lang w:val="en-US"/>
        </w:rPr>
        <w:t>Tukey Simultaneous Test</w:t>
      </w:r>
      <w:r>
        <w:rPr>
          <w:noProof/>
          <w:webHidden/>
        </w:rPr>
        <w:tab/>
      </w:r>
      <w:r w:rsidR="0096117F">
        <w:rPr>
          <w:noProof/>
          <w:webHidden/>
          <w:lang w:val="en-US"/>
        </w:rPr>
        <w:t>31</w:t>
      </w:r>
    </w:p>
    <w:p w14:paraId="3CEEC9D8" w14:textId="26397923" w:rsidR="00FD2310" w:rsidRDefault="00FD2310" w:rsidP="00FD2310">
      <w:pPr>
        <w:pStyle w:val="TableofFigures"/>
        <w:tabs>
          <w:tab w:val="right" w:leader="dot" w:pos="7927"/>
        </w:tabs>
        <w:rPr>
          <w:rFonts w:asciiTheme="minorHAnsi" w:eastAsiaTheme="minorEastAsia" w:hAnsiTheme="minorHAnsi" w:cstheme="minorBidi"/>
          <w:noProof/>
          <w:kern w:val="0"/>
          <w:sz w:val="22"/>
          <w:szCs w:val="22"/>
          <w:lang w:eastAsia="zh-TW"/>
        </w:rPr>
      </w:pPr>
      <w:r w:rsidRPr="00FD2310">
        <w:rPr>
          <w:noProof/>
        </w:rPr>
        <w:t>Figure 4</w:t>
      </w:r>
      <w:r>
        <w:rPr>
          <w:noProof/>
        </w:rPr>
        <w:t>.</w:t>
      </w:r>
      <w:r w:rsidR="00BD3105">
        <w:rPr>
          <w:noProof/>
          <w:lang w:val="en-US"/>
        </w:rPr>
        <w:t>7</w:t>
      </w:r>
      <w:r w:rsidRPr="00FD2310">
        <w:rPr>
          <w:noProof/>
          <w:lang w:val="en-US"/>
        </w:rPr>
        <w:t xml:space="preserve"> </w:t>
      </w:r>
      <w:r w:rsidR="0096117F">
        <w:rPr>
          <w:noProof/>
          <w:lang w:val="en-US"/>
        </w:rPr>
        <w:t>Total Delivered Pods of Different Number of SKUs in a Pod</w:t>
      </w:r>
      <w:r>
        <w:rPr>
          <w:noProof/>
          <w:webHidden/>
        </w:rPr>
        <w:tab/>
      </w:r>
      <w:r w:rsidR="0096117F">
        <w:rPr>
          <w:noProof/>
          <w:webHidden/>
          <w:lang w:val="en-US"/>
        </w:rPr>
        <w:t>31</w:t>
      </w:r>
    </w:p>
    <w:p w14:paraId="49F60E87" w14:textId="77777777" w:rsidR="008749C2" w:rsidRPr="00270EF3" w:rsidRDefault="008749C2">
      <w:pPr>
        <w:widowControl/>
        <w:suppressAutoHyphens w:val="0"/>
        <w:spacing w:after="200" w:line="276" w:lineRule="auto"/>
        <w:rPr>
          <w:rFonts w:ascii="Times New Roman" w:hAnsi="Times New Roman"/>
        </w:rPr>
      </w:pPr>
      <w:r w:rsidRPr="00270EF3">
        <w:rPr>
          <w:rFonts w:ascii="Times New Roman" w:hAnsi="Times New Roman"/>
        </w:rPr>
        <w:br w:type="page"/>
      </w:r>
    </w:p>
    <w:p w14:paraId="7F981C7E" w14:textId="77777777" w:rsidR="008749C2" w:rsidRPr="00AD79E3" w:rsidRDefault="00AD79E3" w:rsidP="00911FBE">
      <w:pPr>
        <w:pStyle w:val="Heading1"/>
        <w:rPr>
          <w:lang w:val="en-US"/>
        </w:rPr>
      </w:pPr>
      <w:bookmarkStart w:id="6" w:name="_Toc518975637"/>
      <w:r>
        <w:rPr>
          <w:sz w:val="24"/>
          <w:lang w:val="en-US"/>
        </w:rPr>
        <w:lastRenderedPageBreak/>
        <w:t>List of Tables</w:t>
      </w:r>
      <w:bookmarkEnd w:id="6"/>
    </w:p>
    <w:p w14:paraId="098A0A9C" w14:textId="77777777" w:rsidR="008749C2" w:rsidRPr="00270EF3" w:rsidRDefault="008749C2" w:rsidP="008749C2">
      <w:pPr>
        <w:rPr>
          <w:rFonts w:ascii="Times New Roman" w:hAnsi="Times New Roman"/>
        </w:rPr>
      </w:pPr>
    </w:p>
    <w:p w14:paraId="042FAA90" w14:textId="4A7EAAD8" w:rsidR="0096117F" w:rsidRDefault="00D83941">
      <w:pPr>
        <w:pStyle w:val="TableofFigures"/>
        <w:tabs>
          <w:tab w:val="right" w:leader="dot" w:pos="7927"/>
        </w:tabs>
        <w:rPr>
          <w:rFonts w:asciiTheme="minorHAnsi" w:eastAsiaTheme="minorEastAsia" w:hAnsiTheme="minorHAnsi" w:cstheme="minorBidi"/>
          <w:noProof/>
          <w:kern w:val="0"/>
          <w:sz w:val="22"/>
          <w:szCs w:val="22"/>
          <w:lang w:eastAsia="zh-TW"/>
        </w:rPr>
      </w:pPr>
      <w:r w:rsidRPr="00321AFD">
        <w:rPr>
          <w:rStyle w:val="Hyperlink"/>
          <w:noProof/>
        </w:rPr>
        <w:fldChar w:fldCharType="begin"/>
      </w:r>
      <w:r w:rsidRPr="00321AFD">
        <w:rPr>
          <w:rStyle w:val="Hyperlink"/>
          <w:noProof/>
        </w:rPr>
        <w:instrText xml:space="preserve"> TOC \h \z \c "Table" </w:instrText>
      </w:r>
      <w:r w:rsidRPr="00321AFD">
        <w:rPr>
          <w:rStyle w:val="Hyperlink"/>
          <w:noProof/>
        </w:rPr>
        <w:fldChar w:fldCharType="separate"/>
      </w:r>
      <w:hyperlink w:anchor="_Toc47647071" w:history="1">
        <w:r w:rsidR="0096117F" w:rsidRPr="00AC23C1">
          <w:rPr>
            <w:rStyle w:val="Hyperlink"/>
            <w:noProof/>
          </w:rPr>
          <w:t xml:space="preserve">Table </w:t>
        </w:r>
        <w:r w:rsidR="0096117F" w:rsidRPr="00AC23C1">
          <w:rPr>
            <w:rStyle w:val="Hyperlink"/>
            <w:noProof/>
            <w:lang w:val="en-US"/>
          </w:rPr>
          <w:t>2</w:t>
        </w:r>
        <w:r w:rsidR="0096117F" w:rsidRPr="00AC23C1">
          <w:rPr>
            <w:rStyle w:val="Hyperlink"/>
            <w:noProof/>
          </w:rPr>
          <w:t>.1</w:t>
        </w:r>
        <w:r w:rsidR="0096117F" w:rsidRPr="00AC23C1">
          <w:rPr>
            <w:rStyle w:val="Hyperlink"/>
            <w:noProof/>
            <w:lang w:val="en-US"/>
          </w:rPr>
          <w:t xml:space="preserve"> Research Gap</w:t>
        </w:r>
        <w:r w:rsidR="0096117F">
          <w:rPr>
            <w:noProof/>
            <w:webHidden/>
          </w:rPr>
          <w:tab/>
        </w:r>
        <w:r w:rsidR="0096117F">
          <w:rPr>
            <w:noProof/>
            <w:webHidden/>
          </w:rPr>
          <w:fldChar w:fldCharType="begin"/>
        </w:r>
        <w:r w:rsidR="0096117F">
          <w:rPr>
            <w:noProof/>
            <w:webHidden/>
          </w:rPr>
          <w:instrText xml:space="preserve"> PAGEREF _Toc47647071 \h </w:instrText>
        </w:r>
        <w:r w:rsidR="0096117F">
          <w:rPr>
            <w:noProof/>
            <w:webHidden/>
          </w:rPr>
        </w:r>
        <w:r w:rsidR="0096117F">
          <w:rPr>
            <w:noProof/>
            <w:webHidden/>
          </w:rPr>
          <w:fldChar w:fldCharType="separate"/>
        </w:r>
        <w:r w:rsidR="00646C1C">
          <w:rPr>
            <w:noProof/>
            <w:webHidden/>
          </w:rPr>
          <w:t>11</w:t>
        </w:r>
        <w:r w:rsidR="0096117F">
          <w:rPr>
            <w:noProof/>
            <w:webHidden/>
          </w:rPr>
          <w:fldChar w:fldCharType="end"/>
        </w:r>
      </w:hyperlink>
    </w:p>
    <w:p w14:paraId="33AF11BB" w14:textId="09246ADB" w:rsidR="0096117F" w:rsidRDefault="001118BF">
      <w:pPr>
        <w:pStyle w:val="TableofFigures"/>
        <w:tabs>
          <w:tab w:val="right" w:leader="dot" w:pos="7927"/>
        </w:tabs>
        <w:rPr>
          <w:rStyle w:val="Hyperlink"/>
          <w:noProof/>
        </w:rPr>
      </w:pPr>
      <w:hyperlink w:anchor="_Toc47647072" w:history="1">
        <w:r w:rsidR="0096117F" w:rsidRPr="00AC23C1">
          <w:rPr>
            <w:rStyle w:val="Hyperlink"/>
            <w:noProof/>
          </w:rPr>
          <w:t xml:space="preserve">Table </w:t>
        </w:r>
        <w:r w:rsidR="0096117F" w:rsidRPr="00AC23C1">
          <w:rPr>
            <w:rStyle w:val="Hyperlink"/>
            <w:noProof/>
            <w:lang w:val="en-US"/>
          </w:rPr>
          <w:t>3</w:t>
        </w:r>
        <w:r w:rsidR="0096117F" w:rsidRPr="00AC23C1">
          <w:rPr>
            <w:rStyle w:val="Hyperlink"/>
            <w:noProof/>
          </w:rPr>
          <w:t>.1</w:t>
        </w:r>
        <w:r w:rsidR="0096117F" w:rsidRPr="00AC23C1">
          <w:rPr>
            <w:rStyle w:val="Hyperlink"/>
            <w:noProof/>
            <w:lang w:val="en-US"/>
          </w:rPr>
          <w:t xml:space="preserve"> Overview of Decision Rules in The Research</w:t>
        </w:r>
        <w:r w:rsidR="0096117F">
          <w:rPr>
            <w:noProof/>
            <w:webHidden/>
          </w:rPr>
          <w:tab/>
        </w:r>
        <w:r w:rsidR="0096117F">
          <w:rPr>
            <w:noProof/>
            <w:webHidden/>
          </w:rPr>
          <w:fldChar w:fldCharType="begin"/>
        </w:r>
        <w:r w:rsidR="0096117F">
          <w:rPr>
            <w:noProof/>
            <w:webHidden/>
          </w:rPr>
          <w:instrText xml:space="preserve"> PAGEREF _Toc47647072 \h </w:instrText>
        </w:r>
        <w:r w:rsidR="0096117F">
          <w:rPr>
            <w:noProof/>
            <w:webHidden/>
          </w:rPr>
        </w:r>
        <w:r w:rsidR="0096117F">
          <w:rPr>
            <w:noProof/>
            <w:webHidden/>
          </w:rPr>
          <w:fldChar w:fldCharType="separate"/>
        </w:r>
        <w:r w:rsidR="00646C1C">
          <w:rPr>
            <w:noProof/>
            <w:webHidden/>
          </w:rPr>
          <w:t>23</w:t>
        </w:r>
        <w:r w:rsidR="0096117F">
          <w:rPr>
            <w:noProof/>
            <w:webHidden/>
          </w:rPr>
          <w:fldChar w:fldCharType="end"/>
        </w:r>
      </w:hyperlink>
    </w:p>
    <w:p w14:paraId="6A86E018" w14:textId="62C42F37" w:rsidR="0096117F" w:rsidRDefault="001118BF" w:rsidP="0096117F">
      <w:pPr>
        <w:pStyle w:val="TableofFigures"/>
        <w:tabs>
          <w:tab w:val="right" w:leader="dot" w:pos="7927"/>
        </w:tabs>
        <w:rPr>
          <w:rFonts w:asciiTheme="minorHAnsi" w:eastAsiaTheme="minorEastAsia" w:hAnsiTheme="minorHAnsi" w:cstheme="minorBidi"/>
          <w:noProof/>
          <w:kern w:val="0"/>
          <w:sz w:val="22"/>
          <w:szCs w:val="22"/>
          <w:lang w:eastAsia="zh-TW"/>
        </w:rPr>
      </w:pPr>
      <w:hyperlink w:anchor="_Toc47647072" w:history="1">
        <w:r w:rsidR="0096117F" w:rsidRPr="00AC23C1">
          <w:rPr>
            <w:rStyle w:val="Hyperlink"/>
            <w:noProof/>
          </w:rPr>
          <w:t xml:space="preserve">Table </w:t>
        </w:r>
        <w:r w:rsidR="0096117F" w:rsidRPr="00AC23C1">
          <w:rPr>
            <w:rStyle w:val="Hyperlink"/>
            <w:noProof/>
            <w:lang w:val="en-US"/>
          </w:rPr>
          <w:t>3</w:t>
        </w:r>
        <w:r w:rsidR="0096117F">
          <w:rPr>
            <w:rStyle w:val="Hyperlink"/>
            <w:noProof/>
          </w:rPr>
          <w:t>.2</w:t>
        </w:r>
        <w:r w:rsidR="0096117F" w:rsidRPr="00AC23C1">
          <w:rPr>
            <w:rStyle w:val="Hyperlink"/>
            <w:noProof/>
            <w:lang w:val="en-US"/>
          </w:rPr>
          <w:t xml:space="preserve"> </w:t>
        </w:r>
        <w:r w:rsidR="0096117F">
          <w:rPr>
            <w:rStyle w:val="Hyperlink"/>
            <w:noProof/>
            <w:lang w:val="en-US"/>
          </w:rPr>
          <w:t>Pseudocode of Likelihood Rate Rule on Order-to-Pod Assignment</w:t>
        </w:r>
        <w:r w:rsidR="0096117F">
          <w:rPr>
            <w:noProof/>
            <w:webHidden/>
          </w:rPr>
          <w:tab/>
        </w:r>
        <w:r w:rsidR="0096117F">
          <w:rPr>
            <w:noProof/>
            <w:webHidden/>
          </w:rPr>
          <w:fldChar w:fldCharType="begin"/>
        </w:r>
        <w:r w:rsidR="0096117F">
          <w:rPr>
            <w:noProof/>
            <w:webHidden/>
          </w:rPr>
          <w:instrText xml:space="preserve"> PAGEREF _Toc47647072 \h </w:instrText>
        </w:r>
        <w:r w:rsidR="0096117F">
          <w:rPr>
            <w:noProof/>
            <w:webHidden/>
          </w:rPr>
        </w:r>
        <w:r w:rsidR="0096117F">
          <w:rPr>
            <w:noProof/>
            <w:webHidden/>
          </w:rPr>
          <w:fldChar w:fldCharType="separate"/>
        </w:r>
        <w:r w:rsidR="00646C1C">
          <w:rPr>
            <w:noProof/>
            <w:webHidden/>
          </w:rPr>
          <w:t>23</w:t>
        </w:r>
        <w:r w:rsidR="0096117F">
          <w:rPr>
            <w:noProof/>
            <w:webHidden/>
          </w:rPr>
          <w:fldChar w:fldCharType="end"/>
        </w:r>
      </w:hyperlink>
    </w:p>
    <w:p w14:paraId="5E480E58" w14:textId="094BB153" w:rsidR="0096117F" w:rsidRDefault="001118BF">
      <w:pPr>
        <w:pStyle w:val="TableofFigures"/>
        <w:tabs>
          <w:tab w:val="right" w:leader="dot" w:pos="7927"/>
        </w:tabs>
        <w:rPr>
          <w:rFonts w:asciiTheme="minorHAnsi" w:eastAsiaTheme="minorEastAsia" w:hAnsiTheme="minorHAnsi" w:cstheme="minorBidi"/>
          <w:noProof/>
          <w:kern w:val="0"/>
          <w:sz w:val="22"/>
          <w:szCs w:val="22"/>
          <w:lang w:eastAsia="zh-TW"/>
        </w:rPr>
      </w:pPr>
      <w:hyperlink w:anchor="_Toc47647073" w:history="1">
        <w:r w:rsidR="0096117F" w:rsidRPr="00AC23C1">
          <w:rPr>
            <w:rStyle w:val="Hyperlink"/>
            <w:noProof/>
          </w:rPr>
          <w:t xml:space="preserve">Table </w:t>
        </w:r>
        <w:r w:rsidR="0096117F" w:rsidRPr="00AC23C1">
          <w:rPr>
            <w:rStyle w:val="Hyperlink"/>
            <w:noProof/>
            <w:lang w:val="en-US"/>
          </w:rPr>
          <w:t>4</w:t>
        </w:r>
        <w:r w:rsidR="0096117F" w:rsidRPr="00AC23C1">
          <w:rPr>
            <w:rStyle w:val="Hyperlink"/>
            <w:noProof/>
          </w:rPr>
          <w:t>.1</w:t>
        </w:r>
        <w:r w:rsidR="0096117F" w:rsidRPr="00AC23C1">
          <w:rPr>
            <w:rStyle w:val="Hyperlink"/>
            <w:noProof/>
            <w:lang w:val="en-US"/>
          </w:rPr>
          <w:t xml:space="preserve"> Average Throughput Rate for Different Number of SKUs in a Pod</w:t>
        </w:r>
        <w:r w:rsidR="0096117F">
          <w:rPr>
            <w:noProof/>
            <w:webHidden/>
          </w:rPr>
          <w:tab/>
        </w:r>
        <w:r w:rsidR="0096117F">
          <w:rPr>
            <w:noProof/>
            <w:webHidden/>
          </w:rPr>
          <w:fldChar w:fldCharType="begin"/>
        </w:r>
        <w:r w:rsidR="0096117F">
          <w:rPr>
            <w:noProof/>
            <w:webHidden/>
          </w:rPr>
          <w:instrText xml:space="preserve"> PAGEREF _Toc47647073 \h </w:instrText>
        </w:r>
        <w:r w:rsidR="0096117F">
          <w:rPr>
            <w:noProof/>
            <w:webHidden/>
          </w:rPr>
        </w:r>
        <w:r w:rsidR="0096117F">
          <w:rPr>
            <w:noProof/>
            <w:webHidden/>
          </w:rPr>
          <w:fldChar w:fldCharType="separate"/>
        </w:r>
        <w:r w:rsidR="00646C1C">
          <w:rPr>
            <w:noProof/>
            <w:webHidden/>
          </w:rPr>
          <w:t>29</w:t>
        </w:r>
        <w:r w:rsidR="0096117F">
          <w:rPr>
            <w:noProof/>
            <w:webHidden/>
          </w:rPr>
          <w:fldChar w:fldCharType="end"/>
        </w:r>
      </w:hyperlink>
    </w:p>
    <w:p w14:paraId="65FB8C23" w14:textId="4E71F0CC" w:rsidR="00D83941" w:rsidRPr="001A0CC6" w:rsidRDefault="00D83941" w:rsidP="001A3B20">
      <w:pPr>
        <w:pStyle w:val="TOC1"/>
        <w:tabs>
          <w:tab w:val="right" w:leader="dot" w:pos="7927"/>
        </w:tabs>
      </w:pPr>
      <w:r w:rsidRPr="00321AFD">
        <w:rPr>
          <w:rStyle w:val="Hyperlink"/>
          <w:noProof/>
        </w:rPr>
        <w:fldChar w:fldCharType="end"/>
      </w:r>
    </w:p>
    <w:p w14:paraId="7E3C1299" w14:textId="77777777" w:rsidR="008749C2" w:rsidRPr="001A0CC6" w:rsidRDefault="008749C2">
      <w:pPr>
        <w:widowControl/>
        <w:suppressAutoHyphens w:val="0"/>
        <w:spacing w:after="200" w:line="276" w:lineRule="auto"/>
        <w:rPr>
          <w:rFonts w:ascii="Times New Roman" w:hAnsi="Times New Roman"/>
        </w:rPr>
      </w:pPr>
      <w:r w:rsidRPr="001A0CC6">
        <w:rPr>
          <w:rFonts w:ascii="Times New Roman" w:hAnsi="Times New Roman"/>
        </w:rPr>
        <w:br w:type="page"/>
      </w:r>
    </w:p>
    <w:p w14:paraId="61A26965" w14:textId="77777777" w:rsidR="00270EF3" w:rsidRPr="00270EF3" w:rsidRDefault="00270EF3" w:rsidP="00270EF3">
      <w:pPr>
        <w:ind w:firstLine="709"/>
        <w:jc w:val="both"/>
        <w:rPr>
          <w:rFonts w:ascii="Times New Roman" w:hAnsi="Times New Roman"/>
        </w:rPr>
        <w:sectPr w:rsidR="00270EF3" w:rsidRPr="00270EF3" w:rsidSect="008B62C8">
          <w:headerReference w:type="even" r:id="rId17"/>
          <w:headerReference w:type="default" r:id="rId18"/>
          <w:headerReference w:type="first" r:id="rId19"/>
          <w:pgSz w:w="11906" w:h="16838"/>
          <w:pgMar w:top="1701" w:right="1701" w:bottom="1701" w:left="2268" w:header="709" w:footer="709" w:gutter="0"/>
          <w:pgNumType w:fmt="lowerRoman" w:start="1"/>
          <w:cols w:space="708"/>
          <w:docGrid w:linePitch="360"/>
        </w:sectPr>
      </w:pPr>
    </w:p>
    <w:p w14:paraId="2EB24499" w14:textId="77777777" w:rsidR="00270EF3" w:rsidRDefault="00206C0F" w:rsidP="000F19EF">
      <w:pPr>
        <w:pStyle w:val="Heading1"/>
        <w:numPr>
          <w:ilvl w:val="0"/>
          <w:numId w:val="1"/>
        </w:numPr>
        <w:rPr>
          <w:lang w:val="en-US"/>
        </w:rPr>
      </w:pPr>
      <w:bookmarkStart w:id="7" w:name="_Toc518975638"/>
      <w:r>
        <w:lastRenderedPageBreak/>
        <w:t>Chapter</w:t>
      </w:r>
      <w:r w:rsidRPr="000F19EF">
        <w:rPr>
          <w:lang w:val="en-US"/>
        </w:rPr>
        <w:t xml:space="preserve"> 1</w:t>
      </w:r>
      <w:r w:rsidR="005D3BB4" w:rsidRPr="000F19EF">
        <w:rPr>
          <w:lang w:val="en-US"/>
        </w:rPr>
        <w:t xml:space="preserve"> </w:t>
      </w:r>
      <w:r w:rsidR="008C47A0" w:rsidRPr="000F19EF">
        <w:rPr>
          <w:lang w:val="en-US"/>
        </w:rPr>
        <w:br/>
      </w:r>
      <w:bookmarkEnd w:id="7"/>
      <w:r w:rsidR="000F19EF">
        <w:rPr>
          <w:lang w:val="en-US"/>
        </w:rPr>
        <w:t>INTRODUCTION</w:t>
      </w:r>
    </w:p>
    <w:p w14:paraId="07FE738F" w14:textId="77777777" w:rsidR="000F19EF" w:rsidRPr="000F19EF" w:rsidRDefault="000F19EF" w:rsidP="000F19EF">
      <w:pPr>
        <w:pStyle w:val="Level1"/>
        <w:rPr>
          <w:lang w:val="en-US"/>
        </w:rPr>
      </w:pPr>
    </w:p>
    <w:p w14:paraId="47A3DD7C" w14:textId="77777777" w:rsidR="00270EF3" w:rsidRDefault="00AD79E3" w:rsidP="006640B9">
      <w:pPr>
        <w:pStyle w:val="Heading2"/>
        <w:ind w:left="540" w:hanging="540"/>
      </w:pPr>
      <w:bookmarkStart w:id="8" w:name="_Toc518975639"/>
      <w:r>
        <w:rPr>
          <w:lang w:val="en-US"/>
        </w:rPr>
        <w:t>Background and Motivation</w:t>
      </w:r>
      <w:bookmarkEnd w:id="8"/>
    </w:p>
    <w:p w14:paraId="7474C226" w14:textId="2649DAC5" w:rsidR="00EF03E9" w:rsidRDefault="00ED3170" w:rsidP="0052092C">
      <w:pPr>
        <w:pStyle w:val="Isi"/>
        <w:rPr>
          <w:lang w:val="en-US"/>
        </w:rPr>
      </w:pPr>
      <w:r>
        <w:rPr>
          <w:lang w:val="en-US"/>
        </w:rPr>
        <w:t xml:space="preserve">In this era with </w:t>
      </w:r>
      <w:r w:rsidR="00D12ADE">
        <w:rPr>
          <w:lang w:val="en-US"/>
        </w:rPr>
        <w:t xml:space="preserve">high internet usage, </w:t>
      </w:r>
      <w:r w:rsidR="00557029">
        <w:rPr>
          <w:lang w:val="en-US"/>
        </w:rPr>
        <w:t xml:space="preserve">the </w:t>
      </w:r>
      <w:r w:rsidR="00D12ADE">
        <w:rPr>
          <w:lang w:val="en-US"/>
        </w:rPr>
        <w:t xml:space="preserve">e-commerce industry has gained its benefit as it is </w:t>
      </w:r>
      <w:r w:rsidR="00327871">
        <w:rPr>
          <w:lang w:val="en-US"/>
        </w:rPr>
        <w:t>shown on its annual grow</w:t>
      </w:r>
      <w:r w:rsidR="00557029">
        <w:rPr>
          <w:lang w:val="en-US"/>
        </w:rPr>
        <w:t>th</w:t>
      </w:r>
      <w:r w:rsidR="00327871">
        <w:rPr>
          <w:lang w:val="en-US"/>
        </w:rPr>
        <w:t xml:space="preserve"> rate </w:t>
      </w:r>
      <w:r w:rsidR="00FF308B">
        <w:rPr>
          <w:lang w:val="en-US"/>
        </w:rPr>
        <w:t>and</w:t>
      </w:r>
      <w:r w:rsidR="00327871">
        <w:rPr>
          <w:lang w:val="en-US"/>
        </w:rPr>
        <w:t xml:space="preserve"> </w:t>
      </w:r>
      <w:r w:rsidR="00D12ADE">
        <w:rPr>
          <w:lang w:val="en-US"/>
        </w:rPr>
        <w:t xml:space="preserve">projected </w:t>
      </w:r>
      <w:r w:rsidR="00327871">
        <w:rPr>
          <w:lang w:val="en-US"/>
        </w:rPr>
        <w:t>to</w:t>
      </w:r>
      <w:r w:rsidR="00D12ADE">
        <w:rPr>
          <w:lang w:val="en-US"/>
        </w:rPr>
        <w:t xml:space="preserve"> </w:t>
      </w:r>
      <w:r w:rsidR="00327871">
        <w:rPr>
          <w:lang w:val="en-US"/>
        </w:rPr>
        <w:t xml:space="preserve">grow </w:t>
      </w:r>
      <w:r w:rsidR="00D12ADE">
        <w:rPr>
          <w:lang w:val="en-US"/>
        </w:rPr>
        <w:t xml:space="preserve">8.1% from 2020 to 2024 </w:t>
      </w:r>
      <w:r w:rsidR="00402EE4">
        <w:rPr>
          <w:lang w:val="en-US"/>
        </w:rPr>
        <w:fldChar w:fldCharType="begin"/>
      </w:r>
      <w:r w:rsidR="00402EE4">
        <w:rPr>
          <w:lang w:val="en-US"/>
        </w:rPr>
        <w:instrText xml:space="preserve"> ADDIN EN.CITE &lt;EndNote&gt;&lt;Cite&gt;&lt;Author&gt;Statista&lt;/Author&gt;&lt;Year&gt;2020&lt;/Year&gt;&lt;RecNum&gt;2&lt;/RecNum&gt;&lt;DisplayText&gt;[1]&lt;/DisplayText&gt;&lt;record&gt;&lt;rec-number&gt;2&lt;/rec-number&gt;&lt;foreign-keys&gt;&lt;key app="EN" db-id="dde5rd2r3vx254eaxzoprwazwrsrzrt0pfe5" timestamp="1593754718"&gt;2&lt;/key&gt;&lt;/foreign-keys&gt;&lt;ref-type name="Web Page"&gt;12&lt;/ref-type&gt;&lt;contributors&gt;&lt;authors&gt;&lt;author&gt;Statista&lt;/author&gt;&lt;/authors&gt;&lt;/contributors&gt;&lt;titles&gt;&lt;title&gt;eCommerce worldwide&lt;/title&gt;&lt;/titles&gt;&lt;volume&gt;2020&lt;/volume&gt;&lt;number&gt;03/07&lt;/number&gt;&lt;dates&gt;&lt;year&gt;2020&lt;/year&gt;&lt;/dates&gt;&lt;urls&gt;&lt;related-urls&gt;&lt;url&gt;https://www.statista.com/outlook/243/100/ecommerce/worldwide&lt;/url&gt;&lt;/related-urls&gt;&lt;/urls&gt;&lt;/record&gt;&lt;/Cite&gt;&lt;/EndNote&gt;</w:instrText>
      </w:r>
      <w:r w:rsidR="00402EE4">
        <w:rPr>
          <w:lang w:val="en-US"/>
        </w:rPr>
        <w:fldChar w:fldCharType="separate"/>
      </w:r>
      <w:r w:rsidR="00402EE4">
        <w:rPr>
          <w:noProof/>
          <w:lang w:val="en-US"/>
        </w:rPr>
        <w:t>[1]</w:t>
      </w:r>
      <w:r w:rsidR="00402EE4">
        <w:rPr>
          <w:lang w:val="en-US"/>
        </w:rPr>
        <w:fldChar w:fldCharType="end"/>
      </w:r>
      <w:r w:rsidR="00D12ADE">
        <w:rPr>
          <w:lang w:val="en-US"/>
        </w:rPr>
        <w:t>.</w:t>
      </w:r>
      <w:r w:rsidR="00516768">
        <w:rPr>
          <w:lang w:val="en-US"/>
        </w:rPr>
        <w:t xml:space="preserve"> </w:t>
      </w:r>
      <w:r w:rsidR="00557029">
        <w:rPr>
          <w:lang w:val="en-US"/>
        </w:rPr>
        <w:t>Its growth has shaped</w:t>
      </w:r>
      <w:r w:rsidR="00E237F5">
        <w:rPr>
          <w:lang w:val="en-US"/>
        </w:rPr>
        <w:t xml:space="preserve"> the industry to offer shorter and shorter shipping lead-time from 2-days shipping, next day shipping, </w:t>
      </w:r>
      <w:r w:rsidR="00B72677">
        <w:rPr>
          <w:lang w:val="en-US"/>
        </w:rPr>
        <w:t>or</w:t>
      </w:r>
      <w:r w:rsidR="00E237F5">
        <w:rPr>
          <w:lang w:val="en-US"/>
        </w:rPr>
        <w:t xml:space="preserve"> even same</w:t>
      </w:r>
      <w:r w:rsidR="00557029">
        <w:rPr>
          <w:lang w:val="en-US"/>
        </w:rPr>
        <w:t>-</w:t>
      </w:r>
      <w:r w:rsidR="00E237F5">
        <w:rPr>
          <w:lang w:val="en-US"/>
        </w:rPr>
        <w:t>day shipping</w:t>
      </w:r>
      <w:r w:rsidR="00FF308B">
        <w:rPr>
          <w:lang w:val="en-US"/>
        </w:rPr>
        <w:t xml:space="preserve"> as their form of competition to carrier </w:t>
      </w:r>
      <w:r w:rsidR="001A1245">
        <w:rPr>
          <w:lang w:val="en-US"/>
        </w:rPr>
        <w:t>company</w:t>
      </w:r>
      <w:r w:rsidR="00FF308B">
        <w:rPr>
          <w:lang w:val="en-US"/>
        </w:rPr>
        <w:t xml:space="preserve"> in order to handle the delivery as their in-house operation</w:t>
      </w:r>
      <w:r w:rsidR="00E237F5">
        <w:rPr>
          <w:lang w:val="en-US"/>
        </w:rPr>
        <w:t xml:space="preserve"> </w:t>
      </w:r>
      <w:r w:rsidR="00516768">
        <w:rPr>
          <w:lang w:val="en-US"/>
        </w:rPr>
        <w:fldChar w:fldCharType="begin"/>
      </w:r>
      <w:r w:rsidR="00516768">
        <w:rPr>
          <w:lang w:val="en-US"/>
        </w:rPr>
        <w:instrText xml:space="preserve"> ADDIN EN.CITE &lt;EndNote&gt;&lt;Cite&gt;&lt;Author&gt;Absolunet&lt;/Author&gt;&lt;Year&gt;2020&lt;/Year&gt;&lt;RecNum&gt;3&lt;/RecNum&gt;&lt;DisplayText&gt;[2]&lt;/DisplayText&gt;&lt;record&gt;&lt;rec-number&gt;3&lt;/rec-number&gt;&lt;foreign-keys&gt;&lt;key app="EN" db-id="dde5rd2r3vx254eaxzoprwazwrsrzrt0pfe5" timestamp="1593791082"&gt;3&lt;/key&gt;&lt;/foreign-keys&gt;&lt;ref-type name="Web Page"&gt;12&lt;/ref-type&gt;&lt;contributors&gt;&lt;authors&gt;&lt;author&gt;Absolunet&lt;/author&gt;&lt;/authors&gt;&lt;/contributors&gt;&lt;titles&gt;&lt;title&gt;10 eCommerce Trends 2020&lt;/title&gt;&lt;/titles&gt;&lt;volume&gt;2020&lt;/volume&gt;&lt;number&gt;03/07&lt;/number&gt;&lt;dates&gt;&lt;year&gt;2020&lt;/year&gt;&lt;/dates&gt;&lt;urls&gt;&lt;related-urls&gt;&lt;url&gt;https://10ecommercetrends.com/&lt;/url&gt;&lt;/related-urls&gt;&lt;/urls&gt;&lt;/record&gt;&lt;/Cite&gt;&lt;/EndNote&gt;</w:instrText>
      </w:r>
      <w:r w:rsidR="00516768">
        <w:rPr>
          <w:lang w:val="en-US"/>
        </w:rPr>
        <w:fldChar w:fldCharType="separate"/>
      </w:r>
      <w:r w:rsidR="00516768">
        <w:rPr>
          <w:noProof/>
          <w:lang w:val="en-US"/>
        </w:rPr>
        <w:t>[2]</w:t>
      </w:r>
      <w:r w:rsidR="00516768">
        <w:rPr>
          <w:lang w:val="en-US"/>
        </w:rPr>
        <w:fldChar w:fldCharType="end"/>
      </w:r>
      <w:r w:rsidR="00E237F5">
        <w:rPr>
          <w:lang w:val="en-US"/>
        </w:rPr>
        <w:t xml:space="preserve">. </w:t>
      </w:r>
      <w:r w:rsidR="0057329F">
        <w:rPr>
          <w:lang w:val="en-US"/>
        </w:rPr>
        <w:t xml:space="preserve">Handling with tight delivery schedules is not the only challenge faced by </w:t>
      </w:r>
      <w:r w:rsidR="00557029">
        <w:rPr>
          <w:lang w:val="en-US"/>
        </w:rPr>
        <w:t xml:space="preserve">the </w:t>
      </w:r>
      <w:r w:rsidR="0057329F">
        <w:rPr>
          <w:lang w:val="en-US"/>
        </w:rPr>
        <w:t>e</w:t>
      </w:r>
      <w:r w:rsidR="00D72C5C">
        <w:rPr>
          <w:lang w:val="en-US"/>
        </w:rPr>
        <w:t>-commerce industry, specifically Business to Customer (B2C) segment</w:t>
      </w:r>
      <w:r w:rsidR="0057329F">
        <w:rPr>
          <w:lang w:val="en-US"/>
        </w:rPr>
        <w:t>. They also</w:t>
      </w:r>
      <w:r w:rsidR="00D72C5C">
        <w:rPr>
          <w:lang w:val="en-US"/>
        </w:rPr>
        <w:t xml:space="preserve"> ha</w:t>
      </w:r>
      <w:r w:rsidR="00557029">
        <w:rPr>
          <w:lang w:val="en-US"/>
        </w:rPr>
        <w:t>ve</w:t>
      </w:r>
      <w:r w:rsidR="00D72C5C">
        <w:rPr>
          <w:lang w:val="en-US"/>
        </w:rPr>
        <w:t xml:space="preserve"> to cope with high volatile demand</w:t>
      </w:r>
      <w:r w:rsidR="0057329F">
        <w:rPr>
          <w:lang w:val="en-US"/>
        </w:rPr>
        <w:t>, which its demand usually i</w:t>
      </w:r>
      <w:r w:rsidR="00557029">
        <w:rPr>
          <w:lang w:val="en-US"/>
        </w:rPr>
        <w:t>n a</w:t>
      </w:r>
      <w:r w:rsidR="00D72C5C">
        <w:rPr>
          <w:lang w:val="en-US"/>
        </w:rPr>
        <w:t xml:space="preserve"> small quantity but </w:t>
      </w:r>
      <w:r w:rsidR="0072699D">
        <w:rPr>
          <w:lang w:val="en-US"/>
        </w:rPr>
        <w:t>offer</w:t>
      </w:r>
      <w:r w:rsidR="00557029">
        <w:rPr>
          <w:lang w:val="en-US"/>
        </w:rPr>
        <w:t>s</w:t>
      </w:r>
      <w:r w:rsidR="003C3512">
        <w:rPr>
          <w:lang w:val="en-US"/>
        </w:rPr>
        <w:t xml:space="preserve"> in</w:t>
      </w:r>
      <w:r w:rsidR="0072699D">
        <w:rPr>
          <w:lang w:val="en-US"/>
        </w:rPr>
        <w:t xml:space="preserve"> large assortment</w:t>
      </w:r>
      <w:r w:rsidR="0052092C">
        <w:rPr>
          <w:lang w:val="en-US"/>
        </w:rPr>
        <w:t xml:space="preserve"> </w:t>
      </w:r>
      <w:r w:rsidR="00543FCA">
        <w:rPr>
          <w:lang w:val="en-US"/>
        </w:rPr>
        <w:fldChar w:fldCharType="begin"/>
      </w:r>
      <w:r w:rsidR="00543FCA">
        <w:rPr>
          <w:lang w:val="en-US"/>
        </w:rPr>
        <w:instrText xml:space="preserve"> ADDIN EN.CITE &lt;EndNote&gt;&lt;Cite&gt;&lt;Author&gt;Nils Boysen&lt;/Author&gt;&lt;Year&gt;2019&lt;/Year&gt;&lt;RecNum&gt;4&lt;/RecNum&gt;&lt;DisplayText&gt;[3]&lt;/DisplayText&gt;&lt;record&gt;&lt;rec-number&gt;4&lt;/rec-number&gt;&lt;foreign-keys&gt;&lt;key app="EN" db-id="dde5rd2r3vx254eaxzoprwazwrsrzrt0pfe5" timestamp="1594128470"&gt;4&lt;/key&gt;&lt;/foreign-keys&gt;&lt;ref-type name="Journal Article"&gt;17&lt;/ref-type&gt;&lt;contributors&gt;&lt;authors&gt;&lt;author&gt;Nils Boysen, Rene de Koster, Felix Weidinger&lt;/author&gt;&lt;/authors&gt;&lt;/contributors&gt;&lt;titles&gt;&lt;title&gt;Warehousing in The E-Commerce Era: A Survey&lt;/title&gt;&lt;secondary-title&gt;European Journal of Operational Research&lt;/secondary-title&gt;&lt;/titles&gt;&lt;periodical&gt;&lt;full-title&gt;European Journal of Operational Research&lt;/full-title&gt;&lt;/periodical&gt;&lt;pages&gt;396-411&lt;/pages&gt;&lt;volume&gt;277&lt;/volume&gt;&lt;number&gt;2&lt;/number&gt;&lt;dates&gt;&lt;year&gt;2019&lt;/year&gt;&lt;/dates&gt;&lt;urls&gt;&lt;/urls&gt;&lt;electronic-resource-num&gt;https://doi.org/10.1016/j.ejor.2018.08.023.&lt;/electronic-resource-num&gt;&lt;/record&gt;&lt;/Cite&gt;&lt;/EndNote&gt;</w:instrText>
      </w:r>
      <w:r w:rsidR="00543FCA">
        <w:rPr>
          <w:lang w:val="en-US"/>
        </w:rPr>
        <w:fldChar w:fldCharType="separate"/>
      </w:r>
      <w:r w:rsidR="00543FCA">
        <w:rPr>
          <w:noProof/>
          <w:lang w:val="en-US"/>
        </w:rPr>
        <w:t>[3]</w:t>
      </w:r>
      <w:r w:rsidR="00543FCA">
        <w:rPr>
          <w:lang w:val="en-US"/>
        </w:rPr>
        <w:fldChar w:fldCharType="end"/>
      </w:r>
      <w:r w:rsidR="004E7C25">
        <w:rPr>
          <w:lang w:val="en-US"/>
        </w:rPr>
        <w:t>.</w:t>
      </w:r>
      <w:r w:rsidR="006943F2">
        <w:rPr>
          <w:lang w:val="en-US"/>
        </w:rPr>
        <w:t xml:space="preserve"> It is shown that </w:t>
      </w:r>
      <w:r w:rsidR="00A806E3">
        <w:rPr>
          <w:lang w:val="en-US"/>
        </w:rPr>
        <w:t xml:space="preserve">the operation in </w:t>
      </w:r>
      <w:r w:rsidR="00C77E9C">
        <w:rPr>
          <w:lang w:val="en-US"/>
        </w:rPr>
        <w:t xml:space="preserve">the </w:t>
      </w:r>
      <w:r w:rsidR="00A806E3">
        <w:rPr>
          <w:lang w:val="en-US"/>
        </w:rPr>
        <w:t xml:space="preserve">e-commerce industry reflects on how </w:t>
      </w:r>
      <w:r w:rsidR="006943F2">
        <w:rPr>
          <w:lang w:val="en-US"/>
        </w:rPr>
        <w:t>customer demand</w:t>
      </w:r>
      <w:r w:rsidR="00A806E3">
        <w:rPr>
          <w:lang w:val="en-US"/>
        </w:rPr>
        <w:t xml:space="preserve"> is</w:t>
      </w:r>
      <w:r w:rsidR="006943F2">
        <w:rPr>
          <w:lang w:val="en-US"/>
        </w:rPr>
        <w:t>.</w:t>
      </w:r>
    </w:p>
    <w:p w14:paraId="3E491F6B" w14:textId="77777777" w:rsidR="00881D09" w:rsidRDefault="00737573" w:rsidP="0052092C">
      <w:pPr>
        <w:pStyle w:val="Isi"/>
        <w:rPr>
          <w:lang w:val="en-US"/>
        </w:rPr>
      </w:pPr>
      <w:r>
        <w:rPr>
          <w:lang w:val="en-US"/>
        </w:rPr>
        <w:t xml:space="preserve">In order for the e-commerce industry </w:t>
      </w:r>
      <w:r w:rsidR="00557029">
        <w:rPr>
          <w:lang w:val="en-US"/>
        </w:rPr>
        <w:t xml:space="preserve">to </w:t>
      </w:r>
      <w:r>
        <w:rPr>
          <w:lang w:val="en-US"/>
        </w:rPr>
        <w:t xml:space="preserve">fulfill the customer order, the whole operation inside the company should be well managed, </w:t>
      </w:r>
      <w:r w:rsidR="00A32C97">
        <w:rPr>
          <w:lang w:val="en-US"/>
        </w:rPr>
        <w:t>especially</w:t>
      </w:r>
      <w:r>
        <w:rPr>
          <w:lang w:val="en-US"/>
        </w:rPr>
        <w:t xml:space="preserve"> </w:t>
      </w:r>
      <w:r w:rsidR="00A32C97">
        <w:rPr>
          <w:lang w:val="en-US"/>
        </w:rPr>
        <w:t>the</w:t>
      </w:r>
      <w:r>
        <w:rPr>
          <w:lang w:val="en-US"/>
        </w:rPr>
        <w:t xml:space="preserve"> operations </w:t>
      </w:r>
      <w:r w:rsidR="00A32C97">
        <w:rPr>
          <w:lang w:val="en-US"/>
        </w:rPr>
        <w:t>within their</w:t>
      </w:r>
      <w:r>
        <w:rPr>
          <w:lang w:val="en-US"/>
        </w:rPr>
        <w:t xml:space="preserve"> warehouse</w:t>
      </w:r>
      <w:r w:rsidR="00AC4ABD">
        <w:rPr>
          <w:lang w:val="en-US"/>
        </w:rPr>
        <w:t xml:space="preserve">, </w:t>
      </w:r>
      <w:r>
        <w:rPr>
          <w:lang w:val="en-US"/>
        </w:rPr>
        <w:t xml:space="preserve">where the products are received, stored, sorted, picked, packed, and shipped. </w:t>
      </w:r>
      <w:r w:rsidR="0057329F">
        <w:rPr>
          <w:lang w:val="en-US"/>
        </w:rPr>
        <w:t xml:space="preserve">Order picking is known as the </w:t>
      </w:r>
      <w:r w:rsidR="006F7521">
        <w:rPr>
          <w:lang w:val="en-US"/>
        </w:rPr>
        <w:t xml:space="preserve">extensive labor operation </w:t>
      </w:r>
      <w:r w:rsidR="00FA6711">
        <w:rPr>
          <w:lang w:val="en-US"/>
        </w:rPr>
        <w:t xml:space="preserve">in the warehouse </w:t>
      </w:r>
      <w:r w:rsidR="006F7521">
        <w:rPr>
          <w:lang w:val="en-US"/>
        </w:rPr>
        <w:t xml:space="preserve">and </w:t>
      </w:r>
      <w:r w:rsidR="00FA6711">
        <w:rPr>
          <w:lang w:val="en-US"/>
        </w:rPr>
        <w:t>high</w:t>
      </w:r>
      <w:r w:rsidR="00557029">
        <w:rPr>
          <w:lang w:val="en-US"/>
        </w:rPr>
        <w:t>-</w:t>
      </w:r>
      <w:r w:rsidR="001A1245">
        <w:rPr>
          <w:lang w:val="en-US"/>
        </w:rPr>
        <w:t xml:space="preserve">cost </w:t>
      </w:r>
      <w:r w:rsidR="00FA6711">
        <w:rPr>
          <w:lang w:val="en-US"/>
        </w:rPr>
        <w:t>operati</w:t>
      </w:r>
      <w:r w:rsidR="001A1245">
        <w:rPr>
          <w:lang w:val="en-US"/>
        </w:rPr>
        <w:t>on</w:t>
      </w:r>
      <w:r w:rsidR="00557029">
        <w:rPr>
          <w:lang w:val="en-US"/>
        </w:rPr>
        <w:t>,</w:t>
      </w:r>
      <w:r w:rsidR="00FA6711">
        <w:rPr>
          <w:lang w:val="en-US"/>
        </w:rPr>
        <w:t xml:space="preserve"> w</w:t>
      </w:r>
      <w:r w:rsidR="001A1245">
        <w:rPr>
          <w:lang w:val="en-US"/>
        </w:rPr>
        <w:t>hich spend</w:t>
      </w:r>
      <w:r w:rsidR="00FA6711">
        <w:rPr>
          <w:lang w:val="en-US"/>
        </w:rPr>
        <w:t xml:space="preserve"> </w:t>
      </w:r>
      <w:r w:rsidR="006F7521">
        <w:rPr>
          <w:lang w:val="en-US"/>
        </w:rPr>
        <w:t>approximately 55% of the total operating expense</w:t>
      </w:r>
      <w:r w:rsidR="00AC4D4C">
        <w:rPr>
          <w:lang w:val="en-US"/>
        </w:rPr>
        <w:t xml:space="preserve"> </w:t>
      </w:r>
      <w:r w:rsidR="00AC4D4C">
        <w:rPr>
          <w:lang w:val="en-US"/>
        </w:rPr>
        <w:fldChar w:fldCharType="begin"/>
      </w:r>
      <w:r w:rsidR="00AC4D4C">
        <w:rPr>
          <w:lang w:val="en-US"/>
        </w:rPr>
        <w:instrText xml:space="preserve"> ADDIN EN.CITE &lt;EndNote&gt;&lt;Cite&gt;&lt;Author&gt;Rene de Koster&lt;/Author&gt;&lt;Year&gt;2007&lt;/Year&gt;&lt;RecNum&gt;5&lt;/RecNum&gt;&lt;DisplayText&gt;[4]&lt;/DisplayText&gt;&lt;record&gt;&lt;rec-number&gt;5&lt;/rec-number&gt;&lt;foreign-keys&gt;&lt;key app="EN" db-id="dde5rd2r3vx254eaxzoprwazwrsrzrt0pfe5" timestamp="1594136229"&gt;5&lt;/key&gt;&lt;/foreign-keys&gt;&lt;ref-type name="Journal Article"&gt;17&lt;/ref-type&gt;&lt;contributors&gt;&lt;authors&gt;&lt;author&gt;Rene de Koster, Tho Le-Duc, Kees Jan Roodbergen&lt;/author&gt;&lt;/authors&gt;&lt;/contributors&gt;&lt;titles&gt;&lt;title&gt;Design and Control of Warehouse Order Picking: A Literature Review&lt;/title&gt;&lt;secondary-title&gt;European Journal of Operational Research&lt;/secondary-title&gt;&lt;/titles&gt;&lt;periodical&gt;&lt;full-title&gt;European Journal of Operational Research&lt;/full-title&gt;&lt;/periodical&gt;&lt;pages&gt;481-501&lt;/pages&gt;&lt;volume&gt;182&lt;/volume&gt;&lt;number&gt;2&lt;/number&gt;&lt;dates&gt;&lt;year&gt;2007&lt;/year&gt;&lt;/dates&gt;&lt;urls&gt;&lt;/urls&gt;&lt;electronic-resource-num&gt;https://doi.org/10.1016/j.ejor.2006.07.009.&lt;/electronic-resource-num&gt;&lt;/record&gt;&lt;/Cite&gt;&lt;/EndNote&gt;</w:instrText>
      </w:r>
      <w:r w:rsidR="00AC4D4C">
        <w:rPr>
          <w:lang w:val="en-US"/>
        </w:rPr>
        <w:fldChar w:fldCharType="separate"/>
      </w:r>
      <w:r w:rsidR="00AC4D4C">
        <w:rPr>
          <w:noProof/>
          <w:lang w:val="en-US"/>
        </w:rPr>
        <w:t>[4]</w:t>
      </w:r>
      <w:r w:rsidR="00AC4D4C">
        <w:rPr>
          <w:lang w:val="en-US"/>
        </w:rPr>
        <w:fldChar w:fldCharType="end"/>
      </w:r>
      <w:r w:rsidR="00AC4D4C">
        <w:rPr>
          <w:lang w:val="en-US"/>
        </w:rPr>
        <w:t>.</w:t>
      </w:r>
      <w:r w:rsidR="00CC6D71">
        <w:rPr>
          <w:lang w:val="en-US"/>
        </w:rPr>
        <w:t xml:space="preserve"> Thus, </w:t>
      </w:r>
      <w:r w:rsidR="00FA6711">
        <w:rPr>
          <w:lang w:val="en-US"/>
        </w:rPr>
        <w:t>order picking becomes the critical operation for</w:t>
      </w:r>
      <w:r w:rsidR="002A0D3D">
        <w:rPr>
          <w:lang w:val="en-US"/>
        </w:rPr>
        <w:t xml:space="preserve"> </w:t>
      </w:r>
      <w:r w:rsidR="0072699D">
        <w:rPr>
          <w:lang w:val="en-US"/>
        </w:rPr>
        <w:t>improvement, as the company has</w:t>
      </w:r>
      <w:r w:rsidR="002A0D3D">
        <w:rPr>
          <w:lang w:val="en-US"/>
        </w:rPr>
        <w:t xml:space="preserve"> to perform </w:t>
      </w:r>
      <w:r w:rsidR="00557029">
        <w:rPr>
          <w:lang w:val="en-US"/>
        </w:rPr>
        <w:t>efficiently and effectivel</w:t>
      </w:r>
      <w:r w:rsidR="002A0D3D">
        <w:rPr>
          <w:lang w:val="en-US"/>
        </w:rPr>
        <w:t>y</w:t>
      </w:r>
      <w:r w:rsidR="00881D09">
        <w:rPr>
          <w:lang w:val="en-US"/>
        </w:rPr>
        <w:t xml:space="preserve"> on fulfilling customer demand.</w:t>
      </w:r>
    </w:p>
    <w:p w14:paraId="16473034" w14:textId="77777777" w:rsidR="00B25EFA" w:rsidRDefault="00963D02" w:rsidP="0052092C">
      <w:pPr>
        <w:pStyle w:val="Isi"/>
        <w:rPr>
          <w:lang w:val="en-US"/>
        </w:rPr>
      </w:pPr>
      <w:r>
        <w:rPr>
          <w:lang w:val="en-US"/>
        </w:rPr>
        <w:t xml:space="preserve">The implementation of automation in </w:t>
      </w:r>
      <w:r w:rsidR="00557029">
        <w:rPr>
          <w:lang w:val="en-US"/>
        </w:rPr>
        <w:t xml:space="preserve">the </w:t>
      </w:r>
      <w:r>
        <w:rPr>
          <w:lang w:val="en-US"/>
        </w:rPr>
        <w:t xml:space="preserve">order picking process </w:t>
      </w:r>
      <w:r w:rsidR="00881D09">
        <w:rPr>
          <w:lang w:val="en-US"/>
        </w:rPr>
        <w:t xml:space="preserve">is one method to boost warehouse performance. </w:t>
      </w:r>
      <w:r w:rsidR="0072699D">
        <w:rPr>
          <w:lang w:val="en-US"/>
        </w:rPr>
        <w:t>Among various type</w:t>
      </w:r>
      <w:r w:rsidR="00557029">
        <w:rPr>
          <w:lang w:val="en-US"/>
        </w:rPr>
        <w:t>s</w:t>
      </w:r>
      <w:r w:rsidR="0072699D">
        <w:rPr>
          <w:lang w:val="en-US"/>
        </w:rPr>
        <w:t xml:space="preserve"> of automated picking system</w:t>
      </w:r>
      <w:r w:rsidR="00557029">
        <w:rPr>
          <w:lang w:val="en-US"/>
        </w:rPr>
        <w:t>s</w:t>
      </w:r>
      <w:r w:rsidR="0072699D">
        <w:rPr>
          <w:lang w:val="en-US"/>
        </w:rPr>
        <w:t xml:space="preserve">, </w:t>
      </w:r>
      <w:r w:rsidR="008E183D">
        <w:rPr>
          <w:lang w:val="en-US"/>
        </w:rPr>
        <w:t xml:space="preserve">The </w:t>
      </w:r>
      <w:r w:rsidR="00881D09">
        <w:rPr>
          <w:lang w:val="en-US"/>
        </w:rPr>
        <w:t xml:space="preserve">Robotic Mobile Fulfillment System (RMFS) </w:t>
      </w:r>
      <w:r w:rsidR="00C00D21">
        <w:rPr>
          <w:lang w:val="en-US"/>
        </w:rPr>
        <w:t>innovat</w:t>
      </w:r>
      <w:r w:rsidR="008E183D">
        <w:rPr>
          <w:lang w:val="en-US"/>
        </w:rPr>
        <w:t>ed by Kiva System, and then acquired by Amazon Robotics</w:t>
      </w:r>
      <w:r w:rsidR="00557029">
        <w:rPr>
          <w:lang w:val="en-US"/>
        </w:rPr>
        <w:t>,</w:t>
      </w:r>
      <w:r w:rsidR="008E183D">
        <w:rPr>
          <w:lang w:val="en-US"/>
        </w:rPr>
        <w:t xml:space="preserve"> </w:t>
      </w:r>
      <w:r w:rsidR="0072699D">
        <w:rPr>
          <w:lang w:val="en-US"/>
        </w:rPr>
        <w:t>i</w:t>
      </w:r>
      <w:r w:rsidR="00B25EFA">
        <w:rPr>
          <w:lang w:val="en-US"/>
        </w:rPr>
        <w:t xml:space="preserve">s </w:t>
      </w:r>
      <w:r w:rsidR="00797772">
        <w:rPr>
          <w:lang w:val="en-US"/>
        </w:rPr>
        <w:t xml:space="preserve">known as a suitable solution to handle </w:t>
      </w:r>
      <w:r w:rsidR="008E183D">
        <w:rPr>
          <w:lang w:val="en-US"/>
        </w:rPr>
        <w:t xml:space="preserve">the </w:t>
      </w:r>
      <w:r w:rsidR="00797772">
        <w:rPr>
          <w:lang w:val="en-US"/>
        </w:rPr>
        <w:t xml:space="preserve">e-commerce challenges by its flexibility and scalability </w:t>
      </w:r>
      <w:r w:rsidR="008E183D">
        <w:rPr>
          <w:lang w:val="en-US"/>
        </w:rPr>
        <w:fldChar w:fldCharType="begin"/>
      </w:r>
      <w:r w:rsidR="008E183D">
        <w:rPr>
          <w:lang w:val="en-US"/>
        </w:rPr>
        <w:instrText xml:space="preserve"> ADDIN EN.CITE &lt;EndNote&gt;&lt;Cite&gt;&lt;Author&gt;Wulfraat&lt;/Author&gt;&lt;Year&gt;2012&lt;/Year&gt;&lt;RecNum&gt;6&lt;/RecNum&gt;&lt;DisplayText&gt;[5]&lt;/DisplayText&gt;&lt;record&gt;&lt;rec-number&gt;6&lt;/rec-number&gt;&lt;foreign-keys&gt;&lt;key app="EN" db-id="dde5rd2r3vx254eaxzoprwazwrsrzrt0pfe5" timestamp="1594375012"&gt;6&lt;/key&gt;&lt;/foreign-keys&gt;&lt;ref-type name="Web Page"&gt;12&lt;/ref-type&gt;&lt;contributors&gt;&lt;authors&gt;&lt;author&gt;Marc Wulfraat&lt;/author&gt;&lt;/authors&gt;&lt;/contributors&gt;&lt;titles&gt;&lt;title&gt;A Supply Chain Consultant Evaluation of Kiva Systems (Amazonrobotics)&lt;/title&gt;&lt;/titles&gt;&lt;volume&gt;2020&lt;/volume&gt;&lt;number&gt;10/07&lt;/number&gt;&lt;dates&gt;&lt;year&gt;2012&lt;/year&gt;&lt;/dates&gt;&lt;urls&gt;&lt;related-urls&gt;&lt;url&gt;https://mwpvl.com/html/kiva_systems.html&lt;/url&gt;&lt;/related-urls&gt;&lt;/urls&gt;&lt;/record&gt;&lt;/Cite&gt;&lt;/EndNote&gt;</w:instrText>
      </w:r>
      <w:r w:rsidR="008E183D">
        <w:rPr>
          <w:lang w:val="en-US"/>
        </w:rPr>
        <w:fldChar w:fldCharType="separate"/>
      </w:r>
      <w:r w:rsidR="008E183D">
        <w:rPr>
          <w:noProof/>
          <w:lang w:val="en-US"/>
        </w:rPr>
        <w:t>[5]</w:t>
      </w:r>
      <w:r w:rsidR="008E183D">
        <w:rPr>
          <w:lang w:val="en-US"/>
        </w:rPr>
        <w:fldChar w:fldCharType="end"/>
      </w:r>
      <w:r w:rsidR="009E37F7">
        <w:rPr>
          <w:lang w:val="en-US"/>
        </w:rPr>
        <w:t xml:space="preserve">. </w:t>
      </w:r>
      <w:r w:rsidR="00557029">
        <w:rPr>
          <w:lang w:val="en-US"/>
        </w:rPr>
        <w:t xml:space="preserve">Robotic Mobile Fulfillment System, as an automated parts-to-picker system, </w:t>
      </w:r>
      <w:r w:rsidR="00B97173">
        <w:rPr>
          <w:lang w:val="en-US"/>
        </w:rPr>
        <w:t>not only improve</w:t>
      </w:r>
      <w:r w:rsidR="009F24F9">
        <w:rPr>
          <w:lang w:val="en-US"/>
        </w:rPr>
        <w:t>s</w:t>
      </w:r>
      <w:r w:rsidR="00B97173">
        <w:rPr>
          <w:lang w:val="en-US"/>
        </w:rPr>
        <w:t xml:space="preserve"> the productivity </w:t>
      </w:r>
      <w:r w:rsidR="009F24F9">
        <w:rPr>
          <w:lang w:val="en-US"/>
        </w:rPr>
        <w:t xml:space="preserve">rate </w:t>
      </w:r>
      <w:r w:rsidR="00B97173">
        <w:rPr>
          <w:lang w:val="en-US"/>
        </w:rPr>
        <w:t xml:space="preserve">but also reduce the </w:t>
      </w:r>
      <w:r w:rsidR="009F24F9">
        <w:rPr>
          <w:lang w:val="en-US"/>
        </w:rPr>
        <w:t xml:space="preserve">pickers </w:t>
      </w:r>
      <w:r w:rsidR="00B97173">
        <w:rPr>
          <w:lang w:val="en-US"/>
        </w:rPr>
        <w:t>tr</w:t>
      </w:r>
      <w:r w:rsidR="009F24F9">
        <w:rPr>
          <w:lang w:val="en-US"/>
        </w:rPr>
        <w:t xml:space="preserve">aveling time </w:t>
      </w:r>
      <w:r w:rsidR="00B97173">
        <w:rPr>
          <w:lang w:val="en-US"/>
        </w:rPr>
        <w:t>compared to traditional picker-to-parts system</w:t>
      </w:r>
      <w:r w:rsidR="009F24F9">
        <w:rPr>
          <w:lang w:val="en-US"/>
        </w:rPr>
        <w:t xml:space="preserve"> </w:t>
      </w:r>
      <w:r w:rsidR="009F24F9">
        <w:rPr>
          <w:lang w:val="en-US"/>
        </w:rPr>
        <w:fldChar w:fldCharType="begin"/>
      </w:r>
      <w:r w:rsidR="009F24F9">
        <w:rPr>
          <w:lang w:val="en-US"/>
        </w:rPr>
        <w:instrText xml:space="preserve"> ADDIN EN.CITE &lt;EndNote&gt;&lt;Cite&gt;&lt;Author&gt;Wulfraat&lt;/Author&gt;&lt;Year&gt;2012&lt;/Year&gt;&lt;RecNum&gt;6&lt;/RecNum&gt;&lt;DisplayText&gt;[5]&lt;/DisplayText&gt;&lt;record&gt;&lt;rec-number&gt;6&lt;/rec-number&gt;&lt;foreign-keys&gt;&lt;key app="EN" db-id="dde5rd2r3vx254eaxzoprwazwrsrzrt0pfe5" timestamp="1594375012"&gt;6&lt;/key&gt;&lt;/foreign-keys&gt;&lt;ref-type name="Web Page"&gt;12&lt;/ref-type&gt;&lt;contributors&gt;&lt;authors&gt;&lt;author&gt;Marc Wulfraat&lt;/author&gt;&lt;/authors&gt;&lt;/contributors&gt;&lt;titles&gt;&lt;title&gt;A Supply Chain Consultant Evaluation of Kiva Systems (Amazonrobotics)&lt;/title&gt;&lt;/titles&gt;&lt;volume&gt;2020&lt;/volume&gt;&lt;number&gt;10/07&lt;/number&gt;&lt;dates&gt;&lt;year&gt;2012&lt;/year&gt;&lt;/dates&gt;&lt;urls&gt;&lt;related-urls&gt;&lt;url&gt;https://mwpvl.com/html/kiva_systems.html&lt;/url&gt;&lt;/related-urls&gt;&lt;/urls&gt;&lt;/record&gt;&lt;/Cite&gt;&lt;/EndNote&gt;</w:instrText>
      </w:r>
      <w:r w:rsidR="009F24F9">
        <w:rPr>
          <w:lang w:val="en-US"/>
        </w:rPr>
        <w:fldChar w:fldCharType="separate"/>
      </w:r>
      <w:r w:rsidR="009F24F9">
        <w:rPr>
          <w:noProof/>
          <w:lang w:val="en-US"/>
        </w:rPr>
        <w:t>[5]</w:t>
      </w:r>
      <w:r w:rsidR="009F24F9">
        <w:rPr>
          <w:lang w:val="en-US"/>
        </w:rPr>
        <w:fldChar w:fldCharType="end"/>
      </w:r>
      <w:r w:rsidR="00D30C9B">
        <w:rPr>
          <w:lang w:val="en-US"/>
        </w:rPr>
        <w:t xml:space="preserve">. </w:t>
      </w:r>
      <w:r w:rsidR="00B05496">
        <w:rPr>
          <w:lang w:val="en-US"/>
        </w:rPr>
        <w:t xml:space="preserve">The concept of this system is </w:t>
      </w:r>
      <w:r w:rsidR="00784483">
        <w:rPr>
          <w:lang w:val="en-US"/>
        </w:rPr>
        <w:t xml:space="preserve">assigning </w:t>
      </w:r>
      <w:r w:rsidR="00015D42">
        <w:rPr>
          <w:lang w:val="en-US"/>
        </w:rPr>
        <w:t xml:space="preserve">mobile robots </w:t>
      </w:r>
      <w:r w:rsidR="00557029">
        <w:rPr>
          <w:lang w:val="en-US"/>
        </w:rPr>
        <w:t xml:space="preserve">to </w:t>
      </w:r>
      <w:r w:rsidR="00015D42">
        <w:rPr>
          <w:lang w:val="en-US"/>
        </w:rPr>
        <w:t>move throughout the warehouse to</w:t>
      </w:r>
      <w:r w:rsidR="00B05496">
        <w:rPr>
          <w:lang w:val="en-US"/>
        </w:rPr>
        <w:t xml:space="preserve"> bring movable shelf, so-called, pod, which contains inventory back and forth between </w:t>
      </w:r>
      <w:r w:rsidR="00557029">
        <w:rPr>
          <w:lang w:val="en-US"/>
        </w:rPr>
        <w:t xml:space="preserve">the </w:t>
      </w:r>
      <w:r w:rsidR="00B05496">
        <w:rPr>
          <w:lang w:val="en-US"/>
        </w:rPr>
        <w:t xml:space="preserve">storage area </w:t>
      </w:r>
      <w:r w:rsidR="00B05496">
        <w:rPr>
          <w:lang w:val="en-US"/>
        </w:rPr>
        <w:lastRenderedPageBreak/>
        <w:t>and workstation</w:t>
      </w:r>
      <w:r w:rsidR="00784483">
        <w:rPr>
          <w:lang w:val="en-US"/>
        </w:rPr>
        <w:t xml:space="preserve"> </w:t>
      </w:r>
      <w:r w:rsidR="00C00D21">
        <w:rPr>
          <w:lang w:val="en-US"/>
        </w:rPr>
        <w:fldChar w:fldCharType="begin"/>
      </w:r>
      <w:r w:rsidR="00C00D21">
        <w:rPr>
          <w:lang w:val="en-US"/>
        </w:rPr>
        <w:instrText xml:space="preserve"> ADDIN EN.CITE &lt;EndNote&gt;&lt;Cite&gt;&lt;Author&gt;John J. Enright&lt;/Author&gt;&lt;Year&gt;2011&lt;/Year&gt;&lt;RecNum&gt;7&lt;/RecNum&gt;&lt;DisplayText&gt;[6]&lt;/DisplayText&gt;&lt;record&gt;&lt;rec-number&gt;7&lt;/rec-number&gt;&lt;foreign-keys&gt;&lt;key app="EN" db-id="dde5rd2r3vx254eaxzoprwazwrsrzrt0pfe5" timestamp="1594395136"&gt;7&lt;/key&gt;&lt;/foreign-keys&gt;&lt;ref-type name="Conference Proceedings"&gt;10&lt;/ref-type&gt;&lt;contributors&gt;&lt;authors&gt;&lt;author&gt;John J. Enright, Peter R. Wurman&lt;/author&gt;&lt;/authors&gt;&lt;/contributors&gt;&lt;titles&gt;&lt;title&gt;Optimization and Coordinated Autonomy in Mobile Fulfillment Systems&lt;/title&gt;&lt;secondary-title&gt;9th AAAI Conference on Automated Action Planning for Autonomous Mobile Robots&lt;/secondary-title&gt;&lt;/titles&gt;&lt;pages&gt;33-38&lt;/pages&gt;&lt;dates&gt;&lt;year&gt;2011&lt;/year&gt;&lt;/dates&gt;&lt;pub-location&gt;California, USA&lt;/pub-location&gt;&lt;urls&gt;&lt;/urls&gt;&lt;/record&gt;&lt;/Cite&gt;&lt;/EndNote&gt;</w:instrText>
      </w:r>
      <w:r w:rsidR="00C00D21">
        <w:rPr>
          <w:lang w:val="en-US"/>
        </w:rPr>
        <w:fldChar w:fldCharType="separate"/>
      </w:r>
      <w:r w:rsidR="00C00D21">
        <w:rPr>
          <w:noProof/>
          <w:lang w:val="en-US"/>
        </w:rPr>
        <w:t>[6]</w:t>
      </w:r>
      <w:r w:rsidR="00C00D21">
        <w:rPr>
          <w:lang w:val="en-US"/>
        </w:rPr>
        <w:fldChar w:fldCharType="end"/>
      </w:r>
      <w:r w:rsidR="00B05496">
        <w:rPr>
          <w:lang w:val="en-US"/>
        </w:rPr>
        <w:t>.</w:t>
      </w:r>
    </w:p>
    <w:p w14:paraId="4410F6AF" w14:textId="0C6F49A9" w:rsidR="00D30C9B" w:rsidRDefault="00E267F6" w:rsidP="00EE7165">
      <w:pPr>
        <w:pStyle w:val="Isi"/>
        <w:rPr>
          <w:lang w:val="en-US"/>
        </w:rPr>
      </w:pPr>
      <w:r>
        <w:rPr>
          <w:lang w:val="en-US"/>
        </w:rPr>
        <w:t xml:space="preserve">A system can be evaluated </w:t>
      </w:r>
      <w:r w:rsidR="00110718">
        <w:rPr>
          <w:lang w:val="en-US"/>
        </w:rPr>
        <w:t xml:space="preserve">whether it is </w:t>
      </w:r>
      <w:r>
        <w:rPr>
          <w:lang w:val="en-US"/>
        </w:rPr>
        <w:t>a good or bad system based on the result o</w:t>
      </w:r>
      <w:r w:rsidR="00110718">
        <w:rPr>
          <w:lang w:val="en-US"/>
        </w:rPr>
        <w:t>f</w:t>
      </w:r>
      <w:r>
        <w:rPr>
          <w:lang w:val="en-US"/>
        </w:rPr>
        <w:t xml:space="preserve"> the performance </w:t>
      </w:r>
      <w:r w:rsidR="0008252A">
        <w:rPr>
          <w:lang w:val="en-US"/>
        </w:rPr>
        <w:t>measures</w:t>
      </w:r>
      <w:r>
        <w:rPr>
          <w:lang w:val="en-US"/>
        </w:rPr>
        <w:t>.</w:t>
      </w:r>
      <w:r w:rsidR="00110718">
        <w:rPr>
          <w:lang w:val="en-US"/>
        </w:rPr>
        <w:t xml:space="preserve"> The performance </w:t>
      </w:r>
      <w:r w:rsidR="0008252A">
        <w:rPr>
          <w:lang w:val="en-US"/>
        </w:rPr>
        <w:t>measures</w:t>
      </w:r>
      <w:r w:rsidR="00110718">
        <w:rPr>
          <w:lang w:val="en-US"/>
        </w:rPr>
        <w:t xml:space="preserve"> can be categorized in terms of time, quality, cost</w:t>
      </w:r>
      <w:r w:rsidR="0091359E">
        <w:rPr>
          <w:lang w:val="en-US"/>
        </w:rPr>
        <w:t>,</w:t>
      </w:r>
      <w:r w:rsidR="00110718">
        <w:rPr>
          <w:lang w:val="en-US"/>
        </w:rPr>
        <w:t xml:space="preserve"> and productivity, and the selection of evaluated performance measure</w:t>
      </w:r>
      <w:r w:rsidR="0091359E">
        <w:rPr>
          <w:lang w:val="en-US"/>
        </w:rPr>
        <w:t xml:space="preserve">s </w:t>
      </w:r>
      <w:r w:rsidR="00110718">
        <w:rPr>
          <w:lang w:val="en-US"/>
        </w:rPr>
        <w:t>differ in each case following their own goal</w:t>
      </w:r>
      <w:r w:rsidR="0008252A">
        <w:rPr>
          <w:lang w:val="en-US"/>
        </w:rPr>
        <w:t xml:space="preserve"> </w:t>
      </w:r>
      <w:r w:rsidR="0008252A">
        <w:rPr>
          <w:lang w:val="en-US"/>
        </w:rPr>
        <w:fldChar w:fldCharType="begin"/>
      </w:r>
      <w:r w:rsidR="0008252A">
        <w:rPr>
          <w:lang w:val="en-US"/>
        </w:rPr>
        <w:instrText xml:space="preserve"> ADDIN EN.CITE &lt;EndNote&gt;&lt;Cite&gt;&lt;Author&gt;Francielly Hedler Staudt&lt;/Author&gt;&lt;Year&gt;2015&lt;/Year&gt;&lt;RecNum&gt;8&lt;/RecNum&gt;&lt;DisplayText&gt;[7]&lt;/DisplayText&gt;&lt;record&gt;&lt;rec-number&gt;8&lt;/rec-number&gt;&lt;foreign-keys&gt;&lt;key app="EN" db-id="dde5rd2r3vx254eaxzoprwazwrsrzrt0pfe5" timestamp="1594778636"&gt;8&lt;/key&gt;&lt;/foreign-keys&gt;&lt;ref-type name="Journal Article"&gt;17&lt;/ref-type&gt;&lt;contributors&gt;&lt;authors&gt;&lt;author&gt;Francielly Hedler Staudt, Gülgün Alpan, Maria Di Mascolo, Carlos M. Taboada Rodriguez&lt;/author&gt;&lt;/authors&gt;&lt;/contributors&gt;&lt;titles&gt;&lt;title&gt;Warehouse Performance Measurement: A Literature Review&lt;/title&gt;&lt;secondary-title&gt;International Journal of Production Research&lt;/secondary-title&gt;&lt;/titles&gt;&lt;periodical&gt;&lt;full-title&gt;International Journal of Production Research&lt;/full-title&gt;&lt;/periodical&gt;&lt;pages&gt;5524-5544&lt;/pages&gt;&lt;volume&gt;53&lt;/volume&gt;&lt;number&gt;18&lt;/number&gt;&lt;dates&gt;&lt;year&gt;2015&lt;/year&gt;&lt;/dates&gt;&lt;urls&gt;&lt;/urls&gt;&lt;electronic-resource-num&gt;https://doi.org/10.1080/00207543.2015.1030466&lt;/electronic-resource-num&gt;&lt;/record&gt;&lt;/Cite&gt;&lt;/EndNote&gt;</w:instrText>
      </w:r>
      <w:r w:rsidR="0008252A">
        <w:rPr>
          <w:lang w:val="en-US"/>
        </w:rPr>
        <w:fldChar w:fldCharType="separate"/>
      </w:r>
      <w:r w:rsidR="0008252A">
        <w:rPr>
          <w:noProof/>
          <w:lang w:val="en-US"/>
        </w:rPr>
        <w:t>[7]</w:t>
      </w:r>
      <w:r w:rsidR="0008252A">
        <w:rPr>
          <w:lang w:val="en-US"/>
        </w:rPr>
        <w:fldChar w:fldCharType="end"/>
      </w:r>
      <w:r w:rsidR="00110718">
        <w:rPr>
          <w:lang w:val="en-US"/>
        </w:rPr>
        <w:t xml:space="preserve">. </w:t>
      </w:r>
      <w:r w:rsidR="0008252A">
        <w:rPr>
          <w:lang w:val="en-US"/>
        </w:rPr>
        <w:t>This</w:t>
      </w:r>
      <w:r w:rsidR="00BF0E7D">
        <w:rPr>
          <w:lang w:val="en-US"/>
        </w:rPr>
        <w:t xml:space="preserve"> </w:t>
      </w:r>
      <w:r>
        <w:rPr>
          <w:lang w:val="en-US"/>
        </w:rPr>
        <w:t>Robotic Mobile Fulfillment S</w:t>
      </w:r>
      <w:r w:rsidR="00BF0E7D">
        <w:rPr>
          <w:lang w:val="en-US"/>
        </w:rPr>
        <w:t>ystem</w:t>
      </w:r>
      <w:r w:rsidR="0008252A">
        <w:rPr>
          <w:lang w:val="en-US"/>
        </w:rPr>
        <w:t xml:space="preserve"> also has several performance measures, but </w:t>
      </w:r>
      <w:r w:rsidR="00A54E85">
        <w:rPr>
          <w:lang w:val="en-US"/>
        </w:rPr>
        <w:t xml:space="preserve">this performance measure, so-called </w:t>
      </w:r>
      <w:r w:rsidR="0008252A">
        <w:rPr>
          <w:lang w:val="en-US"/>
        </w:rPr>
        <w:t>unit throughput rate</w:t>
      </w:r>
      <w:r w:rsidR="00A54E85">
        <w:rPr>
          <w:lang w:val="en-US"/>
        </w:rPr>
        <w:t xml:space="preserve">, </w:t>
      </w:r>
      <w:r w:rsidR="0008252A">
        <w:rPr>
          <w:lang w:val="en-US"/>
        </w:rPr>
        <w:t xml:space="preserve">is highly correlated with other performance measures. </w:t>
      </w:r>
      <w:r w:rsidR="00A54E85">
        <w:rPr>
          <w:lang w:val="en-US"/>
        </w:rPr>
        <w:t xml:space="preserve">As </w:t>
      </w:r>
      <w:r w:rsidR="0091359E">
        <w:rPr>
          <w:lang w:val="en-US"/>
        </w:rPr>
        <w:t>the</w:t>
      </w:r>
      <w:r w:rsidR="00A54E85">
        <w:rPr>
          <w:lang w:val="en-US"/>
        </w:rPr>
        <w:t xml:space="preserve"> system performance is following the determined decision rules, </w:t>
      </w:r>
      <w:r w:rsidR="0091359E">
        <w:rPr>
          <w:lang w:val="en-US"/>
        </w:rPr>
        <w:t xml:space="preserve">the </w:t>
      </w:r>
      <w:r w:rsidR="00A54E85">
        <w:rPr>
          <w:lang w:val="en-US"/>
        </w:rPr>
        <w:t>unit throug</w:t>
      </w:r>
      <w:r w:rsidR="0091359E">
        <w:rPr>
          <w:lang w:val="en-US"/>
        </w:rPr>
        <w:t>hput rate in this system is great</w:t>
      </w:r>
      <w:r w:rsidR="00A54E85">
        <w:rPr>
          <w:lang w:val="en-US"/>
        </w:rPr>
        <w:t xml:space="preserve">ly affected by the decision rules on </w:t>
      </w:r>
      <w:r w:rsidR="0091359E">
        <w:rPr>
          <w:lang w:val="en-US"/>
        </w:rPr>
        <w:t xml:space="preserve">the </w:t>
      </w:r>
      <w:r w:rsidR="00E46F5E">
        <w:rPr>
          <w:lang w:val="en-US"/>
        </w:rPr>
        <w:t xml:space="preserve">pick order assignment </w:t>
      </w:r>
      <w:r w:rsidR="00A54E85">
        <w:rPr>
          <w:lang w:val="en-US"/>
        </w:rPr>
        <w:fldChar w:fldCharType="begin"/>
      </w:r>
      <w:r w:rsidR="0096117F">
        <w:rPr>
          <w:lang w:val="en-US"/>
        </w:rPr>
        <w:instrText xml:space="preserve"> ADDIN EN.CITE &lt;EndNote&gt;&lt;Cite&gt;&lt;Author&gt;M. Merschformann&lt;/Author&gt;&lt;Year&gt;2019&lt;/Year&gt;&lt;RecNum&gt;1&lt;/RecNum&gt;&lt;DisplayText&gt;[8]&lt;/DisplayText&gt;&lt;record&gt;&lt;rec-number&gt;1&lt;/rec-number&gt;&lt;foreign-keys&gt;&lt;key app="EN" db-id="dde5rd2r3vx254eaxzoprwazwrsrzrt0pfe5" timestamp="1591087565"&gt;1&lt;/key&gt;&lt;/foreign-keys&gt;&lt;ref-type name="Journal Article"&gt;17&lt;/ref-type&gt;&lt;contributors&gt;&lt;authors&gt;&lt;author&gt;M. Merschformann, T. Lamballais, M.B.M. de Koster, L. Suhl&lt;/author&gt;&lt;/authors&gt;&lt;/contributors&gt;&lt;titles&gt;&lt;title&gt;Decision Rules for Robotic Mobile Fulfillment Systems&lt;/title&gt;&lt;secondary-title&gt;Operations Research Perspectives&lt;/secondary-title&gt;&lt;/titles&gt;&lt;periodical&gt;&lt;full-title&gt;Operations Research Perspectives&lt;/full-title&gt;&lt;/periodical&gt;&lt;volume&gt;6&lt;/volume&gt;&lt;dates&gt;&lt;year&gt;2019&lt;/year&gt;&lt;/dates&gt;&lt;urls&gt;&lt;/urls&gt;&lt;electronic-resource-num&gt;https://doi.org/10.1016/j.orp.2019.100128&lt;/electronic-resource-num&gt;&lt;/record&gt;&lt;/Cite&gt;&lt;/EndNote&gt;</w:instrText>
      </w:r>
      <w:r w:rsidR="00A54E85">
        <w:rPr>
          <w:lang w:val="en-US"/>
        </w:rPr>
        <w:fldChar w:fldCharType="separate"/>
      </w:r>
      <w:r w:rsidR="00A54E85">
        <w:rPr>
          <w:noProof/>
          <w:lang w:val="en-US"/>
        </w:rPr>
        <w:t>[8]</w:t>
      </w:r>
      <w:r w:rsidR="00A54E85">
        <w:rPr>
          <w:lang w:val="en-US"/>
        </w:rPr>
        <w:fldChar w:fldCharType="end"/>
      </w:r>
      <w:r w:rsidR="00A54E85">
        <w:rPr>
          <w:lang w:val="en-US"/>
        </w:rPr>
        <w:t>.</w:t>
      </w:r>
      <w:r w:rsidR="009C105B">
        <w:rPr>
          <w:lang w:val="en-US"/>
        </w:rPr>
        <w:t xml:space="preserve"> Pick order assignment (POA) is </w:t>
      </w:r>
      <w:r w:rsidR="006943F2">
        <w:rPr>
          <w:lang w:val="en-US"/>
        </w:rPr>
        <w:t xml:space="preserve">the </w:t>
      </w:r>
      <w:r w:rsidR="009C105B">
        <w:rPr>
          <w:lang w:val="en-US"/>
        </w:rPr>
        <w:t>assignment for selecting pick order</w:t>
      </w:r>
      <w:r w:rsidR="00E84728">
        <w:rPr>
          <w:lang w:val="en-US"/>
        </w:rPr>
        <w:t>s</w:t>
      </w:r>
      <w:r w:rsidR="009C105B">
        <w:rPr>
          <w:lang w:val="en-US"/>
        </w:rPr>
        <w:t xml:space="preserve"> from </w:t>
      </w:r>
      <w:r w:rsidR="00E84728">
        <w:rPr>
          <w:lang w:val="en-US"/>
        </w:rPr>
        <w:t xml:space="preserve">the </w:t>
      </w:r>
      <w:r w:rsidR="009C105B">
        <w:rPr>
          <w:lang w:val="en-US"/>
        </w:rPr>
        <w:t>backlog to the picking station</w:t>
      </w:r>
      <w:r w:rsidR="00B95BBF">
        <w:rPr>
          <w:lang w:val="en-US"/>
        </w:rPr>
        <w:t xml:space="preserve"> </w:t>
      </w:r>
      <w:r w:rsidR="00B95BBF">
        <w:rPr>
          <w:lang w:val="en-US"/>
        </w:rPr>
        <w:fldChar w:fldCharType="begin"/>
      </w:r>
      <w:r w:rsidR="00B95BBF">
        <w:rPr>
          <w:lang w:val="en-US"/>
        </w:rPr>
        <w:instrText xml:space="preserve"> ADDIN EN.CITE &lt;EndNote&gt;&lt;Cite&gt;&lt;Author&gt;M. Merschformann&lt;/Author&gt;&lt;Year&gt;2018&lt;/Year&gt;&lt;RecNum&gt;9&lt;/RecNum&gt;&lt;DisplayText&gt;[9]&lt;/DisplayText&gt;&lt;record&gt;&lt;rec-number&gt;9&lt;/rec-number&gt;&lt;foreign-keys&gt;&lt;key app="EN" db-id="dde5rd2r3vx254eaxzoprwazwrsrzrt0pfe5" timestamp="1594799925"&gt;9&lt;/key&gt;&lt;/foreign-keys&gt;&lt;ref-type name="Journal Article"&gt;17&lt;/ref-type&gt;&lt;contributors&gt;&lt;authors&gt;&lt;author&gt;M. Merschformann, L. Xie, H. Li&lt;/author&gt;&lt;/authors&gt;&lt;/contributors&gt;&lt;titles&gt;&lt;title&gt;RAWSim-O: A Simulation Framework for Robotic Mobile Fulfillment Systems&lt;/title&gt;&lt;secondary-title&gt;Logistics Research&lt;/secondary-title&gt;&lt;/titles&gt;&lt;periodical&gt;&lt;full-title&gt;Logistics Research&lt;/full-title&gt;&lt;/periodical&gt;&lt;volume&gt;11&lt;/volume&gt;&lt;number&gt;8&lt;/number&gt;&lt;dates&gt;&lt;year&gt;2018&lt;/year&gt;&lt;/dates&gt;&lt;urls&gt;&lt;/urls&gt;&lt;/record&gt;&lt;/Cite&gt;&lt;/EndNote&gt;</w:instrText>
      </w:r>
      <w:r w:rsidR="00B95BBF">
        <w:rPr>
          <w:lang w:val="en-US"/>
        </w:rPr>
        <w:fldChar w:fldCharType="separate"/>
      </w:r>
      <w:r w:rsidR="00B95BBF">
        <w:rPr>
          <w:noProof/>
          <w:lang w:val="en-US"/>
        </w:rPr>
        <w:t>[9]</w:t>
      </w:r>
      <w:r w:rsidR="00B95BBF">
        <w:rPr>
          <w:lang w:val="en-US"/>
        </w:rPr>
        <w:fldChar w:fldCharType="end"/>
      </w:r>
      <w:r w:rsidR="009C105B">
        <w:rPr>
          <w:lang w:val="en-US"/>
        </w:rPr>
        <w:t>.</w:t>
      </w:r>
    </w:p>
    <w:p w14:paraId="59D46F77" w14:textId="316B0C63" w:rsidR="00D91CF5" w:rsidRDefault="00A54E85" w:rsidP="00EE7165">
      <w:pPr>
        <w:pStyle w:val="Isi"/>
        <w:rPr>
          <w:lang w:val="en-US"/>
        </w:rPr>
      </w:pPr>
      <w:r w:rsidRPr="00D36B39">
        <w:rPr>
          <w:lang w:val="en-US"/>
        </w:rPr>
        <w:t xml:space="preserve">Although there are numerous researches </w:t>
      </w:r>
      <w:r w:rsidR="00DA6805" w:rsidRPr="00D36B39">
        <w:rPr>
          <w:lang w:val="en-US"/>
        </w:rPr>
        <w:t>mainly evaluate the system based on throughput, either in the dimens</w:t>
      </w:r>
      <w:r w:rsidR="00D36B39">
        <w:rPr>
          <w:lang w:val="en-US"/>
        </w:rPr>
        <w:t>ion of time or productivity rate</w:t>
      </w:r>
      <w:r w:rsidR="00DA6805" w:rsidRPr="00D36B39">
        <w:rPr>
          <w:lang w:val="en-US"/>
        </w:rPr>
        <w:t>, the analysis o</w:t>
      </w:r>
      <w:r w:rsidR="0091359E" w:rsidRPr="00D36B39">
        <w:rPr>
          <w:lang w:val="en-US"/>
        </w:rPr>
        <w:t>f</w:t>
      </w:r>
      <w:r w:rsidR="00DA6805" w:rsidRPr="00D36B39">
        <w:rPr>
          <w:lang w:val="en-US"/>
        </w:rPr>
        <w:t xml:space="preserve"> decision rules for pick order assignment</w:t>
      </w:r>
      <w:r w:rsidR="0091359E" w:rsidRPr="00D36B39">
        <w:rPr>
          <w:lang w:val="en-US"/>
        </w:rPr>
        <w:t>s</w:t>
      </w:r>
      <w:r w:rsidR="00D7440C">
        <w:rPr>
          <w:lang w:val="en-US"/>
        </w:rPr>
        <w:t xml:space="preserve"> in the part-to-picker system</w:t>
      </w:r>
      <w:r w:rsidR="00DA6805" w:rsidRPr="00D36B39">
        <w:rPr>
          <w:lang w:val="en-US"/>
        </w:rPr>
        <w:t xml:space="preserve"> </w:t>
      </w:r>
      <w:r w:rsidR="00D36B39">
        <w:rPr>
          <w:lang w:val="en-US"/>
        </w:rPr>
        <w:t>ha</w:t>
      </w:r>
      <w:r w:rsidR="00E84728">
        <w:rPr>
          <w:lang w:val="en-US"/>
        </w:rPr>
        <w:t>s</w:t>
      </w:r>
      <w:r w:rsidR="00D36B39">
        <w:rPr>
          <w:lang w:val="en-US"/>
        </w:rPr>
        <w:t xml:space="preserve"> not yet consider</w:t>
      </w:r>
      <w:r w:rsidR="00E84728">
        <w:rPr>
          <w:lang w:val="en-US"/>
        </w:rPr>
        <w:t>ed</w:t>
      </w:r>
      <w:r w:rsidR="00D36B39">
        <w:rPr>
          <w:lang w:val="en-US"/>
        </w:rPr>
        <w:t xml:space="preserve"> the customer order</w:t>
      </w:r>
      <w:r w:rsidR="00BA7103">
        <w:rPr>
          <w:lang w:val="en-US"/>
        </w:rPr>
        <w:t xml:space="preserve"> trend</w:t>
      </w:r>
      <w:r w:rsidR="00D7440C">
        <w:rPr>
          <w:lang w:val="en-US"/>
        </w:rPr>
        <w:t xml:space="preserve">. </w:t>
      </w:r>
      <w:r w:rsidR="00D36B39">
        <w:rPr>
          <w:lang w:val="en-US"/>
        </w:rPr>
        <w:t xml:space="preserve">Thus, this research focuses on improving the throughput rate on </w:t>
      </w:r>
      <w:r w:rsidR="00E84728">
        <w:rPr>
          <w:lang w:val="en-US"/>
        </w:rPr>
        <w:t xml:space="preserve">the </w:t>
      </w:r>
      <w:r w:rsidR="00D36B39">
        <w:rPr>
          <w:lang w:val="en-US"/>
        </w:rPr>
        <w:t xml:space="preserve">Robotic Mobile Fulfillment System by considering the customer orders </w:t>
      </w:r>
      <w:r w:rsidR="00735D26">
        <w:rPr>
          <w:lang w:val="en-US"/>
        </w:rPr>
        <w:t xml:space="preserve">trend </w:t>
      </w:r>
      <w:r w:rsidR="00D36B39">
        <w:rPr>
          <w:lang w:val="en-US"/>
        </w:rPr>
        <w:t>for pick order assignment. Differ</w:t>
      </w:r>
      <w:r w:rsidR="00E84728">
        <w:rPr>
          <w:lang w:val="en-US"/>
        </w:rPr>
        <w:t>ent</w:t>
      </w:r>
      <w:r w:rsidR="00D36B39">
        <w:rPr>
          <w:lang w:val="en-US"/>
        </w:rPr>
        <w:t xml:space="preserve"> from previous research, the pick order assignment in this research is the </w:t>
      </w:r>
      <w:r w:rsidR="00E84C5B">
        <w:rPr>
          <w:lang w:val="en-US"/>
        </w:rPr>
        <w:t xml:space="preserve">assignment for selecting the best pod to carry the order to </w:t>
      </w:r>
      <w:r w:rsidR="00E84728">
        <w:rPr>
          <w:lang w:val="en-US"/>
        </w:rPr>
        <w:t xml:space="preserve">the </w:t>
      </w:r>
      <w:r w:rsidR="00E84C5B">
        <w:rPr>
          <w:lang w:val="en-US"/>
        </w:rPr>
        <w:t xml:space="preserve">picking station, which later is described as </w:t>
      </w:r>
      <w:r w:rsidR="00E84728">
        <w:rPr>
          <w:lang w:val="en-US"/>
        </w:rPr>
        <w:t xml:space="preserve">an </w:t>
      </w:r>
      <w:r w:rsidR="00E84C5B">
        <w:rPr>
          <w:lang w:val="en-US"/>
        </w:rPr>
        <w:t xml:space="preserve">order-to-pod assignment. </w:t>
      </w:r>
      <w:r w:rsidR="00D91CF5">
        <w:rPr>
          <w:lang w:val="en-US"/>
        </w:rPr>
        <w:t>This difference is based on the consideration that the first destination of the robot is the pod, while the picking station is the second destination. Thus, the pod selection becomes the main focus of this research.</w:t>
      </w:r>
    </w:p>
    <w:p w14:paraId="45C5048B" w14:textId="77777777" w:rsidR="00D91CF5" w:rsidRDefault="00E84C5B" w:rsidP="00EE7165">
      <w:pPr>
        <w:pStyle w:val="Isi"/>
        <w:rPr>
          <w:lang w:val="en-US"/>
        </w:rPr>
      </w:pPr>
      <w:r>
        <w:rPr>
          <w:lang w:val="en-US"/>
        </w:rPr>
        <w:t xml:space="preserve">Meanwhile, the customer orders </w:t>
      </w:r>
      <w:r w:rsidR="00D91CF5">
        <w:rPr>
          <w:lang w:val="en-US"/>
        </w:rPr>
        <w:t xml:space="preserve">should be </w:t>
      </w:r>
      <w:r>
        <w:rPr>
          <w:lang w:val="en-US"/>
        </w:rPr>
        <w:t>transform</w:t>
      </w:r>
      <w:r w:rsidR="00D91CF5">
        <w:rPr>
          <w:lang w:val="en-US"/>
        </w:rPr>
        <w:t>ed into a variable as the decision to select the pod.</w:t>
      </w:r>
      <w:r>
        <w:rPr>
          <w:lang w:val="en-US"/>
        </w:rPr>
        <w:t xml:space="preserve"> </w:t>
      </w:r>
      <w:r w:rsidR="00D91CF5">
        <w:rPr>
          <w:lang w:val="en-US"/>
        </w:rPr>
        <w:t>That</w:t>
      </w:r>
      <w:r>
        <w:rPr>
          <w:lang w:val="en-US"/>
        </w:rPr>
        <w:t xml:space="preserve"> variable </w:t>
      </w:r>
      <w:r w:rsidR="00D91CF5">
        <w:rPr>
          <w:lang w:val="en-US"/>
        </w:rPr>
        <w:t xml:space="preserve">is </w:t>
      </w:r>
      <w:r>
        <w:rPr>
          <w:lang w:val="en-US"/>
        </w:rPr>
        <w:t xml:space="preserve">named </w:t>
      </w:r>
      <w:r w:rsidR="00D91CF5">
        <w:rPr>
          <w:lang w:val="en-US"/>
        </w:rPr>
        <w:t xml:space="preserve">as </w:t>
      </w:r>
      <w:r w:rsidR="000F56EB">
        <w:rPr>
          <w:lang w:val="en-US"/>
        </w:rPr>
        <w:t xml:space="preserve">the </w:t>
      </w:r>
      <w:r>
        <w:rPr>
          <w:lang w:val="en-US"/>
        </w:rPr>
        <w:t>likelihoo</w:t>
      </w:r>
      <w:r w:rsidR="00D91CF5">
        <w:rPr>
          <w:lang w:val="en-US"/>
        </w:rPr>
        <w:t>d rate, which is</w:t>
      </w:r>
      <w:r>
        <w:rPr>
          <w:lang w:val="en-US"/>
        </w:rPr>
        <w:t xml:space="preserve"> the indicator of how likely each SKU (Stock Keeping Units) is ordered. This value is carried out by each SKU in </w:t>
      </w:r>
      <w:r w:rsidR="00E84728">
        <w:rPr>
          <w:lang w:val="en-US"/>
        </w:rPr>
        <w:t xml:space="preserve">the </w:t>
      </w:r>
      <w:r>
        <w:rPr>
          <w:lang w:val="en-US"/>
        </w:rPr>
        <w:t>pod as the decision to select the best pod</w:t>
      </w:r>
      <w:r w:rsidR="00405FEB">
        <w:rPr>
          <w:lang w:val="en-US"/>
        </w:rPr>
        <w:t xml:space="preserve"> by predicting which pod tends to carry more orders to the picking station</w:t>
      </w:r>
      <w:r>
        <w:rPr>
          <w:lang w:val="en-US"/>
        </w:rPr>
        <w:t>.</w:t>
      </w:r>
      <w:r w:rsidR="00733CFB">
        <w:rPr>
          <w:lang w:val="en-US"/>
        </w:rPr>
        <w:t xml:space="preserve"> This method is following the concept of class</w:t>
      </w:r>
      <w:r w:rsidR="00E84728">
        <w:rPr>
          <w:lang w:val="en-US"/>
        </w:rPr>
        <w:t>-</w:t>
      </w:r>
      <w:r w:rsidR="00733CFB">
        <w:rPr>
          <w:lang w:val="en-US"/>
        </w:rPr>
        <w:t>based storage by measuring the class based on the demand frequency of the produc</w:t>
      </w:r>
      <w:r w:rsidR="00D91CF5">
        <w:rPr>
          <w:lang w:val="en-US"/>
        </w:rPr>
        <w:t xml:space="preserve">t for storage assignment policy </w:t>
      </w:r>
      <w:r w:rsidR="00733CFB">
        <w:rPr>
          <w:lang w:val="en-US"/>
        </w:rPr>
        <w:fldChar w:fldCharType="begin"/>
      </w:r>
      <w:r w:rsidR="00733CFB">
        <w:rPr>
          <w:lang w:val="en-US"/>
        </w:rPr>
        <w:instrText xml:space="preserve"> ADDIN EN.CITE &lt;EndNote&gt;&lt;Cite&gt;&lt;Author&gt;Rene de Koster&lt;/Author&gt;&lt;Year&gt;2007&lt;/Year&gt;&lt;RecNum&gt;5&lt;/RecNum&gt;&lt;DisplayText&gt;[4]&lt;/DisplayText&gt;&lt;record&gt;&lt;rec-number&gt;5&lt;/rec-number&gt;&lt;foreign-keys&gt;&lt;key app="EN" db-id="dde5rd2r3vx254eaxzoprwazwrsrzrt0pfe5" timestamp="1594136229"&gt;5&lt;/key&gt;&lt;/foreign-keys&gt;&lt;ref-type name="Journal Article"&gt;17&lt;/ref-type&gt;&lt;contributors&gt;&lt;authors&gt;&lt;author&gt;Rene de Koster, Tho Le-Duc, Kees Jan Roodbergen&lt;/author&gt;&lt;/authors&gt;&lt;/contributors&gt;&lt;titles&gt;&lt;title&gt;Design and Control of Warehouse Order Picking: A Literature Review&lt;/title&gt;&lt;secondary-title&gt;European Journal of Operational Research&lt;/secondary-title&gt;&lt;/titles&gt;&lt;periodical&gt;&lt;full-title&gt;European Journal of Operational Research&lt;/full-title&gt;&lt;/periodical&gt;&lt;pages&gt;481-501&lt;/pages&gt;&lt;volume&gt;182&lt;/volume&gt;&lt;number&gt;2&lt;/number&gt;&lt;dates&gt;&lt;year&gt;2007&lt;/year&gt;&lt;/dates&gt;&lt;urls&gt;&lt;/urls&gt;&lt;electronic-resource-num&gt;https://doi.org/10.1016/j.ejor.2006.07.009.&lt;/electronic-resource-num&gt;&lt;/record&gt;&lt;/Cite&gt;&lt;/EndNote&gt;</w:instrText>
      </w:r>
      <w:r w:rsidR="00733CFB">
        <w:rPr>
          <w:lang w:val="en-US"/>
        </w:rPr>
        <w:fldChar w:fldCharType="separate"/>
      </w:r>
      <w:r w:rsidR="00733CFB">
        <w:rPr>
          <w:noProof/>
          <w:lang w:val="en-US"/>
        </w:rPr>
        <w:t>[4]</w:t>
      </w:r>
      <w:r w:rsidR="00733CFB">
        <w:rPr>
          <w:lang w:val="en-US"/>
        </w:rPr>
        <w:fldChar w:fldCharType="end"/>
      </w:r>
      <w:r w:rsidR="00733CFB">
        <w:rPr>
          <w:lang w:val="en-US"/>
        </w:rPr>
        <w:t xml:space="preserve">. Thus, the proposed decision rule for order-to-pod assignment in this research is based on the likelihood rate. For comparison, the baseline scenario is generated by implementing a random decision rule for the order-to-pod assignment. This research will compare </w:t>
      </w:r>
      <w:r w:rsidR="00733CFB">
        <w:rPr>
          <w:lang w:val="en-US"/>
        </w:rPr>
        <w:lastRenderedPageBreak/>
        <w:t>the proposed decision rule with the baseline scenario in terms of the throughput rate.</w:t>
      </w:r>
    </w:p>
    <w:p w14:paraId="324C19F2" w14:textId="77777777" w:rsidR="00D36B39" w:rsidRDefault="00D91CF5" w:rsidP="00EE7165">
      <w:pPr>
        <w:pStyle w:val="Isi"/>
        <w:rPr>
          <w:lang w:val="en-US"/>
        </w:rPr>
      </w:pPr>
      <w:r>
        <w:rPr>
          <w:lang w:val="en-US"/>
        </w:rPr>
        <w:t>Furthermore, p</w:t>
      </w:r>
      <w:r w:rsidR="00405FEB">
        <w:rPr>
          <w:lang w:val="en-US"/>
        </w:rPr>
        <w:t xml:space="preserve">revious research has mentioned that the number of pod visiting the picking station decreases as the number of products in the pod increases </w:t>
      </w:r>
      <w:r w:rsidR="00405FEB">
        <w:rPr>
          <w:lang w:val="en-US"/>
        </w:rPr>
        <w:fldChar w:fldCharType="begin"/>
      </w:r>
      <w:r w:rsidR="00405FEB">
        <w:rPr>
          <w:lang w:val="en-US"/>
        </w:rPr>
        <w:instrText xml:space="preserve"> ADDIN EN.CITE &lt;EndNote&gt;&lt;Cite&gt;&lt;Author&gt;Xi Xiang&lt;/Author&gt;&lt;Year&gt;2018&lt;/Year&gt;&lt;RecNum&gt;10&lt;/RecNum&gt;&lt;DisplayText&gt;[10]&lt;/DisplayText&gt;&lt;record&gt;&lt;rec-number&gt;10&lt;/rec-number&gt;&lt;foreign-keys&gt;&lt;key app="EN" db-id="dde5rd2r3vx254eaxzoprwazwrsrzrt0pfe5" timestamp="1594807680"&gt;10&lt;/key&gt;&lt;/foreign-keys&gt;&lt;ref-type name="Journal Article"&gt;17&lt;/ref-type&gt;&lt;contributors&gt;&lt;authors&gt;&lt;author&gt;Xi Xiang, Changchun Liu, Lixin Miao&lt;/author&gt;&lt;/authors&gt;&lt;/contributors&gt;&lt;titles&gt;&lt;title&gt;Storage Assignment and Order Batching Problem in Kiva Mobile Fulfillment System&lt;/title&gt;&lt;secondary-title&gt;Engineering Optimization&lt;/secondary-title&gt;&lt;/titles&gt;&lt;periodical&gt;&lt;full-title&gt;Engineering Optimization&lt;/full-title&gt;&lt;/periodical&gt;&lt;pages&gt;1941-1962&lt;/pages&gt;&lt;volume&gt;50&lt;/volume&gt;&lt;number&gt;11&lt;/number&gt;&lt;dates&gt;&lt;year&gt;2018&lt;/year&gt;&lt;/dates&gt;&lt;urls&gt;&lt;/urls&gt;&lt;electronic-resource-num&gt;https://doi.org/10.1080/0305215X.2017.1419346&lt;/electronic-resource-num&gt;&lt;/record&gt;&lt;/Cite&gt;&lt;/EndNote&gt;</w:instrText>
      </w:r>
      <w:r w:rsidR="00405FEB">
        <w:rPr>
          <w:lang w:val="en-US"/>
        </w:rPr>
        <w:fldChar w:fldCharType="separate"/>
      </w:r>
      <w:r w:rsidR="00405FEB">
        <w:rPr>
          <w:noProof/>
          <w:lang w:val="en-US"/>
        </w:rPr>
        <w:t>[10]</w:t>
      </w:r>
      <w:r w:rsidR="00405FEB">
        <w:rPr>
          <w:lang w:val="en-US"/>
        </w:rPr>
        <w:fldChar w:fldCharType="end"/>
      </w:r>
      <w:r w:rsidR="00405FEB">
        <w:rPr>
          <w:lang w:val="en-US"/>
        </w:rPr>
        <w:t xml:space="preserve">. </w:t>
      </w:r>
      <w:r w:rsidR="00E84728">
        <w:rPr>
          <w:lang w:val="en-US"/>
        </w:rPr>
        <w:t>I</w:t>
      </w:r>
      <w:r w:rsidR="00405FEB">
        <w:rPr>
          <w:lang w:val="en-US"/>
        </w:rPr>
        <w:t>t is expected that the increasing number of products in the pod can increase the throughput rate. Thus, this research also evaluates whether the number of SKUs allocated in a pod will affect the throughput rate.</w:t>
      </w:r>
    </w:p>
    <w:p w14:paraId="2C8C1D66" w14:textId="77777777" w:rsidR="00102E25" w:rsidRDefault="00102E25" w:rsidP="00AD79E3">
      <w:pPr>
        <w:autoSpaceDE w:val="0"/>
        <w:autoSpaceDN w:val="0"/>
        <w:adjustRightInd w:val="0"/>
        <w:spacing w:line="360" w:lineRule="auto"/>
        <w:ind w:firstLine="709"/>
        <w:jc w:val="both"/>
        <w:rPr>
          <w:rFonts w:ascii="Times New Roman" w:hAnsi="Times New Roman"/>
          <w:b/>
        </w:rPr>
      </w:pPr>
    </w:p>
    <w:p w14:paraId="1650ACA5" w14:textId="77777777" w:rsidR="00270EF3" w:rsidRDefault="00944733" w:rsidP="006640B9">
      <w:pPr>
        <w:pStyle w:val="Heading2"/>
        <w:ind w:left="540" w:hanging="540"/>
      </w:pPr>
      <w:bookmarkStart w:id="9" w:name="_Toc518975640"/>
      <w:r>
        <w:rPr>
          <w:lang w:val="en-US"/>
        </w:rPr>
        <w:t xml:space="preserve">Problem </w:t>
      </w:r>
      <w:bookmarkEnd w:id="9"/>
      <w:r w:rsidR="008E66B9">
        <w:rPr>
          <w:lang w:val="en-US"/>
        </w:rPr>
        <w:t>Formulation</w:t>
      </w:r>
    </w:p>
    <w:p w14:paraId="2FFC0092" w14:textId="77777777" w:rsidR="007A080C" w:rsidRDefault="008E66B9" w:rsidP="008317C6">
      <w:pPr>
        <w:pStyle w:val="Isi"/>
        <w:rPr>
          <w:lang w:val="en-US"/>
        </w:rPr>
      </w:pPr>
      <w:r>
        <w:rPr>
          <w:lang w:val="en-US"/>
        </w:rPr>
        <w:t>According to the research background, the problem</w:t>
      </w:r>
      <w:r w:rsidR="007A080C">
        <w:rPr>
          <w:lang w:val="en-US"/>
        </w:rPr>
        <w:t>s</w:t>
      </w:r>
      <w:r>
        <w:rPr>
          <w:lang w:val="en-US"/>
        </w:rPr>
        <w:t xml:space="preserve"> formu</w:t>
      </w:r>
      <w:r w:rsidR="007A080C">
        <w:rPr>
          <w:lang w:val="en-US"/>
        </w:rPr>
        <w:t>lated in this research are as follows:</w:t>
      </w:r>
    </w:p>
    <w:p w14:paraId="71AEB794" w14:textId="198082BF" w:rsidR="007A29B3" w:rsidRPr="007A29B3" w:rsidRDefault="007A29B3" w:rsidP="00E454E1">
      <w:pPr>
        <w:pStyle w:val="Isi"/>
        <w:numPr>
          <w:ilvl w:val="0"/>
          <w:numId w:val="6"/>
        </w:numPr>
        <w:ind w:left="709"/>
        <w:rPr>
          <w:lang w:val="en-US"/>
        </w:rPr>
      </w:pPr>
      <w:r>
        <w:rPr>
          <w:lang w:val="en-US"/>
        </w:rPr>
        <w:t>H</w:t>
      </w:r>
      <w:r w:rsidR="00E84728">
        <w:rPr>
          <w:lang w:val="en-US"/>
        </w:rPr>
        <w:t>ow is the</w:t>
      </w:r>
      <w:r>
        <w:rPr>
          <w:lang w:val="en-US"/>
        </w:rPr>
        <w:t xml:space="preserve"> </w:t>
      </w:r>
      <w:r w:rsidR="005F2D10">
        <w:rPr>
          <w:lang w:val="en-US"/>
        </w:rPr>
        <w:t>SKU likelihood rate</w:t>
      </w:r>
      <w:r>
        <w:rPr>
          <w:lang w:val="en-US"/>
        </w:rPr>
        <w:t xml:space="preserve"> as the decision rule for </w:t>
      </w:r>
      <w:r w:rsidR="00E84728">
        <w:rPr>
          <w:lang w:val="en-US"/>
        </w:rPr>
        <w:t xml:space="preserve">an </w:t>
      </w:r>
      <w:r>
        <w:rPr>
          <w:lang w:val="en-US"/>
        </w:rPr>
        <w:t xml:space="preserve">order-to-pod assignment </w:t>
      </w:r>
      <w:r w:rsidR="00E84728">
        <w:rPr>
          <w:lang w:val="en-US"/>
        </w:rPr>
        <w:t>can</w:t>
      </w:r>
      <w:r>
        <w:rPr>
          <w:lang w:val="en-US"/>
        </w:rPr>
        <w:t xml:space="preserve"> improve the throughput rate?</w:t>
      </w:r>
    </w:p>
    <w:p w14:paraId="56C5A119" w14:textId="77777777" w:rsidR="008E66B9" w:rsidRDefault="00585F7F" w:rsidP="00E454E1">
      <w:pPr>
        <w:pStyle w:val="Isi"/>
        <w:numPr>
          <w:ilvl w:val="0"/>
          <w:numId w:val="6"/>
        </w:numPr>
        <w:ind w:left="709"/>
        <w:rPr>
          <w:lang w:val="en-US"/>
        </w:rPr>
      </w:pPr>
      <w:r>
        <w:rPr>
          <w:lang w:val="en-US"/>
        </w:rPr>
        <w:t>How is the number of</w:t>
      </w:r>
      <w:r w:rsidR="007A080C">
        <w:rPr>
          <w:lang w:val="en-US"/>
        </w:rPr>
        <w:t xml:space="preserve"> SKUs allocated in a pod influence </w:t>
      </w:r>
      <w:r w:rsidR="007A29B3">
        <w:rPr>
          <w:lang w:val="en-US"/>
        </w:rPr>
        <w:t>the throughput rate?</w:t>
      </w:r>
    </w:p>
    <w:p w14:paraId="76C2317E" w14:textId="77777777" w:rsidR="007215C7" w:rsidRDefault="007215C7" w:rsidP="008317C6">
      <w:pPr>
        <w:pStyle w:val="Isi"/>
      </w:pPr>
    </w:p>
    <w:p w14:paraId="12F1A0D1" w14:textId="77777777" w:rsidR="008317C6" w:rsidRDefault="00E84728" w:rsidP="006640B9">
      <w:pPr>
        <w:pStyle w:val="Heading2"/>
        <w:ind w:left="540" w:hanging="540"/>
      </w:pPr>
      <w:bookmarkStart w:id="10" w:name="_Toc518975641"/>
      <w:r>
        <w:rPr>
          <w:lang w:val="en-US"/>
        </w:rPr>
        <w:t xml:space="preserve">Research </w:t>
      </w:r>
      <w:r w:rsidR="00944733">
        <w:rPr>
          <w:lang w:val="en-US"/>
        </w:rPr>
        <w:t>Objective</w:t>
      </w:r>
      <w:bookmarkEnd w:id="10"/>
    </w:p>
    <w:p w14:paraId="5AB33715" w14:textId="77777777" w:rsidR="00E84728" w:rsidRDefault="00E84728" w:rsidP="008F1729">
      <w:pPr>
        <w:pStyle w:val="Isi"/>
        <w:rPr>
          <w:lang w:val="en-US"/>
        </w:rPr>
      </w:pPr>
      <w:r>
        <w:rPr>
          <w:lang w:val="en-US"/>
        </w:rPr>
        <w:t>According to the research background and the problem formulation, t</w:t>
      </w:r>
      <w:r w:rsidR="00585F7F">
        <w:rPr>
          <w:lang w:val="en-US"/>
        </w:rPr>
        <w:t>h</w:t>
      </w:r>
      <w:r>
        <w:rPr>
          <w:lang w:val="en-US"/>
        </w:rPr>
        <w:t>e objectives of this research are as follows:</w:t>
      </w:r>
    </w:p>
    <w:p w14:paraId="28551392" w14:textId="77777777" w:rsidR="00585F7F" w:rsidRDefault="00E84728" w:rsidP="00E454E1">
      <w:pPr>
        <w:pStyle w:val="Isi"/>
        <w:numPr>
          <w:ilvl w:val="0"/>
          <w:numId w:val="7"/>
        </w:numPr>
        <w:ind w:left="709"/>
        <w:rPr>
          <w:lang w:val="en-US"/>
        </w:rPr>
      </w:pPr>
      <w:r>
        <w:rPr>
          <w:lang w:val="en-US"/>
        </w:rPr>
        <w:t>Find</w:t>
      </w:r>
      <w:r w:rsidR="00585F7F">
        <w:rPr>
          <w:lang w:val="en-US"/>
        </w:rPr>
        <w:t xml:space="preserve"> better decision rule</w:t>
      </w:r>
      <w:r>
        <w:rPr>
          <w:lang w:val="en-US"/>
        </w:rPr>
        <w:t>s</w:t>
      </w:r>
      <w:r w:rsidR="00585F7F">
        <w:rPr>
          <w:lang w:val="en-US"/>
        </w:rPr>
        <w:t xml:space="preserve"> for order-to-pod assignment </w:t>
      </w:r>
      <w:r>
        <w:rPr>
          <w:lang w:val="en-US"/>
        </w:rPr>
        <w:t>in order to improve the throughput rate</w:t>
      </w:r>
    </w:p>
    <w:p w14:paraId="62DC93F1" w14:textId="77777777" w:rsidR="00E84728" w:rsidRDefault="00E84728" w:rsidP="00E454E1">
      <w:pPr>
        <w:pStyle w:val="Isi"/>
        <w:numPr>
          <w:ilvl w:val="0"/>
          <w:numId w:val="7"/>
        </w:numPr>
        <w:ind w:left="709"/>
        <w:rPr>
          <w:lang w:val="en-US"/>
        </w:rPr>
      </w:pPr>
      <w:r>
        <w:rPr>
          <w:lang w:val="en-US"/>
        </w:rPr>
        <w:t>Find the best configuration for the number of SKUs allocated in a pod</w:t>
      </w:r>
    </w:p>
    <w:p w14:paraId="43245E77" w14:textId="77777777" w:rsidR="0043316C" w:rsidRPr="0043316C" w:rsidRDefault="0043316C" w:rsidP="00E84728">
      <w:pPr>
        <w:pStyle w:val="Isi"/>
        <w:ind w:firstLine="0"/>
        <w:rPr>
          <w:lang w:val="en-US"/>
        </w:rPr>
      </w:pPr>
    </w:p>
    <w:p w14:paraId="6548D3DE" w14:textId="77777777" w:rsidR="0043316C" w:rsidRDefault="00E84728" w:rsidP="006640B9">
      <w:pPr>
        <w:pStyle w:val="Heading2"/>
        <w:ind w:left="540" w:hanging="540"/>
        <w:rPr>
          <w:lang w:val="en-US"/>
        </w:rPr>
      </w:pPr>
      <w:r>
        <w:rPr>
          <w:lang w:val="en-US"/>
        </w:rPr>
        <w:t>Scope and Limitation</w:t>
      </w:r>
    </w:p>
    <w:p w14:paraId="35F4E748" w14:textId="77777777" w:rsidR="00E84728" w:rsidRDefault="00E84728" w:rsidP="008C47A0">
      <w:pPr>
        <w:pStyle w:val="Isi"/>
        <w:rPr>
          <w:lang w:val="en-US"/>
        </w:rPr>
      </w:pPr>
      <w:r>
        <w:rPr>
          <w:lang w:val="en-US"/>
        </w:rPr>
        <w:t>The scope and limitation of this research are addressed as follows:</w:t>
      </w:r>
    </w:p>
    <w:p w14:paraId="0F5983C2" w14:textId="77777777" w:rsidR="00E84728" w:rsidRDefault="00E84728" w:rsidP="00E454E1">
      <w:pPr>
        <w:pStyle w:val="Isi"/>
        <w:numPr>
          <w:ilvl w:val="0"/>
          <w:numId w:val="8"/>
        </w:numPr>
        <w:ind w:left="709"/>
        <w:rPr>
          <w:lang w:val="en-US"/>
        </w:rPr>
      </w:pPr>
      <w:r>
        <w:rPr>
          <w:lang w:val="en-US"/>
        </w:rPr>
        <w:t>The system performance in this research is only evaluated based on the throughput rate</w:t>
      </w:r>
    </w:p>
    <w:p w14:paraId="782071B4" w14:textId="77777777" w:rsidR="00E84728" w:rsidRDefault="00E84728" w:rsidP="00E454E1">
      <w:pPr>
        <w:pStyle w:val="Isi"/>
        <w:numPr>
          <w:ilvl w:val="0"/>
          <w:numId w:val="8"/>
        </w:numPr>
        <w:ind w:left="709"/>
        <w:rPr>
          <w:lang w:val="en-US"/>
        </w:rPr>
      </w:pPr>
      <w:r>
        <w:rPr>
          <w:lang w:val="en-US"/>
        </w:rPr>
        <w:t xml:space="preserve">The Robotic Mobile Fulfillment System is modeled as </w:t>
      </w:r>
      <w:r w:rsidR="00BE3916">
        <w:rPr>
          <w:lang w:val="en-US"/>
        </w:rPr>
        <w:t xml:space="preserve">an </w:t>
      </w:r>
      <w:r w:rsidR="000325F3">
        <w:rPr>
          <w:lang w:val="en-US"/>
        </w:rPr>
        <w:t>agent-based simulation</w:t>
      </w:r>
      <w:r>
        <w:rPr>
          <w:lang w:val="en-US"/>
        </w:rPr>
        <w:t xml:space="preserve"> using </w:t>
      </w:r>
      <w:proofErr w:type="spellStart"/>
      <w:r>
        <w:rPr>
          <w:lang w:val="en-US"/>
        </w:rPr>
        <w:t>NetLogo</w:t>
      </w:r>
      <w:proofErr w:type="spellEnd"/>
      <w:r>
        <w:rPr>
          <w:lang w:val="en-US"/>
        </w:rPr>
        <w:t xml:space="preserve"> as the agent-based simulation platform integrated with Python </w:t>
      </w:r>
      <w:r w:rsidR="00406E4C">
        <w:rPr>
          <w:lang w:val="en-US"/>
        </w:rPr>
        <w:t>as the tool for computational</w:t>
      </w:r>
    </w:p>
    <w:p w14:paraId="0FB70A7E" w14:textId="77777777" w:rsidR="00E84728" w:rsidRDefault="00E84728" w:rsidP="00E454E1">
      <w:pPr>
        <w:pStyle w:val="Isi"/>
        <w:numPr>
          <w:ilvl w:val="0"/>
          <w:numId w:val="8"/>
        </w:numPr>
        <w:ind w:left="709"/>
        <w:rPr>
          <w:lang w:val="en-US"/>
        </w:rPr>
      </w:pPr>
      <w:r>
        <w:rPr>
          <w:lang w:val="en-US"/>
        </w:rPr>
        <w:t>The order picking process in this system is covering the picking process and replenishment process</w:t>
      </w:r>
    </w:p>
    <w:p w14:paraId="7C1A403D" w14:textId="77777777" w:rsidR="00E84728" w:rsidRDefault="00E84728" w:rsidP="00E454E1">
      <w:pPr>
        <w:pStyle w:val="Isi"/>
        <w:numPr>
          <w:ilvl w:val="0"/>
          <w:numId w:val="8"/>
        </w:numPr>
        <w:ind w:left="709"/>
        <w:rPr>
          <w:lang w:val="en-US"/>
        </w:rPr>
      </w:pPr>
      <w:r>
        <w:rPr>
          <w:lang w:val="en-US"/>
        </w:rPr>
        <w:lastRenderedPageBreak/>
        <w:t>The replenishment process in this system is only implemented virtually, without having a realistic simulation to the replenishment station</w:t>
      </w:r>
    </w:p>
    <w:p w14:paraId="161F5468" w14:textId="77777777" w:rsidR="0014734A" w:rsidRDefault="0014734A" w:rsidP="00E454E1">
      <w:pPr>
        <w:pStyle w:val="Isi"/>
        <w:numPr>
          <w:ilvl w:val="0"/>
          <w:numId w:val="8"/>
        </w:numPr>
        <w:ind w:left="709"/>
        <w:rPr>
          <w:lang w:val="en-US"/>
        </w:rPr>
      </w:pPr>
      <w:r>
        <w:rPr>
          <w:lang w:val="en-US"/>
        </w:rPr>
        <w:t>The mobile robot do</w:t>
      </w:r>
      <w:r w:rsidR="00D91CF5">
        <w:rPr>
          <w:lang w:val="en-US"/>
        </w:rPr>
        <w:t>es</w:t>
      </w:r>
      <w:r>
        <w:rPr>
          <w:lang w:val="en-US"/>
        </w:rPr>
        <w:t xml:space="preserve"> not </w:t>
      </w:r>
      <w:r w:rsidR="006C4EC6">
        <w:rPr>
          <w:lang w:val="en-US"/>
        </w:rPr>
        <w:t xml:space="preserve">consider </w:t>
      </w:r>
      <w:r>
        <w:rPr>
          <w:lang w:val="en-US"/>
        </w:rPr>
        <w:t xml:space="preserve">motion </w:t>
      </w:r>
      <w:r w:rsidR="006C4EC6">
        <w:rPr>
          <w:lang w:val="en-US"/>
        </w:rPr>
        <w:t xml:space="preserve">properties, such as acceleration and deceleration. It only has </w:t>
      </w:r>
      <w:r w:rsidR="00D91CF5">
        <w:rPr>
          <w:lang w:val="en-US"/>
        </w:rPr>
        <w:t xml:space="preserve">a </w:t>
      </w:r>
      <w:r w:rsidR="006C4EC6">
        <w:rPr>
          <w:lang w:val="en-US"/>
        </w:rPr>
        <w:t>constant speed.</w:t>
      </w:r>
    </w:p>
    <w:p w14:paraId="4AF5D127" w14:textId="77777777" w:rsidR="006C4EC6" w:rsidRDefault="006C4EC6" w:rsidP="006C4EC6">
      <w:pPr>
        <w:pStyle w:val="Isi"/>
        <w:ind w:left="709" w:firstLine="0"/>
        <w:rPr>
          <w:lang w:val="en-US"/>
        </w:rPr>
      </w:pPr>
    </w:p>
    <w:p w14:paraId="5365A7EC" w14:textId="77777777" w:rsidR="008F1729" w:rsidRDefault="00AD79E3" w:rsidP="006640B9">
      <w:pPr>
        <w:pStyle w:val="Heading2"/>
        <w:ind w:left="540" w:hanging="540"/>
      </w:pPr>
      <w:bookmarkStart w:id="11" w:name="_Toc518975643"/>
      <w:r>
        <w:rPr>
          <w:lang w:val="en-US"/>
        </w:rPr>
        <w:t>Organization of the Thesis</w:t>
      </w:r>
      <w:bookmarkEnd w:id="11"/>
    </w:p>
    <w:p w14:paraId="7DE7F201" w14:textId="77777777" w:rsidR="00E84728" w:rsidRDefault="00E84728" w:rsidP="00713CE2">
      <w:pPr>
        <w:pStyle w:val="Isi"/>
        <w:rPr>
          <w:lang w:val="en-US"/>
        </w:rPr>
      </w:pPr>
      <w:r>
        <w:rPr>
          <w:lang w:val="en-US"/>
        </w:rPr>
        <w:t>The organization of this study is divided</w:t>
      </w:r>
      <w:r w:rsidR="00BE3916">
        <w:rPr>
          <w:lang w:val="en-US"/>
        </w:rPr>
        <w:t xml:space="preserve"> into five major sections. In the first section, C</w:t>
      </w:r>
      <w:r>
        <w:rPr>
          <w:lang w:val="en-US"/>
        </w:rPr>
        <w:t xml:space="preserve">hapter 1 presents the background and motivation of the study, problem formulation, research objectives, research scope, and limitation. </w:t>
      </w:r>
      <w:r w:rsidR="00D91CF5">
        <w:rPr>
          <w:lang w:val="en-US"/>
        </w:rPr>
        <w:t xml:space="preserve">The literature review and </w:t>
      </w:r>
      <w:r w:rsidR="000F56EB">
        <w:rPr>
          <w:lang w:val="en-US"/>
        </w:rPr>
        <w:t>modeling</w:t>
      </w:r>
      <w:r w:rsidR="00D91CF5">
        <w:rPr>
          <w:lang w:val="en-US"/>
        </w:rPr>
        <w:t xml:space="preserve"> are explained in Chapter 2 and Chapter 3, respectively. </w:t>
      </w:r>
      <w:r>
        <w:rPr>
          <w:lang w:val="en-US"/>
        </w:rPr>
        <w:t xml:space="preserve">Chapter 4 describes the </w:t>
      </w:r>
      <w:r w:rsidR="00D91CF5">
        <w:rPr>
          <w:lang w:val="en-US"/>
        </w:rPr>
        <w:t>results</w:t>
      </w:r>
      <w:r w:rsidR="000F56EB">
        <w:rPr>
          <w:lang w:val="en-US"/>
        </w:rPr>
        <w:t xml:space="preserve"> and discussion</w:t>
      </w:r>
      <w:r>
        <w:rPr>
          <w:lang w:val="en-US"/>
        </w:rPr>
        <w:t>. In the last section, Chapter 5 presents the conclusion and future research opportunities.</w:t>
      </w:r>
    </w:p>
    <w:p w14:paraId="463C186F" w14:textId="77777777" w:rsidR="00F47573" w:rsidRDefault="00F47573">
      <w:pPr>
        <w:widowControl/>
        <w:suppressAutoHyphens w:val="0"/>
        <w:spacing w:after="200" w:line="276" w:lineRule="auto"/>
        <w:rPr>
          <w:rFonts w:ascii="Times New Roman" w:hAnsi="Times New Roman"/>
        </w:rPr>
      </w:pPr>
      <w:r>
        <w:br w:type="page"/>
      </w:r>
    </w:p>
    <w:p w14:paraId="0A822EC6" w14:textId="77777777" w:rsidR="00F47573" w:rsidRDefault="00F47573" w:rsidP="00F47573">
      <w:pPr>
        <w:pStyle w:val="Isi"/>
        <w:sectPr w:rsidR="00F47573" w:rsidSect="008B62C8">
          <w:headerReference w:type="even" r:id="rId20"/>
          <w:headerReference w:type="default" r:id="rId21"/>
          <w:footerReference w:type="default" r:id="rId22"/>
          <w:headerReference w:type="first" r:id="rId23"/>
          <w:pgSz w:w="11906" w:h="16838"/>
          <w:pgMar w:top="1701" w:right="1701" w:bottom="1701" w:left="2268" w:header="709" w:footer="709" w:gutter="0"/>
          <w:pgNumType w:start="1"/>
          <w:cols w:space="708"/>
          <w:docGrid w:linePitch="360"/>
        </w:sectPr>
      </w:pPr>
    </w:p>
    <w:p w14:paraId="3F490A3E" w14:textId="77777777" w:rsidR="000F19EF" w:rsidRPr="005D3BB4" w:rsidRDefault="00410739" w:rsidP="000F19EF">
      <w:pPr>
        <w:pStyle w:val="Heading1"/>
        <w:numPr>
          <w:ilvl w:val="0"/>
          <w:numId w:val="1"/>
        </w:numPr>
        <w:rPr>
          <w:lang w:val="en-US"/>
        </w:rPr>
      </w:pPr>
      <w:bookmarkStart w:id="12" w:name="_Toc518975644"/>
      <w:r w:rsidRPr="000F19EF">
        <w:rPr>
          <w:lang w:val="en-US"/>
        </w:rPr>
        <w:lastRenderedPageBreak/>
        <w:t>C</w:t>
      </w:r>
      <w:r w:rsidR="00AD79E3" w:rsidRPr="000F19EF">
        <w:rPr>
          <w:lang w:val="en-US"/>
        </w:rPr>
        <w:t>hapter 2</w:t>
      </w:r>
      <w:r w:rsidR="005D3BB4" w:rsidRPr="000F19EF">
        <w:rPr>
          <w:lang w:val="en-US"/>
        </w:rPr>
        <w:t xml:space="preserve"> </w:t>
      </w:r>
      <w:r w:rsidR="008C47A0" w:rsidRPr="000F19EF">
        <w:rPr>
          <w:lang w:val="en-US"/>
        </w:rPr>
        <w:br/>
      </w:r>
      <w:bookmarkEnd w:id="12"/>
      <w:r w:rsidR="000F19EF">
        <w:rPr>
          <w:lang w:val="en-US"/>
        </w:rPr>
        <w:t>LITERATURE REVIEW</w:t>
      </w:r>
    </w:p>
    <w:p w14:paraId="701ABBB8" w14:textId="77777777" w:rsidR="00AD79E3" w:rsidRPr="000F19EF" w:rsidRDefault="00AD79E3" w:rsidP="00C16A0F">
      <w:pPr>
        <w:pStyle w:val="Heading1"/>
        <w:numPr>
          <w:ilvl w:val="0"/>
          <w:numId w:val="3"/>
        </w:numPr>
        <w:spacing w:after="57"/>
        <w:rPr>
          <w:vanish/>
          <w:sz w:val="12"/>
          <w:lang w:val="en-US"/>
        </w:rPr>
      </w:pPr>
    </w:p>
    <w:p w14:paraId="4CA081D2" w14:textId="77777777" w:rsidR="00AD79E3" w:rsidRPr="00DA50E0" w:rsidRDefault="00AD79E3" w:rsidP="00E454E1">
      <w:pPr>
        <w:pStyle w:val="ListParagraph"/>
        <w:numPr>
          <w:ilvl w:val="0"/>
          <w:numId w:val="3"/>
        </w:numPr>
        <w:spacing w:after="57" w:line="360" w:lineRule="auto"/>
        <w:rPr>
          <w:rFonts w:ascii="Times New Roman" w:hAnsi="Times New Roman"/>
          <w:b/>
          <w:vanish/>
          <w:sz w:val="12"/>
          <w:lang w:val="en-US"/>
        </w:rPr>
      </w:pPr>
    </w:p>
    <w:p w14:paraId="44A1386B" w14:textId="77777777" w:rsidR="00410739" w:rsidRPr="00410739" w:rsidRDefault="00277A3B" w:rsidP="00FD2046">
      <w:pPr>
        <w:pStyle w:val="Heading2"/>
        <w:ind w:left="567" w:hanging="567"/>
      </w:pPr>
      <w:r>
        <w:rPr>
          <w:lang w:val="en-US"/>
        </w:rPr>
        <w:t>Modeling Approach</w:t>
      </w:r>
    </w:p>
    <w:p w14:paraId="77FE469F" w14:textId="77777777" w:rsidR="00277A3B" w:rsidRDefault="00E654C5" w:rsidP="00035CB6">
      <w:pPr>
        <w:pStyle w:val="Isi"/>
        <w:rPr>
          <w:lang w:val="en-US"/>
        </w:rPr>
      </w:pPr>
      <w:r>
        <w:rPr>
          <w:lang w:val="en-US"/>
        </w:rPr>
        <w:t>The s</w:t>
      </w:r>
      <w:r w:rsidR="00277A3B">
        <w:rPr>
          <w:lang w:val="en-US"/>
        </w:rPr>
        <w:t xml:space="preserve">election of </w:t>
      </w:r>
      <w:r>
        <w:rPr>
          <w:lang w:val="en-US"/>
        </w:rPr>
        <w:t xml:space="preserve">the </w:t>
      </w:r>
      <w:r w:rsidR="00277A3B">
        <w:rPr>
          <w:lang w:val="en-US"/>
        </w:rPr>
        <w:t xml:space="preserve">modeling approach should be determined first in order to know how to solve the problem. </w:t>
      </w:r>
      <w:r w:rsidR="00EB4D2A">
        <w:rPr>
          <w:lang w:val="en-US"/>
        </w:rPr>
        <w:t>This subsection will explain several modeling approach</w:t>
      </w:r>
      <w:r>
        <w:rPr>
          <w:lang w:val="en-US"/>
        </w:rPr>
        <w:t>es</w:t>
      </w:r>
      <w:r w:rsidR="00EB4D2A">
        <w:rPr>
          <w:lang w:val="en-US"/>
        </w:rPr>
        <w:t xml:space="preserve"> and its case related to the topic of the research.</w:t>
      </w:r>
    </w:p>
    <w:p w14:paraId="70E83539" w14:textId="77777777" w:rsidR="00EB4D2A" w:rsidRDefault="00EB4D2A" w:rsidP="00035CB6">
      <w:pPr>
        <w:pStyle w:val="Isi"/>
        <w:rPr>
          <w:lang w:val="en-US"/>
        </w:rPr>
      </w:pPr>
    </w:p>
    <w:p w14:paraId="174EC877" w14:textId="77777777" w:rsidR="00FD2310" w:rsidRDefault="00FD2310" w:rsidP="00FD2310">
      <w:pPr>
        <w:pStyle w:val="Heading3"/>
        <w:rPr>
          <w:noProof/>
        </w:rPr>
      </w:pPr>
      <w:r>
        <w:rPr>
          <w:noProof/>
        </w:rPr>
        <w:t>Simulation</w:t>
      </w:r>
    </w:p>
    <w:p w14:paraId="446D4157" w14:textId="77777777" w:rsidR="00EB4D2A" w:rsidRDefault="00EB4D2A" w:rsidP="00035CB6">
      <w:pPr>
        <w:pStyle w:val="Isi"/>
        <w:rPr>
          <w:lang w:val="en-US"/>
        </w:rPr>
      </w:pPr>
      <w:r>
        <w:rPr>
          <w:lang w:val="en-US"/>
        </w:rPr>
        <w:t xml:space="preserve">Reflecting on the innovation of </w:t>
      </w:r>
      <w:r w:rsidR="00E654C5">
        <w:rPr>
          <w:lang w:val="en-US"/>
        </w:rPr>
        <w:t xml:space="preserve">the </w:t>
      </w:r>
      <w:r>
        <w:rPr>
          <w:lang w:val="en-US"/>
        </w:rPr>
        <w:t xml:space="preserve">Kiva system, </w:t>
      </w:r>
      <w:r w:rsidR="00532505">
        <w:rPr>
          <w:lang w:val="en-US"/>
        </w:rPr>
        <w:t xml:space="preserve">the development of </w:t>
      </w:r>
      <w:r w:rsidR="00E654C5">
        <w:rPr>
          <w:lang w:val="en-US"/>
        </w:rPr>
        <w:t xml:space="preserve">a </w:t>
      </w:r>
      <w:r w:rsidR="00532505">
        <w:rPr>
          <w:lang w:val="en-US"/>
        </w:rPr>
        <w:t xml:space="preserve">simulation environment focusing on </w:t>
      </w:r>
      <w:r w:rsidR="00E654C5">
        <w:rPr>
          <w:lang w:val="en-US"/>
        </w:rPr>
        <w:t xml:space="preserve">a </w:t>
      </w:r>
      <w:r w:rsidR="00532505">
        <w:rPr>
          <w:lang w:val="en-US"/>
        </w:rPr>
        <w:t>massively multi-vehicle system, so-called, Alphabet Soup has been introduced. This simulation assign</w:t>
      </w:r>
      <w:r w:rsidR="00EF148D">
        <w:rPr>
          <w:lang w:val="en-US"/>
        </w:rPr>
        <w:t>s</w:t>
      </w:r>
      <w:r w:rsidR="00532505">
        <w:rPr>
          <w:lang w:val="en-US"/>
        </w:rPr>
        <w:t xml:space="preserve"> the robots to carry buckets containing letters from the letter receiving stations to the word-assembly stations. </w:t>
      </w:r>
      <w:r w:rsidR="00AE1463">
        <w:rPr>
          <w:lang w:val="en-US"/>
        </w:rPr>
        <w:t xml:space="preserve">This simulation can be an overview </w:t>
      </w:r>
      <w:r w:rsidR="00E654C5">
        <w:rPr>
          <w:lang w:val="en-US"/>
        </w:rPr>
        <w:t xml:space="preserve">of </w:t>
      </w:r>
      <w:r w:rsidR="00AE1463">
        <w:rPr>
          <w:lang w:val="en-US"/>
        </w:rPr>
        <w:t xml:space="preserve">how is the work on multi-agent systems, resource allocation, vehicle coordination, and operation research </w:t>
      </w:r>
      <w:r w:rsidR="00AE1463">
        <w:rPr>
          <w:lang w:val="en-US"/>
        </w:rPr>
        <w:fldChar w:fldCharType="begin"/>
      </w:r>
      <w:r w:rsidR="00AE1463">
        <w:rPr>
          <w:lang w:val="en-US"/>
        </w:rPr>
        <w:instrText xml:space="preserve"> ADDIN EN.CITE &lt;EndNote&gt;&lt;Cite&gt;&lt;Author&gt;Hazard&lt;/Author&gt;&lt;Year&gt;2006&lt;/Year&gt;&lt;RecNum&gt;11&lt;/RecNum&gt;&lt;DisplayText&gt;[11]&lt;/DisplayText&gt;&lt;record&gt;&lt;rec-number&gt;11&lt;/rec-number&gt;&lt;foreign-keys&gt;&lt;key app="EN" db-id="dde5rd2r3vx254eaxzoprwazwrsrzrt0pfe5" timestamp="1594985487"&gt;11&lt;/key&gt;&lt;/foreign-keys&gt;&lt;ref-type name="Conference Proceedings"&gt;10&lt;/ref-type&gt;&lt;contributors&gt;&lt;authors&gt;&lt;author&gt;Hazard, Christopher J.&lt;/author&gt;&lt;author&gt;Wurman, Peter R.&lt;/author&gt;&lt;author&gt;D&amp;apos;Andrea, Raffaello&lt;/author&gt;&lt;/authors&gt;&lt;/contributors&gt;&lt;titles&gt;&lt;title&gt;Alphabet Soup: A Testbed for Studying Resource Allocation in Multi-vehicle Systems&lt;/title&gt;&lt;/titles&gt;&lt;dates&gt;&lt;year&gt;2006&lt;/year&gt;&lt;/dates&gt;&lt;urls&gt;&lt;/urls&gt;&lt;/record&gt;&lt;/Cite&gt;&lt;/EndNote&gt;</w:instrText>
      </w:r>
      <w:r w:rsidR="00AE1463">
        <w:rPr>
          <w:lang w:val="en-US"/>
        </w:rPr>
        <w:fldChar w:fldCharType="separate"/>
      </w:r>
      <w:r w:rsidR="00AE1463">
        <w:rPr>
          <w:noProof/>
          <w:lang w:val="en-US"/>
        </w:rPr>
        <w:t>[11]</w:t>
      </w:r>
      <w:r w:rsidR="00AE1463">
        <w:rPr>
          <w:lang w:val="en-US"/>
        </w:rPr>
        <w:fldChar w:fldCharType="end"/>
      </w:r>
      <w:r w:rsidR="00FF1100">
        <w:rPr>
          <w:lang w:val="en-US"/>
        </w:rPr>
        <w:t>.</w:t>
      </w:r>
    </w:p>
    <w:p w14:paraId="2E7084B8" w14:textId="77777777" w:rsidR="00FF1100" w:rsidRDefault="00E654C5" w:rsidP="00035CB6">
      <w:pPr>
        <w:pStyle w:val="Isi"/>
        <w:rPr>
          <w:lang w:val="en-US"/>
        </w:rPr>
      </w:pPr>
      <w:r>
        <w:rPr>
          <w:lang w:val="en-US"/>
        </w:rPr>
        <w:t>Managing</w:t>
      </w:r>
      <w:r w:rsidR="00FF1100">
        <w:rPr>
          <w:lang w:val="en-US"/>
        </w:rPr>
        <w:t xml:space="preserve"> a new parts-to-picker system, Robotic Mobile Fulfillment System, a simulation framework called “</w:t>
      </w:r>
      <w:proofErr w:type="spellStart"/>
      <w:r w:rsidR="00FF1100">
        <w:rPr>
          <w:lang w:val="en-US"/>
        </w:rPr>
        <w:t>RAWSim</w:t>
      </w:r>
      <w:proofErr w:type="spellEnd"/>
      <w:r w:rsidR="00FF1100">
        <w:rPr>
          <w:lang w:val="en-US"/>
        </w:rPr>
        <w:t>-O” (Robotic Automatic Warehouse Simulation (for) Optimization) is introduced. This simulation is the exten</w:t>
      </w:r>
      <w:r>
        <w:rPr>
          <w:lang w:val="en-US"/>
        </w:rPr>
        <w:t>sive</w:t>
      </w:r>
      <w:r w:rsidR="00FF1100">
        <w:rPr>
          <w:lang w:val="en-US"/>
        </w:rPr>
        <w:t xml:space="preserve"> work of Alphabet Soup but implemented in </w:t>
      </w:r>
      <w:r>
        <w:rPr>
          <w:lang w:val="en-US"/>
        </w:rPr>
        <w:t xml:space="preserve">a </w:t>
      </w:r>
      <w:r w:rsidR="00FF1100">
        <w:rPr>
          <w:lang w:val="en-US"/>
        </w:rPr>
        <w:t xml:space="preserve">different system. This simulation can be a great tool to analyze the effect of multiple rules applied in each decision problem on </w:t>
      </w:r>
      <w:r>
        <w:rPr>
          <w:lang w:val="en-US"/>
        </w:rPr>
        <w:t xml:space="preserve">the </w:t>
      </w:r>
      <w:r w:rsidR="00FF1100">
        <w:rPr>
          <w:lang w:val="en-US"/>
        </w:rPr>
        <w:t xml:space="preserve">Robotic Mobile Fulfillment System. Moreover, this simulation has been tested </w:t>
      </w:r>
      <w:r>
        <w:rPr>
          <w:lang w:val="en-US"/>
        </w:rPr>
        <w:t>on</w:t>
      </w:r>
      <w:r w:rsidR="00FF1100">
        <w:rPr>
          <w:lang w:val="en-US"/>
        </w:rPr>
        <w:t xml:space="preserve"> the </w:t>
      </w:r>
      <w:r w:rsidR="00C30640">
        <w:rPr>
          <w:lang w:val="en-US"/>
        </w:rPr>
        <w:t>integrated</w:t>
      </w:r>
      <w:r>
        <w:rPr>
          <w:lang w:val="en-US"/>
        </w:rPr>
        <w:t>,</w:t>
      </w:r>
      <w:r w:rsidR="00C30640">
        <w:rPr>
          <w:lang w:val="en-US"/>
        </w:rPr>
        <w:t xml:space="preserve"> simple robot prototypes based on vacuum cleaning robots </w:t>
      </w:r>
      <w:r w:rsidR="00C30640">
        <w:rPr>
          <w:lang w:val="en-US"/>
        </w:rPr>
        <w:fldChar w:fldCharType="begin"/>
      </w:r>
      <w:r w:rsidR="00C30640">
        <w:rPr>
          <w:lang w:val="en-US"/>
        </w:rPr>
        <w:instrText xml:space="preserve"> ADDIN EN.CITE &lt;EndNote&gt;&lt;Cite&gt;&lt;Author&gt;M. Merschformann&lt;/Author&gt;&lt;Year&gt;2018&lt;/Year&gt;&lt;RecNum&gt;9&lt;/RecNum&gt;&lt;DisplayText&gt;[9]&lt;/DisplayText&gt;&lt;record&gt;&lt;rec-number&gt;9&lt;/rec-number&gt;&lt;foreign-keys&gt;&lt;key app="EN" db-id="dde5rd2r3vx254eaxzoprwazwrsrzrt0pfe5" timestamp="1594799925"&gt;9&lt;/key&gt;&lt;/foreign-keys&gt;&lt;ref-type name="Journal Article"&gt;17&lt;/ref-type&gt;&lt;contributors&gt;&lt;authors&gt;&lt;author&gt;M. Merschformann, L. Xie, H. Li&lt;/author&gt;&lt;/authors&gt;&lt;/contributors&gt;&lt;titles&gt;&lt;title&gt;RAWSim-O: A Simulation Framework for Robotic Mobile Fulfillment Systems&lt;/title&gt;&lt;secondary-title&gt;Logistics Research&lt;/secondary-title&gt;&lt;/titles&gt;&lt;periodical&gt;&lt;full-title&gt;Logistics Research&lt;/full-title&gt;&lt;/periodical&gt;&lt;volume&gt;11&lt;/volume&gt;&lt;number&gt;8&lt;/number&gt;&lt;dates&gt;&lt;year&gt;2018&lt;/year&gt;&lt;/dates&gt;&lt;urls&gt;&lt;/urls&gt;&lt;/record&gt;&lt;/Cite&gt;&lt;/EndNote&gt;</w:instrText>
      </w:r>
      <w:r w:rsidR="00C30640">
        <w:rPr>
          <w:lang w:val="en-US"/>
        </w:rPr>
        <w:fldChar w:fldCharType="separate"/>
      </w:r>
      <w:r w:rsidR="00C30640">
        <w:rPr>
          <w:noProof/>
          <w:lang w:val="en-US"/>
        </w:rPr>
        <w:t>[9]</w:t>
      </w:r>
      <w:r w:rsidR="00C30640">
        <w:rPr>
          <w:lang w:val="en-US"/>
        </w:rPr>
        <w:fldChar w:fldCharType="end"/>
      </w:r>
      <w:r w:rsidR="00C30640">
        <w:rPr>
          <w:lang w:val="en-US"/>
        </w:rPr>
        <w:t>.</w:t>
      </w:r>
    </w:p>
    <w:p w14:paraId="2DA03FB7" w14:textId="77777777" w:rsidR="00C87C4D" w:rsidRDefault="00C87C4D" w:rsidP="00035CB6">
      <w:pPr>
        <w:pStyle w:val="Isi"/>
        <w:rPr>
          <w:lang w:val="en-US"/>
        </w:rPr>
      </w:pPr>
      <w:r>
        <w:rPr>
          <w:lang w:val="en-US"/>
        </w:rPr>
        <w:t>Another approach to evaluate the design and performance of the system is called Agent</w:t>
      </w:r>
      <w:r w:rsidR="00E654C5">
        <w:rPr>
          <w:lang w:val="en-US"/>
        </w:rPr>
        <w:t>-</w:t>
      </w:r>
      <w:r>
        <w:rPr>
          <w:lang w:val="en-US"/>
        </w:rPr>
        <w:t xml:space="preserve">Based Modelling and Simulation (ABMS). As there are numerous Agent-Based Modelling and Simulation (ABMS) software tools, a comparison structure </w:t>
      </w:r>
      <w:r w:rsidR="00E654C5">
        <w:rPr>
          <w:lang w:val="en-US"/>
        </w:rPr>
        <w:t>of each tool is presented with a</w:t>
      </w:r>
      <w:r>
        <w:rPr>
          <w:lang w:val="en-US"/>
        </w:rPr>
        <w:t xml:space="preserve"> description </w:t>
      </w:r>
      <w:r w:rsidR="00E654C5">
        <w:rPr>
          <w:lang w:val="en-US"/>
        </w:rPr>
        <w:t>as follows:</w:t>
      </w:r>
      <w:r w:rsidR="00CC17BF">
        <w:rPr>
          <w:lang w:val="en-US"/>
        </w:rPr>
        <w:t xml:space="preserve"> software tool name, license/availability, source code, type of agent</w:t>
      </w:r>
      <w:r w:rsidR="00E654C5">
        <w:rPr>
          <w:lang w:val="en-US"/>
        </w:rPr>
        <w:t>-</w:t>
      </w:r>
      <w:r w:rsidR="00CC17BF">
        <w:rPr>
          <w:lang w:val="en-US"/>
        </w:rPr>
        <w:t>based on its interaction behavior, coding language, compiler, model development effort, modeling strength</w:t>
      </w:r>
      <w:r w:rsidR="00E654C5">
        <w:rPr>
          <w:lang w:val="en-US"/>
        </w:rPr>
        <w:t>,</w:t>
      </w:r>
      <w:r w:rsidR="00CC17BF">
        <w:rPr>
          <w:lang w:val="en-US"/>
        </w:rPr>
        <w:t xml:space="preserve"> and scalability level, and ABMS scope or application domain. </w:t>
      </w:r>
      <w:r w:rsidR="006450FD">
        <w:rPr>
          <w:lang w:val="en-US"/>
        </w:rPr>
        <w:t>These are several example</w:t>
      </w:r>
      <w:r w:rsidR="00E654C5">
        <w:rPr>
          <w:lang w:val="en-US"/>
        </w:rPr>
        <w:t>s</w:t>
      </w:r>
      <w:r w:rsidR="006450FD">
        <w:rPr>
          <w:lang w:val="en-US"/>
        </w:rPr>
        <w:t xml:space="preserve"> of ABMS software tools reviewed in this research; </w:t>
      </w:r>
      <w:proofErr w:type="spellStart"/>
      <w:r w:rsidR="006450FD">
        <w:rPr>
          <w:lang w:val="en-US"/>
        </w:rPr>
        <w:t>FlexSim</w:t>
      </w:r>
      <w:proofErr w:type="spellEnd"/>
      <w:r w:rsidR="006450FD">
        <w:rPr>
          <w:lang w:val="en-US"/>
        </w:rPr>
        <w:t xml:space="preserve">, MASON, </w:t>
      </w:r>
      <w:proofErr w:type="spellStart"/>
      <w:r w:rsidR="006450FD">
        <w:rPr>
          <w:lang w:val="en-US"/>
        </w:rPr>
        <w:lastRenderedPageBreak/>
        <w:t>Mathmatica</w:t>
      </w:r>
      <w:proofErr w:type="spellEnd"/>
      <w:r w:rsidR="006450FD">
        <w:rPr>
          <w:lang w:val="en-US"/>
        </w:rPr>
        <w:t xml:space="preserve">* (Wolfram), Mesa, </w:t>
      </w:r>
      <w:proofErr w:type="spellStart"/>
      <w:r w:rsidR="006450FD">
        <w:rPr>
          <w:lang w:val="en-US"/>
        </w:rPr>
        <w:t>NetLogo</w:t>
      </w:r>
      <w:proofErr w:type="spellEnd"/>
      <w:r w:rsidR="006450FD">
        <w:rPr>
          <w:lang w:val="en-US"/>
        </w:rPr>
        <w:t xml:space="preserve">, and </w:t>
      </w:r>
      <w:proofErr w:type="spellStart"/>
      <w:r w:rsidR="006450FD">
        <w:rPr>
          <w:lang w:val="en-US"/>
        </w:rPr>
        <w:t>SimEvents</w:t>
      </w:r>
      <w:proofErr w:type="spellEnd"/>
      <w:r w:rsidR="006450FD">
        <w:rPr>
          <w:lang w:val="en-US"/>
        </w:rPr>
        <w:t xml:space="preserve"> (MATLAB*). </w:t>
      </w:r>
      <w:r w:rsidR="00CC17BF">
        <w:rPr>
          <w:lang w:val="en-US"/>
        </w:rPr>
        <w:t xml:space="preserve">Among numerous ABMS software tools, </w:t>
      </w:r>
      <w:proofErr w:type="spellStart"/>
      <w:r w:rsidR="00CC17BF">
        <w:rPr>
          <w:lang w:val="en-US"/>
        </w:rPr>
        <w:t>NetLogo</w:t>
      </w:r>
      <w:proofErr w:type="spellEnd"/>
      <w:r w:rsidR="00CC17BF">
        <w:rPr>
          <w:lang w:val="en-US"/>
        </w:rPr>
        <w:t xml:space="preserve"> is known as an open</w:t>
      </w:r>
      <w:r w:rsidR="00E654C5">
        <w:rPr>
          <w:lang w:val="en-US"/>
        </w:rPr>
        <w:t>-</w:t>
      </w:r>
      <w:r w:rsidR="00CC17BF">
        <w:rPr>
          <w:lang w:val="en-US"/>
        </w:rPr>
        <w:t xml:space="preserve">source software tool with simple/easy model development effort and medium to high scalability level using Scala code as the source code </w:t>
      </w:r>
      <w:r w:rsidR="00CC17BF">
        <w:rPr>
          <w:lang w:val="en-US"/>
        </w:rPr>
        <w:fldChar w:fldCharType="begin"/>
      </w:r>
      <w:r w:rsidR="00CC17BF">
        <w:rPr>
          <w:lang w:val="en-US"/>
        </w:rPr>
        <w:instrText xml:space="preserve"> ADDIN EN.CITE &lt;EndNote&gt;&lt;Cite&gt;&lt;Author&gt;Sameera Abar&lt;/Author&gt;&lt;Year&gt;2017&lt;/Year&gt;&lt;RecNum&gt;12&lt;/RecNum&gt;&lt;DisplayText&gt;[12]&lt;/DisplayText&gt;&lt;record&gt;&lt;rec-number&gt;12&lt;/rec-number&gt;&lt;foreign-keys&gt;&lt;key app="EN" db-id="dde5rd2r3vx254eaxzoprwazwrsrzrt0pfe5" timestamp="1594988129"&gt;12&lt;/key&gt;&lt;/foreign-keys&gt;&lt;ref-type name="Journal Article"&gt;17&lt;/ref-type&gt;&lt;contributors&gt;&lt;authors&gt;&lt;author&gt;Sameera Abar, Georgios K. Theodoropoulos, Pierre Lemarinier, Gregory M.P. O&amp;apos;Hare&lt;/author&gt;&lt;/authors&gt;&lt;/contributors&gt;&lt;titles&gt;&lt;title&gt;Agent Based Modelling and Simulation Tools: A Review of The State-of-Art Software&lt;/title&gt;&lt;secondary-title&gt;Computer Science Review&lt;/secondary-title&gt;&lt;/titles&gt;&lt;periodical&gt;&lt;full-title&gt;Computer Science Review&lt;/full-title&gt;&lt;/periodical&gt;&lt;pages&gt;13-33&lt;/pages&gt;&lt;volume&gt;24&lt;/volume&gt;&lt;dates&gt;&lt;year&gt;2017&lt;/year&gt;&lt;/dates&gt;&lt;urls&gt;&lt;/urls&gt;&lt;/record&gt;&lt;/Cite&gt;&lt;/EndNote&gt;</w:instrText>
      </w:r>
      <w:r w:rsidR="00CC17BF">
        <w:rPr>
          <w:lang w:val="en-US"/>
        </w:rPr>
        <w:fldChar w:fldCharType="separate"/>
      </w:r>
      <w:r w:rsidR="00CC17BF">
        <w:rPr>
          <w:noProof/>
          <w:lang w:val="en-US"/>
        </w:rPr>
        <w:t>[12]</w:t>
      </w:r>
      <w:r w:rsidR="00CC17BF">
        <w:rPr>
          <w:lang w:val="en-US"/>
        </w:rPr>
        <w:fldChar w:fldCharType="end"/>
      </w:r>
      <w:r w:rsidR="00CC17BF">
        <w:rPr>
          <w:lang w:val="en-US"/>
        </w:rPr>
        <w:t xml:space="preserve">. </w:t>
      </w:r>
    </w:p>
    <w:p w14:paraId="77B92425" w14:textId="77777777" w:rsidR="00C30640" w:rsidRDefault="00C30640" w:rsidP="00035CB6">
      <w:pPr>
        <w:pStyle w:val="Isi"/>
        <w:rPr>
          <w:lang w:val="en-US"/>
        </w:rPr>
      </w:pPr>
    </w:p>
    <w:p w14:paraId="14ACA963" w14:textId="77777777" w:rsidR="00FD2310" w:rsidRDefault="00FD2310" w:rsidP="00FD2310">
      <w:pPr>
        <w:pStyle w:val="Heading3"/>
        <w:rPr>
          <w:noProof/>
        </w:rPr>
      </w:pPr>
      <w:r>
        <w:rPr>
          <w:noProof/>
        </w:rPr>
        <w:t>Queuing Network</w:t>
      </w:r>
    </w:p>
    <w:p w14:paraId="3EEAFDE0" w14:textId="3F1D571E" w:rsidR="002B5172" w:rsidRDefault="002B5172" w:rsidP="00035CB6">
      <w:pPr>
        <w:pStyle w:val="Isi"/>
        <w:rPr>
          <w:lang w:val="en-US"/>
        </w:rPr>
      </w:pPr>
      <w:r>
        <w:rPr>
          <w:lang w:val="en-US"/>
        </w:rPr>
        <w:t>Queuing network is classified into three categories</w:t>
      </w:r>
      <w:r w:rsidR="00E654C5">
        <w:rPr>
          <w:lang w:val="en-US"/>
        </w:rPr>
        <w:t>,</w:t>
      </w:r>
      <w:r>
        <w:rPr>
          <w:lang w:val="en-US"/>
        </w:rPr>
        <w:t xml:space="preserve"> which are open queuing network (OQN), closed queuing network (CQN), and semi-open queuing network (SOQN). </w:t>
      </w:r>
      <w:r w:rsidR="00813742">
        <w:rPr>
          <w:lang w:val="en-US"/>
        </w:rPr>
        <w:t xml:space="preserve">Previous research focuses on modeling </w:t>
      </w:r>
      <w:r w:rsidR="00D7440C">
        <w:rPr>
          <w:lang w:val="en-US"/>
        </w:rPr>
        <w:t xml:space="preserve">the </w:t>
      </w:r>
      <w:r w:rsidR="00813742">
        <w:rPr>
          <w:lang w:val="en-US"/>
        </w:rPr>
        <w:t xml:space="preserve">Robotic Mobile Fulfillment System in the form of semi-open queuing networks with backordering by </w:t>
      </w:r>
      <w:r w:rsidR="00D7440C">
        <w:rPr>
          <w:lang w:val="en-US"/>
        </w:rPr>
        <w:t xml:space="preserve">the </w:t>
      </w:r>
      <w:r w:rsidR="00813742">
        <w:rPr>
          <w:lang w:val="en-US"/>
        </w:rPr>
        <w:t>lost-customer system. Th</w:t>
      </w:r>
      <w:r w:rsidR="00D7440C">
        <w:rPr>
          <w:lang w:val="en-US"/>
        </w:rPr>
        <w:t xml:space="preserve">is method aims to see the </w:t>
      </w:r>
      <w:r w:rsidR="00813742">
        <w:rPr>
          <w:lang w:val="en-US"/>
        </w:rPr>
        <w:t xml:space="preserve">relationship between </w:t>
      </w:r>
      <w:r w:rsidR="00D7440C">
        <w:rPr>
          <w:lang w:val="en-US"/>
        </w:rPr>
        <w:t xml:space="preserve">the </w:t>
      </w:r>
      <w:r w:rsidR="00813742">
        <w:rPr>
          <w:lang w:val="en-US"/>
        </w:rPr>
        <w:t xml:space="preserve">number of robots and </w:t>
      </w:r>
      <w:r w:rsidR="00D7440C">
        <w:rPr>
          <w:lang w:val="en-US"/>
        </w:rPr>
        <w:t xml:space="preserve">the </w:t>
      </w:r>
      <w:r w:rsidR="00813742">
        <w:rPr>
          <w:lang w:val="en-US"/>
        </w:rPr>
        <w:t>average waiting time for a task. The average waiting time is reduced significantly</w:t>
      </w:r>
      <w:r w:rsidR="00D7440C">
        <w:rPr>
          <w:lang w:val="en-US"/>
        </w:rPr>
        <w:t>,</w:t>
      </w:r>
      <w:r w:rsidR="00813742">
        <w:rPr>
          <w:lang w:val="en-US"/>
        </w:rPr>
        <w:t xml:space="preserve"> with only adding one more robot, while it becomes stagnant by adding more robots in the system</w:t>
      </w:r>
      <w:r>
        <w:rPr>
          <w:lang w:val="en-US"/>
        </w:rPr>
        <w:t xml:space="preserve"> </w:t>
      </w:r>
      <w:r>
        <w:rPr>
          <w:lang w:val="en-US"/>
        </w:rPr>
        <w:fldChar w:fldCharType="begin"/>
      </w:r>
      <w:r>
        <w:rPr>
          <w:lang w:val="en-US"/>
        </w:rPr>
        <w:instrText xml:space="preserve"> ADDIN EN.CITE &lt;EndNote&gt;&lt;Cite&gt;&lt;Author&gt;Otten&lt;/Author&gt;&lt;Year&gt;2019&lt;/Year&gt;&lt;RecNum&gt;24&lt;/RecNum&gt;&lt;DisplayText&gt;[13]&lt;/DisplayText&gt;&lt;record&gt;&lt;rec-number&gt;24&lt;/rec-number&gt;&lt;foreign-keys&gt;&lt;key app="EN" db-id="dde5rd2r3vx254eaxzoprwazwrsrzrt0pfe5" timestamp="1595019206"&gt;24&lt;/key&gt;&lt;/foreign-keys&gt;&lt;ref-type name="Journal Article"&gt;17&lt;/ref-type&gt;&lt;contributors&gt;&lt;authors&gt;&lt;author&gt;Otten, Sonja&lt;/author&gt;&lt;author&gt;Krenzler, Ruslan K.&lt;/author&gt;&lt;author&gt;Xie, Lin&lt;/author&gt;&lt;author&gt;Daduna, Hans&lt;/author&gt;&lt;author&gt;Kruse, Karsten&lt;/author&gt;&lt;/authors&gt;&lt;/contributors&gt;&lt;titles&gt;&lt;title&gt;Lost-customers approximation of semi-open queueing networks with backordering -- An application to minimise the number of robots in robotic mobile fulfilment systems&lt;/title&gt;&lt;secondary-title&gt;arXiv: Probability&lt;/secondary-title&gt;&lt;/titles&gt;&lt;periodical&gt;&lt;full-title&gt;arXiv: Probability&lt;/full-title&gt;&lt;/periodical&gt;&lt;dates&gt;&lt;year&gt;2019&lt;/year&gt;&lt;/dates&gt;&lt;urls&gt;&lt;/urls&gt;&lt;/record&gt;&lt;/Cite&gt;&lt;/EndNote&gt;</w:instrText>
      </w:r>
      <w:r>
        <w:rPr>
          <w:lang w:val="en-US"/>
        </w:rPr>
        <w:fldChar w:fldCharType="separate"/>
      </w:r>
      <w:r>
        <w:rPr>
          <w:noProof/>
          <w:lang w:val="en-US"/>
        </w:rPr>
        <w:t>[13]</w:t>
      </w:r>
      <w:r>
        <w:rPr>
          <w:lang w:val="en-US"/>
        </w:rPr>
        <w:fldChar w:fldCharType="end"/>
      </w:r>
      <w:r>
        <w:rPr>
          <w:lang w:val="en-US"/>
        </w:rPr>
        <w:t>.</w:t>
      </w:r>
    </w:p>
    <w:p w14:paraId="581A5C15" w14:textId="77777777" w:rsidR="006560EB" w:rsidRDefault="00E654C5" w:rsidP="006450FD">
      <w:pPr>
        <w:pStyle w:val="Isi"/>
        <w:rPr>
          <w:lang w:val="en-US"/>
        </w:rPr>
      </w:pPr>
      <w:r>
        <w:rPr>
          <w:lang w:val="en-US"/>
        </w:rPr>
        <w:t>Previous r</w:t>
      </w:r>
      <w:r w:rsidR="00F67AD7">
        <w:rPr>
          <w:lang w:val="en-US"/>
        </w:rPr>
        <w:t>esearch build</w:t>
      </w:r>
      <w:r>
        <w:rPr>
          <w:lang w:val="en-US"/>
        </w:rPr>
        <w:t>s</w:t>
      </w:r>
      <w:r w:rsidR="00F67AD7">
        <w:rPr>
          <w:lang w:val="en-US"/>
        </w:rPr>
        <w:t xml:space="preserve"> semi-open queuing networks (SOQN)</w:t>
      </w:r>
      <w:r>
        <w:rPr>
          <w:lang w:val="en-US"/>
        </w:rPr>
        <w:t xml:space="preserve"> to solve the problem. It</w:t>
      </w:r>
      <w:r w:rsidR="00F67AD7">
        <w:rPr>
          <w:lang w:val="en-US"/>
        </w:rPr>
        <w:t xml:space="preserve"> use</w:t>
      </w:r>
      <w:r>
        <w:rPr>
          <w:lang w:val="en-US"/>
        </w:rPr>
        <w:t>s</w:t>
      </w:r>
      <w:r w:rsidR="00F67AD7">
        <w:rPr>
          <w:lang w:val="en-US"/>
        </w:rPr>
        <w:t xml:space="preserve"> </w:t>
      </w:r>
      <w:r>
        <w:rPr>
          <w:lang w:val="en-US"/>
        </w:rPr>
        <w:t xml:space="preserve">a </w:t>
      </w:r>
      <w:r w:rsidR="00F67AD7">
        <w:rPr>
          <w:lang w:val="en-US"/>
        </w:rPr>
        <w:t>two-phase approximate approach to compare the decision rules on assignment, i.e., random, handling-speed-based, near</w:t>
      </w:r>
      <w:r>
        <w:rPr>
          <w:lang w:val="en-US"/>
        </w:rPr>
        <w:t>-</w:t>
      </w:r>
      <w:r w:rsidR="00F67AD7">
        <w:rPr>
          <w:lang w:val="en-US"/>
        </w:rPr>
        <w:t>optimal</w:t>
      </w:r>
      <w:r>
        <w:rPr>
          <w:lang w:val="en-US"/>
        </w:rPr>
        <w:t>,</w:t>
      </w:r>
      <w:r w:rsidR="00F67AD7">
        <w:rPr>
          <w:lang w:val="en-US"/>
        </w:rPr>
        <w:t xml:space="preserve"> and optimal assignment rules </w:t>
      </w:r>
      <w:r w:rsidR="00CC6DE6">
        <w:rPr>
          <w:lang w:val="en-US"/>
        </w:rPr>
        <w:fldChar w:fldCharType="begin"/>
      </w:r>
      <w:r w:rsidR="002B5172">
        <w:rPr>
          <w:lang w:val="en-US"/>
        </w:rPr>
        <w:instrText xml:space="preserve"> ADDIN EN.CITE &lt;EndNote&gt;&lt;Cite&gt;&lt;Author&gt;Bipan Zou&lt;/Author&gt;&lt;Year&gt;2017&lt;/Year&gt;&lt;RecNum&gt;14&lt;/RecNum&gt;&lt;DisplayText&gt;[14]&lt;/DisplayText&gt;&lt;record&gt;&lt;rec-number&gt;14&lt;/rec-number&gt;&lt;foreign-keys&gt;&lt;key app="EN" db-id="dde5rd2r3vx254eaxzoprwazwrsrzrt0pfe5" timestamp="1594997960"&gt;14&lt;/key&gt;&lt;/foreign-keys&gt;&lt;ref-type name="Journal Article"&gt;17&lt;/ref-type&gt;&lt;contributors&gt;&lt;authors&gt;&lt;author&gt;Bipan Zou, Yeming (Yale) Gong, Xianhao Xu, Zhe Yuan&lt;/author&gt;&lt;/authors&gt;&lt;/contributors&gt;&lt;titles&gt;&lt;title&gt;Assignment Rules in Robotic Mobile Fulfillment Systems for Online Retailers&lt;/title&gt;&lt;secondary-title&gt;International Journal of Production Research&lt;/secondary-title&gt;&lt;/titles&gt;&lt;periodical&gt;&lt;full-title&gt;International Journal of Production Research&lt;/full-title&gt;&lt;/periodical&gt;&lt;pages&gt;6175-6192&lt;/pages&gt;&lt;volume&gt;55&lt;/volume&gt;&lt;dates&gt;&lt;year&gt;2017&lt;/year&gt;&lt;/dates&gt;&lt;urls&gt;&lt;/urls&gt;&lt;electronic-resource-num&gt;https://doi.org/10.1080/00207543.2017.1331050&lt;/electronic-resource-num&gt;&lt;/record&gt;&lt;/Cite&gt;&lt;/EndNote&gt;</w:instrText>
      </w:r>
      <w:r w:rsidR="00CC6DE6">
        <w:rPr>
          <w:lang w:val="en-US"/>
        </w:rPr>
        <w:fldChar w:fldCharType="separate"/>
      </w:r>
      <w:r w:rsidR="002B5172">
        <w:rPr>
          <w:noProof/>
          <w:lang w:val="en-US"/>
        </w:rPr>
        <w:t>[14]</w:t>
      </w:r>
      <w:r w:rsidR="00CC6DE6">
        <w:rPr>
          <w:lang w:val="en-US"/>
        </w:rPr>
        <w:fldChar w:fldCharType="end"/>
      </w:r>
      <w:r w:rsidR="00CC6DE6">
        <w:rPr>
          <w:lang w:val="en-US"/>
        </w:rPr>
        <w:t>.</w:t>
      </w:r>
      <w:r w:rsidR="006450FD">
        <w:rPr>
          <w:lang w:val="en-US"/>
        </w:rPr>
        <w:t xml:space="preserve"> Similar to previous research, this </w:t>
      </w:r>
      <w:r w:rsidR="006560EB">
        <w:rPr>
          <w:lang w:val="en-US"/>
        </w:rPr>
        <w:t xml:space="preserve">research introduces </w:t>
      </w:r>
      <w:r>
        <w:rPr>
          <w:lang w:val="en-US"/>
        </w:rPr>
        <w:t xml:space="preserve">a </w:t>
      </w:r>
      <w:r w:rsidR="006560EB">
        <w:rPr>
          <w:lang w:val="en-US"/>
        </w:rPr>
        <w:t xml:space="preserve">new type of semi-open queuing networks (SOQN): cross-class matching multi-class SOQN. The research finds the optimal solution of three decision variables, i.e., the number of pods per product, the ratio number of pick stations to replenishment stations, and the replenishment level per pod </w:t>
      </w:r>
      <w:r w:rsidR="006560EB">
        <w:rPr>
          <w:lang w:val="en-US"/>
        </w:rPr>
        <w:fldChar w:fldCharType="begin"/>
      </w:r>
      <w:r w:rsidR="002B5172">
        <w:rPr>
          <w:lang w:val="en-US"/>
        </w:rPr>
        <w:instrText xml:space="preserve"> ADDIN EN.CITE &lt;EndNote&gt;&lt;Cite&gt;&lt;Author&gt;Tim Lamballais Tessensohn&lt;/Author&gt;&lt;Year&gt;2020&lt;/Year&gt;&lt;RecNum&gt;15&lt;/RecNum&gt;&lt;DisplayText&gt;[15]&lt;/DisplayText&gt;&lt;record&gt;&lt;rec-number&gt;15&lt;/rec-number&gt;&lt;foreign-keys&gt;&lt;key app="EN" db-id="dde5rd2r3vx254eaxzoprwazwrsrzrt0pfe5" timestamp="1594999731"&gt;15&lt;/key&gt;&lt;/foreign-keys&gt;&lt;ref-type name="Journal Article"&gt;17&lt;/ref-type&gt;&lt;contributors&gt;&lt;authors&gt;&lt;author&gt;Tim Lamballais Tessensohn, Debjit Roy, Rene B.M. De Koster&lt;/author&gt;&lt;/authors&gt;&lt;/contributors&gt;&lt;titles&gt;&lt;title&gt;Inventory Allocation in Robotic Mobile Fulfillment Systems&lt;/title&gt;&lt;secondary-title&gt;IISE Transactions&lt;/secondary-title&gt;&lt;/titles&gt;&lt;periodical&gt;&lt;full-title&gt;IISE Transactions&lt;/full-title&gt;&lt;/periodical&gt;&lt;pages&gt;1-17&lt;/pages&gt;&lt;volume&gt;51&lt;/volume&gt;&lt;number&gt;1&lt;/number&gt;&lt;dates&gt;&lt;year&gt;2020&lt;/year&gt;&lt;/dates&gt;&lt;urls&gt;&lt;/urls&gt;&lt;electronic-resource-num&gt;https://doi.org/10.1080/24725854.2018.1560517&lt;/electronic-resource-num&gt;&lt;/record&gt;&lt;/Cite&gt;&lt;/EndNote&gt;</w:instrText>
      </w:r>
      <w:r w:rsidR="006560EB">
        <w:rPr>
          <w:lang w:val="en-US"/>
        </w:rPr>
        <w:fldChar w:fldCharType="separate"/>
      </w:r>
      <w:r w:rsidR="002B5172">
        <w:rPr>
          <w:noProof/>
          <w:lang w:val="en-US"/>
        </w:rPr>
        <w:t>[15]</w:t>
      </w:r>
      <w:r w:rsidR="006560EB">
        <w:rPr>
          <w:lang w:val="en-US"/>
        </w:rPr>
        <w:fldChar w:fldCharType="end"/>
      </w:r>
      <w:r w:rsidR="006560EB">
        <w:rPr>
          <w:lang w:val="en-US"/>
        </w:rPr>
        <w:t>.</w:t>
      </w:r>
    </w:p>
    <w:p w14:paraId="064B6614" w14:textId="77777777" w:rsidR="008760BE" w:rsidRDefault="008760BE" w:rsidP="00035CB6">
      <w:pPr>
        <w:pStyle w:val="Isi"/>
        <w:rPr>
          <w:lang w:val="en-US"/>
        </w:rPr>
      </w:pPr>
      <w:r>
        <w:rPr>
          <w:lang w:val="en-US"/>
        </w:rPr>
        <w:t xml:space="preserve">The combination of single class semi-open queuing network (SOQN) and closed queuing network (CQN) </w:t>
      </w:r>
      <w:r w:rsidR="00A629EC">
        <w:rPr>
          <w:lang w:val="en-US"/>
        </w:rPr>
        <w:t xml:space="preserve">also can be implemented to analyze the system performances, such as maximum order throughput, average order cycle time, and robot utilization. </w:t>
      </w:r>
      <w:r w:rsidR="005B0963">
        <w:rPr>
          <w:lang w:val="en-US"/>
        </w:rPr>
        <w:t>This model is used by c</w:t>
      </w:r>
      <w:r w:rsidR="00A629EC">
        <w:rPr>
          <w:lang w:val="en-US"/>
        </w:rPr>
        <w:t xml:space="preserve">onsidering the type of orders, i.e., single-line order and multi-line orders, </w:t>
      </w:r>
      <w:r w:rsidR="005B0963">
        <w:rPr>
          <w:lang w:val="en-US"/>
        </w:rPr>
        <w:t xml:space="preserve">and either using storage zones or not. The result of this method can estimate accurately on the given system performances </w:t>
      </w:r>
      <w:r w:rsidR="005B0963">
        <w:rPr>
          <w:lang w:val="en-US"/>
        </w:rPr>
        <w:fldChar w:fldCharType="begin"/>
      </w:r>
      <w:r w:rsidR="002B5172">
        <w:rPr>
          <w:lang w:val="en-US"/>
        </w:rPr>
        <w:instrText xml:space="preserve"> ADDIN EN.CITE &lt;EndNote&gt;&lt;Cite&gt;&lt;Author&gt;T. Lamballais&lt;/Author&gt;&lt;Year&gt;2017&lt;/Year&gt;&lt;RecNum&gt;17&lt;/RecNum&gt;&lt;DisplayText&gt;[16]&lt;/DisplayText&gt;&lt;record&gt;&lt;rec-number&gt;17&lt;/rec-number&gt;&lt;foreign-keys&gt;&lt;key app="EN" db-id="dde5rd2r3vx254eaxzoprwazwrsrzrt0pfe5" timestamp="1595008973"&gt;17&lt;/key&gt;&lt;/foreign-keys&gt;&lt;ref-type name="Journal Article"&gt;17&lt;/ref-type&gt;&lt;contributors&gt;&lt;authors&gt;&lt;author&gt;T. Lamballais, D. Roy, M.B.M. De Koster&lt;/author&gt;&lt;/authors&gt;&lt;/contributors&gt;&lt;titles&gt;&lt;title&gt;Estimating Performance in a Robotic Mobile Fulfillment System&lt;/title&gt;&lt;secondary-title&gt;European Journal of Operational Research&lt;/secondary-title&gt;&lt;/titles&gt;&lt;periodical&gt;&lt;full-title&gt;European Journal of Operational Research&lt;/full-title&gt;&lt;/periodical&gt;&lt;pages&gt;976-990&lt;/pages&gt;&lt;volume&gt;256&lt;/volume&gt;&lt;dates&gt;&lt;year&gt;2017&lt;/year&gt;&lt;/dates&gt;&lt;urls&gt;&lt;/urls&gt;&lt;/record&gt;&lt;/Cite&gt;&lt;/EndNote&gt;</w:instrText>
      </w:r>
      <w:r w:rsidR="005B0963">
        <w:rPr>
          <w:lang w:val="en-US"/>
        </w:rPr>
        <w:fldChar w:fldCharType="separate"/>
      </w:r>
      <w:r w:rsidR="002B5172">
        <w:rPr>
          <w:noProof/>
          <w:lang w:val="en-US"/>
        </w:rPr>
        <w:t>[16]</w:t>
      </w:r>
      <w:r w:rsidR="005B0963">
        <w:rPr>
          <w:lang w:val="en-US"/>
        </w:rPr>
        <w:fldChar w:fldCharType="end"/>
      </w:r>
      <w:r w:rsidR="005B0963">
        <w:rPr>
          <w:lang w:val="en-US"/>
        </w:rPr>
        <w:t>.</w:t>
      </w:r>
    </w:p>
    <w:p w14:paraId="1597B594" w14:textId="5932DF65" w:rsidR="00781FE8" w:rsidRDefault="00BE0228" w:rsidP="00035CB6">
      <w:pPr>
        <w:pStyle w:val="Isi"/>
        <w:rPr>
          <w:lang w:val="en-US"/>
        </w:rPr>
      </w:pPr>
      <w:r>
        <w:rPr>
          <w:lang w:val="en-US"/>
        </w:rPr>
        <w:t xml:space="preserve">The implementation of </w:t>
      </w:r>
      <w:r w:rsidR="00E654C5">
        <w:rPr>
          <w:lang w:val="en-US"/>
        </w:rPr>
        <w:t xml:space="preserve">the </w:t>
      </w:r>
      <w:r>
        <w:rPr>
          <w:lang w:val="en-US"/>
        </w:rPr>
        <w:t>queueing network</w:t>
      </w:r>
      <w:r w:rsidR="00D7440C">
        <w:rPr>
          <w:lang w:val="en-US"/>
        </w:rPr>
        <w:t>,</w:t>
      </w:r>
      <w:r w:rsidR="008760BE">
        <w:rPr>
          <w:lang w:val="en-US"/>
        </w:rPr>
        <w:t xml:space="preserve"> specifically closed queuing network (CQN) model</w:t>
      </w:r>
      <w:r w:rsidR="00E654C5">
        <w:rPr>
          <w:lang w:val="en-US"/>
        </w:rPr>
        <w:t>,</w:t>
      </w:r>
      <w:r>
        <w:rPr>
          <w:lang w:val="en-US"/>
        </w:rPr>
        <w:t xml:space="preserve"> also can be used for robot assignment strategy</w:t>
      </w:r>
      <w:r w:rsidR="00A42314">
        <w:rPr>
          <w:lang w:val="en-US"/>
        </w:rPr>
        <w:t xml:space="preserve"> by considering</w:t>
      </w:r>
      <w:r w:rsidR="00781FE8">
        <w:rPr>
          <w:lang w:val="en-US"/>
        </w:rPr>
        <w:t xml:space="preserve"> </w:t>
      </w:r>
      <w:r w:rsidR="00E654C5">
        <w:rPr>
          <w:lang w:val="en-US"/>
        </w:rPr>
        <w:t xml:space="preserve">a </w:t>
      </w:r>
      <w:r w:rsidR="00781FE8">
        <w:rPr>
          <w:lang w:val="en-US"/>
        </w:rPr>
        <w:t>different type of storage zones and characteristics of the robot</w:t>
      </w:r>
      <w:r w:rsidR="00A42314">
        <w:rPr>
          <w:lang w:val="en-US"/>
        </w:rPr>
        <w:t xml:space="preserve">. The research result shows that the implementation of </w:t>
      </w:r>
      <w:r w:rsidR="00E654C5">
        <w:rPr>
          <w:lang w:val="en-US"/>
        </w:rPr>
        <w:t xml:space="preserve">a </w:t>
      </w:r>
      <w:r w:rsidR="00A42314">
        <w:rPr>
          <w:lang w:val="en-US"/>
        </w:rPr>
        <w:t xml:space="preserve">single storage zone reduces the </w:t>
      </w:r>
      <w:r w:rsidR="00A42314">
        <w:rPr>
          <w:lang w:val="en-US"/>
        </w:rPr>
        <w:lastRenderedPageBreak/>
        <w:t xml:space="preserve">throughput time up to one-third of the initial value when using pooled robots. However, the expected replenishment time increases up to three times. Whereas, implementing multiple zones for the activity of </w:t>
      </w:r>
      <w:r w:rsidR="00E654C5">
        <w:rPr>
          <w:lang w:val="en-US"/>
        </w:rPr>
        <w:t xml:space="preserve">the </w:t>
      </w:r>
      <w:r w:rsidR="00A42314">
        <w:rPr>
          <w:lang w:val="en-US"/>
        </w:rPr>
        <w:t xml:space="preserve">robot to </w:t>
      </w:r>
      <w:r w:rsidR="00E654C5">
        <w:rPr>
          <w:lang w:val="en-US"/>
        </w:rPr>
        <w:t xml:space="preserve">the </w:t>
      </w:r>
      <w:r w:rsidR="00A42314">
        <w:rPr>
          <w:lang w:val="en-US"/>
        </w:rPr>
        <w:t xml:space="preserve">storage zone with dedicated and shortest queue produces </w:t>
      </w:r>
      <w:r w:rsidR="00E654C5">
        <w:rPr>
          <w:lang w:val="en-US"/>
        </w:rPr>
        <w:t>more significant</w:t>
      </w:r>
      <w:r w:rsidR="00A42314">
        <w:rPr>
          <w:lang w:val="en-US"/>
        </w:rPr>
        <w:t xml:space="preserve"> throughput compared to random strategy </w:t>
      </w:r>
      <w:r w:rsidR="00A42314">
        <w:rPr>
          <w:lang w:val="en-US"/>
        </w:rPr>
        <w:fldChar w:fldCharType="begin"/>
      </w:r>
      <w:r w:rsidR="002B5172">
        <w:rPr>
          <w:lang w:val="en-US"/>
        </w:rPr>
        <w:instrText xml:space="preserve"> ADDIN EN.CITE &lt;EndNote&gt;&lt;Cite&gt;&lt;Author&gt;Debjit Roy&lt;/Author&gt;&lt;Year&gt;2019&lt;/Year&gt;&lt;RecNum&gt;16&lt;/RecNum&gt;&lt;DisplayText&gt;[17]&lt;/DisplayText&gt;&lt;record&gt;&lt;rec-number&gt;16&lt;/rec-number&gt;&lt;foreign-keys&gt;&lt;key app="EN" db-id="dde5rd2r3vx254eaxzoprwazwrsrzrt0pfe5" timestamp="1595006032"&gt;16&lt;/key&gt;&lt;/foreign-keys&gt;&lt;ref-type name="Journal Article"&gt;17&lt;/ref-type&gt;&lt;contributors&gt;&lt;authors&gt;&lt;author&gt;Debjit Roy, Shobhit Nigam, Rene de Koster, Ivo Adan, Jacques Resing&lt;/author&gt;&lt;/authors&gt;&lt;/contributors&gt;&lt;titles&gt;&lt;title&gt;Robot-Storage Zone Assignment Strategies in Mobile Fulfillment Systems&lt;/title&gt;&lt;secondary-title&gt;Transportation Research Part E&lt;/secondary-title&gt;&lt;/titles&gt;&lt;periodical&gt;&lt;full-title&gt;Transportation Research Part E&lt;/full-title&gt;&lt;/periodical&gt;&lt;pages&gt;119-142&lt;/pages&gt;&lt;volume&gt;122&lt;/volume&gt;&lt;dates&gt;&lt;year&gt;2019&lt;/year&gt;&lt;/dates&gt;&lt;urls&gt;&lt;/urls&gt;&lt;/record&gt;&lt;/Cite&gt;&lt;/EndNote&gt;</w:instrText>
      </w:r>
      <w:r w:rsidR="00A42314">
        <w:rPr>
          <w:lang w:val="en-US"/>
        </w:rPr>
        <w:fldChar w:fldCharType="separate"/>
      </w:r>
      <w:r w:rsidR="002B5172">
        <w:rPr>
          <w:noProof/>
          <w:lang w:val="en-US"/>
        </w:rPr>
        <w:t>[17]</w:t>
      </w:r>
      <w:r w:rsidR="00A42314">
        <w:rPr>
          <w:lang w:val="en-US"/>
        </w:rPr>
        <w:fldChar w:fldCharType="end"/>
      </w:r>
      <w:r w:rsidR="00A42314">
        <w:rPr>
          <w:lang w:val="en-US"/>
        </w:rPr>
        <w:t>.</w:t>
      </w:r>
      <w:r w:rsidR="00F60417">
        <w:rPr>
          <w:lang w:val="en-US"/>
        </w:rPr>
        <w:t xml:space="preserve"> Meanwhile, other research also implement</w:t>
      </w:r>
      <w:r w:rsidR="00D7440C">
        <w:rPr>
          <w:lang w:val="en-US"/>
        </w:rPr>
        <w:t>s</w:t>
      </w:r>
      <w:r w:rsidR="00F60417">
        <w:rPr>
          <w:lang w:val="en-US"/>
        </w:rPr>
        <w:t xml:space="preserve"> </w:t>
      </w:r>
      <w:r w:rsidR="00D7440C">
        <w:rPr>
          <w:lang w:val="en-US"/>
        </w:rPr>
        <w:t xml:space="preserve">a </w:t>
      </w:r>
      <w:r w:rsidR="00F60417">
        <w:rPr>
          <w:lang w:val="en-US"/>
        </w:rPr>
        <w:t xml:space="preserve">closed queuing network (CQN) model for class-based storage but adding pod storage policies in the model, i.e., random open location storage and closest open location storage. The research result shows that </w:t>
      </w:r>
      <w:r w:rsidR="00D7440C">
        <w:rPr>
          <w:lang w:val="en-US"/>
        </w:rPr>
        <w:t xml:space="preserve">the </w:t>
      </w:r>
      <w:r w:rsidR="00F60417">
        <w:rPr>
          <w:lang w:val="en-US"/>
        </w:rPr>
        <w:t xml:space="preserve">closest open location pod storage policy increases the system throughput for all item classes but does not use the storage spaces efficiently compared to random location pod storage policy </w:t>
      </w:r>
      <w:r w:rsidR="00F60417">
        <w:rPr>
          <w:lang w:val="en-US"/>
        </w:rPr>
        <w:fldChar w:fldCharType="begin"/>
      </w:r>
      <w:r w:rsidR="00F60417">
        <w:rPr>
          <w:lang w:val="en-US"/>
        </w:rPr>
        <w:instrText xml:space="preserve"> ADDIN EN.CITE &lt;EndNote&gt;&lt;Cite&gt;&lt;Author&gt;Nigam&lt;/Author&gt;&lt;Year&gt;2014&lt;/Year&gt;&lt;RecNum&gt;29&lt;/RecNum&gt;&lt;DisplayText&gt;[18]&lt;/DisplayText&gt;&lt;record&gt;&lt;rec-number&gt;29&lt;/rec-number&gt;&lt;foreign-keys&gt;&lt;key app="EN" db-id="dde5rd2r3vx254eaxzoprwazwrsrzrt0pfe5" timestamp="1596432059"&gt;29&lt;/key&gt;&lt;/foreign-keys&gt;&lt;ref-type name="Conference Proceedings"&gt;10&lt;/ref-type&gt;&lt;contributors&gt;&lt;authors&gt;&lt;author&gt;Nigam, Saral&lt;/author&gt;&lt;author&gt;Roy, Debjit&lt;/author&gt;&lt;author&gt;Koster, René M. B. M. de&lt;/author&gt;&lt;author&gt;Adan, Ivo&lt;/author&gt;&lt;/authors&gt;&lt;/contributors&gt;&lt;titles&gt;&lt;title&gt;Analysis of Class-based Storage Strategies for the Mobile Shelf-based Order Pick System&lt;/title&gt;&lt;/titles&gt;&lt;dates&gt;&lt;year&gt;2014&lt;/year&gt;&lt;/dates&gt;&lt;urls&gt;&lt;/urls&gt;&lt;/record&gt;&lt;/Cite&gt;&lt;/EndNote&gt;</w:instrText>
      </w:r>
      <w:r w:rsidR="00F60417">
        <w:rPr>
          <w:lang w:val="en-US"/>
        </w:rPr>
        <w:fldChar w:fldCharType="separate"/>
      </w:r>
      <w:r w:rsidR="00F60417">
        <w:rPr>
          <w:noProof/>
          <w:lang w:val="en-US"/>
        </w:rPr>
        <w:t>[18]</w:t>
      </w:r>
      <w:r w:rsidR="00F60417">
        <w:rPr>
          <w:lang w:val="en-US"/>
        </w:rPr>
        <w:fldChar w:fldCharType="end"/>
      </w:r>
      <w:r w:rsidR="00F60417">
        <w:rPr>
          <w:lang w:val="en-US"/>
        </w:rPr>
        <w:t>.</w:t>
      </w:r>
    </w:p>
    <w:p w14:paraId="1CB04441" w14:textId="3CE2E742" w:rsidR="00FC09AB" w:rsidRDefault="00B5673A" w:rsidP="00035CB6">
      <w:pPr>
        <w:pStyle w:val="Isi"/>
        <w:rPr>
          <w:lang w:val="en-US"/>
        </w:rPr>
      </w:pPr>
      <w:r>
        <w:rPr>
          <w:lang w:val="en-US"/>
        </w:rPr>
        <w:t xml:space="preserve">Different from other previous researches, </w:t>
      </w:r>
      <w:r w:rsidR="00D7440C">
        <w:rPr>
          <w:lang w:val="en-US"/>
        </w:rPr>
        <w:t xml:space="preserve">an </w:t>
      </w:r>
      <w:r>
        <w:rPr>
          <w:lang w:val="en-US"/>
        </w:rPr>
        <w:t xml:space="preserve">open queuing network (OQN) is built for understanding the RMFS using two different </w:t>
      </w:r>
      <w:r w:rsidR="00FC09AB">
        <w:rPr>
          <w:lang w:val="en-US"/>
        </w:rPr>
        <w:t>roles</w:t>
      </w:r>
      <w:r>
        <w:rPr>
          <w:lang w:val="en-US"/>
        </w:rPr>
        <w:t xml:space="preserve">, either </w:t>
      </w:r>
      <w:r w:rsidR="00FC09AB">
        <w:rPr>
          <w:lang w:val="en-US"/>
        </w:rPr>
        <w:t xml:space="preserve">as </w:t>
      </w:r>
      <w:r>
        <w:rPr>
          <w:lang w:val="en-US"/>
        </w:rPr>
        <w:t xml:space="preserve">dedicated </w:t>
      </w:r>
      <w:r w:rsidR="00FC09AB">
        <w:rPr>
          <w:lang w:val="en-US"/>
        </w:rPr>
        <w:t xml:space="preserve">robots </w:t>
      </w:r>
      <w:r>
        <w:rPr>
          <w:lang w:val="en-US"/>
        </w:rPr>
        <w:t>or pooled robots.</w:t>
      </w:r>
      <w:r w:rsidR="00FC09AB">
        <w:rPr>
          <w:lang w:val="en-US"/>
        </w:rPr>
        <w:t xml:space="preserve"> The </w:t>
      </w:r>
      <w:r w:rsidR="00D7440C">
        <w:rPr>
          <w:lang w:val="en-US"/>
        </w:rPr>
        <w:t>result</w:t>
      </w:r>
      <w:r w:rsidR="00FC09AB">
        <w:rPr>
          <w:lang w:val="en-US"/>
        </w:rPr>
        <w:t xml:space="preserve"> </w:t>
      </w:r>
      <w:r w:rsidR="00D7440C">
        <w:rPr>
          <w:lang w:val="en-US"/>
        </w:rPr>
        <w:t>shows</w:t>
      </w:r>
      <w:r w:rsidR="00FC09AB">
        <w:rPr>
          <w:lang w:val="en-US"/>
        </w:rPr>
        <w:t xml:space="preserve"> the optimal number and velocity of the robots in terms of total throughput time </w:t>
      </w:r>
      <w:r w:rsidR="00FC09AB">
        <w:rPr>
          <w:lang w:val="en-US"/>
        </w:rPr>
        <w:fldChar w:fldCharType="begin"/>
      </w:r>
      <w:r w:rsidR="00F60417">
        <w:rPr>
          <w:lang w:val="en-US"/>
        </w:rPr>
        <w:instrText xml:space="preserve"> ADDIN EN.CITE &lt;EndNote&gt;&lt;Cite&gt;&lt;Author&gt;Yuan&lt;/Author&gt;&lt;Year&gt;2017&lt;/Year&gt;&lt;RecNum&gt;27&lt;/RecNum&gt;&lt;DisplayText&gt;[19]&lt;/DisplayText&gt;&lt;record&gt;&lt;rec-number&gt;27&lt;/rec-number&gt;&lt;foreign-keys&gt;&lt;key app="EN" db-id="dde5rd2r3vx254eaxzoprwazwrsrzrt0pfe5" timestamp="1596431587"&gt;27&lt;/key&gt;&lt;/foreign-keys&gt;&lt;ref-type name="Journal Article"&gt;17&lt;/ref-type&gt;&lt;contributors&gt;&lt;authors&gt;&lt;author&gt;Yuan, Zhe&lt;/author&gt;&lt;author&gt;Gong, Yeming&lt;/author&gt;&lt;/authors&gt;&lt;/contributors&gt;&lt;titles&gt;&lt;title&gt;Bot-In-Time Delivery for Robotic Mobile Fulfillment Systems&lt;/title&gt;&lt;secondary-title&gt;IEEE Transactions on Engineering Management&lt;/secondary-title&gt;&lt;/titles&gt;&lt;periodical&gt;&lt;full-title&gt;IEEE Transactions on Engineering Management&lt;/full-title&gt;&lt;/periodical&gt;&lt;pages&gt;83-93&lt;/pages&gt;&lt;volume&gt;64&lt;/volume&gt;&lt;dates&gt;&lt;year&gt;2017&lt;/year&gt;&lt;/dates&gt;&lt;urls&gt;&lt;/urls&gt;&lt;/record&gt;&lt;/Cite&gt;&lt;/EndNote&gt;</w:instrText>
      </w:r>
      <w:r w:rsidR="00FC09AB">
        <w:rPr>
          <w:lang w:val="en-US"/>
        </w:rPr>
        <w:fldChar w:fldCharType="separate"/>
      </w:r>
      <w:r w:rsidR="00F60417">
        <w:rPr>
          <w:noProof/>
          <w:lang w:val="en-US"/>
        </w:rPr>
        <w:t>[19]</w:t>
      </w:r>
      <w:r w:rsidR="00FC09AB">
        <w:rPr>
          <w:lang w:val="en-US"/>
        </w:rPr>
        <w:fldChar w:fldCharType="end"/>
      </w:r>
      <w:r w:rsidR="00FC09AB">
        <w:rPr>
          <w:lang w:val="en-US"/>
        </w:rPr>
        <w:t>.</w:t>
      </w:r>
    </w:p>
    <w:p w14:paraId="66F4AABB" w14:textId="2115DD48" w:rsidR="00B5673A" w:rsidRDefault="00FC09AB" w:rsidP="00035CB6">
      <w:pPr>
        <w:pStyle w:val="Isi"/>
        <w:rPr>
          <w:lang w:val="en-US"/>
        </w:rPr>
      </w:pPr>
      <w:r>
        <w:rPr>
          <w:lang w:val="en-US"/>
        </w:rPr>
        <w:t>As the robot in RMFS is powered by battery, a study focuses on battery management issue</w:t>
      </w:r>
      <w:r w:rsidR="00D7440C">
        <w:rPr>
          <w:lang w:val="en-US"/>
        </w:rPr>
        <w:t>s</w:t>
      </w:r>
      <w:r>
        <w:rPr>
          <w:lang w:val="en-US"/>
        </w:rPr>
        <w:t xml:space="preserve"> by evaluating the strategy either by battery charging or swapping. The model is built using </w:t>
      </w:r>
      <w:r w:rsidR="00D7440C">
        <w:rPr>
          <w:lang w:val="en-US"/>
        </w:rPr>
        <w:t xml:space="preserve">a </w:t>
      </w:r>
      <w:r>
        <w:rPr>
          <w:lang w:val="en-US"/>
        </w:rPr>
        <w:t xml:space="preserve">semi-open queuing network (SOQN) to estimate the system performance. The result shows that battery management affects throughput significantly. It turns out that inductive charging outperforms </w:t>
      </w:r>
      <w:r w:rsidR="00F60417">
        <w:rPr>
          <w:lang w:val="en-US"/>
        </w:rPr>
        <w:t>other battery recovery policies, while battery swapping produces</w:t>
      </w:r>
      <w:r>
        <w:rPr>
          <w:lang w:val="en-US"/>
        </w:rPr>
        <w:t xml:space="preserve"> 4.88% </w:t>
      </w:r>
      <w:r w:rsidR="00F60417">
        <w:rPr>
          <w:lang w:val="en-US"/>
        </w:rPr>
        <w:t xml:space="preserve">throughput time </w:t>
      </w:r>
      <w:r>
        <w:rPr>
          <w:lang w:val="en-US"/>
        </w:rPr>
        <w:t>lower</w:t>
      </w:r>
      <w:r w:rsidR="00B5673A">
        <w:rPr>
          <w:lang w:val="en-US"/>
        </w:rPr>
        <w:t xml:space="preserve"> </w:t>
      </w:r>
      <w:r w:rsidR="00F60417">
        <w:rPr>
          <w:lang w:val="en-US"/>
        </w:rPr>
        <w:t xml:space="preserve">than plug-in charging </w:t>
      </w:r>
      <w:r w:rsidR="00F60417">
        <w:rPr>
          <w:lang w:val="en-US"/>
        </w:rPr>
        <w:fldChar w:fldCharType="begin"/>
      </w:r>
      <w:r w:rsidR="00F60417">
        <w:rPr>
          <w:lang w:val="en-US"/>
        </w:rPr>
        <w:instrText xml:space="preserve"> ADDIN EN.CITE &lt;EndNote&gt;&lt;Cite&gt;&lt;Author&gt;Zou&lt;/Author&gt;&lt;Year&gt;2018&lt;/Year&gt;&lt;RecNum&gt;28&lt;/RecNum&gt;&lt;DisplayText&gt;[20]&lt;/DisplayText&gt;&lt;record&gt;&lt;rec-number&gt;28&lt;/rec-number&gt;&lt;foreign-keys&gt;&lt;key app="EN" db-id="dde5rd2r3vx254eaxzoprwazwrsrzrt0pfe5" timestamp="1596431731"&gt;28&lt;/key&gt;&lt;/foreign-keys&gt;&lt;ref-type name="Journal Article"&gt;17&lt;/ref-type&gt;&lt;contributors&gt;&lt;authors&gt;&lt;author&gt;Zou, Bipan&lt;/author&gt;&lt;author&gt;Xu, Xianhao&lt;/author&gt;&lt;author&gt;Gong, Yeming&lt;/author&gt;&lt;author&gt;Koster, René M. B. M. de&lt;/author&gt;&lt;/authors&gt;&lt;/contributors&gt;&lt;titles&gt;&lt;title&gt;Evaluating battery charging and swapping strategies in a robotic mobile fulfillment system&lt;/title&gt;&lt;secondary-title&gt;Eur. J. Oper. Res.&lt;/secondary-title&gt;&lt;/titles&gt;&lt;periodical&gt;&lt;full-title&gt;Eur. J. Oper. Res.&lt;/full-title&gt;&lt;/periodical&gt;&lt;pages&gt;733-753&lt;/pages&gt;&lt;volume&gt;267&lt;/volume&gt;&lt;dates&gt;&lt;year&gt;2018&lt;/year&gt;&lt;/dates&gt;&lt;urls&gt;&lt;/urls&gt;&lt;/record&gt;&lt;/Cite&gt;&lt;/EndNote&gt;</w:instrText>
      </w:r>
      <w:r w:rsidR="00F60417">
        <w:rPr>
          <w:lang w:val="en-US"/>
        </w:rPr>
        <w:fldChar w:fldCharType="separate"/>
      </w:r>
      <w:r w:rsidR="00F60417">
        <w:rPr>
          <w:noProof/>
          <w:lang w:val="en-US"/>
        </w:rPr>
        <w:t>[20]</w:t>
      </w:r>
      <w:r w:rsidR="00F60417">
        <w:rPr>
          <w:lang w:val="en-US"/>
        </w:rPr>
        <w:fldChar w:fldCharType="end"/>
      </w:r>
      <w:r w:rsidR="00F60417">
        <w:rPr>
          <w:lang w:val="en-US"/>
        </w:rPr>
        <w:t>.</w:t>
      </w:r>
    </w:p>
    <w:p w14:paraId="781DBDF6" w14:textId="77777777" w:rsidR="00E66FA4" w:rsidRDefault="00E66FA4" w:rsidP="00035CB6">
      <w:pPr>
        <w:pStyle w:val="Isi"/>
        <w:rPr>
          <w:lang w:val="en-US"/>
        </w:rPr>
      </w:pPr>
    </w:p>
    <w:p w14:paraId="280D8659" w14:textId="77777777" w:rsidR="00FD2310" w:rsidRDefault="00FD2310" w:rsidP="00FD2310">
      <w:pPr>
        <w:pStyle w:val="Heading3"/>
        <w:rPr>
          <w:noProof/>
        </w:rPr>
      </w:pPr>
      <w:r>
        <w:rPr>
          <w:noProof/>
        </w:rPr>
        <w:t>Deterministic Optimization</w:t>
      </w:r>
    </w:p>
    <w:p w14:paraId="29E7C11A" w14:textId="4F4EA565" w:rsidR="00F41605" w:rsidRDefault="00E654C5" w:rsidP="00035CB6">
      <w:pPr>
        <w:pStyle w:val="Isi"/>
        <w:rPr>
          <w:lang w:val="en-US"/>
        </w:rPr>
      </w:pPr>
      <w:r>
        <w:rPr>
          <w:lang w:val="en-US"/>
        </w:rPr>
        <w:t xml:space="preserve">Several kinds of research </w:t>
      </w:r>
      <w:r w:rsidR="00F41605">
        <w:rPr>
          <w:lang w:val="en-US"/>
        </w:rPr>
        <w:t xml:space="preserve">implement deterministic optimization to solve </w:t>
      </w:r>
      <w:r>
        <w:rPr>
          <w:lang w:val="en-US"/>
        </w:rPr>
        <w:t xml:space="preserve">the </w:t>
      </w:r>
      <w:r w:rsidR="00F41605">
        <w:rPr>
          <w:lang w:val="en-US"/>
        </w:rPr>
        <w:t xml:space="preserve">RMFS problem. One of the research implements </w:t>
      </w:r>
      <w:r>
        <w:rPr>
          <w:lang w:val="en-US"/>
        </w:rPr>
        <w:t xml:space="preserve">a </w:t>
      </w:r>
      <w:r w:rsidR="00F41605">
        <w:rPr>
          <w:lang w:val="en-US"/>
        </w:rPr>
        <w:t>mixed-integer programming (MIP) model to solve order processing in a picking station</w:t>
      </w:r>
      <w:r w:rsidR="00B24456">
        <w:rPr>
          <w:lang w:val="en-US"/>
        </w:rPr>
        <w:t xml:space="preserve"> </w:t>
      </w:r>
      <w:r w:rsidR="00B24456">
        <w:rPr>
          <w:lang w:val="en-US"/>
        </w:rPr>
        <w:fldChar w:fldCharType="begin"/>
      </w:r>
      <w:r w:rsidR="00F60417">
        <w:rPr>
          <w:lang w:val="en-US"/>
        </w:rPr>
        <w:instrText xml:space="preserve"> ADDIN EN.CITE &lt;EndNote&gt;&lt;Cite&gt;&lt;Author&gt;Nils Boysen&lt;/Author&gt;&lt;Year&gt;2017&lt;/Year&gt;&lt;RecNum&gt;13&lt;/RecNum&gt;&lt;DisplayText&gt;[21]&lt;/DisplayText&gt;&lt;record&gt;&lt;rec-number&gt;13&lt;/rec-number&gt;&lt;foreign-keys&gt;&lt;key app="EN" db-id="dde5rd2r3vx254eaxzoprwazwrsrzrt0pfe5" timestamp="1594989881"&gt;13&lt;/key&gt;&lt;/foreign-keys&gt;&lt;ref-type name="Journal Article"&gt;17&lt;/ref-type&gt;&lt;contributors&gt;&lt;authors&gt;&lt;author&gt;Nils Boysen, Dirk Briskorn, Simon Emde&lt;/author&gt;&lt;/authors&gt;&lt;/contributors&gt;&lt;titles&gt;&lt;title&gt;Parts-to-Picker Based Order Processing in a Rack-Moving Mobile Robots Environment&lt;/title&gt;&lt;secondary-title&gt;European Journal of Operational Research&lt;/secondary-title&gt;&lt;/titles&gt;&lt;periodical&gt;&lt;full-title&gt;European Journal of Operational Research&lt;/full-title&gt;&lt;/periodical&gt;&lt;pages&gt;550-562&lt;/pages&gt;&lt;volume&gt;262&lt;/volume&gt;&lt;dates&gt;&lt;year&gt;2017&lt;/year&gt;&lt;/dates&gt;&lt;urls&gt;&lt;/urls&gt;&lt;/record&gt;&lt;/Cite&gt;&lt;/EndNote&gt;</w:instrText>
      </w:r>
      <w:r w:rsidR="00B24456">
        <w:rPr>
          <w:lang w:val="en-US"/>
        </w:rPr>
        <w:fldChar w:fldCharType="separate"/>
      </w:r>
      <w:r w:rsidR="00F60417">
        <w:rPr>
          <w:noProof/>
          <w:lang w:val="en-US"/>
        </w:rPr>
        <w:t>[21]</w:t>
      </w:r>
      <w:r w:rsidR="00B24456">
        <w:rPr>
          <w:lang w:val="en-US"/>
        </w:rPr>
        <w:fldChar w:fldCharType="end"/>
      </w:r>
      <w:r w:rsidR="00F41605">
        <w:rPr>
          <w:lang w:val="en-US"/>
        </w:rPr>
        <w:t>.</w:t>
      </w:r>
      <w:r w:rsidR="000F31C5">
        <w:rPr>
          <w:lang w:val="en-US"/>
        </w:rPr>
        <w:t xml:space="preserve"> Another research build</w:t>
      </w:r>
      <w:r>
        <w:rPr>
          <w:lang w:val="en-US"/>
        </w:rPr>
        <w:t>s</w:t>
      </w:r>
      <w:r w:rsidR="000F31C5">
        <w:rPr>
          <w:lang w:val="en-US"/>
        </w:rPr>
        <w:t xml:space="preserve"> a deterministic model to find the optimal place for returning pod to the storage area, </w:t>
      </w:r>
      <w:r>
        <w:rPr>
          <w:lang w:val="en-US"/>
        </w:rPr>
        <w:t>so-called,</w:t>
      </w:r>
      <w:r w:rsidR="000F31C5">
        <w:rPr>
          <w:lang w:val="en-US"/>
        </w:rPr>
        <w:t xml:space="preserve"> Pod Repositioning Problem (PRP). The finding of this research is introducing an algorithm named </w:t>
      </w:r>
      <w:r>
        <w:rPr>
          <w:lang w:val="en-US"/>
        </w:rPr>
        <w:t>T</w:t>
      </w:r>
      <w:r w:rsidR="000F31C5">
        <w:rPr>
          <w:lang w:val="en-US"/>
        </w:rPr>
        <w:t>etris algorithm, which is consider</w:t>
      </w:r>
      <w:r>
        <w:rPr>
          <w:lang w:val="en-US"/>
        </w:rPr>
        <w:t>ed</w:t>
      </w:r>
      <w:r w:rsidR="000F31C5">
        <w:rPr>
          <w:lang w:val="en-US"/>
        </w:rPr>
        <w:t xml:space="preserve"> robust and flexible enough to be applied </w:t>
      </w:r>
      <w:r>
        <w:rPr>
          <w:lang w:val="en-US"/>
        </w:rPr>
        <w:t>up to</w:t>
      </w:r>
      <w:r w:rsidR="000F31C5">
        <w:rPr>
          <w:lang w:val="en-US"/>
        </w:rPr>
        <w:t xml:space="preserve"> larger instances </w:t>
      </w:r>
      <w:r w:rsidR="000F31C5">
        <w:rPr>
          <w:lang w:val="en-US"/>
        </w:rPr>
        <w:fldChar w:fldCharType="begin"/>
      </w:r>
      <w:r w:rsidR="00F60417">
        <w:rPr>
          <w:lang w:val="en-US"/>
        </w:rPr>
        <w:instrText xml:space="preserve"> ADDIN EN.CITE &lt;EndNote&gt;&lt;Cite&gt;&lt;Author&gt;Krenzler&lt;/Author&gt;&lt;Year&gt;2018&lt;/Year&gt;&lt;RecNum&gt;20&lt;/RecNum&gt;&lt;DisplayText&gt;[22]&lt;/DisplayText&gt;&lt;record&gt;&lt;rec-number&gt;20&lt;/rec-number&gt;&lt;foreign-keys&gt;&lt;key app="EN" db-id="dde5rd2r3vx254eaxzoprwazwrsrzrt0pfe5" timestamp="1595013124"&gt;20&lt;/key&gt;&lt;/foreign-keys&gt;&lt;ref-type name="Journal Article"&gt;17&lt;/ref-type&gt;&lt;contributors&gt;&lt;authors&gt;&lt;author&gt;Krenzler, Ruslan K.&lt;/author&gt;&lt;author&gt;Xie, Lin&lt;/author&gt;&lt;author&gt;Li, Hanyi&lt;/author&gt;&lt;/authors&gt;&lt;/contributors&gt;&lt;titles&gt;&lt;title&gt;Deterministic Pod Repositioning Problem in Robotic Mobile Fulfillment Systems&lt;/title&gt;&lt;secondary-title&gt;ArXiv&lt;/secondary-title&gt;&lt;/titles&gt;&lt;periodical&gt;&lt;full-title&gt;ArXiv&lt;/full-title&gt;&lt;/periodical&gt;&lt;volume&gt;abs/1810.05514&lt;/volume&gt;&lt;dates&gt;&lt;year&gt;2018&lt;/year&gt;&lt;/dates&gt;&lt;urls&gt;&lt;/urls&gt;&lt;/record&gt;&lt;/Cite&gt;&lt;/EndNote&gt;</w:instrText>
      </w:r>
      <w:r w:rsidR="000F31C5">
        <w:rPr>
          <w:lang w:val="en-US"/>
        </w:rPr>
        <w:fldChar w:fldCharType="separate"/>
      </w:r>
      <w:r w:rsidR="00F60417">
        <w:rPr>
          <w:noProof/>
          <w:lang w:val="en-US"/>
        </w:rPr>
        <w:t>[22]</w:t>
      </w:r>
      <w:r w:rsidR="000F31C5">
        <w:rPr>
          <w:lang w:val="en-US"/>
        </w:rPr>
        <w:fldChar w:fldCharType="end"/>
      </w:r>
      <w:r w:rsidR="000F31C5">
        <w:rPr>
          <w:lang w:val="en-US"/>
        </w:rPr>
        <w:t>.</w:t>
      </w:r>
      <w:r w:rsidR="003129B5">
        <w:rPr>
          <w:lang w:val="en-US"/>
        </w:rPr>
        <w:t xml:space="preserve"> </w:t>
      </w:r>
    </w:p>
    <w:p w14:paraId="3AE7C1D6" w14:textId="0B710912" w:rsidR="00B202F3" w:rsidRDefault="00AC472C" w:rsidP="00035CB6">
      <w:pPr>
        <w:pStyle w:val="Isi"/>
        <w:rPr>
          <w:lang w:val="en-US"/>
        </w:rPr>
      </w:pPr>
      <w:r>
        <w:rPr>
          <w:lang w:val="en-US"/>
        </w:rPr>
        <w:t>The implementation of deterministic optimization, specifically on new mixed-integer programming (MIP) model</w:t>
      </w:r>
      <w:r w:rsidR="00E654C5">
        <w:rPr>
          <w:lang w:val="en-US"/>
        </w:rPr>
        <w:t>,</w:t>
      </w:r>
      <w:r>
        <w:rPr>
          <w:lang w:val="en-US"/>
        </w:rPr>
        <w:t xml:space="preserve"> can be used to analyze the system </w:t>
      </w:r>
      <w:r>
        <w:rPr>
          <w:lang w:val="en-US"/>
        </w:rPr>
        <w:lastRenderedPageBreak/>
        <w:t xml:space="preserve">performance while applying decision on </w:t>
      </w:r>
      <w:r w:rsidR="00E654C5">
        <w:rPr>
          <w:lang w:val="en-US"/>
        </w:rPr>
        <w:t xml:space="preserve">the </w:t>
      </w:r>
      <w:r>
        <w:rPr>
          <w:lang w:val="en-US"/>
        </w:rPr>
        <w:t xml:space="preserve">assignment of pods to stations and orders to </w:t>
      </w:r>
      <w:r w:rsidR="00E654C5">
        <w:rPr>
          <w:lang w:val="en-US"/>
        </w:rPr>
        <w:t xml:space="preserve">the </w:t>
      </w:r>
      <w:r>
        <w:rPr>
          <w:lang w:val="en-US"/>
        </w:rPr>
        <w:t xml:space="preserve">station. Different </w:t>
      </w:r>
      <w:r w:rsidR="00E654C5">
        <w:rPr>
          <w:lang w:val="en-US"/>
        </w:rPr>
        <w:t>from</w:t>
      </w:r>
      <w:r>
        <w:rPr>
          <w:lang w:val="en-US"/>
        </w:rPr>
        <w:t xml:space="preserve"> previous research </w:t>
      </w:r>
      <w:r w:rsidR="00E654C5">
        <w:rPr>
          <w:lang w:val="en-US"/>
        </w:rPr>
        <w:t>that</w:t>
      </w:r>
      <w:r>
        <w:rPr>
          <w:lang w:val="en-US"/>
        </w:rPr>
        <w:t xml:space="preserve"> implement</w:t>
      </w:r>
      <w:r w:rsidR="00E654C5">
        <w:rPr>
          <w:lang w:val="en-US"/>
        </w:rPr>
        <w:t>s</w:t>
      </w:r>
      <w:r>
        <w:rPr>
          <w:lang w:val="en-US"/>
        </w:rPr>
        <w:t xml:space="preserve"> assignment of pods to stations and orders to station sequentially, this particular research extends the works by integrating those two assignments. Furthermore, this research allows split</w:t>
      </w:r>
      <w:r w:rsidR="00E654C5">
        <w:rPr>
          <w:lang w:val="en-US"/>
        </w:rPr>
        <w:t>ting</w:t>
      </w:r>
      <w:r>
        <w:rPr>
          <w:lang w:val="en-US"/>
        </w:rPr>
        <w:t xml:space="preserve"> order by letting the demanded items for the same order to be delivered to </w:t>
      </w:r>
      <w:r w:rsidR="00E654C5">
        <w:rPr>
          <w:lang w:val="en-US"/>
        </w:rPr>
        <w:t xml:space="preserve">the </w:t>
      </w:r>
      <w:r>
        <w:rPr>
          <w:lang w:val="en-US"/>
        </w:rPr>
        <w:t xml:space="preserve">different picking station. The decisions for integrating two assignments and allowing split orders improves the performance, specifically the throughput by 46% </w:t>
      </w:r>
      <w:r>
        <w:rPr>
          <w:lang w:val="en-US"/>
        </w:rPr>
        <w:fldChar w:fldCharType="begin"/>
      </w:r>
      <w:r w:rsidR="00F60417">
        <w:rPr>
          <w:lang w:val="en-US"/>
        </w:rPr>
        <w:instrText xml:space="preserve"> ADDIN EN.CITE &lt;EndNote&gt;&lt;Cite&gt;&lt;Author&gt;Lin Xie&lt;/Author&gt;&lt;Year&gt;2020&lt;/Year&gt;&lt;RecNum&gt;23&lt;/RecNum&gt;&lt;DisplayText&gt;[23]&lt;/DisplayText&gt;&lt;record&gt;&lt;rec-number&gt;23&lt;/rec-number&gt;&lt;foreign-keys&gt;&lt;key app="EN" db-id="dde5rd2r3vx254eaxzoprwazwrsrzrt0pfe5" timestamp="1595014789"&gt;23&lt;/key&gt;&lt;/foreign-keys&gt;&lt;ref-type name="Journal Article"&gt;17&lt;/ref-type&gt;&lt;contributors&gt;&lt;authors&gt;&lt;author&gt;Lin Xie, Nils Thieme, Ruslan Krenzler, Hanyi Li&lt;/author&gt;&lt;/authors&gt;&lt;/contributors&gt;&lt;titles&gt;&lt;title&gt;Introducing Split Orders and Optimizing Operational Policies in Robotic Mobile Fulfillment Systems&lt;/title&gt;&lt;secondary-title&gt;European Journal of Operational Research&lt;/secondary-title&gt;&lt;/titles&gt;&lt;periodical&gt;&lt;full-title&gt;European Journal of Operational Research&lt;/full-title&gt;&lt;/periodical&gt;&lt;dates&gt;&lt;year&gt;2020&lt;/year&gt;&lt;/dates&gt;&lt;urls&gt;&lt;/urls&gt;&lt;electronic-resource-num&gt;https://doi.org/10.1016/j.ejor.2020.05.032&lt;/electronic-resource-num&gt;&lt;/record&gt;&lt;/Cite&gt;&lt;/EndNote&gt;</w:instrText>
      </w:r>
      <w:r>
        <w:rPr>
          <w:lang w:val="en-US"/>
        </w:rPr>
        <w:fldChar w:fldCharType="separate"/>
      </w:r>
      <w:r w:rsidR="00F60417">
        <w:rPr>
          <w:noProof/>
          <w:lang w:val="en-US"/>
        </w:rPr>
        <w:t>[23]</w:t>
      </w:r>
      <w:r>
        <w:rPr>
          <w:lang w:val="en-US"/>
        </w:rPr>
        <w:fldChar w:fldCharType="end"/>
      </w:r>
      <w:r>
        <w:rPr>
          <w:lang w:val="en-US"/>
        </w:rPr>
        <w:t>.</w:t>
      </w:r>
    </w:p>
    <w:p w14:paraId="0A75BD87" w14:textId="32E5BA73" w:rsidR="00256424" w:rsidRDefault="00256424" w:rsidP="00035CB6">
      <w:pPr>
        <w:pStyle w:val="Isi"/>
        <w:rPr>
          <w:lang w:val="en-US"/>
        </w:rPr>
      </w:pPr>
      <w:r>
        <w:rPr>
          <w:lang w:val="en-US"/>
        </w:rPr>
        <w:t xml:space="preserve">Order batch picking optimization is known as one of the problems should be tackled for improving the operational in e-commerce warehouse, specifically on manual picking system. </w:t>
      </w:r>
      <w:r w:rsidR="00D7440C">
        <w:rPr>
          <w:lang w:val="en-US"/>
        </w:rPr>
        <w:t>This</w:t>
      </w:r>
      <w:r>
        <w:rPr>
          <w:lang w:val="en-US"/>
        </w:rPr>
        <w:t xml:space="preserve"> particular research integrates four algorithms, i.e., location interval distance algorithm, location selection algorithm, routing algorithm, and order batching algorithm</w:t>
      </w:r>
      <w:r w:rsidR="00D7440C">
        <w:rPr>
          <w:lang w:val="en-US"/>
        </w:rPr>
        <w:t xml:space="preserve"> to solve this problem considering different storage scenarios</w:t>
      </w:r>
      <w:r>
        <w:rPr>
          <w:lang w:val="en-US"/>
        </w:rPr>
        <w:t xml:space="preserve">. </w:t>
      </w:r>
      <w:r w:rsidR="00A61852">
        <w:rPr>
          <w:lang w:val="en-US"/>
        </w:rPr>
        <w:t xml:space="preserve">The implementation of this approach </w:t>
      </w:r>
      <w:r w:rsidR="00D7440C">
        <w:rPr>
          <w:lang w:val="en-US"/>
        </w:rPr>
        <w:t>considerably has</w:t>
      </w:r>
      <w:r w:rsidR="00A61852">
        <w:rPr>
          <w:lang w:val="en-US"/>
        </w:rPr>
        <w:t xml:space="preserve"> </w:t>
      </w:r>
      <w:r w:rsidR="00D7440C">
        <w:rPr>
          <w:lang w:val="en-US"/>
        </w:rPr>
        <w:t>excellent</w:t>
      </w:r>
      <w:r w:rsidR="00A61852">
        <w:rPr>
          <w:lang w:val="en-US"/>
        </w:rPr>
        <w:t xml:space="preserve"> performance to solve the problem with different size</w:t>
      </w:r>
      <w:r w:rsidR="00D7440C">
        <w:rPr>
          <w:lang w:val="en-US"/>
        </w:rPr>
        <w:t>s,</w:t>
      </w:r>
      <w:r w:rsidR="00A61852">
        <w:rPr>
          <w:lang w:val="en-US"/>
        </w:rPr>
        <w:t xml:space="preserve"> both in solution quality and computation efficiency </w:t>
      </w:r>
      <w:r w:rsidR="00A61852">
        <w:rPr>
          <w:lang w:val="en-US"/>
        </w:rPr>
        <w:fldChar w:fldCharType="begin"/>
      </w:r>
      <w:r w:rsidR="00A61852">
        <w:rPr>
          <w:lang w:val="en-US"/>
        </w:rPr>
        <w:instrText xml:space="preserve"> ADDIN EN.CITE &lt;EndNote&gt;&lt;Cite&gt;&lt;Author&gt;Peng Yang&lt;/Author&gt;&lt;Year&gt;2020&lt;/Year&gt;&lt;RecNum&gt;31&lt;/RecNum&gt;&lt;DisplayText&gt;[24]&lt;/DisplayText&gt;&lt;record&gt;&lt;rec-number&gt;31&lt;/rec-number&gt;&lt;foreign-keys&gt;&lt;key app="EN" db-id="dde5rd2r3vx254eaxzoprwazwrsrzrt0pfe5" timestamp="1596434619"&gt;31&lt;/key&gt;&lt;/foreign-keys&gt;&lt;ref-type name="Journal Article"&gt;17&lt;/ref-type&gt;&lt;contributors&gt;&lt;authors&gt;&lt;author&gt;Peng Yang, Zhijie Zhao, Huijie Guo&lt;/author&gt;&lt;/authors&gt;&lt;/contributors&gt;&lt;titles&gt;&lt;title&gt;Order Batch Picking Optimization Under Different Storage Scenarios for E-commerce Warehouses&lt;/title&gt;&lt;secondary-title&gt;Transportation Research Part E: Logistics and Transportation Review&lt;/secondary-title&gt;&lt;/titles&gt;&lt;periodical&gt;&lt;full-title&gt;Transportation Research Part E: Logistics and Transportation Review&lt;/full-title&gt;&lt;/periodical&gt;&lt;volume&gt;136&lt;/volume&gt;&lt;dates&gt;&lt;year&gt;2020&lt;/year&gt;&lt;/dates&gt;&lt;urls&gt;&lt;/urls&gt;&lt;/record&gt;&lt;/Cite&gt;&lt;/EndNote&gt;</w:instrText>
      </w:r>
      <w:r w:rsidR="00A61852">
        <w:rPr>
          <w:lang w:val="en-US"/>
        </w:rPr>
        <w:fldChar w:fldCharType="separate"/>
      </w:r>
      <w:r w:rsidR="00A61852">
        <w:rPr>
          <w:noProof/>
          <w:lang w:val="en-US"/>
        </w:rPr>
        <w:t>[24]</w:t>
      </w:r>
      <w:r w:rsidR="00A61852">
        <w:rPr>
          <w:lang w:val="en-US"/>
        </w:rPr>
        <w:fldChar w:fldCharType="end"/>
      </w:r>
      <w:r w:rsidR="00A61852">
        <w:rPr>
          <w:lang w:val="en-US"/>
        </w:rPr>
        <w:t xml:space="preserve">. Another approach to solve order batching problem is by implementing association-based clustering considering the customer demand patterns. The idea of this approach is to discover the association between orders to set in the same batch and combined it with 0-1 integer programming to maximize the association between orders within each batch. This proposed approach outperforms other methods, i.e., FCFS and </w:t>
      </w:r>
      <w:r w:rsidR="00D7440C">
        <w:rPr>
          <w:lang w:val="en-US"/>
        </w:rPr>
        <w:t xml:space="preserve">other </w:t>
      </w:r>
      <w:r w:rsidR="00A61852">
        <w:rPr>
          <w:lang w:val="en-US"/>
        </w:rPr>
        <w:t>existing heuristics</w:t>
      </w:r>
      <w:r w:rsidR="00D7440C">
        <w:rPr>
          <w:lang w:val="en-US"/>
        </w:rPr>
        <w:t xml:space="preserve"> approach </w:t>
      </w:r>
      <w:r w:rsidR="00D7440C">
        <w:rPr>
          <w:lang w:val="en-US"/>
        </w:rPr>
        <w:fldChar w:fldCharType="begin"/>
      </w:r>
      <w:r w:rsidR="00D7440C">
        <w:rPr>
          <w:lang w:val="en-US"/>
        </w:rPr>
        <w:instrText xml:space="preserve"> ADDIN EN.CITE &lt;EndNote&gt;&lt;Cite&gt;&lt;Author&gt;Mu-Chen Chen&lt;/Author&gt;&lt;Year&gt;2005&lt;/Year&gt;&lt;RecNum&gt;32&lt;/RecNum&gt;&lt;DisplayText&gt;[25]&lt;/DisplayText&gt;&lt;record&gt;&lt;rec-number&gt;32&lt;/rec-number&gt;&lt;foreign-keys&gt;&lt;key app="EN" db-id="dde5rd2r3vx254eaxzoprwazwrsrzrt0pfe5" timestamp="1596435182"&gt;32&lt;/key&gt;&lt;/foreign-keys&gt;&lt;ref-type name="Journal Article"&gt;17&lt;/ref-type&gt;&lt;contributors&gt;&lt;authors&gt;&lt;author&gt;Mu-Chen Chen, Hsiao-Pin Wu&lt;/author&gt;&lt;/authors&gt;&lt;/contributors&gt;&lt;titles&gt;&lt;title&gt;An Association-based Clustering Approach to Order Batching Considering Customer Demand Patterns&lt;/title&gt;&lt;secondary-title&gt;Omega&lt;/secondary-title&gt;&lt;/titles&gt;&lt;periodical&gt;&lt;full-title&gt;Omega&lt;/full-title&gt;&lt;/periodical&gt;&lt;pages&gt;333-343&lt;/pages&gt;&lt;volume&gt;33&lt;/volume&gt;&lt;dates&gt;&lt;year&gt;2005&lt;/year&gt;&lt;/dates&gt;&lt;urls&gt;&lt;/urls&gt;&lt;/record&gt;&lt;/Cite&gt;&lt;/EndNote&gt;</w:instrText>
      </w:r>
      <w:r w:rsidR="00D7440C">
        <w:rPr>
          <w:lang w:val="en-US"/>
        </w:rPr>
        <w:fldChar w:fldCharType="separate"/>
      </w:r>
      <w:r w:rsidR="00D7440C">
        <w:rPr>
          <w:noProof/>
          <w:lang w:val="en-US"/>
        </w:rPr>
        <w:t>[25]</w:t>
      </w:r>
      <w:r w:rsidR="00D7440C">
        <w:rPr>
          <w:lang w:val="en-US"/>
        </w:rPr>
        <w:fldChar w:fldCharType="end"/>
      </w:r>
      <w:r w:rsidR="00A61852">
        <w:rPr>
          <w:lang w:val="en-US"/>
        </w:rPr>
        <w:t>.</w:t>
      </w:r>
    </w:p>
    <w:p w14:paraId="6803FBD7" w14:textId="77777777" w:rsidR="00B24456" w:rsidRDefault="00B24456" w:rsidP="00035CB6">
      <w:pPr>
        <w:pStyle w:val="Isi"/>
        <w:rPr>
          <w:lang w:val="en-US"/>
        </w:rPr>
      </w:pPr>
    </w:p>
    <w:p w14:paraId="7BE163C8" w14:textId="77777777" w:rsidR="00B24456" w:rsidRPr="00410739" w:rsidRDefault="00B24456" w:rsidP="00B24456">
      <w:pPr>
        <w:pStyle w:val="Heading2"/>
        <w:ind w:left="567" w:hanging="567"/>
      </w:pPr>
      <w:r>
        <w:rPr>
          <w:lang w:val="en-US"/>
        </w:rPr>
        <w:t>Warehouse Design</w:t>
      </w:r>
    </w:p>
    <w:p w14:paraId="10BDF974" w14:textId="762DBD32" w:rsidR="00E654C5" w:rsidRDefault="007441AD" w:rsidP="00E654C5">
      <w:pPr>
        <w:pStyle w:val="Isi"/>
        <w:rPr>
          <w:lang w:val="en-US"/>
        </w:rPr>
      </w:pPr>
      <w:r>
        <w:rPr>
          <w:lang w:val="en-US"/>
        </w:rPr>
        <w:t>One of the criteria to have a</w:t>
      </w:r>
      <w:r w:rsidR="00E654C5">
        <w:rPr>
          <w:lang w:val="en-US"/>
        </w:rPr>
        <w:t>n excellent</w:t>
      </w:r>
      <w:r>
        <w:rPr>
          <w:lang w:val="en-US"/>
        </w:rPr>
        <w:t xml:space="preserve"> performance in the RMFS is the warehouse design. Thus, there are several </w:t>
      </w:r>
      <w:r w:rsidR="00E654C5">
        <w:rPr>
          <w:lang w:val="en-US"/>
        </w:rPr>
        <w:t>kinds of research</w:t>
      </w:r>
      <w:r>
        <w:rPr>
          <w:lang w:val="en-US"/>
        </w:rPr>
        <w:t xml:space="preserve"> conducted related to warehouse design.</w:t>
      </w:r>
      <w:r w:rsidR="00CC6DE6">
        <w:rPr>
          <w:lang w:val="en-US"/>
        </w:rPr>
        <w:t xml:space="preserve"> </w:t>
      </w:r>
      <w:r w:rsidR="00E654C5">
        <w:rPr>
          <w:lang w:val="en-US"/>
        </w:rPr>
        <w:t xml:space="preserve">RMFS is categorized as an automated warehouse system with robot pickers. Its objectives are affected by several decision variables; one of them is physical layout configurations. It is reemphasizing that the number of aisles, depth of aisles, number of cross aisles, and number of tiers affect the picking decisions and the workload of the pickers. It is also mentioned that automation helps to provide saving in space and labor </w:t>
      </w:r>
      <w:r w:rsidR="00E654C5">
        <w:rPr>
          <w:lang w:val="en-US"/>
        </w:rPr>
        <w:fldChar w:fldCharType="begin"/>
      </w:r>
      <w:r w:rsidR="00D7440C">
        <w:rPr>
          <w:lang w:val="en-US"/>
        </w:rPr>
        <w:instrText xml:space="preserve"> ADDIN EN.CITE &lt;EndNote&gt;&lt;Cite&gt;&lt;Author&gt;Kaveh Azadeh&lt;/Author&gt;&lt;Year&gt;2019&lt;/Year&gt;&lt;RecNum&gt;22&lt;/RecNum&gt;&lt;DisplayText&gt;[26]&lt;/DisplayText&gt;&lt;record&gt;&lt;rec-number&gt;22&lt;/rec-number&gt;&lt;foreign-keys&gt;&lt;key app="EN" db-id="dde5rd2r3vx254eaxzoprwazwrsrzrt0pfe5" timestamp="1595013537"&gt;22&lt;/key&gt;&lt;/foreign-keys&gt;&lt;ref-type name="Journal Article"&gt;17&lt;/ref-type&gt;&lt;contributors&gt;&lt;authors&gt;&lt;author&gt;Kaveh Azadeh, Rene de Koster, Debjit Roy&lt;/author&gt;&lt;/authors&gt;&lt;/contributors&gt;&lt;titles&gt;&lt;title&gt;Robotized and Automated Warehouse Systems: Review and Recent Developments&lt;/title&gt;&lt;secondary-title&gt;Transportation Science&lt;/secondary-title&gt;&lt;/titles&gt;&lt;periodical&gt;&lt;full-title&gt;Transportation Science&lt;/full-title&gt;&lt;/periodical&gt;&lt;pages&gt;917-945&lt;/pages&gt;&lt;volume&gt;53&lt;/volume&gt;&lt;number&gt;4&lt;/number&gt;&lt;dates&gt;&lt;year&gt;2019&lt;/year&gt;&lt;/dates&gt;&lt;urls&gt;&lt;/urls&gt;&lt;electronic-resource-num&gt;https://doi.org/10.1287/trsc.2018.0873&lt;/electronic-resource-num&gt;&lt;/record&gt;&lt;/Cite&gt;&lt;/EndNote&gt;</w:instrText>
      </w:r>
      <w:r w:rsidR="00E654C5">
        <w:rPr>
          <w:lang w:val="en-US"/>
        </w:rPr>
        <w:fldChar w:fldCharType="separate"/>
      </w:r>
      <w:r w:rsidR="00D7440C">
        <w:rPr>
          <w:noProof/>
          <w:lang w:val="en-US"/>
        </w:rPr>
        <w:t>[26]</w:t>
      </w:r>
      <w:r w:rsidR="00E654C5">
        <w:rPr>
          <w:lang w:val="en-US"/>
        </w:rPr>
        <w:fldChar w:fldCharType="end"/>
      </w:r>
      <w:r w:rsidR="00E654C5">
        <w:rPr>
          <w:lang w:val="en-US"/>
        </w:rPr>
        <w:t>.</w:t>
      </w:r>
    </w:p>
    <w:p w14:paraId="63178C1D" w14:textId="123422BC" w:rsidR="005B0963" w:rsidRDefault="00E654C5" w:rsidP="00035CB6">
      <w:pPr>
        <w:pStyle w:val="Isi"/>
        <w:rPr>
          <w:lang w:val="en-US"/>
        </w:rPr>
      </w:pPr>
      <w:r>
        <w:rPr>
          <w:lang w:val="en-US"/>
        </w:rPr>
        <w:t xml:space="preserve">Following the storage assignment problem, there are several decisions </w:t>
      </w:r>
      <w:r>
        <w:rPr>
          <w:lang w:val="en-US"/>
        </w:rPr>
        <w:lastRenderedPageBreak/>
        <w:t xml:space="preserve">needed based on the elements in the warehouse. </w:t>
      </w:r>
      <w:r w:rsidR="00CC6DE6">
        <w:rPr>
          <w:lang w:val="en-US"/>
        </w:rPr>
        <w:t>The pods on storage area</w:t>
      </w:r>
      <w:r>
        <w:rPr>
          <w:lang w:val="en-US"/>
        </w:rPr>
        <w:t>s</w:t>
      </w:r>
      <w:r w:rsidR="00CC6DE6">
        <w:rPr>
          <w:lang w:val="en-US"/>
        </w:rPr>
        <w:t xml:space="preserve"> in RMFS </w:t>
      </w:r>
      <w:proofErr w:type="gramStart"/>
      <w:r w:rsidR="00CC6DE6">
        <w:rPr>
          <w:lang w:val="en-US"/>
        </w:rPr>
        <w:t>are organized</w:t>
      </w:r>
      <w:proofErr w:type="gramEnd"/>
      <w:r w:rsidR="00CC6DE6">
        <w:rPr>
          <w:lang w:val="en-US"/>
        </w:rPr>
        <w:t xml:space="preserve"> into many pod batch with </w:t>
      </w:r>
      <w:r>
        <w:rPr>
          <w:lang w:val="en-US"/>
        </w:rPr>
        <w:t xml:space="preserve">a </w:t>
      </w:r>
      <w:r w:rsidR="00D91CF5">
        <w:rPr>
          <w:lang w:val="en-US"/>
        </w:rPr>
        <w:t>specific</w:t>
      </w:r>
      <w:r w:rsidR="00CC6DE6">
        <w:rPr>
          <w:lang w:val="en-US"/>
        </w:rPr>
        <w:t xml:space="preserve"> size. The size of </w:t>
      </w:r>
      <w:r>
        <w:rPr>
          <w:lang w:val="en-US"/>
        </w:rPr>
        <w:t xml:space="preserve">the </w:t>
      </w:r>
      <w:r w:rsidR="00CC6DE6">
        <w:rPr>
          <w:lang w:val="en-US"/>
        </w:rPr>
        <w:t xml:space="preserve">pod batch will influence the number of cross aisles. </w:t>
      </w:r>
      <w:r w:rsidR="006560EB">
        <w:rPr>
          <w:lang w:val="en-US"/>
        </w:rPr>
        <w:t xml:space="preserve">The result shows that the optimal width of </w:t>
      </w:r>
      <w:r>
        <w:rPr>
          <w:lang w:val="en-US"/>
        </w:rPr>
        <w:t xml:space="preserve">the </w:t>
      </w:r>
      <w:r w:rsidR="006560EB">
        <w:rPr>
          <w:lang w:val="en-US"/>
        </w:rPr>
        <w:t xml:space="preserve">shelf block decreases with the width-to-length ratio of the system </w:t>
      </w:r>
      <w:r w:rsidR="006560EB">
        <w:rPr>
          <w:lang w:val="en-US"/>
        </w:rPr>
        <w:fldChar w:fldCharType="begin"/>
      </w:r>
      <w:r w:rsidR="002B5172">
        <w:rPr>
          <w:lang w:val="en-US"/>
        </w:rPr>
        <w:instrText xml:space="preserve"> ADDIN EN.CITE &lt;EndNote&gt;&lt;Cite&gt;&lt;Author&gt;Bipan Zou&lt;/Author&gt;&lt;Year&gt;2017&lt;/Year&gt;&lt;RecNum&gt;14&lt;/RecNum&gt;&lt;DisplayText&gt;[14]&lt;/DisplayText&gt;&lt;record&gt;&lt;rec-number&gt;14&lt;/rec-number&gt;&lt;foreign-keys&gt;&lt;key app="EN" db-id="dde5rd2r3vx254eaxzoprwazwrsrzrt0pfe5" timestamp="1594997960"&gt;14&lt;/key&gt;&lt;/foreign-keys&gt;&lt;ref-type name="Journal Article"&gt;17&lt;/ref-type&gt;&lt;contributors&gt;&lt;authors&gt;&lt;author&gt;Bipan Zou, Yeming (Yale) Gong, Xianhao Xu, Zhe Yuan&lt;/author&gt;&lt;/authors&gt;&lt;/contributors&gt;&lt;titles&gt;&lt;title&gt;Assignment Rules in Robotic Mobile Fulfillment Systems for Online Retailers&lt;/title&gt;&lt;secondary-title&gt;International Journal of Production Research&lt;/secondary-title&gt;&lt;/titles&gt;&lt;periodical&gt;&lt;full-title&gt;International Journal of Production Research&lt;/full-title&gt;&lt;/periodical&gt;&lt;pages&gt;6175-6192&lt;/pages&gt;&lt;volume&gt;55&lt;/volume&gt;&lt;dates&gt;&lt;year&gt;2017&lt;/year&gt;&lt;/dates&gt;&lt;urls&gt;&lt;/urls&gt;&lt;electronic-resource-num&gt;https://doi.org/10.1080/00207543.2017.1331050&lt;/electronic-resource-num&gt;&lt;/record&gt;&lt;/Cite&gt;&lt;/EndNote&gt;</w:instrText>
      </w:r>
      <w:r w:rsidR="006560EB">
        <w:rPr>
          <w:lang w:val="en-US"/>
        </w:rPr>
        <w:fldChar w:fldCharType="separate"/>
      </w:r>
      <w:r w:rsidR="002B5172">
        <w:rPr>
          <w:noProof/>
          <w:lang w:val="en-US"/>
        </w:rPr>
        <w:t>[14]</w:t>
      </w:r>
      <w:r w:rsidR="006560EB">
        <w:rPr>
          <w:lang w:val="en-US"/>
        </w:rPr>
        <w:fldChar w:fldCharType="end"/>
      </w:r>
      <w:r w:rsidR="006560EB">
        <w:rPr>
          <w:lang w:val="en-US"/>
        </w:rPr>
        <w:t>.</w:t>
      </w:r>
      <w:r w:rsidR="00395CBC">
        <w:rPr>
          <w:lang w:val="en-US"/>
        </w:rPr>
        <w:t xml:space="preserve"> Considering the width-to-length ratio of the storage area itself, the result o</w:t>
      </w:r>
      <w:r w:rsidR="00D7440C">
        <w:rPr>
          <w:lang w:val="en-US"/>
        </w:rPr>
        <w:t>f</w:t>
      </w:r>
      <w:r w:rsidR="00395CBC">
        <w:rPr>
          <w:lang w:val="en-US"/>
        </w:rPr>
        <w:t xml:space="preserve"> maximum order throughput is not sensitive to different ratio</w:t>
      </w:r>
      <w:r>
        <w:rPr>
          <w:lang w:val="en-US"/>
        </w:rPr>
        <w:t>s</w:t>
      </w:r>
      <w:r w:rsidR="00395CBC">
        <w:rPr>
          <w:lang w:val="en-US"/>
        </w:rPr>
        <w:t xml:space="preserve">. </w:t>
      </w:r>
      <w:r>
        <w:rPr>
          <w:lang w:val="en-US"/>
        </w:rPr>
        <w:t>O</w:t>
      </w:r>
      <w:r w:rsidR="00395CBC">
        <w:rPr>
          <w:lang w:val="en-US"/>
        </w:rPr>
        <w:t xml:space="preserve">n </w:t>
      </w:r>
      <w:r>
        <w:rPr>
          <w:lang w:val="en-US"/>
        </w:rPr>
        <w:t xml:space="preserve">the </w:t>
      </w:r>
      <w:r w:rsidR="00395CBC">
        <w:rPr>
          <w:lang w:val="en-US"/>
        </w:rPr>
        <w:t xml:space="preserve">contrary, the maximum order throughput is affected by the location of the workstation. </w:t>
      </w:r>
      <w:r w:rsidR="005E7D9E">
        <w:rPr>
          <w:lang w:val="en-US"/>
        </w:rPr>
        <w:t xml:space="preserve">Moreover, implementing </w:t>
      </w:r>
      <w:r>
        <w:rPr>
          <w:lang w:val="en-US"/>
        </w:rPr>
        <w:t xml:space="preserve">the </w:t>
      </w:r>
      <w:r w:rsidR="005E7D9E">
        <w:rPr>
          <w:lang w:val="en-US"/>
        </w:rPr>
        <w:t>storage zone or not also influence</w:t>
      </w:r>
      <w:r>
        <w:rPr>
          <w:lang w:val="en-US"/>
        </w:rPr>
        <w:t>s</w:t>
      </w:r>
      <w:r w:rsidR="005E7D9E">
        <w:rPr>
          <w:lang w:val="en-US"/>
        </w:rPr>
        <w:t xml:space="preserve"> the result of order throughput </w:t>
      </w:r>
      <w:r>
        <w:rPr>
          <w:lang w:val="en-US"/>
        </w:rPr>
        <w:t>if</w:t>
      </w:r>
      <w:r w:rsidR="005E7D9E">
        <w:rPr>
          <w:lang w:val="en-US"/>
        </w:rPr>
        <w:t xml:space="preserve"> the location of </w:t>
      </w:r>
      <w:r>
        <w:rPr>
          <w:lang w:val="en-US"/>
        </w:rPr>
        <w:t xml:space="preserve">the </w:t>
      </w:r>
      <w:r w:rsidR="005E7D9E">
        <w:rPr>
          <w:lang w:val="en-US"/>
        </w:rPr>
        <w:t xml:space="preserve">workstation is changed </w:t>
      </w:r>
      <w:r w:rsidR="005E7D9E">
        <w:rPr>
          <w:lang w:val="en-US"/>
        </w:rPr>
        <w:fldChar w:fldCharType="begin"/>
      </w:r>
      <w:r w:rsidR="002B5172">
        <w:rPr>
          <w:lang w:val="en-US"/>
        </w:rPr>
        <w:instrText xml:space="preserve"> ADDIN EN.CITE &lt;EndNote&gt;&lt;Cite&gt;&lt;Author&gt;T. Lamballais&lt;/Author&gt;&lt;Year&gt;2017&lt;/Year&gt;&lt;RecNum&gt;17&lt;/RecNum&gt;&lt;DisplayText&gt;[16]&lt;/DisplayText&gt;&lt;record&gt;&lt;rec-number&gt;17&lt;/rec-number&gt;&lt;foreign-keys&gt;&lt;key app="EN" db-id="dde5rd2r3vx254eaxzoprwazwrsrzrt0pfe5" timestamp="1595008973"&gt;17&lt;/key&gt;&lt;/foreign-keys&gt;&lt;ref-type name="Journal Article"&gt;17&lt;/ref-type&gt;&lt;contributors&gt;&lt;authors&gt;&lt;author&gt;T. Lamballais, D. Roy, M.B.M. De Koster&lt;/author&gt;&lt;/authors&gt;&lt;/contributors&gt;&lt;titles&gt;&lt;title&gt;Estimating Performance in a Robotic Mobile Fulfillment System&lt;/title&gt;&lt;secondary-title&gt;European Journal of Operational Research&lt;/secondary-title&gt;&lt;/titles&gt;&lt;periodical&gt;&lt;full-title&gt;European Journal of Operational Research&lt;/full-title&gt;&lt;/periodical&gt;&lt;pages&gt;976-990&lt;/pages&gt;&lt;volume&gt;256&lt;/volume&gt;&lt;dates&gt;&lt;year&gt;2017&lt;/year&gt;&lt;/dates&gt;&lt;urls&gt;&lt;/urls&gt;&lt;/record&gt;&lt;/Cite&gt;&lt;/EndNote&gt;</w:instrText>
      </w:r>
      <w:r w:rsidR="005E7D9E">
        <w:rPr>
          <w:lang w:val="en-US"/>
        </w:rPr>
        <w:fldChar w:fldCharType="separate"/>
      </w:r>
      <w:r w:rsidR="002B5172">
        <w:rPr>
          <w:noProof/>
          <w:lang w:val="en-US"/>
        </w:rPr>
        <w:t>[16]</w:t>
      </w:r>
      <w:r w:rsidR="005E7D9E">
        <w:rPr>
          <w:lang w:val="en-US"/>
        </w:rPr>
        <w:fldChar w:fldCharType="end"/>
      </w:r>
      <w:r w:rsidR="005E7D9E">
        <w:rPr>
          <w:lang w:val="en-US"/>
        </w:rPr>
        <w:t>.</w:t>
      </w:r>
    </w:p>
    <w:p w14:paraId="19671E7D" w14:textId="64A03507" w:rsidR="00B24456" w:rsidRDefault="007441AD" w:rsidP="00035CB6">
      <w:pPr>
        <w:pStyle w:val="Isi"/>
        <w:rPr>
          <w:lang w:val="en-US"/>
        </w:rPr>
      </w:pPr>
      <w:r>
        <w:rPr>
          <w:lang w:val="en-US"/>
        </w:rPr>
        <w:t>A</w:t>
      </w:r>
      <w:r w:rsidR="00D50347">
        <w:rPr>
          <w:lang w:val="en-US"/>
        </w:rPr>
        <w:t xml:space="preserve">s there are </w:t>
      </w:r>
      <w:r w:rsidR="00E654C5">
        <w:rPr>
          <w:lang w:val="en-US"/>
        </w:rPr>
        <w:t>a large</w:t>
      </w:r>
      <w:r w:rsidR="00D50347">
        <w:rPr>
          <w:lang w:val="en-US"/>
        </w:rPr>
        <w:t xml:space="preserve"> number of products handled by e-commerce, the inventory allocation in a rack</w:t>
      </w:r>
      <w:r>
        <w:rPr>
          <w:lang w:val="en-US"/>
        </w:rPr>
        <w:t xml:space="preserve"> </w:t>
      </w:r>
      <w:r w:rsidR="00D50347">
        <w:rPr>
          <w:lang w:val="en-US"/>
        </w:rPr>
        <w:t xml:space="preserve">is one of the </w:t>
      </w:r>
      <w:r w:rsidR="00E654C5">
        <w:rPr>
          <w:lang w:val="en-US"/>
        </w:rPr>
        <w:t>vital</w:t>
      </w:r>
      <w:r w:rsidR="00D50347">
        <w:rPr>
          <w:lang w:val="en-US"/>
        </w:rPr>
        <w:t xml:space="preserve"> issue</w:t>
      </w:r>
      <w:r w:rsidR="00E654C5">
        <w:rPr>
          <w:lang w:val="en-US"/>
        </w:rPr>
        <w:t>s</w:t>
      </w:r>
      <w:r w:rsidR="00D50347">
        <w:rPr>
          <w:lang w:val="en-US"/>
        </w:rPr>
        <w:t xml:space="preserve"> </w:t>
      </w:r>
      <w:r w:rsidR="00E654C5">
        <w:rPr>
          <w:lang w:val="en-US"/>
        </w:rPr>
        <w:t xml:space="preserve">that </w:t>
      </w:r>
      <w:r w:rsidR="00D50347">
        <w:rPr>
          <w:lang w:val="en-US"/>
        </w:rPr>
        <w:t xml:space="preserve">need to be handled. Allocating diverse SKUs stored in each rack will </w:t>
      </w:r>
      <w:r w:rsidR="00E654C5">
        <w:rPr>
          <w:lang w:val="en-US"/>
        </w:rPr>
        <w:t>profound</w:t>
      </w:r>
      <w:r w:rsidR="00D50347">
        <w:rPr>
          <w:lang w:val="en-US"/>
        </w:rPr>
        <w:t>ly impact the picking performance and number of robots. Moreover, the implementation of shared storage policy by scattering an SKU not in a single rack but multiple racks will reduce the rack movement which result</w:t>
      </w:r>
      <w:r w:rsidR="00E654C5">
        <w:rPr>
          <w:lang w:val="en-US"/>
        </w:rPr>
        <w:t>s</w:t>
      </w:r>
      <w:r w:rsidR="00D50347">
        <w:rPr>
          <w:lang w:val="en-US"/>
        </w:rPr>
        <w:t xml:space="preserve"> in the lower amount of the robot and </w:t>
      </w:r>
      <w:r w:rsidR="002D04A2">
        <w:rPr>
          <w:lang w:val="en-US"/>
        </w:rPr>
        <w:t xml:space="preserve">gain </w:t>
      </w:r>
      <w:r w:rsidR="00E654C5">
        <w:rPr>
          <w:lang w:val="en-US"/>
        </w:rPr>
        <w:t xml:space="preserve">a </w:t>
      </w:r>
      <w:r w:rsidR="00D50347">
        <w:rPr>
          <w:lang w:val="en-US"/>
        </w:rPr>
        <w:t xml:space="preserve">higher chance </w:t>
      </w:r>
      <w:r w:rsidR="002D04A2">
        <w:rPr>
          <w:lang w:val="en-US"/>
        </w:rPr>
        <w:t xml:space="preserve">of having demanded item closer to picking station </w:t>
      </w:r>
      <w:r w:rsidR="002D04A2">
        <w:rPr>
          <w:lang w:val="en-US"/>
        </w:rPr>
        <w:fldChar w:fldCharType="begin"/>
      </w:r>
      <w:r w:rsidR="00F60417">
        <w:rPr>
          <w:lang w:val="en-US"/>
        </w:rPr>
        <w:instrText xml:space="preserve"> ADDIN EN.CITE &lt;EndNote&gt;&lt;Cite&gt;&lt;Author&gt;Nils Boysen&lt;/Author&gt;&lt;Year&gt;2017&lt;/Year&gt;&lt;RecNum&gt;13&lt;/RecNum&gt;&lt;DisplayText&gt;[21]&lt;/DisplayText&gt;&lt;record&gt;&lt;rec-number&gt;13&lt;/rec-number&gt;&lt;foreign-keys&gt;&lt;key app="EN" db-id="dde5rd2r3vx254eaxzoprwazwrsrzrt0pfe5" timestamp="1594989881"&gt;13&lt;/key&gt;&lt;/foreign-keys&gt;&lt;ref-type name="Journal Article"&gt;17&lt;/ref-type&gt;&lt;contributors&gt;&lt;authors&gt;&lt;author&gt;Nils Boysen, Dirk Briskorn, Simon Emde&lt;/author&gt;&lt;/authors&gt;&lt;/contributors&gt;&lt;titles&gt;&lt;title&gt;Parts-to-Picker Based Order Processing in a Rack-Moving Mobile Robots Environment&lt;/title&gt;&lt;secondary-title&gt;European Journal of Operational Research&lt;/secondary-title&gt;&lt;/titles&gt;&lt;periodical&gt;&lt;full-title&gt;European Journal of Operational Research&lt;/full-title&gt;&lt;/periodical&gt;&lt;pages&gt;550-562&lt;/pages&gt;&lt;volume&gt;262&lt;/volume&gt;&lt;dates&gt;&lt;year&gt;2017&lt;/year&gt;&lt;/dates&gt;&lt;urls&gt;&lt;/urls&gt;&lt;/record&gt;&lt;/Cite&gt;&lt;/EndNote&gt;</w:instrText>
      </w:r>
      <w:r w:rsidR="002D04A2">
        <w:rPr>
          <w:lang w:val="en-US"/>
        </w:rPr>
        <w:fldChar w:fldCharType="separate"/>
      </w:r>
      <w:r w:rsidR="00F60417">
        <w:rPr>
          <w:noProof/>
          <w:lang w:val="en-US"/>
        </w:rPr>
        <w:t>[21]</w:t>
      </w:r>
      <w:r w:rsidR="002D04A2">
        <w:rPr>
          <w:lang w:val="en-US"/>
        </w:rPr>
        <w:fldChar w:fldCharType="end"/>
      </w:r>
      <w:r w:rsidR="002D04A2">
        <w:rPr>
          <w:lang w:val="en-US"/>
        </w:rPr>
        <w:t>.</w:t>
      </w:r>
    </w:p>
    <w:p w14:paraId="24094EBE" w14:textId="77777777" w:rsidR="000C2F91" w:rsidRDefault="000C2F91" w:rsidP="00035CB6">
      <w:pPr>
        <w:pStyle w:val="Isi"/>
        <w:rPr>
          <w:lang w:val="en-US"/>
        </w:rPr>
      </w:pPr>
      <w:r>
        <w:rPr>
          <w:lang w:val="en-US"/>
        </w:rPr>
        <w:t xml:space="preserve">Similar to previous research, another research mentions that spreading the inventory to multiple pods will </w:t>
      </w:r>
      <w:r w:rsidR="00E654C5">
        <w:rPr>
          <w:lang w:val="en-US"/>
        </w:rPr>
        <w:t>massive</w:t>
      </w:r>
      <w:r>
        <w:rPr>
          <w:lang w:val="en-US"/>
        </w:rPr>
        <w:t xml:space="preserve">ly improve the throughput performance. Moreover, this research also evaluates the optimum ratio between </w:t>
      </w:r>
      <w:r w:rsidR="00E654C5">
        <w:rPr>
          <w:lang w:val="en-US"/>
        </w:rPr>
        <w:t xml:space="preserve">the </w:t>
      </w:r>
      <w:r>
        <w:rPr>
          <w:lang w:val="en-US"/>
        </w:rPr>
        <w:t>number of picking stations and replenishment station</w:t>
      </w:r>
      <w:r w:rsidR="006923A9">
        <w:rPr>
          <w:lang w:val="en-US"/>
        </w:rPr>
        <w:t>, which is 4 to 2. Considering the replenishment process, the optimal level of inventory in a pod to be replenished is before it is empty, 50% of the total inventory in a pod</w:t>
      </w:r>
      <w:r w:rsidR="00BE0228">
        <w:rPr>
          <w:lang w:val="en-US"/>
        </w:rPr>
        <w:t xml:space="preserve"> </w:t>
      </w:r>
      <w:r w:rsidR="00BE0228">
        <w:rPr>
          <w:lang w:val="en-US"/>
        </w:rPr>
        <w:fldChar w:fldCharType="begin"/>
      </w:r>
      <w:r w:rsidR="002B5172">
        <w:rPr>
          <w:lang w:val="en-US"/>
        </w:rPr>
        <w:instrText xml:space="preserve"> ADDIN EN.CITE &lt;EndNote&gt;&lt;Cite&gt;&lt;Author&gt;Tim Lamballais Tessensohn&lt;/Author&gt;&lt;Year&gt;2020&lt;/Year&gt;&lt;RecNum&gt;15&lt;/RecNum&gt;&lt;DisplayText&gt;[15]&lt;/DisplayText&gt;&lt;record&gt;&lt;rec-number&gt;15&lt;/rec-number&gt;&lt;foreign-keys&gt;&lt;key app="EN" db-id="dde5rd2r3vx254eaxzoprwazwrsrzrt0pfe5" timestamp="1594999731"&gt;15&lt;/key&gt;&lt;/foreign-keys&gt;&lt;ref-type name="Journal Article"&gt;17&lt;/ref-type&gt;&lt;contributors&gt;&lt;authors&gt;&lt;author&gt;Tim Lamballais Tessensohn, Debjit Roy, Rene B.M. De Koster&lt;/author&gt;&lt;/authors&gt;&lt;/contributors&gt;&lt;titles&gt;&lt;title&gt;Inventory Allocation in Robotic Mobile Fulfillment Systems&lt;/title&gt;&lt;secondary-title&gt;IISE Transactions&lt;/secondary-title&gt;&lt;/titles&gt;&lt;periodical&gt;&lt;full-title&gt;IISE Transactions&lt;/full-title&gt;&lt;/periodical&gt;&lt;pages&gt;1-17&lt;/pages&gt;&lt;volume&gt;51&lt;/volume&gt;&lt;number&gt;1&lt;/number&gt;&lt;dates&gt;&lt;year&gt;2020&lt;/year&gt;&lt;/dates&gt;&lt;urls&gt;&lt;/urls&gt;&lt;electronic-resource-num&gt;https://doi.org/10.1080/24725854.2018.1560517&lt;/electronic-resource-num&gt;&lt;/record&gt;&lt;/Cite&gt;&lt;/EndNote&gt;</w:instrText>
      </w:r>
      <w:r w:rsidR="00BE0228">
        <w:rPr>
          <w:lang w:val="en-US"/>
        </w:rPr>
        <w:fldChar w:fldCharType="separate"/>
      </w:r>
      <w:r w:rsidR="002B5172">
        <w:rPr>
          <w:noProof/>
          <w:lang w:val="en-US"/>
        </w:rPr>
        <w:t>[15]</w:t>
      </w:r>
      <w:r w:rsidR="00BE0228">
        <w:rPr>
          <w:lang w:val="en-US"/>
        </w:rPr>
        <w:fldChar w:fldCharType="end"/>
      </w:r>
      <w:r w:rsidR="006923A9">
        <w:rPr>
          <w:lang w:val="en-US"/>
        </w:rPr>
        <w:t>.</w:t>
      </w:r>
    </w:p>
    <w:p w14:paraId="141EA4BF" w14:textId="77777777" w:rsidR="006D4686" w:rsidRDefault="00E654C5" w:rsidP="00035CB6">
      <w:pPr>
        <w:pStyle w:val="Isi"/>
        <w:rPr>
          <w:lang w:val="en-US"/>
        </w:rPr>
      </w:pPr>
      <w:r>
        <w:rPr>
          <w:lang w:val="en-US"/>
        </w:rPr>
        <w:t>On a</w:t>
      </w:r>
      <w:r w:rsidR="006D4686">
        <w:rPr>
          <w:lang w:val="en-US"/>
        </w:rPr>
        <w:t xml:space="preserve"> smaller scope, the inventory for each pod also need</w:t>
      </w:r>
      <w:r>
        <w:rPr>
          <w:lang w:val="en-US"/>
        </w:rPr>
        <w:t>s</w:t>
      </w:r>
      <w:r w:rsidR="006D4686">
        <w:rPr>
          <w:lang w:val="en-US"/>
        </w:rPr>
        <w:t xml:space="preserve"> to be organized. One previous research aims to decide which product to be stored in which pod on storage assignment problem. </w:t>
      </w:r>
      <w:r>
        <w:rPr>
          <w:lang w:val="en-US"/>
        </w:rPr>
        <w:t xml:space="preserve">One pod will consist of </w:t>
      </w:r>
      <w:r w:rsidR="006D4686">
        <w:rPr>
          <w:lang w:val="en-US"/>
        </w:rPr>
        <w:t>which products are often ordered together in order to maximize product similarity. The finding in this research is as the number of product</w:t>
      </w:r>
      <w:r>
        <w:rPr>
          <w:lang w:val="en-US"/>
        </w:rPr>
        <w:t>s</w:t>
      </w:r>
      <w:r w:rsidR="006D4686">
        <w:rPr>
          <w:lang w:val="en-US"/>
        </w:rPr>
        <w:t xml:space="preserve"> in a pod in increasing, the number of pod visits the picking station tends to be reduced</w:t>
      </w:r>
      <w:r w:rsidR="002B5172">
        <w:rPr>
          <w:lang w:val="en-US"/>
        </w:rPr>
        <w:t xml:space="preserve"> </w:t>
      </w:r>
      <w:r w:rsidR="002B5172">
        <w:rPr>
          <w:lang w:val="en-US"/>
        </w:rPr>
        <w:fldChar w:fldCharType="begin"/>
      </w:r>
      <w:r w:rsidR="002B5172">
        <w:rPr>
          <w:lang w:val="en-US"/>
        </w:rPr>
        <w:instrText xml:space="preserve"> ADDIN EN.CITE &lt;EndNote&gt;&lt;Cite&gt;&lt;Author&gt;Xi Xiang&lt;/Author&gt;&lt;Year&gt;2018&lt;/Year&gt;&lt;RecNum&gt;10&lt;/RecNum&gt;&lt;DisplayText&gt;[10]&lt;/DisplayText&gt;&lt;record&gt;&lt;rec-number&gt;10&lt;/rec-number&gt;&lt;foreign-keys&gt;&lt;key app="EN" db-id="dde5rd2r3vx254eaxzoprwazwrsrzrt0pfe5" timestamp="1594807680"&gt;10&lt;/key&gt;&lt;/foreign-keys&gt;&lt;ref-type name="Journal Article"&gt;17&lt;/ref-type&gt;&lt;contributors&gt;&lt;authors&gt;&lt;author&gt;Xi Xiang, Changchun Liu, Lixin Miao&lt;/author&gt;&lt;/authors&gt;&lt;/contributors&gt;&lt;titles&gt;&lt;title&gt;Storage Assignment and Order Batching Problem in Kiva Mobile Fulfillment System&lt;/title&gt;&lt;secondary-title&gt;Engineering Optimization&lt;/secondary-title&gt;&lt;/titles&gt;&lt;periodical&gt;&lt;full-title&gt;Engineering Optimization&lt;/full-title&gt;&lt;/periodical&gt;&lt;pages&gt;1941-1962&lt;/pages&gt;&lt;volume&gt;50&lt;/volume&gt;&lt;number&gt;11&lt;/number&gt;&lt;dates&gt;&lt;year&gt;2018&lt;/year&gt;&lt;/dates&gt;&lt;urls&gt;&lt;/urls&gt;&lt;electronic-resource-num&gt;https://doi.org/10.1080/0305215X.2017.1419346&lt;/electronic-resource-num&gt;&lt;/record&gt;&lt;/Cite&gt;&lt;/EndNote&gt;</w:instrText>
      </w:r>
      <w:r w:rsidR="002B5172">
        <w:rPr>
          <w:lang w:val="en-US"/>
        </w:rPr>
        <w:fldChar w:fldCharType="separate"/>
      </w:r>
      <w:r w:rsidR="002B5172">
        <w:rPr>
          <w:noProof/>
          <w:lang w:val="en-US"/>
        </w:rPr>
        <w:t>[10]</w:t>
      </w:r>
      <w:r w:rsidR="002B5172">
        <w:rPr>
          <w:lang w:val="en-US"/>
        </w:rPr>
        <w:fldChar w:fldCharType="end"/>
      </w:r>
      <w:r w:rsidR="006D4686">
        <w:rPr>
          <w:lang w:val="en-US"/>
        </w:rPr>
        <w:t>.</w:t>
      </w:r>
    </w:p>
    <w:p w14:paraId="76A2DF11" w14:textId="77777777" w:rsidR="008D38CC" w:rsidRDefault="008D38CC" w:rsidP="00035CB6">
      <w:pPr>
        <w:pStyle w:val="Isi"/>
        <w:rPr>
          <w:lang w:val="en-US"/>
        </w:rPr>
      </w:pPr>
    </w:p>
    <w:p w14:paraId="61548B68" w14:textId="77777777" w:rsidR="008D38CC" w:rsidRPr="00410739" w:rsidRDefault="008D38CC" w:rsidP="008D38CC">
      <w:pPr>
        <w:pStyle w:val="Heading2"/>
        <w:ind w:left="567" w:hanging="567"/>
      </w:pPr>
      <w:r>
        <w:rPr>
          <w:lang w:val="en-US"/>
        </w:rPr>
        <w:t>Throughput</w:t>
      </w:r>
    </w:p>
    <w:p w14:paraId="0374F4EB" w14:textId="22004BDE" w:rsidR="002D04A2" w:rsidRDefault="00E654C5" w:rsidP="00035CB6">
      <w:pPr>
        <w:pStyle w:val="Isi"/>
        <w:rPr>
          <w:lang w:val="en-US"/>
        </w:rPr>
      </w:pPr>
      <w:r>
        <w:rPr>
          <w:lang w:val="en-US"/>
        </w:rPr>
        <w:t>Many performance metrics</w:t>
      </w:r>
      <w:r w:rsidR="004265FF">
        <w:rPr>
          <w:lang w:val="en-US"/>
        </w:rPr>
        <w:t xml:space="preserve"> can be evaluated on Robotic Mobile Fulfillment System. Each performance measure is influenced by multiple rules applied in every </w:t>
      </w:r>
      <w:r w:rsidR="004265FF">
        <w:rPr>
          <w:lang w:val="en-US"/>
        </w:rPr>
        <w:lastRenderedPageBreak/>
        <w:t xml:space="preserve">decision problem. The decision problem on the robot movement plays </w:t>
      </w:r>
      <w:r>
        <w:rPr>
          <w:lang w:val="en-US"/>
        </w:rPr>
        <w:t>an essential</w:t>
      </w:r>
      <w:r w:rsidR="004265FF">
        <w:rPr>
          <w:lang w:val="en-US"/>
        </w:rPr>
        <w:t xml:space="preserve"> role </w:t>
      </w:r>
      <w:r>
        <w:rPr>
          <w:lang w:val="en-US"/>
        </w:rPr>
        <w:t>in</w:t>
      </w:r>
      <w:r w:rsidR="004265FF">
        <w:rPr>
          <w:lang w:val="en-US"/>
        </w:rPr>
        <w:t xml:space="preserve"> determining the path to move on reaching the destination. </w:t>
      </w:r>
      <w:r>
        <w:rPr>
          <w:lang w:val="en-US"/>
        </w:rPr>
        <w:t>R</w:t>
      </w:r>
      <w:r w:rsidR="004265FF">
        <w:rPr>
          <w:lang w:val="en-US"/>
        </w:rPr>
        <w:t xml:space="preserve">esearch develops </w:t>
      </w:r>
      <w:r>
        <w:rPr>
          <w:lang w:val="en-US"/>
        </w:rPr>
        <w:t xml:space="preserve">a </w:t>
      </w:r>
      <w:r w:rsidR="004265FF">
        <w:rPr>
          <w:lang w:val="en-US"/>
        </w:rPr>
        <w:t xml:space="preserve">path planning algorithm by considering kinematic constraints, i.e., acceleration, deceleration, and turning time. </w:t>
      </w:r>
      <w:r w:rsidR="005245B1">
        <w:rPr>
          <w:lang w:val="en-US"/>
        </w:rPr>
        <w:t xml:space="preserve">The research shows that implementing </w:t>
      </w:r>
      <w:proofErr w:type="spellStart"/>
      <w:r w:rsidR="005245B1">
        <w:rPr>
          <w:lang w:val="en-US"/>
        </w:rPr>
        <w:t>WHCA</w:t>
      </w:r>
      <w:r w:rsidR="005245B1" w:rsidRPr="005245B1">
        <w:rPr>
          <w:vertAlign w:val="subscript"/>
          <w:lang w:val="en-US"/>
        </w:rPr>
        <w:t>v</w:t>
      </w:r>
      <w:proofErr w:type="spellEnd"/>
      <w:r w:rsidR="005245B1">
        <w:rPr>
          <w:lang w:val="en-US"/>
        </w:rPr>
        <w:t>* produces the best performance metrics,</w:t>
      </w:r>
      <w:r w:rsidR="00954C0C">
        <w:rPr>
          <w:lang w:val="en-US"/>
        </w:rPr>
        <w:t xml:space="preserve"> </w:t>
      </w:r>
      <w:r w:rsidR="005245B1">
        <w:rPr>
          <w:lang w:val="en-US"/>
        </w:rPr>
        <w:t>i.e., throughpu</w:t>
      </w:r>
      <w:r w:rsidR="00954C0C">
        <w:rPr>
          <w:lang w:val="en-US"/>
        </w:rPr>
        <w:t xml:space="preserve">t, path length, and search time </w:t>
      </w:r>
      <w:r w:rsidR="00954C0C">
        <w:rPr>
          <w:lang w:val="en-US"/>
        </w:rPr>
        <w:fldChar w:fldCharType="begin"/>
      </w:r>
      <w:r w:rsidR="00D7440C">
        <w:rPr>
          <w:lang w:val="en-US"/>
        </w:rPr>
        <w:instrText xml:space="preserve"> ADDIN EN.CITE &lt;EndNote&gt;&lt;Cite&gt;&lt;Author&gt;Marius Merschformann&lt;/Author&gt;&lt;Year&gt;2018&lt;/Year&gt;&lt;RecNum&gt;18&lt;/RecNum&gt;&lt;DisplayText&gt;[27]&lt;/DisplayText&gt;&lt;record&gt;&lt;rec-number&gt;18&lt;/rec-number&gt;&lt;foreign-keys&gt;&lt;key app="EN" db-id="dde5rd2r3vx254eaxzoprwazwrsrzrt0pfe5" timestamp="1595011357"&gt;18&lt;/key&gt;&lt;/foreign-keys&gt;&lt;ref-type name="Electronic Article"&gt;43&lt;/ref-type&gt;&lt;contributors&gt;&lt;authors&gt;&lt;author&gt;Marius Merschformann, Lin Xie, Daniel Erdmann&lt;/author&gt;&lt;/authors&gt;&lt;/contributors&gt;&lt;titles&gt;&lt;title&gt;Multi-Agent Path Finding with Kinematic Constraints for Robotic Mobile Fulfillment Systems&lt;/title&gt;&lt;tertiary-title&gt;ArXiv&lt;/tertiary-title&gt;&lt;/titles&gt;&lt;section&gt;19 Nov 2018&lt;/section&gt;&lt;dates&gt;&lt;year&gt;2018&lt;/year&gt;&lt;/dates&gt;&lt;publisher&gt;Cornell University&lt;/publisher&gt;&lt;urls&gt;&lt;related-urls&gt;&lt;url&gt;https://arxiv.org/abs/1706.09347&lt;/url&gt;&lt;/related-urls&gt;&lt;/urls&gt;&lt;/record&gt;&lt;/Cite&gt;&lt;/EndNote&gt;</w:instrText>
      </w:r>
      <w:r w:rsidR="00954C0C">
        <w:rPr>
          <w:lang w:val="en-US"/>
        </w:rPr>
        <w:fldChar w:fldCharType="separate"/>
      </w:r>
      <w:r w:rsidR="00D7440C">
        <w:rPr>
          <w:noProof/>
          <w:lang w:val="en-US"/>
        </w:rPr>
        <w:t>[27]</w:t>
      </w:r>
      <w:r w:rsidR="00954C0C">
        <w:rPr>
          <w:lang w:val="en-US"/>
        </w:rPr>
        <w:fldChar w:fldCharType="end"/>
      </w:r>
      <w:r w:rsidR="005245B1">
        <w:rPr>
          <w:lang w:val="en-US"/>
        </w:rPr>
        <w:t>.</w:t>
      </w:r>
    </w:p>
    <w:p w14:paraId="38E49092" w14:textId="25231B37" w:rsidR="005245B1" w:rsidRDefault="005245B1" w:rsidP="00035CB6">
      <w:pPr>
        <w:pStyle w:val="Isi"/>
        <w:rPr>
          <w:lang w:val="en-US"/>
        </w:rPr>
      </w:pPr>
      <w:r>
        <w:rPr>
          <w:lang w:val="en-US"/>
        </w:rPr>
        <w:t>Another research analyze</w:t>
      </w:r>
      <w:r w:rsidR="00E654C5">
        <w:rPr>
          <w:lang w:val="en-US"/>
        </w:rPr>
        <w:t>s</w:t>
      </w:r>
      <w:r>
        <w:rPr>
          <w:lang w:val="en-US"/>
        </w:rPr>
        <w:t xml:space="preserve"> decision rules for RMFS</w:t>
      </w:r>
      <w:r w:rsidR="00E654C5">
        <w:rPr>
          <w:lang w:val="en-US"/>
        </w:rPr>
        <w:t>. T</w:t>
      </w:r>
      <w:r>
        <w:rPr>
          <w:lang w:val="en-US"/>
        </w:rPr>
        <w:t xml:space="preserve">hose are pick order assignment, replenishment order assignment, pick pod selection, replenishment pod selection, and pod storage assignment. </w:t>
      </w:r>
      <w:r w:rsidR="00E654C5">
        <w:rPr>
          <w:lang w:val="en-US"/>
        </w:rPr>
        <w:t>Seven performance measures in RMFS are as follows:</w:t>
      </w:r>
      <w:r>
        <w:rPr>
          <w:lang w:val="en-US"/>
        </w:rPr>
        <w:t xml:space="preserve"> unit throughput rate, pick order throughput rate, order turnover time, distance traveled per robot, order offset, </w:t>
      </w:r>
      <w:r w:rsidR="00E654C5">
        <w:rPr>
          <w:lang w:val="en-US"/>
        </w:rPr>
        <w:t xml:space="preserve">the </w:t>
      </w:r>
      <w:r>
        <w:rPr>
          <w:lang w:val="en-US"/>
        </w:rPr>
        <w:t xml:space="preserve">fraction of orders that are late, pile-on, and the pick station idle time. The result shows that </w:t>
      </w:r>
      <w:r w:rsidR="00E654C5">
        <w:rPr>
          <w:lang w:val="en-US"/>
        </w:rPr>
        <w:t xml:space="preserve">the </w:t>
      </w:r>
      <w:r>
        <w:rPr>
          <w:lang w:val="en-US"/>
        </w:rPr>
        <w:t xml:space="preserve">pick order assignment is the most affecting decision rules for </w:t>
      </w:r>
      <w:r w:rsidR="00E654C5">
        <w:rPr>
          <w:lang w:val="en-US"/>
        </w:rPr>
        <w:t xml:space="preserve">the </w:t>
      </w:r>
      <w:r>
        <w:rPr>
          <w:lang w:val="en-US"/>
        </w:rPr>
        <w:t>throughput rate. It improves up to</w:t>
      </w:r>
      <w:r w:rsidR="003E782C">
        <w:rPr>
          <w:lang w:val="en-US"/>
        </w:rPr>
        <w:t xml:space="preserve"> twice the throughput rate </w:t>
      </w:r>
      <w:r w:rsidR="003E782C">
        <w:rPr>
          <w:lang w:val="en-US"/>
        </w:rPr>
        <w:fldChar w:fldCharType="begin"/>
      </w:r>
      <w:r w:rsidR="0096117F">
        <w:rPr>
          <w:lang w:val="en-US"/>
        </w:rPr>
        <w:instrText xml:space="preserve"> ADDIN EN.CITE &lt;EndNote&gt;&lt;Cite&gt;&lt;Author&gt;M. Merschformann&lt;/Author&gt;&lt;Year&gt;2019&lt;/Year&gt;&lt;RecNum&gt;1&lt;/RecNum&gt;&lt;DisplayText&gt;[8]&lt;/DisplayText&gt;&lt;record&gt;&lt;rec-number&gt;1&lt;/rec-number&gt;&lt;foreign-keys&gt;&lt;key app="EN" db-id="dde5rd2r3vx254eaxzoprwazwrsrzrt0pfe5" timestamp="1591087565"&gt;1&lt;/key&gt;&lt;/foreign-keys&gt;&lt;ref-type name="Journal Article"&gt;17&lt;/ref-type&gt;&lt;contributors&gt;&lt;authors&gt;&lt;author&gt;M. Merschformann, T. Lamballais, M.B.M. de Koster, L. Suhl&lt;/author&gt;&lt;/authors&gt;&lt;/contributors&gt;&lt;titles&gt;&lt;title&gt;Decision Rules for Robotic Mobile Fulfillment Systems&lt;/title&gt;&lt;secondary-title&gt;Operations Research Perspectives&lt;/secondary-title&gt;&lt;/titles&gt;&lt;periodical&gt;&lt;full-title&gt;Operations Research Perspectives&lt;/full-title&gt;&lt;/periodical&gt;&lt;volume&gt;6&lt;/volume&gt;&lt;dates&gt;&lt;year&gt;2019&lt;/year&gt;&lt;/dates&gt;&lt;urls&gt;&lt;/urls&gt;&lt;electronic-resource-num&gt;https://doi.org/10.1016/j.orp.2019.100128&lt;/electronic-resource-num&gt;&lt;/record&gt;&lt;/Cite&gt;&lt;/EndNote&gt;</w:instrText>
      </w:r>
      <w:r w:rsidR="003E782C">
        <w:rPr>
          <w:lang w:val="en-US"/>
        </w:rPr>
        <w:fldChar w:fldCharType="separate"/>
      </w:r>
      <w:r w:rsidR="003E782C">
        <w:rPr>
          <w:noProof/>
          <w:lang w:val="en-US"/>
        </w:rPr>
        <w:t>[8]</w:t>
      </w:r>
      <w:r w:rsidR="003E782C">
        <w:rPr>
          <w:lang w:val="en-US"/>
        </w:rPr>
        <w:fldChar w:fldCharType="end"/>
      </w:r>
      <w:r w:rsidR="003E782C">
        <w:rPr>
          <w:lang w:val="en-US"/>
        </w:rPr>
        <w:t>.</w:t>
      </w:r>
    </w:p>
    <w:p w14:paraId="338B0988" w14:textId="77EF94B4" w:rsidR="003E782C" w:rsidRDefault="00380748" w:rsidP="00035CB6">
      <w:pPr>
        <w:pStyle w:val="Isi"/>
        <w:rPr>
          <w:lang w:val="en-US"/>
        </w:rPr>
      </w:pPr>
      <w:r>
        <w:rPr>
          <w:lang w:val="en-US"/>
        </w:rPr>
        <w:t xml:space="preserve">Throughput performance also can be boosted by doing pod repositioning, specifically active repositioning. There are two methods to do the pod repositioning, either parallel while the system is active or when the system downtime, i.e., night period. </w:t>
      </w:r>
      <w:r w:rsidR="00B06ABA">
        <w:rPr>
          <w:lang w:val="en-US"/>
        </w:rPr>
        <w:t xml:space="preserve">However, </w:t>
      </w:r>
      <w:r w:rsidR="00315BB5">
        <w:rPr>
          <w:lang w:val="en-US"/>
        </w:rPr>
        <w:t xml:space="preserve">applying </w:t>
      </w:r>
      <w:r w:rsidR="00E654C5">
        <w:rPr>
          <w:lang w:val="en-US"/>
        </w:rPr>
        <w:t xml:space="preserve">a </w:t>
      </w:r>
      <w:r w:rsidR="00315BB5">
        <w:rPr>
          <w:lang w:val="en-US"/>
        </w:rPr>
        <w:t xml:space="preserve">greedy approach </w:t>
      </w:r>
      <w:r>
        <w:rPr>
          <w:lang w:val="en-US"/>
        </w:rPr>
        <w:t>to search the repositioning move</w:t>
      </w:r>
      <w:r w:rsidR="00B06ABA">
        <w:rPr>
          <w:lang w:val="en-US"/>
        </w:rPr>
        <w:t xml:space="preserve"> produces unnecessary moves to obtain </w:t>
      </w:r>
      <w:r w:rsidR="00E654C5">
        <w:rPr>
          <w:lang w:val="en-US"/>
        </w:rPr>
        <w:t>the</w:t>
      </w:r>
      <w:r w:rsidR="00B06ABA">
        <w:rPr>
          <w:lang w:val="en-US"/>
        </w:rPr>
        <w:t xml:space="preserve"> d</w:t>
      </w:r>
      <w:r w:rsidR="00E654C5">
        <w:rPr>
          <w:lang w:val="en-US"/>
        </w:rPr>
        <w:t>esired inventory well-sorted value</w:t>
      </w:r>
      <w:r w:rsidR="00B202F3">
        <w:rPr>
          <w:lang w:val="en-US"/>
        </w:rPr>
        <w:t xml:space="preserve"> </w:t>
      </w:r>
      <w:r w:rsidR="00B202F3">
        <w:rPr>
          <w:lang w:val="en-US"/>
        </w:rPr>
        <w:fldChar w:fldCharType="begin"/>
      </w:r>
      <w:r w:rsidR="00D7440C">
        <w:rPr>
          <w:lang w:val="en-US"/>
        </w:rPr>
        <w:instrText xml:space="preserve"> ADDIN EN.CITE &lt;EndNote&gt;&lt;Cite&gt;&lt;Author&gt;Merschformann&lt;/Author&gt;&lt;Year&gt;2017&lt;/Year&gt;&lt;RecNum&gt;21&lt;/RecNum&gt;&lt;DisplayText&gt;[28]&lt;/DisplayText&gt;&lt;record&gt;&lt;rec-number&gt;21&lt;/rec-number&gt;&lt;foreign-keys&gt;&lt;key app="EN" db-id="dde5rd2r3vx254eaxzoprwazwrsrzrt0pfe5" timestamp="1595013244"&gt;21&lt;/key&gt;&lt;/foreign-keys&gt;&lt;ref-type name="Conference Proceedings"&gt;10&lt;/ref-type&gt;&lt;contributors&gt;&lt;authors&gt;&lt;author&gt;Merschformann, Marius&lt;/author&gt;&lt;/authors&gt;&lt;/contributors&gt;&lt;titles&gt;&lt;title&gt;Active repositioning of storage units in Robotic Mobile Fulfillment Systems&lt;/title&gt;&lt;secondary-title&gt;OR&lt;/secondary-title&gt;&lt;/titles&gt;&lt;dates&gt;&lt;year&gt;2017&lt;/year&gt;&lt;/dates&gt;&lt;urls&gt;&lt;/urls&gt;&lt;/record&gt;&lt;/Cite&gt;&lt;/EndNote&gt;</w:instrText>
      </w:r>
      <w:r w:rsidR="00B202F3">
        <w:rPr>
          <w:lang w:val="en-US"/>
        </w:rPr>
        <w:fldChar w:fldCharType="separate"/>
      </w:r>
      <w:r w:rsidR="00D7440C">
        <w:rPr>
          <w:noProof/>
          <w:lang w:val="en-US"/>
        </w:rPr>
        <w:t>[28]</w:t>
      </w:r>
      <w:r w:rsidR="00B202F3">
        <w:rPr>
          <w:lang w:val="en-US"/>
        </w:rPr>
        <w:fldChar w:fldCharType="end"/>
      </w:r>
      <w:r w:rsidR="00B06ABA">
        <w:rPr>
          <w:lang w:val="en-US"/>
        </w:rPr>
        <w:t>.</w:t>
      </w:r>
    </w:p>
    <w:p w14:paraId="46083CCB" w14:textId="77777777" w:rsidR="00813742" w:rsidRDefault="00813742" w:rsidP="00035CB6">
      <w:pPr>
        <w:pStyle w:val="Isi"/>
        <w:rPr>
          <w:lang w:val="en-US"/>
        </w:rPr>
      </w:pPr>
    </w:p>
    <w:p w14:paraId="75E4D384" w14:textId="401BB5FD" w:rsidR="00813742" w:rsidRPr="00813742" w:rsidRDefault="001E2209" w:rsidP="00813742">
      <w:pPr>
        <w:pStyle w:val="Heading2"/>
        <w:ind w:left="567" w:hanging="567"/>
        <w:rPr>
          <w:lang w:val="en-US"/>
        </w:rPr>
      </w:pPr>
      <w:bookmarkStart w:id="13" w:name="_Toc518975649"/>
      <w:r>
        <w:rPr>
          <w:lang w:val="en-US"/>
        </w:rPr>
        <w:t>Research Gap</w:t>
      </w:r>
    </w:p>
    <w:p w14:paraId="0EE70141" w14:textId="768D15FC" w:rsidR="001E2209" w:rsidRDefault="001E2209" w:rsidP="00813742">
      <w:pPr>
        <w:pStyle w:val="Isi"/>
        <w:rPr>
          <w:lang w:val="en-US"/>
        </w:rPr>
      </w:pPr>
      <w:r>
        <w:rPr>
          <w:lang w:val="en-US"/>
        </w:rPr>
        <w:t>This section shows the difference between this research and other researches. The research gap also shows the contribution of this research compared to the previous researches (see Table 2.1).</w:t>
      </w:r>
      <w:r w:rsidR="00A51ED5">
        <w:rPr>
          <w:lang w:val="en-US"/>
        </w:rPr>
        <w:t xml:space="preserve"> Based on the research gap, it is shown that the previous researches for </w:t>
      </w:r>
      <w:r w:rsidR="00D7440C">
        <w:rPr>
          <w:lang w:val="en-US"/>
        </w:rPr>
        <w:t xml:space="preserve">the </w:t>
      </w:r>
      <w:r w:rsidR="00A51ED5">
        <w:rPr>
          <w:lang w:val="en-US"/>
        </w:rPr>
        <w:t xml:space="preserve">parts-to-picker system are focusing on the storage policy, layout design, and </w:t>
      </w:r>
      <w:r w:rsidR="00D133B1">
        <w:rPr>
          <w:lang w:val="en-US"/>
        </w:rPr>
        <w:t xml:space="preserve">pod and robot </w:t>
      </w:r>
      <w:r w:rsidR="00A51ED5">
        <w:rPr>
          <w:lang w:val="en-US"/>
        </w:rPr>
        <w:t>assignment</w:t>
      </w:r>
      <w:r w:rsidR="00D133B1">
        <w:rPr>
          <w:lang w:val="en-US"/>
        </w:rPr>
        <w:t xml:space="preserve">, but do not have </w:t>
      </w:r>
      <w:r w:rsidR="00D7440C">
        <w:rPr>
          <w:lang w:val="en-US"/>
        </w:rPr>
        <w:t xml:space="preserve">a </w:t>
      </w:r>
      <w:r w:rsidR="00D133B1">
        <w:rPr>
          <w:lang w:val="en-US"/>
        </w:rPr>
        <w:t xml:space="preserve">comprehensive discussion for assigning </w:t>
      </w:r>
      <w:r w:rsidR="00D7440C">
        <w:rPr>
          <w:lang w:val="en-US"/>
        </w:rPr>
        <w:t xml:space="preserve">an </w:t>
      </w:r>
      <w:r w:rsidR="00D133B1">
        <w:rPr>
          <w:lang w:val="en-US"/>
        </w:rPr>
        <w:t>order to pod. Meanwhile, there are researches discuss order batching on manual picking system</w:t>
      </w:r>
      <w:r w:rsidR="00D7440C">
        <w:rPr>
          <w:lang w:val="en-US"/>
        </w:rPr>
        <w:t>s</w:t>
      </w:r>
      <w:r w:rsidR="00D133B1">
        <w:rPr>
          <w:lang w:val="en-US"/>
        </w:rPr>
        <w:t xml:space="preserve">, which are </w:t>
      </w:r>
      <w:r w:rsidR="00D7440C">
        <w:rPr>
          <w:lang w:val="en-US"/>
        </w:rPr>
        <w:t xml:space="preserve">the </w:t>
      </w:r>
      <w:r w:rsidR="00D133B1">
        <w:rPr>
          <w:lang w:val="en-US"/>
        </w:rPr>
        <w:t xml:space="preserve">same as </w:t>
      </w:r>
      <w:r w:rsidR="00D7440C">
        <w:rPr>
          <w:lang w:val="en-US"/>
        </w:rPr>
        <w:t xml:space="preserve">an </w:t>
      </w:r>
      <w:r w:rsidR="00D133B1">
        <w:rPr>
          <w:lang w:val="en-US"/>
        </w:rPr>
        <w:t xml:space="preserve">order-to-pod assignment in </w:t>
      </w:r>
      <w:r w:rsidR="00D7440C">
        <w:rPr>
          <w:lang w:val="en-US"/>
        </w:rPr>
        <w:t xml:space="preserve">the </w:t>
      </w:r>
      <w:r w:rsidR="00D133B1">
        <w:rPr>
          <w:lang w:val="en-US"/>
        </w:rPr>
        <w:t xml:space="preserve">parts-to-picker system. Thus, the contribution of this research is focusing on order-to-pod assignment </w:t>
      </w:r>
      <w:r w:rsidR="008922E8">
        <w:rPr>
          <w:lang w:val="en-US"/>
        </w:rPr>
        <w:t xml:space="preserve">but </w:t>
      </w:r>
      <w:r w:rsidR="00D133B1">
        <w:rPr>
          <w:lang w:val="en-US"/>
        </w:rPr>
        <w:t>considering the customer demand trend.</w:t>
      </w:r>
    </w:p>
    <w:p w14:paraId="59488DAE" w14:textId="77777777" w:rsidR="001E2209" w:rsidRDefault="001E2209" w:rsidP="001E2209">
      <w:pPr>
        <w:pStyle w:val="Caption"/>
        <w:keepNext/>
        <w:sectPr w:rsidR="001E2209" w:rsidSect="008B62C8">
          <w:headerReference w:type="even" r:id="rId24"/>
          <w:headerReference w:type="default" r:id="rId25"/>
          <w:footerReference w:type="default" r:id="rId26"/>
          <w:headerReference w:type="first" r:id="rId27"/>
          <w:pgSz w:w="11906" w:h="16838"/>
          <w:pgMar w:top="1701" w:right="1701" w:bottom="1701" w:left="2268" w:header="709" w:footer="709" w:gutter="0"/>
          <w:cols w:space="708"/>
          <w:docGrid w:linePitch="360"/>
        </w:sectPr>
      </w:pPr>
    </w:p>
    <w:p w14:paraId="56812805" w14:textId="5BA55671" w:rsidR="001E2209" w:rsidRPr="003D1A2F" w:rsidRDefault="001E2209" w:rsidP="001E2209">
      <w:pPr>
        <w:pStyle w:val="Caption"/>
        <w:keepNext/>
        <w:rPr>
          <w:lang w:val="en-US"/>
        </w:rPr>
      </w:pPr>
      <w:bookmarkStart w:id="14" w:name="_Toc47647071"/>
      <w:r>
        <w:lastRenderedPageBreak/>
        <w:t xml:space="preserve">Table </w:t>
      </w:r>
      <w:r>
        <w:rPr>
          <w:noProof/>
          <w:lang w:val="en-US"/>
        </w:rPr>
        <w:t>2</w:t>
      </w:r>
      <w:r>
        <w:t>.</w:t>
      </w:r>
      <w:r>
        <w:rPr>
          <w:noProof/>
        </w:rPr>
        <w:fldChar w:fldCharType="begin"/>
      </w:r>
      <w:r>
        <w:rPr>
          <w:noProof/>
        </w:rPr>
        <w:instrText xml:space="preserve"> SEQ Table \* ARABIC \s 1 </w:instrText>
      </w:r>
      <w:r>
        <w:rPr>
          <w:noProof/>
        </w:rPr>
        <w:fldChar w:fldCharType="separate"/>
      </w:r>
      <w:r w:rsidR="00646C1C">
        <w:rPr>
          <w:noProof/>
        </w:rPr>
        <w:t>1</w:t>
      </w:r>
      <w:r>
        <w:rPr>
          <w:noProof/>
        </w:rPr>
        <w:fldChar w:fldCharType="end"/>
      </w:r>
      <w:r>
        <w:rPr>
          <w:lang w:val="en-US"/>
        </w:rPr>
        <w:t xml:space="preserve"> Research Gap</w:t>
      </w:r>
      <w:bookmarkEnd w:id="14"/>
    </w:p>
    <w:tbl>
      <w:tblPr>
        <w:tblStyle w:val="TableGrid"/>
        <w:tblW w:w="5000" w:type="pct"/>
        <w:tblLook w:val="04A0" w:firstRow="1" w:lastRow="0" w:firstColumn="1" w:lastColumn="0" w:noHBand="0" w:noVBand="1"/>
      </w:tblPr>
      <w:tblGrid>
        <w:gridCol w:w="1238"/>
        <w:gridCol w:w="1877"/>
        <w:gridCol w:w="5953"/>
        <w:gridCol w:w="2127"/>
        <w:gridCol w:w="2231"/>
      </w:tblGrid>
      <w:tr w:rsidR="003D10C0" w14:paraId="714A298A" w14:textId="2FB4AA46" w:rsidTr="00F36AA2">
        <w:trPr>
          <w:tblHeader/>
        </w:trPr>
        <w:tc>
          <w:tcPr>
            <w:tcW w:w="461" w:type="pct"/>
            <w:shd w:val="clear" w:color="auto" w:fill="D9D9D9" w:themeFill="background1" w:themeFillShade="D9"/>
            <w:vAlign w:val="center"/>
          </w:tcPr>
          <w:p w14:paraId="33E91DD6" w14:textId="1634FC96" w:rsidR="003D10C0" w:rsidRDefault="003D10C0" w:rsidP="001E2209">
            <w:pPr>
              <w:pStyle w:val="Isi"/>
              <w:ind w:firstLine="0"/>
              <w:jc w:val="center"/>
              <w:rPr>
                <w:b/>
                <w:lang w:val="en-US"/>
              </w:rPr>
            </w:pPr>
            <w:r>
              <w:rPr>
                <w:b/>
                <w:lang w:val="en-US"/>
              </w:rPr>
              <w:t>Reference</w:t>
            </w:r>
          </w:p>
        </w:tc>
        <w:tc>
          <w:tcPr>
            <w:tcW w:w="699" w:type="pct"/>
            <w:shd w:val="clear" w:color="auto" w:fill="D9D9D9" w:themeFill="background1" w:themeFillShade="D9"/>
            <w:vAlign w:val="center"/>
          </w:tcPr>
          <w:p w14:paraId="112A624D" w14:textId="7348781F" w:rsidR="003D10C0" w:rsidRPr="003D1A2F" w:rsidRDefault="000C0B01" w:rsidP="001E2209">
            <w:pPr>
              <w:pStyle w:val="Isi"/>
              <w:ind w:firstLine="0"/>
              <w:jc w:val="center"/>
              <w:rPr>
                <w:b/>
                <w:lang w:val="en-US"/>
              </w:rPr>
            </w:pPr>
            <w:r>
              <w:rPr>
                <w:b/>
                <w:lang w:val="en-US"/>
              </w:rPr>
              <w:t xml:space="preserve">Order </w:t>
            </w:r>
            <w:r w:rsidR="003D10C0">
              <w:rPr>
                <w:b/>
                <w:lang w:val="en-US"/>
              </w:rPr>
              <w:t>Picking System</w:t>
            </w:r>
          </w:p>
        </w:tc>
        <w:tc>
          <w:tcPr>
            <w:tcW w:w="2217" w:type="pct"/>
            <w:shd w:val="clear" w:color="auto" w:fill="D9D9D9" w:themeFill="background1" w:themeFillShade="D9"/>
            <w:vAlign w:val="center"/>
          </w:tcPr>
          <w:p w14:paraId="2FA6C51C" w14:textId="2CE5A3ED" w:rsidR="003D10C0" w:rsidRDefault="003D10C0" w:rsidP="001E2209">
            <w:pPr>
              <w:pStyle w:val="Isi"/>
              <w:ind w:firstLine="0"/>
              <w:jc w:val="center"/>
              <w:rPr>
                <w:b/>
                <w:lang w:val="en-US"/>
              </w:rPr>
            </w:pPr>
            <w:r>
              <w:rPr>
                <w:b/>
                <w:lang w:val="en-US"/>
              </w:rPr>
              <w:t>Research Issue</w:t>
            </w:r>
          </w:p>
        </w:tc>
        <w:tc>
          <w:tcPr>
            <w:tcW w:w="792" w:type="pct"/>
            <w:shd w:val="clear" w:color="auto" w:fill="D9D9D9" w:themeFill="background1" w:themeFillShade="D9"/>
            <w:vAlign w:val="center"/>
          </w:tcPr>
          <w:p w14:paraId="281A8CE3" w14:textId="6B6671F4" w:rsidR="003D10C0" w:rsidRDefault="00757D36" w:rsidP="001E2209">
            <w:pPr>
              <w:pStyle w:val="Isi"/>
              <w:ind w:firstLine="0"/>
              <w:jc w:val="center"/>
              <w:rPr>
                <w:b/>
                <w:lang w:val="en-US"/>
              </w:rPr>
            </w:pPr>
            <w:r>
              <w:rPr>
                <w:b/>
                <w:lang w:val="en-US"/>
              </w:rPr>
              <w:t>Performance Measure</w:t>
            </w:r>
          </w:p>
        </w:tc>
        <w:tc>
          <w:tcPr>
            <w:tcW w:w="831" w:type="pct"/>
            <w:shd w:val="clear" w:color="auto" w:fill="D9D9D9" w:themeFill="background1" w:themeFillShade="D9"/>
            <w:vAlign w:val="center"/>
          </w:tcPr>
          <w:p w14:paraId="2209E95C" w14:textId="32F738CB" w:rsidR="003D10C0" w:rsidRPr="003D1A2F" w:rsidRDefault="003D10C0" w:rsidP="001E2209">
            <w:pPr>
              <w:pStyle w:val="Isi"/>
              <w:ind w:firstLine="0"/>
              <w:jc w:val="center"/>
              <w:rPr>
                <w:b/>
                <w:lang w:val="en-US"/>
              </w:rPr>
            </w:pPr>
            <w:r>
              <w:rPr>
                <w:b/>
                <w:lang w:val="en-US"/>
              </w:rPr>
              <w:t>Method</w:t>
            </w:r>
          </w:p>
        </w:tc>
      </w:tr>
      <w:tr w:rsidR="00055DC2" w14:paraId="40C20A7B" w14:textId="77777777" w:rsidTr="00F36AA2">
        <w:tc>
          <w:tcPr>
            <w:tcW w:w="461" w:type="pct"/>
          </w:tcPr>
          <w:p w14:paraId="58248A25" w14:textId="61AA4936" w:rsidR="00055DC2" w:rsidRDefault="00055DC2" w:rsidP="00A51ED5">
            <w:pPr>
              <w:pStyle w:val="Isi"/>
              <w:ind w:firstLine="0"/>
              <w:jc w:val="left"/>
              <w:rPr>
                <w:lang w:val="en-US"/>
              </w:rPr>
            </w:pPr>
            <w:r>
              <w:rPr>
                <w:lang w:val="en-US"/>
              </w:rPr>
              <w:fldChar w:fldCharType="begin"/>
            </w:r>
            <w:r>
              <w:rPr>
                <w:lang w:val="en-US"/>
              </w:rPr>
              <w:instrText xml:space="preserve"> ADDIN EN.CITE &lt;EndNote&gt;&lt;Cite&gt;&lt;Author&gt;Rene de Koster&lt;/Author&gt;&lt;Year&gt;2007&lt;/Year&gt;&lt;RecNum&gt;5&lt;/RecNum&gt;&lt;DisplayText&gt;[4]&lt;/DisplayText&gt;&lt;record&gt;&lt;rec-number&gt;5&lt;/rec-number&gt;&lt;foreign-keys&gt;&lt;key app="EN" db-id="dde5rd2r3vx254eaxzoprwazwrsrzrt0pfe5" timestamp="1594136229"&gt;5&lt;/key&gt;&lt;/foreign-keys&gt;&lt;ref-type name="Journal Article"&gt;17&lt;/ref-type&gt;&lt;contributors&gt;&lt;authors&gt;&lt;author&gt;Rene de Koster, Tho Le-Duc, Kees Jan Roodbergen&lt;/author&gt;&lt;/authors&gt;&lt;/contributors&gt;&lt;titles&gt;&lt;title&gt;Design and Control of Warehouse Order Picking: A Literature Review&lt;/title&gt;&lt;secondary-title&gt;European Journal of Operational Research&lt;/secondary-title&gt;&lt;/titles&gt;&lt;periodical&gt;&lt;full-title&gt;European Journal of Operational Research&lt;/full-title&gt;&lt;/periodical&gt;&lt;pages&gt;481-501&lt;/pages&gt;&lt;volume&gt;182&lt;/volume&gt;&lt;number&gt;2&lt;/number&gt;&lt;dates&gt;&lt;year&gt;2007&lt;/year&gt;&lt;/dates&gt;&lt;urls&gt;&lt;/urls&gt;&lt;electronic-resource-num&gt;https://doi.org/10.1016/j.ejor.2006.07.009.&lt;/electronic-resource-num&gt;&lt;/record&gt;&lt;/Cite&gt;&lt;/EndNote&gt;</w:instrText>
            </w:r>
            <w:r>
              <w:rPr>
                <w:lang w:val="en-US"/>
              </w:rPr>
              <w:fldChar w:fldCharType="separate"/>
            </w:r>
            <w:r>
              <w:rPr>
                <w:noProof/>
                <w:lang w:val="en-US"/>
              </w:rPr>
              <w:t>[4]</w:t>
            </w:r>
            <w:r>
              <w:rPr>
                <w:lang w:val="en-US"/>
              </w:rPr>
              <w:fldChar w:fldCharType="end"/>
            </w:r>
          </w:p>
        </w:tc>
        <w:tc>
          <w:tcPr>
            <w:tcW w:w="699" w:type="pct"/>
          </w:tcPr>
          <w:p w14:paraId="0CD4954C" w14:textId="5CC795C6" w:rsidR="00055DC2" w:rsidRDefault="00055DC2" w:rsidP="00A51ED5">
            <w:pPr>
              <w:pStyle w:val="Isi"/>
              <w:ind w:firstLine="0"/>
              <w:jc w:val="left"/>
              <w:rPr>
                <w:lang w:val="en-US"/>
              </w:rPr>
            </w:pPr>
            <w:r>
              <w:rPr>
                <w:lang w:val="en-US"/>
              </w:rPr>
              <w:t>Manual order picking system</w:t>
            </w:r>
          </w:p>
        </w:tc>
        <w:tc>
          <w:tcPr>
            <w:tcW w:w="2217" w:type="pct"/>
          </w:tcPr>
          <w:p w14:paraId="52702EA5" w14:textId="0B81B9A9" w:rsidR="00055DC2" w:rsidRDefault="00055DC2" w:rsidP="00A51ED5">
            <w:pPr>
              <w:pStyle w:val="Isi"/>
              <w:ind w:firstLine="0"/>
              <w:jc w:val="left"/>
              <w:rPr>
                <w:lang w:val="en-US"/>
              </w:rPr>
            </w:pPr>
            <w:r>
              <w:rPr>
                <w:lang w:val="en-US"/>
              </w:rPr>
              <w:t xml:space="preserve">Optimal layout design, storage assignment, routing, order batching and zoning of </w:t>
            </w:r>
            <w:r w:rsidR="00D7440C">
              <w:rPr>
                <w:lang w:val="en-US"/>
              </w:rPr>
              <w:t xml:space="preserve">the </w:t>
            </w:r>
            <w:r>
              <w:rPr>
                <w:lang w:val="en-US"/>
              </w:rPr>
              <w:t>manual order picking system</w:t>
            </w:r>
          </w:p>
        </w:tc>
        <w:tc>
          <w:tcPr>
            <w:tcW w:w="792" w:type="pct"/>
          </w:tcPr>
          <w:p w14:paraId="34BA45F6" w14:textId="2A28D609" w:rsidR="00055DC2" w:rsidRDefault="00055DC2" w:rsidP="00A51ED5">
            <w:pPr>
              <w:pStyle w:val="Isi"/>
              <w:ind w:firstLine="0"/>
              <w:jc w:val="left"/>
              <w:rPr>
                <w:lang w:val="en-US"/>
              </w:rPr>
            </w:pPr>
            <w:r>
              <w:rPr>
                <w:lang w:val="en-US"/>
              </w:rPr>
              <w:t>-</w:t>
            </w:r>
          </w:p>
        </w:tc>
        <w:tc>
          <w:tcPr>
            <w:tcW w:w="831" w:type="pct"/>
          </w:tcPr>
          <w:p w14:paraId="691AB5EC" w14:textId="7BA7E8B7" w:rsidR="00055DC2" w:rsidRDefault="00055DC2" w:rsidP="00A51ED5">
            <w:pPr>
              <w:pStyle w:val="Isi"/>
              <w:ind w:firstLine="0"/>
              <w:jc w:val="left"/>
              <w:rPr>
                <w:lang w:val="en-US"/>
              </w:rPr>
            </w:pPr>
            <w:r>
              <w:rPr>
                <w:lang w:val="en-US"/>
              </w:rPr>
              <w:t>Literature review</w:t>
            </w:r>
          </w:p>
        </w:tc>
      </w:tr>
      <w:tr w:rsidR="00055DC2" w14:paraId="55597D51" w14:textId="77777777" w:rsidTr="00F36AA2">
        <w:tc>
          <w:tcPr>
            <w:tcW w:w="461" w:type="pct"/>
          </w:tcPr>
          <w:p w14:paraId="23EDB03A" w14:textId="38884CAC" w:rsidR="00055DC2" w:rsidRDefault="00055DC2" w:rsidP="0096117F">
            <w:pPr>
              <w:pStyle w:val="Isi"/>
              <w:ind w:firstLine="0"/>
              <w:jc w:val="left"/>
              <w:rPr>
                <w:lang w:val="en-US"/>
              </w:rPr>
            </w:pPr>
            <w:r>
              <w:rPr>
                <w:lang w:val="en-US"/>
              </w:rPr>
              <w:fldChar w:fldCharType="begin"/>
            </w:r>
            <w:r w:rsidR="0096117F">
              <w:rPr>
                <w:lang w:val="en-US"/>
              </w:rPr>
              <w:instrText xml:space="preserve"> ADDIN EN.CITE &lt;EndNote&gt;&lt;Cite&gt;&lt;Author&gt;M. Merschformann&lt;/Author&gt;&lt;Year&gt;2019&lt;/Year&gt;&lt;RecNum&gt;1&lt;/RecNum&gt;&lt;DisplayText&gt;[8]&lt;/DisplayText&gt;&lt;record&gt;&lt;rec-number&gt;1&lt;/rec-number&gt;&lt;foreign-keys&gt;&lt;key app="EN" db-id="dde5rd2r3vx254eaxzoprwazwrsrzrt0pfe5" timestamp="1591087565"&gt;1&lt;/key&gt;&lt;/foreign-keys&gt;&lt;ref-type name="Journal Article"&gt;17&lt;/ref-type&gt;&lt;contributors&gt;&lt;authors&gt;&lt;author&gt;M. Merschformann, T. Lamballais, M.B.M. de Koster, L. Suhl&lt;/author&gt;&lt;/authors&gt;&lt;/contributors&gt;&lt;titles&gt;&lt;title&gt;Decision Rules for Robotic Mobile Fulfillment Systems&lt;/title&gt;&lt;secondary-title&gt;Operations Research Perspectives&lt;/secondary-title&gt;&lt;/titles&gt;&lt;periodical&gt;&lt;full-title&gt;Operations Research Perspectives&lt;/full-title&gt;&lt;/periodical&gt;&lt;volume&gt;6&lt;/volume&gt;&lt;dates&gt;&lt;year&gt;2019&lt;/year&gt;&lt;/dates&gt;&lt;urls&gt;&lt;/urls&gt;&lt;electronic-resource-num&gt;https://doi.org/10.1016/j.orp.2019.100128&lt;/electronic-resource-num&gt;&lt;/record&gt;&lt;/Cite&gt;&lt;/EndNote&gt;</w:instrText>
            </w:r>
            <w:r>
              <w:rPr>
                <w:lang w:val="en-US"/>
              </w:rPr>
              <w:fldChar w:fldCharType="separate"/>
            </w:r>
            <w:r>
              <w:rPr>
                <w:noProof/>
                <w:lang w:val="en-US"/>
              </w:rPr>
              <w:t>[8]</w:t>
            </w:r>
            <w:r>
              <w:rPr>
                <w:lang w:val="en-US"/>
              </w:rPr>
              <w:fldChar w:fldCharType="end"/>
            </w:r>
          </w:p>
        </w:tc>
        <w:tc>
          <w:tcPr>
            <w:tcW w:w="699" w:type="pct"/>
          </w:tcPr>
          <w:p w14:paraId="708E6374" w14:textId="044A153D" w:rsidR="00055DC2" w:rsidRDefault="00055DC2" w:rsidP="00A51ED5">
            <w:pPr>
              <w:pStyle w:val="Isi"/>
              <w:ind w:firstLine="0"/>
              <w:jc w:val="left"/>
              <w:rPr>
                <w:lang w:val="en-US"/>
              </w:rPr>
            </w:pPr>
            <w:r>
              <w:rPr>
                <w:lang w:val="en-US"/>
              </w:rPr>
              <w:t>Parts-to-picker</w:t>
            </w:r>
          </w:p>
        </w:tc>
        <w:tc>
          <w:tcPr>
            <w:tcW w:w="2217" w:type="pct"/>
          </w:tcPr>
          <w:p w14:paraId="218A56CC" w14:textId="291D84DA" w:rsidR="00055DC2" w:rsidRDefault="00055DC2" w:rsidP="00A51ED5">
            <w:pPr>
              <w:pStyle w:val="Isi"/>
              <w:ind w:firstLine="0"/>
              <w:jc w:val="left"/>
              <w:rPr>
                <w:lang w:val="en-US"/>
              </w:rPr>
            </w:pPr>
            <w:r>
              <w:rPr>
                <w:lang w:val="en-US"/>
              </w:rPr>
              <w:t>Decision problems and its effect on the performance of RMFS</w:t>
            </w:r>
          </w:p>
        </w:tc>
        <w:tc>
          <w:tcPr>
            <w:tcW w:w="792" w:type="pct"/>
          </w:tcPr>
          <w:p w14:paraId="53309B1D" w14:textId="30017166" w:rsidR="00055DC2" w:rsidRDefault="00D7440C" w:rsidP="00A51ED5">
            <w:pPr>
              <w:pStyle w:val="Isi"/>
              <w:ind w:firstLine="0"/>
              <w:jc w:val="left"/>
              <w:rPr>
                <w:lang w:val="en-US"/>
              </w:rPr>
            </w:pPr>
            <w:r>
              <w:rPr>
                <w:lang w:val="en-US"/>
              </w:rPr>
              <w:t>Throughput, order due time</w:t>
            </w:r>
          </w:p>
        </w:tc>
        <w:tc>
          <w:tcPr>
            <w:tcW w:w="831" w:type="pct"/>
          </w:tcPr>
          <w:p w14:paraId="0ABB7A8F" w14:textId="477B0808" w:rsidR="00055DC2" w:rsidRDefault="00055DC2" w:rsidP="00A51ED5">
            <w:pPr>
              <w:pStyle w:val="Isi"/>
              <w:ind w:firstLine="0"/>
              <w:jc w:val="left"/>
              <w:rPr>
                <w:lang w:val="en-US"/>
              </w:rPr>
            </w:pPr>
            <w:r>
              <w:rPr>
                <w:lang w:val="en-US"/>
              </w:rPr>
              <w:t>Simulation</w:t>
            </w:r>
          </w:p>
        </w:tc>
      </w:tr>
      <w:tr w:rsidR="00055DC2" w14:paraId="5553551C" w14:textId="14CBE9C5" w:rsidTr="00F36AA2">
        <w:tc>
          <w:tcPr>
            <w:tcW w:w="461" w:type="pct"/>
          </w:tcPr>
          <w:p w14:paraId="45287909" w14:textId="36A7F33C" w:rsidR="00055DC2" w:rsidRDefault="00055DC2" w:rsidP="00A51ED5">
            <w:pPr>
              <w:pStyle w:val="Isi"/>
              <w:ind w:firstLine="0"/>
              <w:jc w:val="left"/>
              <w:rPr>
                <w:lang w:val="en-US"/>
              </w:rPr>
            </w:pPr>
            <w:r>
              <w:rPr>
                <w:lang w:val="en-US"/>
              </w:rPr>
              <w:fldChar w:fldCharType="begin"/>
            </w:r>
            <w:r>
              <w:rPr>
                <w:lang w:val="en-US"/>
              </w:rPr>
              <w:instrText xml:space="preserve"> ADDIN EN.CITE &lt;EndNote&gt;&lt;Cite&gt;&lt;Author&gt;M. Merschformann&lt;/Author&gt;&lt;Year&gt;2018&lt;/Year&gt;&lt;RecNum&gt;9&lt;/RecNum&gt;&lt;DisplayText&gt;[9]&lt;/DisplayText&gt;&lt;record&gt;&lt;rec-number&gt;9&lt;/rec-number&gt;&lt;foreign-keys&gt;&lt;key app="EN" db-id="dde5rd2r3vx254eaxzoprwazwrsrzrt0pfe5" timestamp="1594799925"&gt;9&lt;/key&gt;&lt;/foreign-keys&gt;&lt;ref-type name="Journal Article"&gt;17&lt;/ref-type&gt;&lt;contributors&gt;&lt;authors&gt;&lt;author&gt;M. Merschformann, L. Xie, H. Li&lt;/author&gt;&lt;/authors&gt;&lt;/contributors&gt;&lt;titles&gt;&lt;title&gt;RAWSim-O: A Simulation Framework for Robotic Mobile Fulfillment Systems&lt;/title&gt;&lt;secondary-title&gt;Logistics Research&lt;/secondary-title&gt;&lt;/titles&gt;&lt;periodical&gt;&lt;full-title&gt;Logistics Research&lt;/full-title&gt;&lt;/periodical&gt;&lt;volume&gt;11&lt;/volume&gt;&lt;number&gt;8&lt;/number&gt;&lt;dates&gt;&lt;year&gt;2018&lt;/year&gt;&lt;/dates&gt;&lt;urls&gt;&lt;/urls&gt;&lt;/record&gt;&lt;/Cite&gt;&lt;/EndNote&gt;</w:instrText>
            </w:r>
            <w:r>
              <w:rPr>
                <w:lang w:val="en-US"/>
              </w:rPr>
              <w:fldChar w:fldCharType="separate"/>
            </w:r>
            <w:r>
              <w:rPr>
                <w:noProof/>
                <w:lang w:val="en-US"/>
              </w:rPr>
              <w:t>[9]</w:t>
            </w:r>
            <w:r>
              <w:rPr>
                <w:lang w:val="en-US"/>
              </w:rPr>
              <w:fldChar w:fldCharType="end"/>
            </w:r>
          </w:p>
        </w:tc>
        <w:tc>
          <w:tcPr>
            <w:tcW w:w="699" w:type="pct"/>
          </w:tcPr>
          <w:p w14:paraId="3CB8294F" w14:textId="63E1FB43" w:rsidR="00055DC2" w:rsidRDefault="00055DC2" w:rsidP="00A51ED5">
            <w:pPr>
              <w:pStyle w:val="Isi"/>
              <w:ind w:firstLine="0"/>
              <w:jc w:val="left"/>
              <w:rPr>
                <w:lang w:val="en-US"/>
              </w:rPr>
            </w:pPr>
            <w:r>
              <w:rPr>
                <w:lang w:val="en-US"/>
              </w:rPr>
              <w:t xml:space="preserve">Parts-to-picker </w:t>
            </w:r>
          </w:p>
        </w:tc>
        <w:tc>
          <w:tcPr>
            <w:tcW w:w="2217" w:type="pct"/>
          </w:tcPr>
          <w:p w14:paraId="7CCCE93B" w14:textId="402D042F" w:rsidR="00055DC2" w:rsidRDefault="00055DC2" w:rsidP="00A51ED5">
            <w:pPr>
              <w:pStyle w:val="Isi"/>
              <w:ind w:firstLine="0"/>
              <w:jc w:val="left"/>
              <w:rPr>
                <w:lang w:val="en-US"/>
              </w:rPr>
            </w:pPr>
            <w:r>
              <w:rPr>
                <w:lang w:val="en-US"/>
              </w:rPr>
              <w:t>Simulation framework for RMFS</w:t>
            </w:r>
          </w:p>
        </w:tc>
        <w:tc>
          <w:tcPr>
            <w:tcW w:w="792" w:type="pct"/>
          </w:tcPr>
          <w:p w14:paraId="7578CB5B" w14:textId="1E418C8D" w:rsidR="00055DC2" w:rsidRDefault="00055DC2" w:rsidP="00A51ED5">
            <w:pPr>
              <w:pStyle w:val="Isi"/>
              <w:ind w:firstLine="0"/>
              <w:jc w:val="left"/>
              <w:rPr>
                <w:lang w:val="en-US"/>
              </w:rPr>
            </w:pPr>
            <w:r>
              <w:rPr>
                <w:lang w:val="en-US"/>
              </w:rPr>
              <w:t>System’s overall efficiency</w:t>
            </w:r>
          </w:p>
        </w:tc>
        <w:tc>
          <w:tcPr>
            <w:tcW w:w="831" w:type="pct"/>
          </w:tcPr>
          <w:p w14:paraId="001589C7" w14:textId="4F60FC55" w:rsidR="00055DC2" w:rsidRDefault="00055DC2" w:rsidP="00A51ED5">
            <w:pPr>
              <w:pStyle w:val="Isi"/>
              <w:ind w:firstLine="0"/>
              <w:jc w:val="left"/>
              <w:rPr>
                <w:lang w:val="en-US"/>
              </w:rPr>
            </w:pPr>
            <w:r>
              <w:rPr>
                <w:lang w:val="en-US"/>
              </w:rPr>
              <w:t>Simulation</w:t>
            </w:r>
          </w:p>
        </w:tc>
      </w:tr>
      <w:tr w:rsidR="00055DC2" w14:paraId="17F5106B" w14:textId="77777777" w:rsidTr="00F36AA2">
        <w:tc>
          <w:tcPr>
            <w:tcW w:w="461" w:type="pct"/>
          </w:tcPr>
          <w:p w14:paraId="646FA399" w14:textId="5883B428" w:rsidR="00055DC2" w:rsidRDefault="00055DC2" w:rsidP="00A51ED5">
            <w:pPr>
              <w:pStyle w:val="Isi"/>
              <w:ind w:firstLine="0"/>
              <w:jc w:val="left"/>
              <w:rPr>
                <w:lang w:val="en-US"/>
              </w:rPr>
            </w:pPr>
            <w:r>
              <w:rPr>
                <w:lang w:val="en-US"/>
              </w:rPr>
              <w:fldChar w:fldCharType="begin"/>
            </w:r>
            <w:r>
              <w:rPr>
                <w:lang w:val="en-US"/>
              </w:rPr>
              <w:instrText xml:space="preserve"> ADDIN EN.CITE &lt;EndNote&gt;&lt;Cite&gt;&lt;Author&gt;Xi Xiang&lt;/Author&gt;&lt;Year&gt;2018&lt;/Year&gt;&lt;RecNum&gt;10&lt;/RecNum&gt;&lt;DisplayText&gt;[10]&lt;/DisplayText&gt;&lt;record&gt;&lt;rec-number&gt;10&lt;/rec-number&gt;&lt;foreign-keys&gt;&lt;key app="EN" db-id="dde5rd2r3vx254eaxzoprwazwrsrzrt0pfe5" timestamp="1594807680"&gt;10&lt;/key&gt;&lt;/foreign-keys&gt;&lt;ref-type name="Journal Article"&gt;17&lt;/ref-type&gt;&lt;contributors&gt;&lt;authors&gt;&lt;author&gt;Xi Xiang, Changchun Liu, Lixin Miao&lt;/author&gt;&lt;/authors&gt;&lt;/contributors&gt;&lt;titles&gt;&lt;title&gt;Storage Assignment and Order Batching Problem in Kiva Mobile Fulfillment System&lt;/title&gt;&lt;secondary-title&gt;Engineering Optimization&lt;/secondary-title&gt;&lt;/titles&gt;&lt;periodical&gt;&lt;full-title&gt;Engineering Optimization&lt;/full-title&gt;&lt;/periodical&gt;&lt;pages&gt;1941-1962&lt;/pages&gt;&lt;volume&gt;50&lt;/volume&gt;&lt;number&gt;11&lt;/number&gt;&lt;dates&gt;&lt;year&gt;2018&lt;/year&gt;&lt;/dates&gt;&lt;urls&gt;&lt;/urls&gt;&lt;electronic-resource-num&gt;https://doi.org/10.1080/0305215X.2017.1419346&lt;/electronic-resource-num&gt;&lt;/record&gt;&lt;/Cite&gt;&lt;/EndNote&gt;</w:instrText>
            </w:r>
            <w:r>
              <w:rPr>
                <w:lang w:val="en-US"/>
              </w:rPr>
              <w:fldChar w:fldCharType="separate"/>
            </w:r>
            <w:r>
              <w:rPr>
                <w:noProof/>
                <w:lang w:val="en-US"/>
              </w:rPr>
              <w:t>[10]</w:t>
            </w:r>
            <w:r>
              <w:rPr>
                <w:lang w:val="en-US"/>
              </w:rPr>
              <w:fldChar w:fldCharType="end"/>
            </w:r>
          </w:p>
        </w:tc>
        <w:tc>
          <w:tcPr>
            <w:tcW w:w="699" w:type="pct"/>
          </w:tcPr>
          <w:p w14:paraId="29E41547" w14:textId="4FA35805" w:rsidR="00055DC2" w:rsidRDefault="00055DC2" w:rsidP="00A51ED5">
            <w:pPr>
              <w:pStyle w:val="Isi"/>
              <w:ind w:firstLine="0"/>
              <w:jc w:val="left"/>
              <w:rPr>
                <w:lang w:val="en-US"/>
              </w:rPr>
            </w:pPr>
            <w:r>
              <w:rPr>
                <w:lang w:val="en-US"/>
              </w:rPr>
              <w:t>Parts-to-picker</w:t>
            </w:r>
          </w:p>
        </w:tc>
        <w:tc>
          <w:tcPr>
            <w:tcW w:w="2217" w:type="pct"/>
          </w:tcPr>
          <w:p w14:paraId="2E10FF77" w14:textId="48748A76" w:rsidR="00055DC2" w:rsidRDefault="00055DC2" w:rsidP="00A51ED5">
            <w:pPr>
              <w:pStyle w:val="Isi"/>
              <w:ind w:firstLine="0"/>
              <w:jc w:val="left"/>
              <w:rPr>
                <w:lang w:val="en-US"/>
              </w:rPr>
            </w:pPr>
            <w:r>
              <w:rPr>
                <w:lang w:val="en-US"/>
              </w:rPr>
              <w:t>Storage assignment based on product similarity and order batching problem</w:t>
            </w:r>
          </w:p>
        </w:tc>
        <w:tc>
          <w:tcPr>
            <w:tcW w:w="792" w:type="pct"/>
          </w:tcPr>
          <w:p w14:paraId="5D253452" w14:textId="39F0B81E" w:rsidR="00055DC2" w:rsidRDefault="00055DC2" w:rsidP="00A51ED5">
            <w:pPr>
              <w:pStyle w:val="Isi"/>
              <w:ind w:firstLine="0"/>
              <w:jc w:val="left"/>
              <w:rPr>
                <w:lang w:val="en-US"/>
              </w:rPr>
            </w:pPr>
            <w:r>
              <w:rPr>
                <w:lang w:val="en-US"/>
              </w:rPr>
              <w:t>Number of pod visit</w:t>
            </w:r>
          </w:p>
        </w:tc>
        <w:tc>
          <w:tcPr>
            <w:tcW w:w="831" w:type="pct"/>
          </w:tcPr>
          <w:p w14:paraId="7755218D" w14:textId="62D43C46" w:rsidR="00055DC2" w:rsidRDefault="00055DC2" w:rsidP="00A51ED5">
            <w:pPr>
              <w:pStyle w:val="Isi"/>
              <w:ind w:firstLine="0"/>
              <w:jc w:val="left"/>
              <w:rPr>
                <w:lang w:val="en-US"/>
              </w:rPr>
            </w:pPr>
            <w:r>
              <w:rPr>
                <w:lang w:val="en-US"/>
              </w:rPr>
              <w:t>Deterministic</w:t>
            </w:r>
          </w:p>
        </w:tc>
      </w:tr>
      <w:tr w:rsidR="00055DC2" w14:paraId="08FDA57F" w14:textId="77777777" w:rsidTr="00F36AA2">
        <w:tc>
          <w:tcPr>
            <w:tcW w:w="461" w:type="pct"/>
          </w:tcPr>
          <w:p w14:paraId="634F601A" w14:textId="4960F46E" w:rsidR="00055DC2" w:rsidRDefault="00055DC2" w:rsidP="00A51ED5">
            <w:pPr>
              <w:pStyle w:val="Isi"/>
              <w:ind w:firstLine="0"/>
              <w:jc w:val="left"/>
              <w:rPr>
                <w:lang w:val="en-US"/>
              </w:rPr>
            </w:pPr>
            <w:r>
              <w:rPr>
                <w:lang w:val="en-US"/>
              </w:rPr>
              <w:fldChar w:fldCharType="begin"/>
            </w:r>
            <w:r>
              <w:rPr>
                <w:lang w:val="en-US"/>
              </w:rPr>
              <w:instrText xml:space="preserve"> ADDIN EN.CITE &lt;EndNote&gt;&lt;Cite&gt;&lt;Author&gt;Otten&lt;/Author&gt;&lt;Year&gt;2019&lt;/Year&gt;&lt;RecNum&gt;24&lt;/RecNum&gt;&lt;DisplayText&gt;[13]&lt;/DisplayText&gt;&lt;record&gt;&lt;rec-number&gt;24&lt;/rec-number&gt;&lt;foreign-keys&gt;&lt;key app="EN" db-id="dde5rd2r3vx254eaxzoprwazwrsrzrt0pfe5" timestamp="1595019206"&gt;24&lt;/key&gt;&lt;/foreign-keys&gt;&lt;ref-type name="Journal Article"&gt;17&lt;/ref-type&gt;&lt;contributors&gt;&lt;authors&gt;&lt;author&gt;Otten, Sonja&lt;/author&gt;&lt;author&gt;Krenzler, Ruslan K.&lt;/author&gt;&lt;author&gt;Xie, Lin&lt;/author&gt;&lt;author&gt;Daduna, Hans&lt;/author&gt;&lt;author&gt;Kruse, Karsten&lt;/author&gt;&lt;/authors&gt;&lt;/contributors&gt;&lt;titles&gt;&lt;title&gt;Lost-customers approximation of semi-open queueing networks with backordering -- An application to minimise the number of robots in robotic mobile fulfilment systems&lt;/title&gt;&lt;secondary-title&gt;arXiv: Probability&lt;/secondary-title&gt;&lt;/titles&gt;&lt;periodical&gt;&lt;full-title&gt;arXiv: Probability&lt;/full-title&gt;&lt;/periodical&gt;&lt;dates&gt;&lt;year&gt;2019&lt;/year&gt;&lt;/dates&gt;&lt;urls&gt;&lt;/urls&gt;&lt;/record&gt;&lt;/Cite&gt;&lt;/EndNote&gt;</w:instrText>
            </w:r>
            <w:r>
              <w:rPr>
                <w:lang w:val="en-US"/>
              </w:rPr>
              <w:fldChar w:fldCharType="separate"/>
            </w:r>
            <w:r>
              <w:rPr>
                <w:noProof/>
                <w:lang w:val="en-US"/>
              </w:rPr>
              <w:t>[13]</w:t>
            </w:r>
            <w:r>
              <w:rPr>
                <w:lang w:val="en-US"/>
              </w:rPr>
              <w:fldChar w:fldCharType="end"/>
            </w:r>
          </w:p>
        </w:tc>
        <w:tc>
          <w:tcPr>
            <w:tcW w:w="699" w:type="pct"/>
          </w:tcPr>
          <w:p w14:paraId="7726B310" w14:textId="278E015F" w:rsidR="00055DC2" w:rsidRDefault="00055DC2" w:rsidP="00A51ED5">
            <w:pPr>
              <w:pStyle w:val="Isi"/>
              <w:ind w:firstLine="0"/>
              <w:jc w:val="left"/>
              <w:rPr>
                <w:lang w:val="en-US"/>
              </w:rPr>
            </w:pPr>
            <w:r>
              <w:rPr>
                <w:lang w:val="en-US"/>
              </w:rPr>
              <w:t>Parts-to-picker</w:t>
            </w:r>
          </w:p>
        </w:tc>
        <w:tc>
          <w:tcPr>
            <w:tcW w:w="2217" w:type="pct"/>
          </w:tcPr>
          <w:p w14:paraId="22B0630D" w14:textId="78CE4EDD" w:rsidR="00055DC2" w:rsidRDefault="00055DC2" w:rsidP="00D7440C">
            <w:pPr>
              <w:pStyle w:val="Isi"/>
              <w:ind w:firstLine="0"/>
              <w:jc w:val="left"/>
              <w:rPr>
                <w:lang w:val="en-US"/>
              </w:rPr>
            </w:pPr>
            <w:r>
              <w:rPr>
                <w:lang w:val="en-US"/>
              </w:rPr>
              <w:t>Lost customer approximation with back</w:t>
            </w:r>
            <w:r w:rsidR="00D7440C">
              <w:rPr>
                <w:lang w:val="en-US"/>
              </w:rPr>
              <w:t>-</w:t>
            </w:r>
            <w:r>
              <w:rPr>
                <w:lang w:val="en-US"/>
              </w:rPr>
              <w:t>ordering</w:t>
            </w:r>
          </w:p>
        </w:tc>
        <w:tc>
          <w:tcPr>
            <w:tcW w:w="792" w:type="pct"/>
          </w:tcPr>
          <w:p w14:paraId="63D4B579" w14:textId="1874CECA" w:rsidR="00055DC2" w:rsidRDefault="00055DC2" w:rsidP="00A51ED5">
            <w:pPr>
              <w:pStyle w:val="Isi"/>
              <w:ind w:firstLine="0"/>
              <w:jc w:val="left"/>
              <w:rPr>
                <w:lang w:val="en-US"/>
              </w:rPr>
            </w:pPr>
            <w:r>
              <w:rPr>
                <w:lang w:val="en-US"/>
              </w:rPr>
              <w:t>Throughput and idle time</w:t>
            </w:r>
          </w:p>
        </w:tc>
        <w:tc>
          <w:tcPr>
            <w:tcW w:w="831" w:type="pct"/>
          </w:tcPr>
          <w:p w14:paraId="7242D54B" w14:textId="542DE915" w:rsidR="00055DC2" w:rsidRDefault="00055DC2" w:rsidP="00A51ED5">
            <w:pPr>
              <w:pStyle w:val="Isi"/>
              <w:ind w:firstLine="0"/>
              <w:jc w:val="left"/>
              <w:rPr>
                <w:lang w:val="en-US"/>
              </w:rPr>
            </w:pPr>
            <w:r>
              <w:rPr>
                <w:lang w:val="en-US"/>
              </w:rPr>
              <w:t>SOQN</w:t>
            </w:r>
          </w:p>
        </w:tc>
      </w:tr>
      <w:tr w:rsidR="00055DC2" w14:paraId="6DD2F6C5" w14:textId="77777777" w:rsidTr="00F36AA2">
        <w:tc>
          <w:tcPr>
            <w:tcW w:w="461" w:type="pct"/>
          </w:tcPr>
          <w:p w14:paraId="02A6D7BF" w14:textId="2B729D62" w:rsidR="00055DC2" w:rsidRDefault="00055DC2" w:rsidP="00A51ED5">
            <w:pPr>
              <w:pStyle w:val="Isi"/>
              <w:ind w:firstLine="0"/>
              <w:jc w:val="left"/>
              <w:rPr>
                <w:lang w:val="en-US"/>
              </w:rPr>
            </w:pPr>
            <w:r>
              <w:rPr>
                <w:lang w:val="en-US"/>
              </w:rPr>
              <w:fldChar w:fldCharType="begin"/>
            </w:r>
            <w:r>
              <w:rPr>
                <w:lang w:val="en-US"/>
              </w:rPr>
              <w:instrText xml:space="preserve"> ADDIN EN.CITE &lt;EndNote&gt;&lt;Cite&gt;&lt;Author&gt;Bipan Zou&lt;/Author&gt;&lt;Year&gt;2017&lt;/Year&gt;&lt;RecNum&gt;14&lt;/RecNum&gt;&lt;DisplayText&gt;[14]&lt;/DisplayText&gt;&lt;record&gt;&lt;rec-number&gt;14&lt;/rec-number&gt;&lt;foreign-keys&gt;&lt;key app="EN" db-id="dde5rd2r3vx254eaxzoprwazwrsrzrt0pfe5" timestamp="1594997960"&gt;14&lt;/key&gt;&lt;/foreign-keys&gt;&lt;ref-type name="Journal Article"&gt;17&lt;/ref-type&gt;&lt;contributors&gt;&lt;authors&gt;&lt;author&gt;Bipan Zou, Yeming (Yale) Gong, Xianhao Xu, Zhe Yuan&lt;/author&gt;&lt;/authors&gt;&lt;/contributors&gt;&lt;titles&gt;&lt;title&gt;Assignment Rules in Robotic Mobile Fulfillment Systems for Online Retailers&lt;/title&gt;&lt;secondary-title&gt;International Journal of Production Research&lt;/secondary-title&gt;&lt;/titles&gt;&lt;periodical&gt;&lt;full-title&gt;International Journal of Production Research&lt;/full-title&gt;&lt;/periodical&gt;&lt;pages&gt;6175-6192&lt;/pages&gt;&lt;volume&gt;55&lt;/volume&gt;&lt;dates&gt;&lt;year&gt;2017&lt;/year&gt;&lt;/dates&gt;&lt;urls&gt;&lt;/urls&gt;&lt;electronic-resource-num&gt;https://doi.org/10.1080/00207543.2017.1331050&lt;/electronic-resource-num&gt;&lt;/record&gt;&lt;/Cite&gt;&lt;/EndNote&gt;</w:instrText>
            </w:r>
            <w:r>
              <w:rPr>
                <w:lang w:val="en-US"/>
              </w:rPr>
              <w:fldChar w:fldCharType="separate"/>
            </w:r>
            <w:r>
              <w:rPr>
                <w:noProof/>
                <w:lang w:val="en-US"/>
              </w:rPr>
              <w:t>[14]</w:t>
            </w:r>
            <w:r>
              <w:rPr>
                <w:lang w:val="en-US"/>
              </w:rPr>
              <w:fldChar w:fldCharType="end"/>
            </w:r>
          </w:p>
        </w:tc>
        <w:tc>
          <w:tcPr>
            <w:tcW w:w="699" w:type="pct"/>
          </w:tcPr>
          <w:p w14:paraId="55AF5A01" w14:textId="670C7418" w:rsidR="00055DC2" w:rsidRDefault="00055DC2" w:rsidP="00A51ED5">
            <w:pPr>
              <w:pStyle w:val="Isi"/>
              <w:ind w:firstLine="0"/>
              <w:jc w:val="left"/>
              <w:rPr>
                <w:lang w:val="en-US"/>
              </w:rPr>
            </w:pPr>
            <w:r>
              <w:rPr>
                <w:lang w:val="en-US"/>
              </w:rPr>
              <w:t>Parts-to-picker</w:t>
            </w:r>
          </w:p>
        </w:tc>
        <w:tc>
          <w:tcPr>
            <w:tcW w:w="2217" w:type="pct"/>
          </w:tcPr>
          <w:p w14:paraId="431CCB3B" w14:textId="64EE5D54" w:rsidR="00055DC2" w:rsidRDefault="00055DC2" w:rsidP="00A51ED5">
            <w:pPr>
              <w:pStyle w:val="Isi"/>
              <w:ind w:firstLine="0"/>
              <w:jc w:val="left"/>
              <w:rPr>
                <w:lang w:val="en-US"/>
              </w:rPr>
            </w:pPr>
            <w:r>
              <w:rPr>
                <w:lang w:val="en-US"/>
              </w:rPr>
              <w:t xml:space="preserve">Assignment rule of workstations to robots considering handling-speed of </w:t>
            </w:r>
            <w:r w:rsidR="00A51ED5">
              <w:rPr>
                <w:lang w:val="en-US"/>
              </w:rPr>
              <w:t>pickers</w:t>
            </w:r>
          </w:p>
        </w:tc>
        <w:tc>
          <w:tcPr>
            <w:tcW w:w="792" w:type="pct"/>
          </w:tcPr>
          <w:p w14:paraId="42AD725F" w14:textId="08BA6EE2" w:rsidR="00055DC2" w:rsidRDefault="00055DC2" w:rsidP="00A51ED5">
            <w:pPr>
              <w:pStyle w:val="Isi"/>
              <w:ind w:firstLine="0"/>
              <w:jc w:val="left"/>
              <w:rPr>
                <w:lang w:val="en-US"/>
              </w:rPr>
            </w:pPr>
            <w:r>
              <w:rPr>
                <w:lang w:val="en-US"/>
              </w:rPr>
              <w:t>Throughput time</w:t>
            </w:r>
          </w:p>
        </w:tc>
        <w:tc>
          <w:tcPr>
            <w:tcW w:w="831" w:type="pct"/>
          </w:tcPr>
          <w:p w14:paraId="13097B7C" w14:textId="733C7DAF" w:rsidR="00055DC2" w:rsidRDefault="00055DC2" w:rsidP="00A51ED5">
            <w:pPr>
              <w:pStyle w:val="Isi"/>
              <w:ind w:firstLine="0"/>
              <w:jc w:val="left"/>
              <w:rPr>
                <w:lang w:val="en-US"/>
              </w:rPr>
            </w:pPr>
            <w:r>
              <w:rPr>
                <w:lang w:val="en-US"/>
              </w:rPr>
              <w:t>SOQN</w:t>
            </w:r>
          </w:p>
        </w:tc>
      </w:tr>
      <w:tr w:rsidR="00055DC2" w14:paraId="7D8BB8ED" w14:textId="77777777" w:rsidTr="00F36AA2">
        <w:tc>
          <w:tcPr>
            <w:tcW w:w="461" w:type="pct"/>
          </w:tcPr>
          <w:p w14:paraId="7AD90C91" w14:textId="18C021B1" w:rsidR="00055DC2" w:rsidRDefault="00055DC2" w:rsidP="00A51ED5">
            <w:pPr>
              <w:pStyle w:val="Isi"/>
              <w:ind w:firstLine="0"/>
              <w:jc w:val="left"/>
              <w:rPr>
                <w:lang w:val="en-US"/>
              </w:rPr>
            </w:pPr>
            <w:r>
              <w:rPr>
                <w:lang w:val="en-US"/>
              </w:rPr>
              <w:fldChar w:fldCharType="begin"/>
            </w:r>
            <w:r>
              <w:rPr>
                <w:lang w:val="en-US"/>
              </w:rPr>
              <w:instrText xml:space="preserve"> ADDIN EN.CITE &lt;EndNote&gt;&lt;Cite&gt;&lt;Author&gt;Tim Lamballais Tessensohn&lt;/Author&gt;&lt;Year&gt;2020&lt;/Year&gt;&lt;RecNum&gt;15&lt;/RecNum&gt;&lt;DisplayText&gt;[15]&lt;/DisplayText&gt;&lt;record&gt;&lt;rec-number&gt;15&lt;/rec-number&gt;&lt;foreign-keys&gt;&lt;key app="EN" db-id="dde5rd2r3vx254eaxzoprwazwrsrzrt0pfe5" timestamp="1594999731"&gt;15&lt;/key&gt;&lt;/foreign-keys&gt;&lt;ref-type name="Journal Article"&gt;17&lt;/ref-type&gt;&lt;contributors&gt;&lt;authors&gt;&lt;author&gt;Tim Lamballais Tessensohn, Debjit Roy, Rene B.M. De Koster&lt;/author&gt;&lt;/authors&gt;&lt;/contributors&gt;&lt;titles&gt;&lt;title&gt;Inventory Allocation in Robotic Mobile Fulfillment Systems&lt;/title&gt;&lt;secondary-title&gt;IISE Transactions&lt;/secondary-title&gt;&lt;/titles&gt;&lt;periodical&gt;&lt;full-title&gt;IISE Transactions&lt;/full-title&gt;&lt;/periodical&gt;&lt;pages&gt;1-17&lt;/pages&gt;&lt;volume&gt;51&lt;/volume&gt;&lt;number&gt;1&lt;/number&gt;&lt;dates&gt;&lt;year&gt;2020&lt;/year&gt;&lt;/dates&gt;&lt;urls&gt;&lt;/urls&gt;&lt;electronic-resource-num&gt;https://doi.org/10.1080/24725854.2018.1560517&lt;/electronic-resource-num&gt;&lt;/record&gt;&lt;/Cite&gt;&lt;/EndNote&gt;</w:instrText>
            </w:r>
            <w:r>
              <w:rPr>
                <w:lang w:val="en-US"/>
              </w:rPr>
              <w:fldChar w:fldCharType="separate"/>
            </w:r>
            <w:r>
              <w:rPr>
                <w:noProof/>
                <w:lang w:val="en-US"/>
              </w:rPr>
              <w:t>[15]</w:t>
            </w:r>
            <w:r>
              <w:rPr>
                <w:lang w:val="en-US"/>
              </w:rPr>
              <w:fldChar w:fldCharType="end"/>
            </w:r>
          </w:p>
        </w:tc>
        <w:tc>
          <w:tcPr>
            <w:tcW w:w="699" w:type="pct"/>
          </w:tcPr>
          <w:p w14:paraId="73C41FF1" w14:textId="1DD9356E" w:rsidR="00055DC2" w:rsidRDefault="00055DC2" w:rsidP="00A51ED5">
            <w:pPr>
              <w:pStyle w:val="Isi"/>
              <w:ind w:firstLine="0"/>
              <w:jc w:val="left"/>
              <w:rPr>
                <w:lang w:val="en-US"/>
              </w:rPr>
            </w:pPr>
            <w:r>
              <w:rPr>
                <w:lang w:val="en-US"/>
              </w:rPr>
              <w:t>Parts-to-picker</w:t>
            </w:r>
          </w:p>
        </w:tc>
        <w:tc>
          <w:tcPr>
            <w:tcW w:w="2217" w:type="pct"/>
          </w:tcPr>
          <w:p w14:paraId="460A57C3" w14:textId="3FAC851C" w:rsidR="00055DC2" w:rsidRDefault="00D7440C" w:rsidP="00A51ED5">
            <w:pPr>
              <w:pStyle w:val="Isi"/>
              <w:ind w:firstLine="0"/>
              <w:jc w:val="left"/>
              <w:rPr>
                <w:lang w:val="en-US"/>
              </w:rPr>
            </w:pPr>
            <w:r>
              <w:rPr>
                <w:lang w:val="en-US"/>
              </w:rPr>
              <w:t>The o</w:t>
            </w:r>
            <w:r w:rsidR="00055DC2">
              <w:rPr>
                <w:lang w:val="en-US"/>
              </w:rPr>
              <w:t>ptimal number of pods per product, ratio number of pick station and replenishment station, replenishment level per pod</w:t>
            </w:r>
          </w:p>
        </w:tc>
        <w:tc>
          <w:tcPr>
            <w:tcW w:w="792" w:type="pct"/>
          </w:tcPr>
          <w:p w14:paraId="15D5AD62" w14:textId="23570817" w:rsidR="00055DC2" w:rsidRDefault="00055DC2" w:rsidP="00A51ED5">
            <w:pPr>
              <w:pStyle w:val="Isi"/>
              <w:ind w:firstLine="0"/>
              <w:jc w:val="left"/>
              <w:rPr>
                <w:lang w:val="en-US"/>
              </w:rPr>
            </w:pPr>
            <w:r>
              <w:rPr>
                <w:lang w:val="en-US"/>
              </w:rPr>
              <w:t>Order throughput time</w:t>
            </w:r>
          </w:p>
        </w:tc>
        <w:tc>
          <w:tcPr>
            <w:tcW w:w="831" w:type="pct"/>
          </w:tcPr>
          <w:p w14:paraId="41693E66" w14:textId="5CDE21D6" w:rsidR="00055DC2" w:rsidRDefault="00055DC2" w:rsidP="00A51ED5">
            <w:pPr>
              <w:pStyle w:val="Isi"/>
              <w:ind w:firstLine="0"/>
              <w:jc w:val="left"/>
              <w:rPr>
                <w:lang w:val="en-US"/>
              </w:rPr>
            </w:pPr>
            <w:r>
              <w:rPr>
                <w:lang w:val="en-US"/>
              </w:rPr>
              <w:t>SOQN</w:t>
            </w:r>
          </w:p>
        </w:tc>
      </w:tr>
      <w:tr w:rsidR="00F36AA2" w14:paraId="787DFE8A" w14:textId="77777777" w:rsidTr="00F36AA2">
        <w:tc>
          <w:tcPr>
            <w:tcW w:w="461" w:type="pct"/>
          </w:tcPr>
          <w:p w14:paraId="28CCDC82" w14:textId="77777777" w:rsidR="00F36AA2" w:rsidRDefault="00F36AA2" w:rsidP="00656AF8">
            <w:pPr>
              <w:pStyle w:val="Isi"/>
              <w:ind w:firstLine="0"/>
              <w:jc w:val="left"/>
              <w:rPr>
                <w:lang w:val="en-US"/>
              </w:rPr>
            </w:pPr>
            <w:r>
              <w:rPr>
                <w:lang w:val="en-US"/>
              </w:rPr>
              <w:lastRenderedPageBreak/>
              <w:fldChar w:fldCharType="begin"/>
            </w:r>
            <w:r>
              <w:rPr>
                <w:lang w:val="en-US"/>
              </w:rPr>
              <w:instrText xml:space="preserve"> ADDIN EN.CITE &lt;EndNote&gt;&lt;Cite&gt;&lt;Author&gt;T. Lamballais&lt;/Author&gt;&lt;Year&gt;2017&lt;/Year&gt;&lt;RecNum&gt;17&lt;/RecNum&gt;&lt;DisplayText&gt;[16]&lt;/DisplayText&gt;&lt;record&gt;&lt;rec-number&gt;17&lt;/rec-number&gt;&lt;foreign-keys&gt;&lt;key app="EN" db-id="dde5rd2r3vx254eaxzoprwazwrsrzrt0pfe5" timestamp="1595008973"&gt;17&lt;/key&gt;&lt;/foreign-keys&gt;&lt;ref-type name="Journal Article"&gt;17&lt;/ref-type&gt;&lt;contributors&gt;&lt;authors&gt;&lt;author&gt;T. Lamballais, D. Roy, M.B.M. De Koster&lt;/author&gt;&lt;/authors&gt;&lt;/contributors&gt;&lt;titles&gt;&lt;title&gt;Estimating Performance in a Robotic Mobile Fulfillment System&lt;/title&gt;&lt;secondary-title&gt;European Journal of Operational Research&lt;/secondary-title&gt;&lt;/titles&gt;&lt;periodical&gt;&lt;full-title&gt;European Journal of Operational Research&lt;/full-title&gt;&lt;/periodical&gt;&lt;pages&gt;976-990&lt;/pages&gt;&lt;volume&gt;256&lt;/volume&gt;&lt;dates&gt;&lt;year&gt;2017&lt;/year&gt;&lt;/dates&gt;&lt;urls&gt;&lt;/urls&gt;&lt;/record&gt;&lt;/Cite&gt;&lt;/EndNote&gt;</w:instrText>
            </w:r>
            <w:r>
              <w:rPr>
                <w:lang w:val="en-US"/>
              </w:rPr>
              <w:fldChar w:fldCharType="separate"/>
            </w:r>
            <w:r>
              <w:rPr>
                <w:noProof/>
                <w:lang w:val="en-US"/>
              </w:rPr>
              <w:t>[16]</w:t>
            </w:r>
            <w:r>
              <w:rPr>
                <w:lang w:val="en-US"/>
              </w:rPr>
              <w:fldChar w:fldCharType="end"/>
            </w:r>
          </w:p>
        </w:tc>
        <w:tc>
          <w:tcPr>
            <w:tcW w:w="699" w:type="pct"/>
          </w:tcPr>
          <w:p w14:paraId="56342EC8" w14:textId="77777777" w:rsidR="00F36AA2" w:rsidRDefault="00F36AA2" w:rsidP="00656AF8">
            <w:pPr>
              <w:pStyle w:val="Isi"/>
              <w:ind w:firstLine="0"/>
              <w:jc w:val="left"/>
              <w:rPr>
                <w:lang w:val="en-US"/>
              </w:rPr>
            </w:pPr>
            <w:r>
              <w:rPr>
                <w:lang w:val="en-US"/>
              </w:rPr>
              <w:t>Parts-to-picker</w:t>
            </w:r>
          </w:p>
        </w:tc>
        <w:tc>
          <w:tcPr>
            <w:tcW w:w="2217" w:type="pct"/>
          </w:tcPr>
          <w:p w14:paraId="2AF39A68" w14:textId="77777777" w:rsidR="00F36AA2" w:rsidRDefault="00F36AA2" w:rsidP="00656AF8">
            <w:pPr>
              <w:pStyle w:val="Isi"/>
              <w:ind w:firstLine="0"/>
              <w:jc w:val="left"/>
              <w:rPr>
                <w:lang w:val="en-US"/>
              </w:rPr>
            </w:pPr>
            <w:r>
              <w:rPr>
                <w:lang w:val="en-US"/>
              </w:rPr>
              <w:t>Optimal workstation location, length-to-width of storage area, average order cycle time for multi-line orders, zoning policy</w:t>
            </w:r>
          </w:p>
        </w:tc>
        <w:tc>
          <w:tcPr>
            <w:tcW w:w="792" w:type="pct"/>
          </w:tcPr>
          <w:p w14:paraId="5E7742E6" w14:textId="77777777" w:rsidR="00F36AA2" w:rsidRDefault="00F36AA2" w:rsidP="00656AF8">
            <w:pPr>
              <w:pStyle w:val="Isi"/>
              <w:ind w:firstLine="0"/>
              <w:jc w:val="left"/>
              <w:rPr>
                <w:lang w:val="en-US"/>
              </w:rPr>
            </w:pPr>
            <w:r>
              <w:rPr>
                <w:lang w:val="en-US"/>
              </w:rPr>
              <w:t>Order throughput, average order cycle time, robot utilization</w:t>
            </w:r>
          </w:p>
        </w:tc>
        <w:tc>
          <w:tcPr>
            <w:tcW w:w="831" w:type="pct"/>
          </w:tcPr>
          <w:p w14:paraId="204E5776" w14:textId="77777777" w:rsidR="00F36AA2" w:rsidRDefault="00F36AA2" w:rsidP="00656AF8">
            <w:pPr>
              <w:pStyle w:val="Isi"/>
              <w:ind w:firstLine="0"/>
              <w:jc w:val="left"/>
              <w:rPr>
                <w:lang w:val="en-US"/>
              </w:rPr>
            </w:pPr>
            <w:r>
              <w:rPr>
                <w:lang w:val="en-US"/>
              </w:rPr>
              <w:t>SOQN</w:t>
            </w:r>
          </w:p>
        </w:tc>
      </w:tr>
      <w:tr w:rsidR="00F36AA2" w14:paraId="4B3DF70C" w14:textId="77777777" w:rsidTr="00F36AA2">
        <w:tc>
          <w:tcPr>
            <w:tcW w:w="461" w:type="pct"/>
          </w:tcPr>
          <w:p w14:paraId="149AE893"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&lt;EndNote&gt;&lt;Cite&gt;&lt;Author&gt;Debjit Roy&lt;/Author&gt;&lt;Year&gt;2019&lt;/Year&gt;&lt;RecNum&gt;16&lt;/RecNum&gt;&lt;DisplayText&gt;[17]&lt;/DisplayText&gt;&lt;record&gt;&lt;rec-number&gt;16&lt;/rec-number&gt;&lt;foreign-keys&gt;&lt;key app="EN" db-id="dde5rd2r3vx254eaxzoprwazwrsrzrt0pfe5" timestamp="1595006032"&gt;16&lt;/key&gt;&lt;/foreign-keys&gt;&lt;ref-type name="Journal Article"&gt;17&lt;/ref-type&gt;&lt;contributors&gt;&lt;authors&gt;&lt;author&gt;Debjit Roy, Shobhit Nigam, Rene de Koster, Ivo Adan, Jacques Resing&lt;/author&gt;&lt;/authors&gt;&lt;/contributors&gt;&lt;titles&gt;&lt;title&gt;Robot-Storage Zone Assignment Strategies in Mobile Fulfillment Systems&lt;/title&gt;&lt;secondary-title&gt;Transportation Research Part E&lt;/secondary-title&gt;&lt;/titles&gt;&lt;periodical&gt;&lt;full-title&gt;Transportation Research Part E&lt;/full-title&gt;&lt;/periodical&gt;&lt;pages&gt;119-142&lt;/pages&gt;&lt;volume&gt;122&lt;/volume&gt;&lt;dates&gt;&lt;year&gt;2019&lt;/year&gt;&lt;/dates&gt;&lt;urls&gt;&lt;/urls&gt;&lt;/record&gt;&lt;/Cite&gt;&lt;/EndNote&gt;</w:instrText>
            </w:r>
            <w:r>
              <w:rPr>
                <w:lang w:val="en-US"/>
              </w:rPr>
              <w:fldChar w:fldCharType="separate"/>
            </w:r>
            <w:r>
              <w:rPr>
                <w:noProof/>
                <w:lang w:val="en-US"/>
              </w:rPr>
              <w:t>[17]</w:t>
            </w:r>
            <w:r>
              <w:rPr>
                <w:lang w:val="en-US"/>
              </w:rPr>
              <w:fldChar w:fldCharType="end"/>
            </w:r>
          </w:p>
        </w:tc>
        <w:tc>
          <w:tcPr>
            <w:tcW w:w="699" w:type="pct"/>
          </w:tcPr>
          <w:p w14:paraId="15D90D5F" w14:textId="77777777" w:rsidR="00F36AA2" w:rsidRDefault="00F36AA2" w:rsidP="00656AF8">
            <w:pPr>
              <w:pStyle w:val="Isi"/>
              <w:ind w:firstLine="0"/>
              <w:jc w:val="left"/>
              <w:rPr>
                <w:lang w:val="en-US"/>
              </w:rPr>
            </w:pPr>
            <w:r>
              <w:rPr>
                <w:lang w:val="en-US"/>
              </w:rPr>
              <w:t>Parts-to-picker</w:t>
            </w:r>
          </w:p>
        </w:tc>
        <w:tc>
          <w:tcPr>
            <w:tcW w:w="2217" w:type="pct"/>
          </w:tcPr>
          <w:p w14:paraId="42E2B14E" w14:textId="77777777" w:rsidR="00F36AA2" w:rsidRDefault="00F36AA2" w:rsidP="00656AF8">
            <w:pPr>
              <w:pStyle w:val="Isi"/>
              <w:ind w:firstLine="0"/>
              <w:jc w:val="left"/>
              <w:rPr>
                <w:lang w:val="en-US"/>
              </w:rPr>
            </w:pPr>
            <w:r>
              <w:rPr>
                <w:lang w:val="en-US"/>
              </w:rPr>
              <w:t>Multiple or single storage zone and robot assignment (dedicated or pooled robots)</w:t>
            </w:r>
          </w:p>
        </w:tc>
        <w:tc>
          <w:tcPr>
            <w:tcW w:w="792" w:type="pct"/>
          </w:tcPr>
          <w:p w14:paraId="0DB8D53B" w14:textId="77777777" w:rsidR="00F36AA2" w:rsidRDefault="00F36AA2" w:rsidP="00656AF8">
            <w:pPr>
              <w:pStyle w:val="Isi"/>
              <w:ind w:firstLine="0"/>
              <w:jc w:val="left"/>
              <w:rPr>
                <w:lang w:val="en-US"/>
              </w:rPr>
            </w:pPr>
            <w:r>
              <w:rPr>
                <w:lang w:val="en-US"/>
              </w:rPr>
              <w:t>Throughput time</w:t>
            </w:r>
          </w:p>
        </w:tc>
        <w:tc>
          <w:tcPr>
            <w:tcW w:w="831" w:type="pct"/>
          </w:tcPr>
          <w:p w14:paraId="06D8EE63" w14:textId="77777777" w:rsidR="00F36AA2" w:rsidRDefault="00F36AA2" w:rsidP="00656AF8">
            <w:pPr>
              <w:pStyle w:val="Isi"/>
              <w:ind w:firstLine="0"/>
              <w:jc w:val="left"/>
              <w:rPr>
                <w:lang w:val="en-US"/>
              </w:rPr>
            </w:pPr>
            <w:r>
              <w:rPr>
                <w:lang w:val="en-US"/>
              </w:rPr>
              <w:t>CQN</w:t>
            </w:r>
          </w:p>
        </w:tc>
      </w:tr>
      <w:tr w:rsidR="00F36AA2" w14:paraId="4D0DB8FB" w14:textId="77777777" w:rsidTr="00F36AA2">
        <w:tc>
          <w:tcPr>
            <w:tcW w:w="461" w:type="pct"/>
          </w:tcPr>
          <w:p w14:paraId="233B7236"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&lt;EndNote&gt;&lt;Cite&gt;&lt;Author&gt;Nigam&lt;/Author&gt;&lt;Year&gt;2014&lt;/Year&gt;&lt;RecNum&gt;29&lt;/RecNum&gt;&lt;DisplayText&gt;[18]&lt;/DisplayText&gt;&lt;record&gt;&lt;rec-number&gt;29&lt;/rec-number&gt;&lt;foreign-keys&gt;&lt;key app="EN" db-id="dde5rd2r3vx254eaxzoprwazwrsrzrt0pfe5" timestamp="1596432059"&gt;29&lt;/key&gt;&lt;/foreign-keys&gt;&lt;ref-type name="Conference Proceedings"&gt;10&lt;/ref-type&gt;&lt;contributors&gt;&lt;authors&gt;&lt;author&gt;Nigam, Saral&lt;/author&gt;&lt;author&gt;Roy, Debjit&lt;/author&gt;&lt;author&gt;Koster, René M. B. M. de&lt;/author&gt;&lt;author&gt;Adan, Ivo&lt;/author&gt;&lt;/authors&gt;&lt;/contributors&gt;&lt;titles&gt;&lt;title&gt;Analysis of Class-based Storage Strategies for the Mobile Shelf-based Order Pick System&lt;/title&gt;&lt;/titles&gt;&lt;dates&gt;&lt;year&gt;2014&lt;/year&gt;&lt;/dates&gt;&lt;urls&gt;&lt;/urls&gt;&lt;/record&gt;&lt;/Cite&gt;&lt;/EndNote&gt;</w:instrText>
            </w:r>
            <w:r>
              <w:rPr>
                <w:lang w:val="en-US"/>
              </w:rPr>
              <w:fldChar w:fldCharType="separate"/>
            </w:r>
            <w:r>
              <w:rPr>
                <w:noProof/>
                <w:lang w:val="en-US"/>
              </w:rPr>
              <w:t>[18]</w:t>
            </w:r>
            <w:r>
              <w:rPr>
                <w:lang w:val="en-US"/>
              </w:rPr>
              <w:fldChar w:fldCharType="end"/>
            </w:r>
          </w:p>
        </w:tc>
        <w:tc>
          <w:tcPr>
            <w:tcW w:w="699" w:type="pct"/>
          </w:tcPr>
          <w:p w14:paraId="3A9935D8" w14:textId="77777777" w:rsidR="00F36AA2" w:rsidRDefault="00F36AA2" w:rsidP="00656AF8">
            <w:pPr>
              <w:pStyle w:val="Isi"/>
              <w:ind w:firstLine="0"/>
              <w:jc w:val="left"/>
              <w:rPr>
                <w:lang w:val="en-US"/>
              </w:rPr>
            </w:pPr>
            <w:r>
              <w:rPr>
                <w:lang w:val="en-US"/>
              </w:rPr>
              <w:t>Parts-to-picker</w:t>
            </w:r>
          </w:p>
        </w:tc>
        <w:tc>
          <w:tcPr>
            <w:tcW w:w="2217" w:type="pct"/>
          </w:tcPr>
          <w:p w14:paraId="22B36A19" w14:textId="77777777" w:rsidR="00F36AA2" w:rsidRDefault="00F36AA2" w:rsidP="00656AF8">
            <w:pPr>
              <w:pStyle w:val="Isi"/>
              <w:ind w:firstLine="0"/>
              <w:jc w:val="left"/>
              <w:rPr>
                <w:lang w:val="en-US"/>
              </w:rPr>
            </w:pPr>
            <w:r>
              <w:rPr>
                <w:lang w:val="en-US"/>
              </w:rPr>
              <w:t>Class-based storage and in combination with two pod storage policies within the zone</w:t>
            </w:r>
          </w:p>
        </w:tc>
        <w:tc>
          <w:tcPr>
            <w:tcW w:w="792" w:type="pct"/>
          </w:tcPr>
          <w:p w14:paraId="57FA17A0" w14:textId="77777777" w:rsidR="00F36AA2" w:rsidRDefault="00F36AA2" w:rsidP="00656AF8">
            <w:pPr>
              <w:pStyle w:val="Isi"/>
              <w:ind w:firstLine="0"/>
              <w:jc w:val="left"/>
              <w:rPr>
                <w:lang w:val="en-US"/>
              </w:rPr>
            </w:pPr>
            <w:r>
              <w:rPr>
                <w:lang w:val="en-US"/>
              </w:rPr>
              <w:t>System throughput</w:t>
            </w:r>
          </w:p>
        </w:tc>
        <w:tc>
          <w:tcPr>
            <w:tcW w:w="831" w:type="pct"/>
          </w:tcPr>
          <w:p w14:paraId="30692719" w14:textId="77777777" w:rsidR="00F36AA2" w:rsidRDefault="00F36AA2" w:rsidP="00656AF8">
            <w:pPr>
              <w:pStyle w:val="Isi"/>
              <w:ind w:firstLine="0"/>
              <w:jc w:val="left"/>
              <w:rPr>
                <w:lang w:val="en-US"/>
              </w:rPr>
            </w:pPr>
            <w:r>
              <w:rPr>
                <w:lang w:val="en-US"/>
              </w:rPr>
              <w:t>CQN</w:t>
            </w:r>
          </w:p>
        </w:tc>
      </w:tr>
      <w:tr w:rsidR="00F36AA2" w14:paraId="092153BF" w14:textId="77777777" w:rsidTr="00F36AA2">
        <w:tc>
          <w:tcPr>
            <w:tcW w:w="461" w:type="pct"/>
          </w:tcPr>
          <w:p w14:paraId="227E594A"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&lt;EndNote&gt;&lt;Cite&gt;&lt;Author&gt;Yuan&lt;/Author&gt;&lt;Year&gt;2017&lt;/Year&gt;&lt;RecNum&gt;27&lt;/RecNum&gt;&lt;DisplayText&gt;[19]&lt;/DisplayText&gt;&lt;record&gt;&lt;rec-number&gt;27&lt;/rec-number&gt;&lt;foreign-keys&gt;&lt;key app="EN" db-id="dde5rd2r3vx254eaxzoprwazwrsrzrt0pfe5" timestamp="1596431587"&gt;27&lt;/key&gt;&lt;/foreign-keys&gt;&lt;ref-type name="Journal Article"&gt;17&lt;/ref-type&gt;&lt;contributors&gt;&lt;authors&gt;&lt;author&gt;Yuan, Zhe&lt;/author&gt;&lt;author&gt;Gong, Yeming&lt;/author&gt;&lt;/authors&gt;&lt;/contributors&gt;&lt;titles&gt;&lt;title&gt;Bot-In-Time Delivery for Robotic Mobile Fulfillment Systems&lt;/title&gt;&lt;secondary-title&gt;IEEE Transactions on Engineering Management&lt;/secondary-title&gt;&lt;/titles&gt;&lt;periodical&gt;&lt;full-title&gt;IEEE Transactions on Engineering Management&lt;/full-title&gt;&lt;/periodical&gt;&lt;pages&gt;83-93&lt;/pages&gt;&lt;volume&gt;64&lt;/volume&gt;&lt;dates&gt;&lt;year&gt;2017&lt;/year&gt;&lt;/dates&gt;&lt;urls&gt;&lt;/urls&gt;&lt;/record&gt;&lt;/Cite&gt;&lt;/EndNote&gt;</w:instrText>
            </w:r>
            <w:r>
              <w:rPr>
                <w:lang w:val="en-US"/>
              </w:rPr>
              <w:fldChar w:fldCharType="separate"/>
            </w:r>
            <w:r>
              <w:rPr>
                <w:noProof/>
                <w:lang w:val="en-US"/>
              </w:rPr>
              <w:t>[19]</w:t>
            </w:r>
            <w:r>
              <w:rPr>
                <w:lang w:val="en-US"/>
              </w:rPr>
              <w:fldChar w:fldCharType="end"/>
            </w:r>
          </w:p>
        </w:tc>
        <w:tc>
          <w:tcPr>
            <w:tcW w:w="699" w:type="pct"/>
          </w:tcPr>
          <w:p w14:paraId="64343922" w14:textId="77777777" w:rsidR="00F36AA2" w:rsidRDefault="00F36AA2" w:rsidP="00656AF8">
            <w:pPr>
              <w:pStyle w:val="Isi"/>
              <w:ind w:firstLine="0"/>
              <w:jc w:val="left"/>
              <w:rPr>
                <w:lang w:val="en-US"/>
              </w:rPr>
            </w:pPr>
            <w:r>
              <w:rPr>
                <w:lang w:val="en-US"/>
              </w:rPr>
              <w:t>Parts-to-picker</w:t>
            </w:r>
          </w:p>
        </w:tc>
        <w:tc>
          <w:tcPr>
            <w:tcW w:w="2217" w:type="pct"/>
          </w:tcPr>
          <w:p w14:paraId="4280B19B" w14:textId="77777777" w:rsidR="00F36AA2" w:rsidRDefault="00F36AA2" w:rsidP="00656AF8">
            <w:pPr>
              <w:pStyle w:val="Isi"/>
              <w:ind w:firstLine="0"/>
              <w:jc w:val="left"/>
              <w:rPr>
                <w:lang w:val="en-US"/>
              </w:rPr>
            </w:pPr>
            <w:r>
              <w:rPr>
                <w:lang w:val="en-US"/>
              </w:rPr>
              <w:t>The optimal number of robots and average speed considering dedicated or pooled robots</w:t>
            </w:r>
          </w:p>
        </w:tc>
        <w:tc>
          <w:tcPr>
            <w:tcW w:w="792" w:type="pct"/>
          </w:tcPr>
          <w:p w14:paraId="5E2A627F" w14:textId="77777777" w:rsidR="00F36AA2" w:rsidRDefault="00F36AA2" w:rsidP="00656AF8">
            <w:pPr>
              <w:pStyle w:val="Isi"/>
              <w:ind w:firstLine="0"/>
              <w:jc w:val="left"/>
              <w:rPr>
                <w:lang w:val="en-US"/>
              </w:rPr>
            </w:pPr>
            <w:r>
              <w:rPr>
                <w:lang w:val="en-US"/>
              </w:rPr>
              <w:t>Throughput time</w:t>
            </w:r>
          </w:p>
        </w:tc>
        <w:tc>
          <w:tcPr>
            <w:tcW w:w="831" w:type="pct"/>
          </w:tcPr>
          <w:p w14:paraId="1B117E27" w14:textId="77777777" w:rsidR="00F36AA2" w:rsidRDefault="00F36AA2" w:rsidP="00656AF8">
            <w:pPr>
              <w:pStyle w:val="Isi"/>
              <w:ind w:firstLine="0"/>
              <w:jc w:val="left"/>
              <w:rPr>
                <w:lang w:val="en-US"/>
              </w:rPr>
            </w:pPr>
            <w:r>
              <w:rPr>
                <w:lang w:val="en-US"/>
              </w:rPr>
              <w:t>OQN</w:t>
            </w:r>
          </w:p>
        </w:tc>
      </w:tr>
      <w:tr w:rsidR="00F36AA2" w14:paraId="7F6AF58D" w14:textId="77777777" w:rsidTr="00F36AA2">
        <w:tc>
          <w:tcPr>
            <w:tcW w:w="461" w:type="pct"/>
          </w:tcPr>
          <w:p w14:paraId="5E9674FE"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&lt;EndNote&gt;&lt;Cite&gt;&lt;Author&gt;Zou&lt;/Author&gt;&lt;Year&gt;2018&lt;/Year&gt;&lt;RecNum&gt;28&lt;/RecNum&gt;&lt;DisplayText&gt;[20]&lt;/DisplayText&gt;&lt;record&gt;&lt;rec-number&gt;28&lt;/rec-number&gt;&lt;foreign-keys&gt;&lt;key app="EN" db-id="dde5rd2r3vx254eaxzoprwazwrsrzrt0pfe5" timestamp="1596431731"&gt;28&lt;/key&gt;&lt;/foreign-keys&gt;&lt;ref-type name="Journal Article"&gt;17&lt;/ref-type&gt;&lt;contributors&gt;&lt;authors&gt;&lt;author&gt;Zou, Bipan&lt;/author&gt;&lt;author&gt;Xu, Xianhao&lt;/author&gt;&lt;author&gt;Gong, Yeming&lt;/author&gt;&lt;author&gt;Koster, René M. B. M. de&lt;/author&gt;&lt;/authors&gt;&lt;/contributors&gt;&lt;titles&gt;&lt;title&gt;Evaluating battery charging and swapping strategies in a robotic mobile fulfillment system&lt;/title&gt;&lt;secondary-title&gt;Eur. J. Oper. Res.&lt;/secondary-title&gt;&lt;/titles&gt;&lt;periodical&gt;&lt;full-title&gt;Eur. J. Oper. Res.&lt;/full-title&gt;&lt;/periodical&gt;&lt;pages&gt;733-753&lt;/pages&gt;&lt;volume&gt;267&lt;/volume&gt;&lt;dates&gt;&lt;year&gt;2018&lt;/year&gt;&lt;/dates&gt;&lt;urls&gt;&lt;/urls&gt;&lt;/record&gt;&lt;/Cite&gt;&lt;/EndNote&gt;</w:instrText>
            </w:r>
            <w:r>
              <w:rPr>
                <w:lang w:val="en-US"/>
              </w:rPr>
              <w:fldChar w:fldCharType="separate"/>
            </w:r>
            <w:r>
              <w:rPr>
                <w:noProof/>
                <w:lang w:val="en-US"/>
              </w:rPr>
              <w:t>[20]</w:t>
            </w:r>
            <w:r>
              <w:rPr>
                <w:lang w:val="en-US"/>
              </w:rPr>
              <w:fldChar w:fldCharType="end"/>
            </w:r>
          </w:p>
        </w:tc>
        <w:tc>
          <w:tcPr>
            <w:tcW w:w="699" w:type="pct"/>
          </w:tcPr>
          <w:p w14:paraId="4D130D5D" w14:textId="77777777" w:rsidR="00F36AA2" w:rsidRDefault="00F36AA2" w:rsidP="00656AF8">
            <w:pPr>
              <w:pStyle w:val="Isi"/>
              <w:ind w:firstLine="0"/>
              <w:jc w:val="left"/>
              <w:rPr>
                <w:lang w:val="en-US"/>
              </w:rPr>
            </w:pPr>
            <w:r>
              <w:rPr>
                <w:lang w:val="en-US"/>
              </w:rPr>
              <w:t>Parts-to-picker</w:t>
            </w:r>
          </w:p>
        </w:tc>
        <w:tc>
          <w:tcPr>
            <w:tcW w:w="2217" w:type="pct"/>
          </w:tcPr>
          <w:p w14:paraId="6EF4817F" w14:textId="77777777" w:rsidR="00F36AA2" w:rsidRDefault="00F36AA2" w:rsidP="00656AF8">
            <w:pPr>
              <w:pStyle w:val="Isi"/>
              <w:ind w:firstLine="0"/>
              <w:jc w:val="left"/>
              <w:rPr>
                <w:lang w:val="en-US"/>
              </w:rPr>
            </w:pPr>
            <w:r>
              <w:rPr>
                <w:lang w:val="en-US"/>
              </w:rPr>
              <w:t>Battery charging and swapping strategies</w:t>
            </w:r>
          </w:p>
        </w:tc>
        <w:tc>
          <w:tcPr>
            <w:tcW w:w="792" w:type="pct"/>
          </w:tcPr>
          <w:p w14:paraId="3518E7BD" w14:textId="77777777" w:rsidR="00F36AA2" w:rsidRDefault="00F36AA2" w:rsidP="00656AF8">
            <w:pPr>
              <w:pStyle w:val="Isi"/>
              <w:ind w:firstLine="0"/>
              <w:jc w:val="left"/>
              <w:rPr>
                <w:lang w:val="en-US"/>
              </w:rPr>
            </w:pPr>
            <w:r>
              <w:rPr>
                <w:lang w:val="en-US"/>
              </w:rPr>
              <w:t>Throughput time, cost</w:t>
            </w:r>
          </w:p>
        </w:tc>
        <w:tc>
          <w:tcPr>
            <w:tcW w:w="831" w:type="pct"/>
          </w:tcPr>
          <w:p w14:paraId="177F0837" w14:textId="77777777" w:rsidR="00F36AA2" w:rsidRDefault="00F36AA2" w:rsidP="00656AF8">
            <w:pPr>
              <w:pStyle w:val="Isi"/>
              <w:ind w:firstLine="0"/>
              <w:jc w:val="left"/>
              <w:rPr>
                <w:lang w:val="en-US"/>
              </w:rPr>
            </w:pPr>
            <w:r>
              <w:rPr>
                <w:lang w:val="en-US"/>
              </w:rPr>
              <w:t>SOQN</w:t>
            </w:r>
          </w:p>
        </w:tc>
      </w:tr>
      <w:tr w:rsidR="00F36AA2" w14:paraId="75C0A5F5" w14:textId="77777777" w:rsidTr="00F36AA2">
        <w:tc>
          <w:tcPr>
            <w:tcW w:w="461" w:type="pct"/>
          </w:tcPr>
          <w:p w14:paraId="455B1EAE"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&lt;EndNote&gt;&lt;Cite&gt;&lt;Author&gt;Nils Boysen&lt;/Author&gt;&lt;Year&gt;2017&lt;/Year&gt;&lt;RecNum&gt;13&lt;/RecNum&gt;&lt;DisplayText&gt;[21]&lt;/DisplayText&gt;&lt;record&gt;&lt;rec-number&gt;13&lt;/rec-number&gt;&lt;foreign-keys&gt;&lt;key app="EN" db-id="dde5rd2r3vx254eaxzoprwazwrsrzrt0pfe5" timestamp="1594989881"&gt;13&lt;/key&gt;&lt;/foreign-keys&gt;&lt;ref-type name="Journal Article"&gt;17&lt;/ref-type&gt;&lt;contributors&gt;&lt;authors&gt;&lt;author&gt;Nils Boysen, Dirk Briskorn, Simon Emde&lt;/author&gt;&lt;/authors&gt;&lt;/contributors&gt;&lt;titles&gt;&lt;title&gt;Parts-to-Picker Based Order Processing in a Rack-Moving Mobile Robots Environment&lt;/title&gt;&lt;secondary-title&gt;European Journal of Operational Research&lt;/secondary-title&gt;&lt;/titles&gt;&lt;periodical&gt;&lt;full-title&gt;European Journal of Operational Research&lt;/full-title&gt;&lt;/periodical&gt;&lt;pages&gt;550-562&lt;/pages&gt;&lt;volume&gt;262&lt;/volume&gt;&lt;dates&gt;&lt;year&gt;2017&lt;/year&gt;&lt;/dates&gt;&lt;urls&gt;&lt;/urls&gt;&lt;/record&gt;&lt;/Cite&gt;&lt;/EndNote&gt;</w:instrText>
            </w:r>
            <w:r>
              <w:rPr>
                <w:lang w:val="en-US"/>
              </w:rPr>
              <w:fldChar w:fldCharType="separate"/>
            </w:r>
            <w:r>
              <w:rPr>
                <w:noProof/>
                <w:lang w:val="en-US"/>
              </w:rPr>
              <w:t>[21]</w:t>
            </w:r>
            <w:r>
              <w:rPr>
                <w:lang w:val="en-US"/>
              </w:rPr>
              <w:fldChar w:fldCharType="end"/>
            </w:r>
          </w:p>
        </w:tc>
        <w:tc>
          <w:tcPr>
            <w:tcW w:w="699" w:type="pct"/>
          </w:tcPr>
          <w:p w14:paraId="53B4C7CF" w14:textId="77777777" w:rsidR="00F36AA2" w:rsidRDefault="00F36AA2" w:rsidP="00656AF8">
            <w:pPr>
              <w:pStyle w:val="Isi"/>
              <w:ind w:firstLine="0"/>
              <w:jc w:val="left"/>
              <w:rPr>
                <w:lang w:val="en-US"/>
              </w:rPr>
            </w:pPr>
            <w:r>
              <w:rPr>
                <w:lang w:val="en-US"/>
              </w:rPr>
              <w:t>Parts-to-picker</w:t>
            </w:r>
          </w:p>
        </w:tc>
        <w:tc>
          <w:tcPr>
            <w:tcW w:w="2217" w:type="pct"/>
          </w:tcPr>
          <w:p w14:paraId="59623ECB" w14:textId="77777777" w:rsidR="00F36AA2" w:rsidRDefault="00F36AA2" w:rsidP="00656AF8">
            <w:pPr>
              <w:pStyle w:val="Isi"/>
              <w:ind w:firstLine="0"/>
              <w:jc w:val="left"/>
              <w:rPr>
                <w:lang w:val="en-US"/>
              </w:rPr>
            </w:pPr>
            <w:r>
              <w:rPr>
                <w:lang w:val="en-US"/>
              </w:rPr>
              <w:t>The batch of picking orders, processing sequence, and arrival sequence of racks delivered by the mobile robot</w:t>
            </w:r>
          </w:p>
        </w:tc>
        <w:tc>
          <w:tcPr>
            <w:tcW w:w="792" w:type="pct"/>
          </w:tcPr>
          <w:p w14:paraId="290FCF7C" w14:textId="77777777" w:rsidR="00F36AA2" w:rsidRDefault="00F36AA2" w:rsidP="00656AF8">
            <w:pPr>
              <w:pStyle w:val="Isi"/>
              <w:ind w:firstLine="0"/>
              <w:jc w:val="left"/>
              <w:rPr>
                <w:lang w:val="en-US"/>
              </w:rPr>
            </w:pPr>
            <w:r>
              <w:rPr>
                <w:lang w:val="en-US"/>
              </w:rPr>
              <w:t>Picking performance</w:t>
            </w:r>
          </w:p>
        </w:tc>
        <w:tc>
          <w:tcPr>
            <w:tcW w:w="831" w:type="pct"/>
          </w:tcPr>
          <w:p w14:paraId="5E978470" w14:textId="77777777" w:rsidR="00F36AA2" w:rsidRDefault="00F36AA2" w:rsidP="00656AF8">
            <w:pPr>
              <w:pStyle w:val="Isi"/>
              <w:ind w:firstLine="0"/>
              <w:jc w:val="left"/>
              <w:rPr>
                <w:lang w:val="en-US"/>
              </w:rPr>
            </w:pPr>
            <w:r>
              <w:rPr>
                <w:lang w:val="en-US"/>
              </w:rPr>
              <w:t>Heuristics</w:t>
            </w:r>
          </w:p>
        </w:tc>
      </w:tr>
      <w:tr w:rsidR="00F36AA2" w14:paraId="7C115B72" w14:textId="77777777" w:rsidTr="00F36AA2">
        <w:tc>
          <w:tcPr>
            <w:tcW w:w="461" w:type="pct"/>
          </w:tcPr>
          <w:p w14:paraId="7AABB012"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&lt;EndNote&gt;&lt;Cite&gt;&lt;Author&gt;Krenzler&lt;/Author&gt;&lt;Year&gt;2018&lt;/Year&gt;&lt;RecNum&gt;20&lt;/RecNum&gt;&lt;DisplayText&gt;[22]&lt;/DisplayText&gt;&lt;record&gt;&lt;rec-number&gt;20&lt;/rec-number&gt;&lt;foreign-keys&gt;&lt;key app="EN" db-id="dde5rd2r3vx254eaxzoprwazwrsrzrt0pfe5" timestamp="1595013124"&gt;20&lt;/key&gt;&lt;/foreign-keys&gt;&lt;ref-type name="Journal Article"&gt;17&lt;/ref-type&gt;&lt;contributors&gt;&lt;authors&gt;&lt;author&gt;Krenzler, Ruslan K.&lt;/author&gt;&lt;author&gt;Xie, Lin&lt;/author&gt;&lt;author&gt;Li, Hanyi&lt;/author&gt;&lt;/authors&gt;&lt;/contributors&gt;&lt;titles&gt;&lt;title&gt;Deterministic Pod Repositioning Problem in Robotic Mobile Fulfillment Systems&lt;/title&gt;&lt;secondary-title&gt;ArXiv&lt;/secondary-title&gt;&lt;/titles&gt;&lt;periodical&gt;&lt;full-title&gt;ArXiv&lt;/full-title&gt;&lt;/periodical&gt;&lt;volume&gt;abs/1810.05514&lt;/volume&gt;&lt;dates&gt;&lt;year&gt;2018&lt;/year&gt;&lt;/dates&gt;&lt;urls&gt;&lt;/urls&gt;&lt;/record&gt;&lt;/Cite&gt;&lt;/EndNote&gt;</w:instrText>
            </w:r>
            <w:r>
              <w:rPr>
                <w:lang w:val="en-US"/>
              </w:rPr>
              <w:fldChar w:fldCharType="separate"/>
            </w:r>
            <w:r>
              <w:rPr>
                <w:noProof/>
                <w:lang w:val="en-US"/>
              </w:rPr>
              <w:t>[22]</w:t>
            </w:r>
            <w:r>
              <w:rPr>
                <w:lang w:val="en-US"/>
              </w:rPr>
              <w:fldChar w:fldCharType="end"/>
            </w:r>
          </w:p>
        </w:tc>
        <w:tc>
          <w:tcPr>
            <w:tcW w:w="699" w:type="pct"/>
          </w:tcPr>
          <w:p w14:paraId="278E9D59" w14:textId="77777777" w:rsidR="00F36AA2" w:rsidRDefault="00F36AA2" w:rsidP="00656AF8">
            <w:pPr>
              <w:pStyle w:val="Isi"/>
              <w:ind w:firstLine="0"/>
              <w:jc w:val="left"/>
              <w:rPr>
                <w:lang w:val="en-US"/>
              </w:rPr>
            </w:pPr>
            <w:r>
              <w:rPr>
                <w:lang w:val="en-US"/>
              </w:rPr>
              <w:t>Parts-to-picker</w:t>
            </w:r>
          </w:p>
        </w:tc>
        <w:tc>
          <w:tcPr>
            <w:tcW w:w="2217" w:type="pct"/>
          </w:tcPr>
          <w:p w14:paraId="25372E15" w14:textId="77777777" w:rsidR="00F36AA2" w:rsidRDefault="00F36AA2" w:rsidP="00656AF8">
            <w:pPr>
              <w:pStyle w:val="Isi"/>
              <w:ind w:firstLine="0"/>
              <w:jc w:val="left"/>
              <w:rPr>
                <w:lang w:val="en-US"/>
              </w:rPr>
            </w:pPr>
            <w:r>
              <w:rPr>
                <w:lang w:val="en-US"/>
              </w:rPr>
              <w:t>The algorithm on pod repositioning problem</w:t>
            </w:r>
          </w:p>
        </w:tc>
        <w:tc>
          <w:tcPr>
            <w:tcW w:w="792" w:type="pct"/>
          </w:tcPr>
          <w:p w14:paraId="50EFB1CC" w14:textId="77777777" w:rsidR="00F36AA2" w:rsidRDefault="00F36AA2" w:rsidP="00656AF8">
            <w:pPr>
              <w:pStyle w:val="Isi"/>
              <w:ind w:firstLine="0"/>
              <w:jc w:val="left"/>
              <w:rPr>
                <w:lang w:val="en-US"/>
              </w:rPr>
            </w:pPr>
            <w:r>
              <w:rPr>
                <w:lang w:val="en-US"/>
              </w:rPr>
              <w:t>Cost, computational time</w:t>
            </w:r>
          </w:p>
        </w:tc>
        <w:tc>
          <w:tcPr>
            <w:tcW w:w="831" w:type="pct"/>
          </w:tcPr>
          <w:p w14:paraId="1684B49B" w14:textId="77777777" w:rsidR="00F36AA2" w:rsidRDefault="00F36AA2" w:rsidP="00656AF8">
            <w:pPr>
              <w:pStyle w:val="Isi"/>
              <w:ind w:firstLine="0"/>
              <w:jc w:val="left"/>
              <w:rPr>
                <w:lang w:val="en-US"/>
              </w:rPr>
            </w:pPr>
            <w:r>
              <w:rPr>
                <w:lang w:val="en-US"/>
              </w:rPr>
              <w:t>Heuristics</w:t>
            </w:r>
          </w:p>
        </w:tc>
      </w:tr>
      <w:tr w:rsidR="00F36AA2" w14:paraId="08E8A67D" w14:textId="77777777" w:rsidTr="00F36AA2">
        <w:tc>
          <w:tcPr>
            <w:tcW w:w="461" w:type="pct"/>
          </w:tcPr>
          <w:p w14:paraId="3FAA2CB5" w14:textId="77777777" w:rsidR="00F36AA2" w:rsidRDefault="00F36AA2" w:rsidP="00656AF8">
            <w:pPr>
              <w:pStyle w:val="Isi"/>
              <w:ind w:firstLine="0"/>
              <w:jc w:val="left"/>
              <w:rPr>
                <w:lang w:val="en-US"/>
              </w:rPr>
            </w:pPr>
            <w:r>
              <w:rPr>
                <w:lang w:val="en-US"/>
              </w:rPr>
              <w:lastRenderedPageBreak/>
              <w:fldChar w:fldCharType="begin"/>
            </w:r>
            <w:r>
              <w:rPr>
                <w:lang w:val="en-US"/>
              </w:rPr>
              <w:instrText xml:space="preserve"> ADDIN EN.CITE &lt;EndNote&gt;&lt;Cite&gt;&lt;Author&gt;Lin Xie&lt;/Author&gt;&lt;Year&gt;2020&lt;/Year&gt;&lt;RecNum&gt;23&lt;/RecNum&gt;&lt;DisplayText&gt;[23]&lt;/DisplayText&gt;&lt;record&gt;&lt;rec-number&gt;23&lt;/rec-number&gt;&lt;foreign-keys&gt;&lt;key app="EN" db-id="dde5rd2r3vx254eaxzoprwazwrsrzrt0pfe5" timestamp="1595014789"&gt;23&lt;/key&gt;&lt;/foreign-keys&gt;&lt;ref-type name="Journal Article"&gt;17&lt;/ref-type&gt;&lt;contributors&gt;&lt;authors&gt;&lt;author&gt;Lin Xie, Nils Thieme, Ruslan Krenzler, Hanyi Li&lt;/author&gt;&lt;/authors&gt;&lt;/contributors&gt;&lt;titles&gt;&lt;title&gt;Introducing Split Orders and Optimizing Operational Policies in Robotic Mobile Fulfillment Systems&lt;/title&gt;&lt;secondary-title&gt;European Journal of Operational Research&lt;/secondary-title&gt;&lt;/titles&gt;&lt;periodical&gt;&lt;full-title&gt;European Journal of Operational Research&lt;/full-title&gt;&lt;/periodical&gt;&lt;dates&gt;&lt;year&gt;2020&lt;/year&gt;&lt;/dates&gt;&lt;urls&gt;&lt;/urls&gt;&lt;electronic-resource-num&gt;https://doi.org/10.1016/j.ejor.2020.05.032&lt;/electronic-resource-num&gt;&lt;/record&gt;&lt;/Cite&gt;&lt;/EndNote&gt;</w:instrText>
            </w:r>
            <w:r>
              <w:rPr>
                <w:lang w:val="en-US"/>
              </w:rPr>
              <w:fldChar w:fldCharType="separate"/>
            </w:r>
            <w:r>
              <w:rPr>
                <w:noProof/>
                <w:lang w:val="en-US"/>
              </w:rPr>
              <w:t>[23]</w:t>
            </w:r>
            <w:r>
              <w:rPr>
                <w:lang w:val="en-US"/>
              </w:rPr>
              <w:fldChar w:fldCharType="end"/>
            </w:r>
          </w:p>
        </w:tc>
        <w:tc>
          <w:tcPr>
            <w:tcW w:w="699" w:type="pct"/>
          </w:tcPr>
          <w:p w14:paraId="7E81F045" w14:textId="77777777" w:rsidR="00F36AA2" w:rsidRDefault="00F36AA2" w:rsidP="00656AF8">
            <w:pPr>
              <w:pStyle w:val="Isi"/>
              <w:ind w:firstLine="0"/>
              <w:jc w:val="left"/>
              <w:rPr>
                <w:lang w:val="en-US"/>
              </w:rPr>
            </w:pPr>
            <w:r>
              <w:rPr>
                <w:lang w:val="en-US"/>
              </w:rPr>
              <w:t>Parts-to-picker</w:t>
            </w:r>
          </w:p>
        </w:tc>
        <w:tc>
          <w:tcPr>
            <w:tcW w:w="2217" w:type="pct"/>
          </w:tcPr>
          <w:p w14:paraId="59EB8312" w14:textId="77777777" w:rsidR="00F36AA2" w:rsidRDefault="00F36AA2" w:rsidP="00656AF8">
            <w:pPr>
              <w:pStyle w:val="Isi"/>
              <w:ind w:firstLine="0"/>
              <w:jc w:val="left"/>
              <w:rPr>
                <w:lang w:val="en-US"/>
              </w:rPr>
            </w:pPr>
            <w:r>
              <w:rPr>
                <w:lang w:val="en-US"/>
              </w:rPr>
              <w:t>Integrated pick order assignment and pick pod selection for multiple stations, and allowing split orders</w:t>
            </w:r>
          </w:p>
        </w:tc>
        <w:tc>
          <w:tcPr>
            <w:tcW w:w="792" w:type="pct"/>
          </w:tcPr>
          <w:p w14:paraId="3B103B0E" w14:textId="77777777" w:rsidR="00F36AA2" w:rsidRDefault="00F36AA2" w:rsidP="00656AF8">
            <w:pPr>
              <w:pStyle w:val="Isi"/>
              <w:ind w:firstLine="0"/>
              <w:jc w:val="left"/>
              <w:rPr>
                <w:lang w:val="en-US"/>
              </w:rPr>
            </w:pPr>
            <w:r>
              <w:rPr>
                <w:lang w:val="en-US"/>
              </w:rPr>
              <w:t>Pod visits to stations</w:t>
            </w:r>
          </w:p>
        </w:tc>
        <w:tc>
          <w:tcPr>
            <w:tcW w:w="831" w:type="pct"/>
          </w:tcPr>
          <w:p w14:paraId="78B6690A" w14:textId="77777777" w:rsidR="00F36AA2" w:rsidRDefault="00F36AA2" w:rsidP="00656AF8">
            <w:pPr>
              <w:pStyle w:val="Isi"/>
              <w:ind w:firstLine="0"/>
              <w:jc w:val="left"/>
              <w:rPr>
                <w:lang w:val="en-US"/>
              </w:rPr>
            </w:pPr>
            <w:r>
              <w:rPr>
                <w:lang w:val="en-US"/>
              </w:rPr>
              <w:t>Simulation</w:t>
            </w:r>
          </w:p>
        </w:tc>
      </w:tr>
      <w:tr w:rsidR="00F36AA2" w14:paraId="17D5C774" w14:textId="77777777" w:rsidTr="00F36AA2">
        <w:tc>
          <w:tcPr>
            <w:tcW w:w="461" w:type="pct"/>
          </w:tcPr>
          <w:p w14:paraId="6047B4A4"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&lt;EndNote&gt;&lt;Cite&gt;&lt;Author&gt;Peng Yang&lt;/Author&gt;&lt;Year&gt;2020&lt;/Year&gt;&lt;RecNum&gt;31&lt;/RecNum&gt;&lt;DisplayText&gt;[24]&lt;/DisplayText&gt;&lt;record&gt;&lt;rec-number&gt;31&lt;/rec-number&gt;&lt;foreign-keys&gt;&lt;key app="EN" db-id="dde5rd2r3vx254eaxzoprwazwrsrzrt0pfe5" timestamp="1596434619"&gt;31&lt;/key&gt;&lt;/foreign-keys&gt;&lt;ref-type name="Journal Article"&gt;17&lt;/ref-type&gt;&lt;contributors&gt;&lt;authors&gt;&lt;author&gt;Peng Yang, Zhijie Zhao, Huijie Guo&lt;/author&gt;&lt;/authors&gt;&lt;/contributors&gt;&lt;titles&gt;&lt;title&gt;Order Batch Picking Optimization Under Different Storage Scenarios for E-commerce Warehouses&lt;/title&gt;&lt;secondary-title&gt;Transportation Research Part E: Logistics and Transportation Review&lt;/secondary-title&gt;&lt;/titles&gt;&lt;periodical&gt;&lt;full-title&gt;Transportation Research Part E: Logistics and Transportation Review&lt;/full-title&gt;&lt;/periodical&gt;&lt;volume&gt;136&lt;/volume&gt;&lt;dates&gt;&lt;year&gt;2020&lt;/year&gt;&lt;/dates&gt;&lt;urls&gt;&lt;/urls&gt;&lt;/record&gt;&lt;/Cite&gt;&lt;/EndNote&gt;</w:instrText>
            </w:r>
            <w:r>
              <w:rPr>
                <w:lang w:val="en-US"/>
              </w:rPr>
              <w:fldChar w:fldCharType="separate"/>
            </w:r>
            <w:r>
              <w:rPr>
                <w:noProof/>
                <w:lang w:val="en-US"/>
              </w:rPr>
              <w:t>[24]</w:t>
            </w:r>
            <w:r>
              <w:rPr>
                <w:lang w:val="en-US"/>
              </w:rPr>
              <w:fldChar w:fldCharType="end"/>
            </w:r>
          </w:p>
        </w:tc>
        <w:tc>
          <w:tcPr>
            <w:tcW w:w="699" w:type="pct"/>
          </w:tcPr>
          <w:p w14:paraId="39E9F05D" w14:textId="77777777" w:rsidR="00F36AA2" w:rsidRDefault="00F36AA2" w:rsidP="00656AF8">
            <w:pPr>
              <w:pStyle w:val="Isi"/>
              <w:ind w:firstLine="0"/>
              <w:jc w:val="left"/>
              <w:rPr>
                <w:lang w:val="en-US"/>
              </w:rPr>
            </w:pPr>
            <w:r>
              <w:rPr>
                <w:lang w:val="en-US"/>
              </w:rPr>
              <w:t>Manual order picking system</w:t>
            </w:r>
          </w:p>
        </w:tc>
        <w:tc>
          <w:tcPr>
            <w:tcW w:w="2217" w:type="pct"/>
          </w:tcPr>
          <w:p w14:paraId="5EB6F221" w14:textId="77777777" w:rsidR="00F36AA2" w:rsidRDefault="00F36AA2" w:rsidP="00656AF8">
            <w:pPr>
              <w:pStyle w:val="Isi"/>
              <w:ind w:firstLine="0"/>
              <w:jc w:val="left"/>
              <w:rPr>
                <w:lang w:val="en-US"/>
              </w:rPr>
            </w:pPr>
            <w:r>
              <w:rPr>
                <w:lang w:val="en-US"/>
              </w:rPr>
              <w:t>Order batch picking optimization considering different storage scenarios</w:t>
            </w:r>
          </w:p>
        </w:tc>
        <w:tc>
          <w:tcPr>
            <w:tcW w:w="792" w:type="pct"/>
          </w:tcPr>
          <w:p w14:paraId="2B73CDBB" w14:textId="77777777" w:rsidR="00F36AA2" w:rsidRDefault="00F36AA2" w:rsidP="00656AF8">
            <w:pPr>
              <w:pStyle w:val="Isi"/>
              <w:ind w:firstLine="0"/>
              <w:jc w:val="left"/>
              <w:rPr>
                <w:lang w:val="en-US"/>
              </w:rPr>
            </w:pPr>
            <w:r>
              <w:rPr>
                <w:lang w:val="en-US"/>
              </w:rPr>
              <w:t>Total travel distance</w:t>
            </w:r>
          </w:p>
        </w:tc>
        <w:tc>
          <w:tcPr>
            <w:tcW w:w="831" w:type="pct"/>
          </w:tcPr>
          <w:p w14:paraId="14A84E6F" w14:textId="77777777" w:rsidR="00F36AA2" w:rsidRDefault="00F36AA2" w:rsidP="00656AF8">
            <w:pPr>
              <w:pStyle w:val="Isi"/>
              <w:ind w:firstLine="0"/>
              <w:jc w:val="left"/>
              <w:rPr>
                <w:lang w:val="en-US"/>
              </w:rPr>
            </w:pPr>
            <w:r>
              <w:rPr>
                <w:lang w:val="en-US"/>
              </w:rPr>
              <w:t>Heuristics and metaheuristics</w:t>
            </w:r>
          </w:p>
        </w:tc>
      </w:tr>
      <w:tr w:rsidR="00F36AA2" w14:paraId="1690628F" w14:textId="77777777" w:rsidTr="00F36AA2">
        <w:tc>
          <w:tcPr>
            <w:tcW w:w="461" w:type="pct"/>
          </w:tcPr>
          <w:p w14:paraId="7F51596B"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&lt;EndNote&gt;&lt;Cite&gt;&lt;Author&gt;Mu-Chen Chen&lt;/Author&gt;&lt;Year&gt;2005&lt;/Year&gt;&lt;RecNum&gt;32&lt;/RecNum&gt;&lt;DisplayText&gt;[25]&lt;/DisplayText&gt;&lt;record&gt;&lt;rec-number&gt;32&lt;/rec-number&gt;&lt;foreign-keys&gt;&lt;key app="EN" db-id="dde5rd2r3vx254eaxzoprwazwrsrzrt0pfe5" timestamp="1596435182"&gt;32&lt;/key&gt;&lt;/foreign-keys&gt;&lt;ref-type name="Journal Article"&gt;17&lt;/ref-type&gt;&lt;contributors&gt;&lt;authors&gt;&lt;author&gt;Mu-Chen Chen, Hsiao-Pin Wu&lt;/author&gt;&lt;/authors&gt;&lt;/contributors&gt;&lt;titles&gt;&lt;title&gt;An Association-based Clustering Approach to Order Batching Considering Customer Demand Patterns&lt;/title&gt;&lt;secondary-title&gt;Omega&lt;/secondary-title&gt;&lt;/titles&gt;&lt;periodical&gt;&lt;full-title&gt;Omega&lt;/full-title&gt;&lt;/periodical&gt;&lt;pages&gt;333-343&lt;/pages&gt;&lt;volume&gt;33&lt;/volume&gt;&lt;dates&gt;&lt;year&gt;2005&lt;/year&gt;&lt;/dates&gt;&lt;urls&gt;&lt;/urls&gt;&lt;/record&gt;&lt;/Cite&gt;&lt;/EndNote&gt;</w:instrText>
            </w:r>
            <w:r>
              <w:rPr>
                <w:lang w:val="en-US"/>
              </w:rPr>
              <w:fldChar w:fldCharType="separate"/>
            </w:r>
            <w:r>
              <w:rPr>
                <w:noProof/>
                <w:lang w:val="en-US"/>
              </w:rPr>
              <w:t>[25]</w:t>
            </w:r>
            <w:r>
              <w:rPr>
                <w:lang w:val="en-US"/>
              </w:rPr>
              <w:fldChar w:fldCharType="end"/>
            </w:r>
          </w:p>
        </w:tc>
        <w:tc>
          <w:tcPr>
            <w:tcW w:w="699" w:type="pct"/>
          </w:tcPr>
          <w:p w14:paraId="6EE06B7C" w14:textId="77777777" w:rsidR="00F36AA2" w:rsidRDefault="00F36AA2" w:rsidP="00656AF8">
            <w:pPr>
              <w:pStyle w:val="Isi"/>
              <w:ind w:firstLine="0"/>
              <w:jc w:val="left"/>
              <w:rPr>
                <w:lang w:val="en-US"/>
              </w:rPr>
            </w:pPr>
            <w:r>
              <w:rPr>
                <w:lang w:val="en-US"/>
              </w:rPr>
              <w:t>Manual order picking system</w:t>
            </w:r>
          </w:p>
        </w:tc>
        <w:tc>
          <w:tcPr>
            <w:tcW w:w="2217" w:type="pct"/>
          </w:tcPr>
          <w:p w14:paraId="32885993" w14:textId="77777777" w:rsidR="00F36AA2" w:rsidRDefault="00F36AA2" w:rsidP="00656AF8">
            <w:pPr>
              <w:pStyle w:val="Isi"/>
              <w:ind w:firstLine="0"/>
              <w:jc w:val="left"/>
              <w:rPr>
                <w:lang w:val="en-US"/>
              </w:rPr>
            </w:pPr>
            <w:r>
              <w:rPr>
                <w:lang w:val="en-US"/>
              </w:rPr>
              <w:t>Order batching approach considering customer demand pattern</w:t>
            </w:r>
          </w:p>
        </w:tc>
        <w:tc>
          <w:tcPr>
            <w:tcW w:w="792" w:type="pct"/>
          </w:tcPr>
          <w:p w14:paraId="33E13B0A" w14:textId="77777777" w:rsidR="00F36AA2" w:rsidRDefault="00F36AA2" w:rsidP="00656AF8">
            <w:pPr>
              <w:pStyle w:val="Isi"/>
              <w:ind w:firstLine="0"/>
              <w:jc w:val="left"/>
              <w:rPr>
                <w:lang w:val="en-US"/>
              </w:rPr>
            </w:pPr>
            <w:r>
              <w:rPr>
                <w:lang w:val="en-US"/>
              </w:rPr>
              <w:t>Total travel distance</w:t>
            </w:r>
          </w:p>
        </w:tc>
        <w:tc>
          <w:tcPr>
            <w:tcW w:w="831" w:type="pct"/>
          </w:tcPr>
          <w:p w14:paraId="62A2B1EB" w14:textId="77777777" w:rsidR="00F36AA2" w:rsidRDefault="00F36AA2" w:rsidP="00656AF8">
            <w:pPr>
              <w:pStyle w:val="Isi"/>
              <w:ind w:firstLine="0"/>
              <w:jc w:val="left"/>
              <w:rPr>
                <w:lang w:val="en-US"/>
              </w:rPr>
            </w:pPr>
            <w:r>
              <w:rPr>
                <w:lang w:val="en-US"/>
              </w:rPr>
              <w:t>Data mining, integer programming</w:t>
            </w:r>
          </w:p>
        </w:tc>
      </w:tr>
      <w:tr w:rsidR="00F36AA2" w14:paraId="65C95821" w14:textId="77777777" w:rsidTr="00F36AA2">
        <w:tc>
          <w:tcPr>
            <w:tcW w:w="461" w:type="pct"/>
          </w:tcPr>
          <w:p w14:paraId="3C21C7CA"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&lt;EndNote&gt;&lt;Cite&gt;&lt;Author&gt;Kaveh Azadeh&lt;/Author&gt;&lt;Year&gt;2019&lt;/Year&gt;&lt;RecNum&gt;22&lt;/RecNum&gt;&lt;DisplayText&gt;[26]&lt;/DisplayText&gt;&lt;record&gt;&lt;rec-number&gt;22&lt;/rec-number&gt;&lt;foreign-keys&gt;&lt;key app="EN" db-id="dde5rd2r3vx254eaxzoprwazwrsrzrt0pfe5" timestamp="1595013537"&gt;22&lt;/key&gt;&lt;/foreign-keys&gt;&lt;ref-type name="Journal Article"&gt;17&lt;/ref-type&gt;&lt;contributors&gt;&lt;authors&gt;&lt;author&gt;Kaveh Azadeh, Rene de Koster, Debjit Roy&lt;/author&gt;&lt;/authors&gt;&lt;/contributors&gt;&lt;titles&gt;&lt;title&gt;Robotized and Automated Warehouse Systems: Review and Recent Developments&lt;/title&gt;&lt;secondary-title&gt;Transportation Science&lt;/secondary-title&gt;&lt;/titles&gt;&lt;periodical&gt;&lt;full-title&gt;Transportation Science&lt;/full-title&gt;&lt;/periodical&gt;&lt;pages&gt;917-945&lt;/pages&gt;&lt;volume&gt;53&lt;/volume&gt;&lt;number&gt;4&lt;/number&gt;&lt;dates&gt;&lt;year&gt;2019&lt;/year&gt;&lt;/dates&gt;&lt;urls&gt;&lt;/urls&gt;&lt;electronic-resource-num&gt;https://doi.org/10.1287/trsc.2018.0873&lt;/electronic-resource-num&gt;&lt;/record&gt;&lt;/Cite&gt;&lt;/EndNote&gt;</w:instrText>
            </w:r>
            <w:r>
              <w:rPr>
                <w:lang w:val="en-US"/>
              </w:rPr>
              <w:fldChar w:fldCharType="separate"/>
            </w:r>
            <w:r>
              <w:rPr>
                <w:noProof/>
                <w:lang w:val="en-US"/>
              </w:rPr>
              <w:t>[26]</w:t>
            </w:r>
            <w:r>
              <w:rPr>
                <w:lang w:val="en-US"/>
              </w:rPr>
              <w:fldChar w:fldCharType="end"/>
            </w:r>
          </w:p>
        </w:tc>
        <w:tc>
          <w:tcPr>
            <w:tcW w:w="699" w:type="pct"/>
          </w:tcPr>
          <w:p w14:paraId="76FA60ED" w14:textId="77777777" w:rsidR="00F36AA2" w:rsidRDefault="00F36AA2" w:rsidP="00656AF8">
            <w:pPr>
              <w:pStyle w:val="Isi"/>
              <w:ind w:firstLine="0"/>
              <w:jc w:val="left"/>
              <w:rPr>
                <w:lang w:val="en-US"/>
              </w:rPr>
            </w:pPr>
            <w:r>
              <w:rPr>
                <w:lang w:val="en-US"/>
              </w:rPr>
              <w:t>Automated order picking system</w:t>
            </w:r>
          </w:p>
        </w:tc>
        <w:tc>
          <w:tcPr>
            <w:tcW w:w="2217" w:type="pct"/>
          </w:tcPr>
          <w:p w14:paraId="7E656E69" w14:textId="77777777" w:rsidR="00F36AA2" w:rsidRDefault="00F36AA2" w:rsidP="00656AF8">
            <w:pPr>
              <w:pStyle w:val="Isi"/>
              <w:ind w:firstLine="0"/>
              <w:jc w:val="left"/>
              <w:rPr>
                <w:lang w:val="en-US"/>
              </w:rPr>
            </w:pPr>
            <w:r>
              <w:rPr>
                <w:lang w:val="en-US"/>
              </w:rPr>
              <w:t>System analysis, design optimization, and operations planning and control for automated and robotic handling system</w:t>
            </w:r>
          </w:p>
        </w:tc>
        <w:tc>
          <w:tcPr>
            <w:tcW w:w="792" w:type="pct"/>
          </w:tcPr>
          <w:p w14:paraId="1449BE57" w14:textId="77777777" w:rsidR="00F36AA2" w:rsidRDefault="00F36AA2" w:rsidP="00656AF8">
            <w:pPr>
              <w:pStyle w:val="Isi"/>
              <w:ind w:firstLine="0"/>
              <w:jc w:val="left"/>
              <w:rPr>
                <w:lang w:val="en-US"/>
              </w:rPr>
            </w:pPr>
            <w:r>
              <w:rPr>
                <w:lang w:val="en-US"/>
              </w:rPr>
              <w:t>-</w:t>
            </w:r>
          </w:p>
        </w:tc>
        <w:tc>
          <w:tcPr>
            <w:tcW w:w="831" w:type="pct"/>
          </w:tcPr>
          <w:p w14:paraId="6C17BD62" w14:textId="77777777" w:rsidR="00F36AA2" w:rsidRDefault="00F36AA2" w:rsidP="00656AF8">
            <w:pPr>
              <w:pStyle w:val="Isi"/>
              <w:ind w:firstLine="0"/>
              <w:jc w:val="left"/>
              <w:rPr>
                <w:lang w:val="en-US"/>
              </w:rPr>
            </w:pPr>
            <w:r>
              <w:rPr>
                <w:lang w:val="en-US"/>
              </w:rPr>
              <w:t>Literature review</w:t>
            </w:r>
          </w:p>
        </w:tc>
      </w:tr>
      <w:tr w:rsidR="00F36AA2" w14:paraId="43547931" w14:textId="77777777" w:rsidTr="00F36AA2">
        <w:tc>
          <w:tcPr>
            <w:tcW w:w="461" w:type="pct"/>
          </w:tcPr>
          <w:p w14:paraId="7846C9D2"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&lt;EndNote&gt;&lt;Cite&gt;&lt;Author&gt;Marius Merschformann&lt;/Author&gt;&lt;Year&gt;2018&lt;/Year&gt;&lt;RecNum&gt;18&lt;/RecNum&gt;&lt;DisplayText&gt;[27]&lt;/DisplayText&gt;&lt;record&gt;&lt;rec-number&gt;18&lt;/rec-number&gt;&lt;foreign-keys&gt;&lt;key app="EN" db-id="dde5rd2r3vx254eaxzoprwazwrsrzrt0pfe5" timestamp="1595011357"&gt;18&lt;/key&gt;&lt;/foreign-keys&gt;&lt;ref-type name="Electronic Article"&gt;43&lt;/ref-type&gt;&lt;contributors&gt;&lt;authors&gt;&lt;author&gt;Marius Merschformann, Lin Xie, Daniel Erdmann&lt;/author&gt;&lt;/authors&gt;&lt;/contributors&gt;&lt;titles&gt;&lt;title&gt;Multi-Agent Path Finding with Kinematic Constraints for Robotic Mobile Fulfillment Systems&lt;/title&gt;&lt;tertiary-title&gt;ArXiv&lt;/tertiary-title&gt;&lt;/titles&gt;&lt;section&gt;19 Nov 2018&lt;/section&gt;&lt;dates&gt;&lt;year&gt;2018&lt;/year&gt;&lt;/dates&gt;&lt;publisher&gt;Cornell University&lt;/publisher&gt;&lt;urls&gt;&lt;related-urls&gt;&lt;url&gt;https://arxiv.org/abs/1706.09347&lt;/url&gt;&lt;/related-urls&gt;&lt;/urls&gt;&lt;/record&gt;&lt;/Cite&gt;&lt;/EndNote&gt;</w:instrText>
            </w:r>
            <w:r>
              <w:rPr>
                <w:lang w:val="en-US"/>
              </w:rPr>
              <w:fldChar w:fldCharType="separate"/>
            </w:r>
            <w:r>
              <w:rPr>
                <w:noProof/>
                <w:lang w:val="en-US"/>
              </w:rPr>
              <w:t>[27]</w:t>
            </w:r>
            <w:r>
              <w:rPr>
                <w:lang w:val="en-US"/>
              </w:rPr>
              <w:fldChar w:fldCharType="end"/>
            </w:r>
          </w:p>
        </w:tc>
        <w:tc>
          <w:tcPr>
            <w:tcW w:w="699" w:type="pct"/>
          </w:tcPr>
          <w:p w14:paraId="4EB96357" w14:textId="77777777" w:rsidR="00F36AA2" w:rsidRDefault="00F36AA2" w:rsidP="00656AF8">
            <w:pPr>
              <w:pStyle w:val="Isi"/>
              <w:ind w:firstLine="0"/>
              <w:jc w:val="left"/>
              <w:rPr>
                <w:lang w:val="en-US"/>
              </w:rPr>
            </w:pPr>
            <w:r>
              <w:rPr>
                <w:lang w:val="en-US"/>
              </w:rPr>
              <w:t>Parts-to-picker</w:t>
            </w:r>
          </w:p>
        </w:tc>
        <w:tc>
          <w:tcPr>
            <w:tcW w:w="2217" w:type="pct"/>
          </w:tcPr>
          <w:p w14:paraId="3924E9BB" w14:textId="77777777" w:rsidR="00F36AA2" w:rsidRDefault="00F36AA2" w:rsidP="00656AF8">
            <w:pPr>
              <w:pStyle w:val="Isi"/>
              <w:ind w:firstLine="0"/>
              <w:jc w:val="left"/>
              <w:rPr>
                <w:lang w:val="en-US"/>
              </w:rPr>
            </w:pPr>
            <w:r>
              <w:rPr>
                <w:lang w:val="en-US"/>
              </w:rPr>
              <w:t>Path planning algorithm considering kinematic constraints</w:t>
            </w:r>
          </w:p>
        </w:tc>
        <w:tc>
          <w:tcPr>
            <w:tcW w:w="792" w:type="pct"/>
          </w:tcPr>
          <w:p w14:paraId="58277EB4" w14:textId="77777777" w:rsidR="00F36AA2" w:rsidRDefault="00F36AA2" w:rsidP="00656AF8">
            <w:pPr>
              <w:pStyle w:val="Isi"/>
              <w:ind w:firstLine="0"/>
              <w:jc w:val="left"/>
              <w:rPr>
                <w:lang w:val="en-US"/>
              </w:rPr>
            </w:pPr>
            <w:r>
              <w:rPr>
                <w:lang w:val="en-US"/>
              </w:rPr>
              <w:t>Throughput, path length, search time</w:t>
            </w:r>
          </w:p>
        </w:tc>
        <w:tc>
          <w:tcPr>
            <w:tcW w:w="831" w:type="pct"/>
          </w:tcPr>
          <w:p w14:paraId="7E349C13" w14:textId="77777777" w:rsidR="00F36AA2" w:rsidRDefault="00F36AA2" w:rsidP="00656AF8">
            <w:pPr>
              <w:pStyle w:val="Isi"/>
              <w:ind w:firstLine="0"/>
              <w:jc w:val="left"/>
              <w:rPr>
                <w:lang w:val="en-US"/>
              </w:rPr>
            </w:pPr>
            <w:r>
              <w:rPr>
                <w:lang w:val="en-US"/>
              </w:rPr>
              <w:t>Simulation</w:t>
            </w:r>
          </w:p>
        </w:tc>
      </w:tr>
      <w:tr w:rsidR="00F36AA2" w14:paraId="12A40938" w14:textId="77777777" w:rsidTr="00F36AA2">
        <w:tc>
          <w:tcPr>
            <w:tcW w:w="461" w:type="pct"/>
          </w:tcPr>
          <w:p w14:paraId="1ABA230C" w14:textId="77777777" w:rsidR="00F36AA2" w:rsidRDefault="00F36AA2" w:rsidP="00656AF8">
            <w:pPr>
              <w:pStyle w:val="Isi"/>
              <w:ind w:firstLine="0"/>
              <w:jc w:val="left"/>
              <w:rPr>
                <w:lang w:val="en-US"/>
              </w:rPr>
            </w:pPr>
            <w:r>
              <w:rPr>
                <w:lang w:val="en-US"/>
              </w:rPr>
              <w:fldChar w:fldCharType="begin"/>
            </w:r>
            <w:r>
              <w:rPr>
                <w:lang w:val="en-US"/>
              </w:rPr>
              <w:instrText xml:space="preserve"> ADDIN EN.CITE &lt;EndNote&gt;&lt;Cite&gt;&lt;Author&gt;Merschformann&lt;/Author&gt;&lt;Year&gt;2017&lt;/Year&gt;&lt;RecNum&gt;21&lt;/RecNum&gt;&lt;DisplayText&gt;[28]&lt;/DisplayText&gt;&lt;record&gt;&lt;rec-number&gt;21&lt;/rec-number&gt;&lt;foreign-keys&gt;&lt;key app="EN" db-id="dde5rd2r3vx254eaxzoprwazwrsrzrt0pfe5" timestamp="1595013244"&gt;21&lt;/key&gt;&lt;/foreign-keys&gt;&lt;ref-type name="Conference Proceedings"&gt;10&lt;/ref-type&gt;&lt;contributors&gt;&lt;authors&gt;&lt;author&gt;Merschformann, Marius&lt;/author&gt;&lt;/authors&gt;&lt;/contributors&gt;&lt;titles&gt;&lt;title&gt;Active repositioning of storage units in Robotic Mobile Fulfillment Systems&lt;/title&gt;&lt;secondary-title&gt;OR&lt;/secondary-title&gt;&lt;/titles&gt;&lt;dates&gt;&lt;year&gt;2017&lt;/year&gt;&lt;/dates&gt;&lt;urls&gt;&lt;/urls&gt;&lt;/record&gt;&lt;/Cite&gt;&lt;/EndNote&gt;</w:instrText>
            </w:r>
            <w:r>
              <w:rPr>
                <w:lang w:val="en-US"/>
              </w:rPr>
              <w:fldChar w:fldCharType="separate"/>
            </w:r>
            <w:r>
              <w:rPr>
                <w:noProof/>
                <w:lang w:val="en-US"/>
              </w:rPr>
              <w:t>[28]</w:t>
            </w:r>
            <w:r>
              <w:rPr>
                <w:lang w:val="en-US"/>
              </w:rPr>
              <w:fldChar w:fldCharType="end"/>
            </w:r>
          </w:p>
        </w:tc>
        <w:tc>
          <w:tcPr>
            <w:tcW w:w="699" w:type="pct"/>
          </w:tcPr>
          <w:p w14:paraId="71DF3974" w14:textId="77777777" w:rsidR="00F36AA2" w:rsidRDefault="00F36AA2" w:rsidP="00656AF8">
            <w:pPr>
              <w:pStyle w:val="Isi"/>
              <w:ind w:firstLine="0"/>
              <w:jc w:val="left"/>
              <w:rPr>
                <w:lang w:val="en-US"/>
              </w:rPr>
            </w:pPr>
            <w:r>
              <w:rPr>
                <w:lang w:val="en-US"/>
              </w:rPr>
              <w:t>Parts-to-picker</w:t>
            </w:r>
          </w:p>
        </w:tc>
        <w:tc>
          <w:tcPr>
            <w:tcW w:w="2217" w:type="pct"/>
          </w:tcPr>
          <w:p w14:paraId="1BAC1CE4" w14:textId="77777777" w:rsidR="00F36AA2" w:rsidRDefault="00F36AA2" w:rsidP="00656AF8">
            <w:pPr>
              <w:pStyle w:val="Isi"/>
              <w:ind w:firstLine="0"/>
              <w:jc w:val="left"/>
              <w:rPr>
                <w:lang w:val="en-US"/>
              </w:rPr>
            </w:pPr>
            <w:r>
              <w:rPr>
                <w:lang w:val="en-US"/>
              </w:rPr>
              <w:t>Active pod repositioning</w:t>
            </w:r>
          </w:p>
        </w:tc>
        <w:tc>
          <w:tcPr>
            <w:tcW w:w="792" w:type="pct"/>
          </w:tcPr>
          <w:p w14:paraId="34DD1325" w14:textId="77777777" w:rsidR="00F36AA2" w:rsidRDefault="00F36AA2" w:rsidP="00656AF8">
            <w:pPr>
              <w:pStyle w:val="Isi"/>
              <w:ind w:firstLine="0"/>
              <w:jc w:val="left"/>
              <w:rPr>
                <w:lang w:val="en-US"/>
              </w:rPr>
            </w:pPr>
            <w:r>
              <w:rPr>
                <w:lang w:val="en-US"/>
              </w:rPr>
              <w:t>Throughput</w:t>
            </w:r>
          </w:p>
        </w:tc>
        <w:tc>
          <w:tcPr>
            <w:tcW w:w="831" w:type="pct"/>
          </w:tcPr>
          <w:p w14:paraId="203454C0" w14:textId="77777777" w:rsidR="00F36AA2" w:rsidRDefault="00F36AA2" w:rsidP="00656AF8">
            <w:pPr>
              <w:pStyle w:val="Isi"/>
              <w:ind w:firstLine="0"/>
              <w:jc w:val="left"/>
              <w:rPr>
                <w:lang w:val="en-US"/>
              </w:rPr>
            </w:pPr>
            <w:r>
              <w:rPr>
                <w:lang w:val="en-US"/>
              </w:rPr>
              <w:t>Simulation</w:t>
            </w:r>
          </w:p>
        </w:tc>
      </w:tr>
      <w:tr w:rsidR="00F36AA2" w14:paraId="6FAFFB9F" w14:textId="77777777" w:rsidTr="00F36AA2">
        <w:tc>
          <w:tcPr>
            <w:tcW w:w="461" w:type="pct"/>
          </w:tcPr>
          <w:p w14:paraId="3A02570D" w14:textId="77777777" w:rsidR="00F36AA2" w:rsidRDefault="00F36AA2" w:rsidP="00656AF8">
            <w:pPr>
              <w:pStyle w:val="Isi"/>
              <w:ind w:firstLine="0"/>
              <w:jc w:val="left"/>
              <w:rPr>
                <w:lang w:val="en-US"/>
              </w:rPr>
            </w:pPr>
            <w:r>
              <w:rPr>
                <w:lang w:val="en-US"/>
              </w:rPr>
              <w:t>This research</w:t>
            </w:r>
          </w:p>
        </w:tc>
        <w:tc>
          <w:tcPr>
            <w:tcW w:w="699" w:type="pct"/>
          </w:tcPr>
          <w:p w14:paraId="06D25FEC" w14:textId="77777777" w:rsidR="00F36AA2" w:rsidRDefault="00F36AA2" w:rsidP="00656AF8">
            <w:pPr>
              <w:pStyle w:val="Isi"/>
              <w:ind w:firstLine="0"/>
              <w:jc w:val="left"/>
              <w:rPr>
                <w:lang w:val="en-US"/>
              </w:rPr>
            </w:pPr>
            <w:r>
              <w:rPr>
                <w:lang w:val="en-US"/>
              </w:rPr>
              <w:t>Parts-to-picker</w:t>
            </w:r>
          </w:p>
        </w:tc>
        <w:tc>
          <w:tcPr>
            <w:tcW w:w="2217" w:type="pct"/>
          </w:tcPr>
          <w:p w14:paraId="4FB69E2D" w14:textId="77777777" w:rsidR="00F36AA2" w:rsidRDefault="00F36AA2" w:rsidP="00656AF8">
            <w:pPr>
              <w:pStyle w:val="Isi"/>
              <w:ind w:firstLine="0"/>
              <w:jc w:val="left"/>
              <w:rPr>
                <w:lang w:val="en-US"/>
              </w:rPr>
            </w:pPr>
            <w:r>
              <w:rPr>
                <w:lang w:val="en-US"/>
              </w:rPr>
              <w:t>Order-to-pod assignment considering customer demand trend</w:t>
            </w:r>
          </w:p>
        </w:tc>
        <w:tc>
          <w:tcPr>
            <w:tcW w:w="792" w:type="pct"/>
          </w:tcPr>
          <w:p w14:paraId="2BDEFC17" w14:textId="77777777" w:rsidR="00F36AA2" w:rsidRDefault="00F36AA2" w:rsidP="00656AF8">
            <w:pPr>
              <w:pStyle w:val="Isi"/>
              <w:ind w:firstLine="0"/>
              <w:jc w:val="left"/>
              <w:rPr>
                <w:lang w:val="en-US"/>
              </w:rPr>
            </w:pPr>
            <w:r>
              <w:rPr>
                <w:lang w:val="en-US"/>
              </w:rPr>
              <w:t>Throughput rate</w:t>
            </w:r>
          </w:p>
        </w:tc>
        <w:tc>
          <w:tcPr>
            <w:tcW w:w="831" w:type="pct"/>
          </w:tcPr>
          <w:p w14:paraId="2479CCBC" w14:textId="77777777" w:rsidR="00F36AA2" w:rsidRDefault="00F36AA2" w:rsidP="00656AF8">
            <w:pPr>
              <w:pStyle w:val="Isi"/>
              <w:ind w:firstLine="0"/>
              <w:jc w:val="left"/>
              <w:rPr>
                <w:lang w:val="en-US"/>
              </w:rPr>
            </w:pPr>
            <w:r>
              <w:rPr>
                <w:lang w:val="en-US"/>
              </w:rPr>
              <w:t>Simulation</w:t>
            </w:r>
          </w:p>
        </w:tc>
      </w:tr>
    </w:tbl>
    <w:p w14:paraId="6A8E0584" w14:textId="0193D84E" w:rsidR="00A51ED5" w:rsidRPr="00A51ED5" w:rsidRDefault="00A51ED5" w:rsidP="00A51ED5">
      <w:pPr>
        <w:pStyle w:val="Caption"/>
        <w:keepNext/>
        <w:rPr>
          <w:lang w:val="en-US"/>
        </w:rPr>
      </w:pPr>
    </w:p>
    <w:p w14:paraId="1EC0B7C1" w14:textId="77777777" w:rsidR="001E2209" w:rsidRDefault="001E2209" w:rsidP="00813742">
      <w:pPr>
        <w:pStyle w:val="Heading1"/>
        <w:rPr>
          <w:lang w:val="en-US"/>
        </w:rPr>
        <w:sectPr w:rsidR="001E2209" w:rsidSect="001E2209">
          <w:pgSz w:w="16838" w:h="11906" w:orient="landscape"/>
          <w:pgMar w:top="1701" w:right="1701" w:bottom="2268" w:left="1701" w:header="709" w:footer="709" w:gutter="0"/>
          <w:cols w:space="708"/>
          <w:docGrid w:linePitch="360"/>
        </w:sectPr>
      </w:pPr>
    </w:p>
    <w:bookmarkEnd w:id="13"/>
    <w:p w14:paraId="6A157115" w14:textId="3C39E429" w:rsidR="00813742" w:rsidRPr="005D3BB4" w:rsidRDefault="00813742" w:rsidP="00813742">
      <w:pPr>
        <w:pStyle w:val="Heading1"/>
        <w:numPr>
          <w:ilvl w:val="0"/>
          <w:numId w:val="1"/>
        </w:numPr>
        <w:rPr>
          <w:lang w:val="en-US"/>
        </w:rPr>
      </w:pPr>
      <w:r w:rsidRPr="000F19EF">
        <w:rPr>
          <w:lang w:val="en-US"/>
        </w:rPr>
        <w:lastRenderedPageBreak/>
        <w:t>C</w:t>
      </w:r>
      <w:r>
        <w:rPr>
          <w:lang w:val="en-US"/>
        </w:rPr>
        <w:t>hapter 3</w:t>
      </w:r>
      <w:r w:rsidRPr="000F19EF">
        <w:rPr>
          <w:lang w:val="en-US"/>
        </w:rPr>
        <w:t xml:space="preserve"> </w:t>
      </w:r>
      <w:r w:rsidRPr="000F19EF">
        <w:rPr>
          <w:lang w:val="en-US"/>
        </w:rPr>
        <w:br/>
      </w:r>
      <w:r>
        <w:rPr>
          <w:lang w:val="en-US"/>
        </w:rPr>
        <w:t>MODELING</w:t>
      </w:r>
    </w:p>
    <w:p w14:paraId="138C729F" w14:textId="77777777" w:rsidR="00E34F5B" w:rsidRDefault="00E34F5B" w:rsidP="00E34F5B">
      <w:pPr>
        <w:pStyle w:val="Level1"/>
        <w:spacing w:after="57" w:line="360" w:lineRule="auto"/>
        <w:rPr>
          <w:sz w:val="28"/>
          <w:szCs w:val="28"/>
        </w:rPr>
      </w:pPr>
    </w:p>
    <w:p w14:paraId="0E15F8E2" w14:textId="77777777" w:rsidR="00C52A82" w:rsidRDefault="00C52A82" w:rsidP="008B17FA">
      <w:pPr>
        <w:pStyle w:val="Isi"/>
        <w:rPr>
          <w:lang w:val="en-US"/>
        </w:rPr>
      </w:pPr>
      <w:r>
        <w:rPr>
          <w:lang w:val="en-US"/>
        </w:rPr>
        <w:t>This chapter explains how the system is modeled and built</w:t>
      </w:r>
      <w:r w:rsidR="000F56EB">
        <w:rPr>
          <w:lang w:val="en-US"/>
        </w:rPr>
        <w:t>-</w:t>
      </w:r>
      <w:r>
        <w:rPr>
          <w:lang w:val="en-US"/>
        </w:rPr>
        <w:t>in this research. The explanation of this chapter consist</w:t>
      </w:r>
      <w:r w:rsidR="000F56EB">
        <w:rPr>
          <w:lang w:val="en-US"/>
        </w:rPr>
        <w:t>s</w:t>
      </w:r>
      <w:r>
        <w:rPr>
          <w:lang w:val="en-US"/>
        </w:rPr>
        <w:t xml:space="preserve"> of the s</w:t>
      </w:r>
      <w:r w:rsidR="00964D35">
        <w:rPr>
          <w:lang w:val="en-US"/>
        </w:rPr>
        <w:t>ystem model and simulation framework</w:t>
      </w:r>
      <w:r>
        <w:rPr>
          <w:lang w:val="en-US"/>
        </w:rPr>
        <w:t>.</w:t>
      </w:r>
    </w:p>
    <w:p w14:paraId="7BF9B5A3" w14:textId="77777777" w:rsidR="00162BE6" w:rsidRPr="008B4B09" w:rsidRDefault="00162BE6" w:rsidP="008B4B09">
      <w:pPr>
        <w:pStyle w:val="Isi"/>
        <w:rPr>
          <w:lang w:val="en-US"/>
        </w:rPr>
      </w:pPr>
    </w:p>
    <w:p w14:paraId="35BA2F9E" w14:textId="77777777" w:rsidR="00A50554" w:rsidRDefault="00A50554" w:rsidP="00A50554">
      <w:pPr>
        <w:pStyle w:val="Heading2"/>
        <w:ind w:left="540" w:hanging="540"/>
      </w:pPr>
      <w:bookmarkStart w:id="15" w:name="_Toc518975658"/>
      <w:r>
        <w:rPr>
          <w:rFonts w:eastAsia="DejaVu Sans" w:cs="Times New Roman"/>
          <w:bCs w:val="0"/>
          <w:noProof/>
          <w:szCs w:val="24"/>
          <w:lang w:val="en-US"/>
        </w:rPr>
        <w:t>System Model</w:t>
      </w:r>
    </w:p>
    <w:p w14:paraId="42C18E8C" w14:textId="77777777" w:rsidR="004457E4" w:rsidRDefault="00C2185B" w:rsidP="00A50554">
      <w:pPr>
        <w:pStyle w:val="Isi"/>
        <w:ind w:firstLine="720"/>
        <w:rPr>
          <w:lang w:val="en-US"/>
        </w:rPr>
      </w:pPr>
      <w:r>
        <w:rPr>
          <w:lang w:val="en-US"/>
        </w:rPr>
        <w:t xml:space="preserve">The system model built in this research follows </w:t>
      </w:r>
      <w:r w:rsidR="00BE3916">
        <w:rPr>
          <w:lang w:val="en-US"/>
        </w:rPr>
        <w:t xml:space="preserve">the </w:t>
      </w:r>
      <w:r>
        <w:rPr>
          <w:lang w:val="en-US"/>
        </w:rPr>
        <w:t xml:space="preserve">concept of </w:t>
      </w:r>
      <w:r w:rsidR="00BE3916">
        <w:rPr>
          <w:lang w:val="en-US"/>
        </w:rPr>
        <w:t xml:space="preserve">the </w:t>
      </w:r>
      <w:r>
        <w:rPr>
          <w:lang w:val="en-US"/>
        </w:rPr>
        <w:t xml:space="preserve">Robotic Mobile Fulfillment System. </w:t>
      </w:r>
      <w:r w:rsidR="004457E4">
        <w:rPr>
          <w:lang w:val="en-US"/>
        </w:rPr>
        <w:t>There are subsections to describe further the system model.</w:t>
      </w:r>
    </w:p>
    <w:p w14:paraId="16867C02" w14:textId="77777777" w:rsidR="00E2555A" w:rsidRDefault="00E2555A" w:rsidP="00A50554">
      <w:pPr>
        <w:pStyle w:val="Isi"/>
        <w:ind w:firstLine="720"/>
        <w:rPr>
          <w:lang w:val="en-US"/>
        </w:rPr>
      </w:pPr>
    </w:p>
    <w:p w14:paraId="405028D3" w14:textId="77777777" w:rsidR="000F19EF" w:rsidRDefault="000F19EF" w:rsidP="000F19EF">
      <w:pPr>
        <w:pStyle w:val="Heading3"/>
        <w:rPr>
          <w:noProof/>
        </w:rPr>
      </w:pPr>
      <w:r>
        <w:rPr>
          <w:noProof/>
        </w:rPr>
        <w:t>Flow Process of RMFS</w:t>
      </w:r>
    </w:p>
    <w:p w14:paraId="5E3B0729" w14:textId="77777777" w:rsidR="00C2185B" w:rsidRDefault="00C2185B" w:rsidP="00A50554">
      <w:pPr>
        <w:pStyle w:val="Isi"/>
        <w:ind w:firstLine="720"/>
        <w:rPr>
          <w:lang w:val="en-US"/>
        </w:rPr>
      </w:pPr>
      <w:r>
        <w:rPr>
          <w:lang w:val="en-US"/>
        </w:rPr>
        <w:t xml:space="preserve">In order to have </w:t>
      </w:r>
      <w:r w:rsidR="00BE3916">
        <w:rPr>
          <w:lang w:val="en-US"/>
        </w:rPr>
        <w:t xml:space="preserve">a </w:t>
      </w:r>
      <w:r>
        <w:rPr>
          <w:lang w:val="en-US"/>
        </w:rPr>
        <w:t>better underst</w:t>
      </w:r>
      <w:r w:rsidR="008B4B09">
        <w:rPr>
          <w:lang w:val="en-US"/>
        </w:rPr>
        <w:t>anding of the system, Figure 3.1</w:t>
      </w:r>
      <w:r>
        <w:rPr>
          <w:lang w:val="en-US"/>
        </w:rPr>
        <w:t xml:space="preserve"> is provided to show the flow process in </w:t>
      </w:r>
      <w:r w:rsidR="00BE3916">
        <w:rPr>
          <w:lang w:val="en-US"/>
        </w:rPr>
        <w:t xml:space="preserve">the </w:t>
      </w:r>
      <w:r>
        <w:rPr>
          <w:lang w:val="en-US"/>
        </w:rPr>
        <w:t>Robotic Mobile Fulfillment System. Th</w:t>
      </w:r>
      <w:r w:rsidR="000325F3">
        <w:rPr>
          <w:lang w:val="en-US"/>
        </w:rPr>
        <w:t>e elements in this system are pod, mobile robot, picking station, and replenishment station</w:t>
      </w:r>
      <w:r w:rsidR="00DE498D">
        <w:rPr>
          <w:lang w:val="en-US"/>
        </w:rPr>
        <w:t>, while order represents the input that enter</w:t>
      </w:r>
      <w:r w:rsidR="00BE3916">
        <w:rPr>
          <w:lang w:val="en-US"/>
        </w:rPr>
        <w:t>s</w:t>
      </w:r>
      <w:r w:rsidR="00DE498D">
        <w:rPr>
          <w:lang w:val="en-US"/>
        </w:rPr>
        <w:t xml:space="preserve"> the system</w:t>
      </w:r>
      <w:r w:rsidR="000325F3">
        <w:rPr>
          <w:lang w:val="en-US"/>
        </w:rPr>
        <w:t>. Following the concept of agent-based simulation, the movable agent in this system, while the other elements are categorized as the static agent. Furthermore, the warehouse acts as the environment of this system.</w:t>
      </w:r>
    </w:p>
    <w:p w14:paraId="198E87F0" w14:textId="77777777" w:rsidR="00727ECA" w:rsidRDefault="00727ECA" w:rsidP="00A50554">
      <w:pPr>
        <w:pStyle w:val="Isi"/>
        <w:ind w:firstLine="720"/>
        <w:rPr>
          <w:lang w:val="en-US"/>
        </w:rPr>
      </w:pPr>
    </w:p>
    <w:p w14:paraId="0C01C613" w14:textId="1C155998" w:rsidR="000325F3" w:rsidRDefault="005F2D10" w:rsidP="00A50554">
      <w:pPr>
        <w:pStyle w:val="Isi"/>
        <w:ind w:firstLine="0"/>
        <w:jc w:val="center"/>
        <w:rPr>
          <w:lang w:val="en-US"/>
        </w:rPr>
      </w:pPr>
      <w:r>
        <w:rPr>
          <w:noProof/>
          <w:lang w:eastAsia="zh-TW"/>
        </w:rPr>
        <w:lastRenderedPageBreak/>
        <w:drawing>
          <wp:inline distT="0" distB="0" distL="0" distR="0" wp14:anchorId="7A1ADA55" wp14:editId="66D16EED">
            <wp:extent cx="4743450" cy="559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Sequence Diagram v5-Picking process.png"/>
                    <pic:cNvPicPr/>
                  </pic:nvPicPr>
                  <pic:blipFill>
                    <a:blip r:embed="rId28">
                      <a:extLst>
                        <a:ext uri="{28A0092B-C50C-407E-A947-70E740481C1C}">
                          <a14:useLocalDpi xmlns:a14="http://schemas.microsoft.com/office/drawing/2010/main" val="0"/>
                        </a:ext>
                      </a:extLst>
                    </a:blip>
                    <a:stretch>
                      <a:fillRect/>
                    </a:stretch>
                  </pic:blipFill>
                  <pic:spPr>
                    <a:xfrm>
                      <a:off x="0" y="0"/>
                      <a:ext cx="4743450" cy="5591175"/>
                    </a:xfrm>
                    <a:prstGeom prst="rect">
                      <a:avLst/>
                    </a:prstGeom>
                  </pic:spPr>
                </pic:pic>
              </a:graphicData>
            </a:graphic>
          </wp:inline>
        </w:drawing>
      </w:r>
    </w:p>
    <w:p w14:paraId="3B18901C" w14:textId="2D9794C2" w:rsidR="001B1721" w:rsidRPr="002E3A95" w:rsidRDefault="001B1721" w:rsidP="00A50554">
      <w:pPr>
        <w:pStyle w:val="Caption"/>
        <w:ind w:left="360"/>
        <w:rPr>
          <w:lang w:val="en-US"/>
        </w:rPr>
      </w:pPr>
      <w:r>
        <w:t xml:space="preserve">Figure </w:t>
      </w:r>
      <w:r>
        <w:rPr>
          <w:noProof/>
        </w:rPr>
        <w:fldChar w:fldCharType="begin"/>
      </w:r>
      <w:r>
        <w:rPr>
          <w:noProof/>
        </w:rPr>
        <w:instrText xml:space="preserve"> STYLEREF 1 \s </w:instrText>
      </w:r>
      <w:r>
        <w:rPr>
          <w:noProof/>
        </w:rPr>
        <w:fldChar w:fldCharType="separate"/>
      </w:r>
      <w:r w:rsidR="00646C1C">
        <w:rPr>
          <w:noProof/>
        </w:rPr>
        <w:t>3</w:t>
      </w:r>
      <w:r>
        <w:rPr>
          <w:noProof/>
        </w:rPr>
        <w:fldChar w:fldCharType="end"/>
      </w:r>
      <w:r>
        <w:t>.</w:t>
      </w:r>
      <w:r w:rsidR="008B4B09">
        <w:rPr>
          <w:noProof/>
          <w:lang w:val="en-US"/>
        </w:rPr>
        <w:t>1</w:t>
      </w:r>
      <w:r>
        <w:rPr>
          <w:lang w:val="en-US"/>
        </w:rPr>
        <w:t xml:space="preserve"> Sequence Diagram of RMFS</w:t>
      </w:r>
    </w:p>
    <w:p w14:paraId="385D4768" w14:textId="77777777" w:rsidR="001B1721" w:rsidRDefault="001B1721" w:rsidP="00A50554">
      <w:pPr>
        <w:pStyle w:val="Isi"/>
        <w:ind w:firstLine="0"/>
        <w:rPr>
          <w:lang w:val="en-US"/>
        </w:rPr>
      </w:pPr>
    </w:p>
    <w:p w14:paraId="6D893453" w14:textId="77777777" w:rsidR="00DE498D" w:rsidRDefault="00DE498D" w:rsidP="00A50554">
      <w:pPr>
        <w:pStyle w:val="Isi"/>
        <w:ind w:firstLine="720"/>
        <w:rPr>
          <w:lang w:val="en-US"/>
        </w:rPr>
      </w:pPr>
      <w:r>
        <w:rPr>
          <w:lang w:val="en-US"/>
        </w:rPr>
        <w:t xml:space="preserve">The full cycle of Robotic Mobile Fulfillment starts from the order arrival until the mobile robot has returned the pod to </w:t>
      </w:r>
      <w:r w:rsidR="00BE3916">
        <w:rPr>
          <w:lang w:val="en-US"/>
        </w:rPr>
        <w:t xml:space="preserve">the </w:t>
      </w:r>
      <w:r>
        <w:rPr>
          <w:lang w:val="en-US"/>
        </w:rPr>
        <w:t>storage area, and do virtual replenishment for inventory in a pod that reach</w:t>
      </w:r>
      <w:r w:rsidR="00BE3916">
        <w:rPr>
          <w:lang w:val="en-US"/>
        </w:rPr>
        <w:t>es</w:t>
      </w:r>
      <w:r>
        <w:rPr>
          <w:lang w:val="en-US"/>
        </w:rPr>
        <w:t xml:space="preserve"> the threshold. The detailed explanation for each activity in this system is as follows:</w:t>
      </w:r>
    </w:p>
    <w:p w14:paraId="43A9424C" w14:textId="77777777" w:rsidR="000F56EB" w:rsidRDefault="00BE3916" w:rsidP="00E454E1">
      <w:pPr>
        <w:pStyle w:val="Isi"/>
        <w:numPr>
          <w:ilvl w:val="0"/>
          <w:numId w:val="10"/>
        </w:numPr>
        <w:rPr>
          <w:lang w:val="en-US"/>
        </w:rPr>
      </w:pPr>
      <w:r w:rsidRPr="000F56EB">
        <w:rPr>
          <w:i/>
          <w:lang w:val="en-US"/>
        </w:rPr>
        <w:t>Order arrival</w:t>
      </w:r>
    </w:p>
    <w:p w14:paraId="4F61380C" w14:textId="77777777" w:rsidR="000F56EB" w:rsidRDefault="00D60A26" w:rsidP="00964D35">
      <w:pPr>
        <w:pStyle w:val="Isi"/>
        <w:ind w:left="720" w:firstLine="0"/>
        <w:rPr>
          <w:lang w:val="en-US"/>
        </w:rPr>
      </w:pPr>
      <w:r>
        <w:rPr>
          <w:lang w:val="en-US"/>
        </w:rPr>
        <w:t xml:space="preserve">Order, as the </w:t>
      </w:r>
      <w:r w:rsidR="00BE3916">
        <w:rPr>
          <w:lang w:val="en-US"/>
        </w:rPr>
        <w:t>primary</w:t>
      </w:r>
      <w:r>
        <w:rPr>
          <w:lang w:val="en-US"/>
        </w:rPr>
        <w:t xml:space="preserve"> input of this system</w:t>
      </w:r>
      <w:r w:rsidR="00BE3916">
        <w:rPr>
          <w:lang w:val="en-US"/>
        </w:rPr>
        <w:t>,</w:t>
      </w:r>
      <w:r>
        <w:rPr>
          <w:lang w:val="en-US"/>
        </w:rPr>
        <w:t xml:space="preserve"> enters the system continuously following a </w:t>
      </w:r>
      <w:r w:rsidR="00BE3916">
        <w:rPr>
          <w:lang w:val="en-US"/>
        </w:rPr>
        <w:t>specific</w:t>
      </w:r>
      <w:r>
        <w:rPr>
          <w:lang w:val="en-US"/>
        </w:rPr>
        <w:t xml:space="preserve"> distribution for its inter-arrival time. </w:t>
      </w:r>
    </w:p>
    <w:p w14:paraId="5FB0076A" w14:textId="77777777" w:rsidR="00964D35" w:rsidRDefault="00964D35" w:rsidP="00964D35">
      <w:pPr>
        <w:pStyle w:val="Isi"/>
        <w:ind w:left="720" w:firstLine="0"/>
        <w:rPr>
          <w:lang w:val="en-US"/>
        </w:rPr>
      </w:pPr>
    </w:p>
    <w:p w14:paraId="7F194C4A" w14:textId="77777777" w:rsidR="000F56EB" w:rsidRDefault="00D60A26" w:rsidP="00E454E1">
      <w:pPr>
        <w:pStyle w:val="Isi"/>
        <w:numPr>
          <w:ilvl w:val="0"/>
          <w:numId w:val="10"/>
        </w:numPr>
        <w:rPr>
          <w:lang w:val="en-US"/>
        </w:rPr>
      </w:pPr>
      <w:r w:rsidRPr="000F56EB">
        <w:rPr>
          <w:i/>
          <w:lang w:val="en-US"/>
        </w:rPr>
        <w:lastRenderedPageBreak/>
        <w:t>Order-to-pod assignment</w:t>
      </w:r>
    </w:p>
    <w:p w14:paraId="0890AA79" w14:textId="00A68963" w:rsidR="00D60A26" w:rsidRDefault="00D60A26" w:rsidP="000F56EB">
      <w:pPr>
        <w:pStyle w:val="Isi"/>
        <w:ind w:left="720" w:firstLine="0"/>
        <w:rPr>
          <w:lang w:val="en-US"/>
        </w:rPr>
      </w:pPr>
      <w:r>
        <w:rPr>
          <w:lang w:val="en-US"/>
        </w:rPr>
        <w:t>T</w:t>
      </w:r>
      <w:r w:rsidR="00BE3916">
        <w:rPr>
          <w:lang w:val="en-US"/>
        </w:rPr>
        <w:t>he activity in this stage is t</w:t>
      </w:r>
      <w:r>
        <w:rPr>
          <w:lang w:val="en-US"/>
        </w:rPr>
        <w:t>he a</w:t>
      </w:r>
      <w:r w:rsidR="00964D35">
        <w:rPr>
          <w:lang w:val="en-US"/>
        </w:rPr>
        <w:t>ctivity</w:t>
      </w:r>
      <w:r>
        <w:rPr>
          <w:lang w:val="en-US"/>
        </w:rPr>
        <w:t xml:space="preserve"> </w:t>
      </w:r>
      <w:r w:rsidR="00964D35">
        <w:rPr>
          <w:lang w:val="en-US"/>
        </w:rPr>
        <w:t>for assigning the order to one</w:t>
      </w:r>
      <w:r w:rsidR="00FD66D5">
        <w:rPr>
          <w:lang w:val="en-US"/>
        </w:rPr>
        <w:t xml:space="preserve"> select</w:t>
      </w:r>
      <w:r w:rsidR="00964D35">
        <w:rPr>
          <w:lang w:val="en-US"/>
        </w:rPr>
        <w:t xml:space="preserve">ed </w:t>
      </w:r>
      <w:r w:rsidR="00FD66D5">
        <w:rPr>
          <w:lang w:val="en-US"/>
        </w:rPr>
        <w:t>pod that carr</w:t>
      </w:r>
      <w:r w:rsidR="00BE3916">
        <w:rPr>
          <w:lang w:val="en-US"/>
        </w:rPr>
        <w:t>ies</w:t>
      </w:r>
      <w:r w:rsidR="00FD66D5">
        <w:rPr>
          <w:lang w:val="en-US"/>
        </w:rPr>
        <w:t xml:space="preserve"> the required SKU of the order. This assignment is triggered immediately when the orders ha</w:t>
      </w:r>
      <w:r w:rsidR="00BE3916">
        <w:rPr>
          <w:lang w:val="en-US"/>
        </w:rPr>
        <w:t>ve</w:t>
      </w:r>
      <w:r w:rsidR="00FD66D5">
        <w:rPr>
          <w:lang w:val="en-US"/>
        </w:rPr>
        <w:t xml:space="preserve"> entered the system.</w:t>
      </w:r>
    </w:p>
    <w:p w14:paraId="0FF154F6" w14:textId="77777777" w:rsidR="005F2D10" w:rsidRDefault="005F2D10" w:rsidP="000F56EB">
      <w:pPr>
        <w:pStyle w:val="Isi"/>
        <w:ind w:left="720" w:firstLine="0"/>
        <w:rPr>
          <w:lang w:val="en-US"/>
        </w:rPr>
      </w:pPr>
    </w:p>
    <w:p w14:paraId="30E8938A" w14:textId="77777777" w:rsidR="000F56EB" w:rsidRPr="000F56EB" w:rsidRDefault="000F56EB" w:rsidP="00E454E1">
      <w:pPr>
        <w:pStyle w:val="Isi"/>
        <w:numPr>
          <w:ilvl w:val="0"/>
          <w:numId w:val="10"/>
        </w:numPr>
        <w:rPr>
          <w:i/>
          <w:lang w:val="en-US"/>
        </w:rPr>
      </w:pPr>
      <w:r w:rsidRPr="000F56EB">
        <w:rPr>
          <w:i/>
          <w:lang w:val="en-US"/>
        </w:rPr>
        <w:t>Pod sequencing</w:t>
      </w:r>
    </w:p>
    <w:p w14:paraId="6570D5B8" w14:textId="77777777" w:rsidR="00FD66D5" w:rsidRDefault="00FD66D5" w:rsidP="000F56EB">
      <w:pPr>
        <w:pStyle w:val="Isi"/>
        <w:ind w:left="720" w:firstLine="0"/>
        <w:rPr>
          <w:lang w:val="en-US"/>
        </w:rPr>
      </w:pPr>
      <w:r>
        <w:rPr>
          <w:lang w:val="en-US"/>
        </w:rPr>
        <w:t>Right after the pod has been chosen</w:t>
      </w:r>
      <w:r w:rsidR="000F56EB">
        <w:rPr>
          <w:lang w:val="en-US"/>
        </w:rPr>
        <w:t>,</w:t>
      </w:r>
      <w:r>
        <w:rPr>
          <w:lang w:val="en-US"/>
        </w:rPr>
        <w:t xml:space="preserve"> a pod list is updated in sequence based on the earliest due date of the order carried by pod. This pod list indicates the pod priority to be picked first compared to the others.</w:t>
      </w:r>
    </w:p>
    <w:p w14:paraId="34C3E3B6" w14:textId="77777777" w:rsidR="000F56EB" w:rsidRDefault="000F56EB" w:rsidP="000F56EB">
      <w:pPr>
        <w:pStyle w:val="Isi"/>
        <w:ind w:left="720" w:firstLine="0"/>
        <w:rPr>
          <w:lang w:val="en-US"/>
        </w:rPr>
      </w:pPr>
    </w:p>
    <w:p w14:paraId="5A039E39" w14:textId="77777777" w:rsidR="000F56EB" w:rsidRPr="000F56EB" w:rsidRDefault="00A50554" w:rsidP="00E454E1">
      <w:pPr>
        <w:pStyle w:val="Isi"/>
        <w:numPr>
          <w:ilvl w:val="0"/>
          <w:numId w:val="10"/>
        </w:numPr>
        <w:rPr>
          <w:i/>
          <w:lang w:val="en-US"/>
        </w:rPr>
      </w:pPr>
      <w:r w:rsidRPr="000F56EB">
        <w:rPr>
          <w:i/>
          <w:lang w:val="en-US"/>
        </w:rPr>
        <w:t>Pod</w:t>
      </w:r>
      <w:r w:rsidR="000F56EB" w:rsidRPr="000F56EB">
        <w:rPr>
          <w:i/>
          <w:lang w:val="en-US"/>
        </w:rPr>
        <w:t>-to-robot assignment</w:t>
      </w:r>
    </w:p>
    <w:p w14:paraId="57D9DA21" w14:textId="77777777" w:rsidR="00A50554" w:rsidRDefault="00BE3916" w:rsidP="000F56EB">
      <w:pPr>
        <w:pStyle w:val="Isi"/>
        <w:ind w:left="720" w:firstLine="0"/>
        <w:rPr>
          <w:lang w:val="en-US"/>
        </w:rPr>
      </w:pPr>
      <w:r>
        <w:rPr>
          <w:lang w:val="en-US"/>
        </w:rPr>
        <w:t>The activity in this stage is t</w:t>
      </w:r>
      <w:r w:rsidR="00A50554">
        <w:rPr>
          <w:lang w:val="en-US"/>
        </w:rPr>
        <w:t xml:space="preserve">he assignment for finding a mobile robot to pick a pod from </w:t>
      </w:r>
      <w:r>
        <w:rPr>
          <w:lang w:val="en-US"/>
        </w:rPr>
        <w:t xml:space="preserve">the </w:t>
      </w:r>
      <w:r w:rsidR="00A50554">
        <w:rPr>
          <w:lang w:val="en-US"/>
        </w:rPr>
        <w:t xml:space="preserve">storage area. </w:t>
      </w:r>
      <w:r w:rsidR="00EC6C01">
        <w:rPr>
          <w:lang w:val="en-US"/>
        </w:rPr>
        <w:t xml:space="preserve">This assignment is bundled with the robot routing as the input. </w:t>
      </w:r>
      <w:r w:rsidR="00A50554">
        <w:rPr>
          <w:lang w:val="en-US"/>
        </w:rPr>
        <w:t xml:space="preserve">The mobile robot candidates for this assignment </w:t>
      </w:r>
      <w:r>
        <w:rPr>
          <w:lang w:val="en-US"/>
        </w:rPr>
        <w:t>are</w:t>
      </w:r>
      <w:r w:rsidR="00A50554">
        <w:rPr>
          <w:lang w:val="en-US"/>
        </w:rPr>
        <w:t xml:space="preserve"> any robot that currently available or will be available from its previous job for returning pod to </w:t>
      </w:r>
      <w:r>
        <w:rPr>
          <w:lang w:val="en-US"/>
        </w:rPr>
        <w:t xml:space="preserve">the </w:t>
      </w:r>
      <w:r w:rsidR="00A50554">
        <w:rPr>
          <w:lang w:val="en-US"/>
        </w:rPr>
        <w:t xml:space="preserve">storage area. </w:t>
      </w:r>
    </w:p>
    <w:p w14:paraId="5B9213A1" w14:textId="77777777" w:rsidR="000F56EB" w:rsidRDefault="000F56EB" w:rsidP="000F56EB">
      <w:pPr>
        <w:pStyle w:val="Isi"/>
        <w:ind w:left="720" w:firstLine="0"/>
        <w:rPr>
          <w:lang w:val="en-US"/>
        </w:rPr>
      </w:pPr>
    </w:p>
    <w:p w14:paraId="0E07FA0F" w14:textId="77777777" w:rsidR="000F56EB" w:rsidRPr="000F56EB" w:rsidRDefault="000F56EB" w:rsidP="00E454E1">
      <w:pPr>
        <w:pStyle w:val="Isi"/>
        <w:numPr>
          <w:ilvl w:val="0"/>
          <w:numId w:val="10"/>
        </w:numPr>
        <w:rPr>
          <w:i/>
          <w:lang w:val="en-US"/>
        </w:rPr>
      </w:pPr>
      <w:r w:rsidRPr="000F56EB">
        <w:rPr>
          <w:i/>
          <w:lang w:val="en-US"/>
        </w:rPr>
        <w:t>Robot routing</w:t>
      </w:r>
    </w:p>
    <w:p w14:paraId="6310BA82" w14:textId="77777777" w:rsidR="00A50554" w:rsidRDefault="00EC6C01" w:rsidP="000F56EB">
      <w:pPr>
        <w:pStyle w:val="Isi"/>
        <w:ind w:left="720" w:firstLine="0"/>
        <w:rPr>
          <w:lang w:val="en-US"/>
        </w:rPr>
      </w:pPr>
      <w:r>
        <w:rPr>
          <w:lang w:val="en-US"/>
        </w:rPr>
        <w:t>This activity is for determining the robot routes from its initial location to the destination point. The distance calculation from this activity becomes an input for the assignment</w:t>
      </w:r>
      <w:r w:rsidR="00BE3916">
        <w:rPr>
          <w:lang w:val="en-US"/>
        </w:rPr>
        <w:t>,</w:t>
      </w:r>
      <w:r>
        <w:rPr>
          <w:lang w:val="en-US"/>
        </w:rPr>
        <w:t xml:space="preserve"> which requires </w:t>
      </w:r>
      <w:r w:rsidR="00BE3916">
        <w:rPr>
          <w:lang w:val="en-US"/>
        </w:rPr>
        <w:t xml:space="preserve">the </w:t>
      </w:r>
      <w:r>
        <w:rPr>
          <w:lang w:val="en-US"/>
        </w:rPr>
        <w:t>mobile robot movement.</w:t>
      </w:r>
    </w:p>
    <w:p w14:paraId="13CFFBC0" w14:textId="77777777" w:rsidR="000F56EB" w:rsidRDefault="000F56EB" w:rsidP="000F56EB">
      <w:pPr>
        <w:pStyle w:val="Isi"/>
        <w:ind w:left="720" w:firstLine="0"/>
        <w:rPr>
          <w:lang w:val="en-US"/>
        </w:rPr>
      </w:pPr>
    </w:p>
    <w:p w14:paraId="2CF9A528" w14:textId="77777777" w:rsidR="000F56EB" w:rsidRPr="000F56EB" w:rsidRDefault="00EC6C01" w:rsidP="00E454E1">
      <w:pPr>
        <w:pStyle w:val="Isi"/>
        <w:numPr>
          <w:ilvl w:val="0"/>
          <w:numId w:val="10"/>
        </w:numPr>
        <w:rPr>
          <w:i/>
          <w:lang w:val="en-US"/>
        </w:rPr>
      </w:pPr>
      <w:r w:rsidRPr="000F56EB">
        <w:rPr>
          <w:i/>
          <w:lang w:val="en-US"/>
        </w:rPr>
        <w:t>Ro</w:t>
      </w:r>
      <w:r w:rsidR="000F56EB" w:rsidRPr="000F56EB">
        <w:rPr>
          <w:i/>
          <w:lang w:val="en-US"/>
        </w:rPr>
        <w:t>bot-to-pick station assignment</w:t>
      </w:r>
    </w:p>
    <w:p w14:paraId="0041B00C" w14:textId="77777777" w:rsidR="00EC6C01" w:rsidRDefault="00EC6C01" w:rsidP="000F56EB">
      <w:pPr>
        <w:pStyle w:val="Isi"/>
        <w:ind w:left="720" w:firstLine="0"/>
        <w:rPr>
          <w:lang w:val="en-US"/>
        </w:rPr>
      </w:pPr>
      <w:r>
        <w:rPr>
          <w:lang w:val="en-US"/>
        </w:rPr>
        <w:t>T</w:t>
      </w:r>
      <w:r w:rsidR="00BE3916">
        <w:rPr>
          <w:lang w:val="en-US"/>
        </w:rPr>
        <w:t>he activity in this stage is t</w:t>
      </w:r>
      <w:r>
        <w:rPr>
          <w:lang w:val="en-US"/>
        </w:rPr>
        <w:t>he assignment for selecting pick station</w:t>
      </w:r>
      <w:r w:rsidR="00BE3916">
        <w:rPr>
          <w:lang w:val="en-US"/>
        </w:rPr>
        <w:t>s</w:t>
      </w:r>
      <w:r>
        <w:rPr>
          <w:lang w:val="en-US"/>
        </w:rPr>
        <w:t xml:space="preserve"> as the mobile robot’</w:t>
      </w:r>
      <w:r w:rsidR="00BE3916">
        <w:rPr>
          <w:lang w:val="en-US"/>
        </w:rPr>
        <w:t>s</w:t>
      </w:r>
      <w:r>
        <w:rPr>
          <w:lang w:val="en-US"/>
        </w:rPr>
        <w:t xml:space="preserve"> destination point to deliver the pod. This assignment is bundled with the robot routing as the input.</w:t>
      </w:r>
    </w:p>
    <w:p w14:paraId="730B7EE5" w14:textId="77777777" w:rsidR="000F56EB" w:rsidRDefault="000F56EB" w:rsidP="000F56EB">
      <w:pPr>
        <w:pStyle w:val="Isi"/>
        <w:ind w:left="720" w:firstLine="0"/>
        <w:rPr>
          <w:lang w:val="en-US"/>
        </w:rPr>
      </w:pPr>
    </w:p>
    <w:p w14:paraId="1B0FFC6C" w14:textId="77777777" w:rsidR="000F56EB" w:rsidRPr="000F56EB" w:rsidRDefault="000F56EB" w:rsidP="00E454E1">
      <w:pPr>
        <w:pStyle w:val="Isi"/>
        <w:numPr>
          <w:ilvl w:val="0"/>
          <w:numId w:val="10"/>
        </w:numPr>
        <w:rPr>
          <w:i/>
          <w:lang w:val="en-US"/>
        </w:rPr>
      </w:pPr>
      <w:r w:rsidRPr="000F56EB">
        <w:rPr>
          <w:i/>
          <w:lang w:val="en-US"/>
        </w:rPr>
        <w:t xml:space="preserve">Item picked by </w:t>
      </w:r>
      <w:r>
        <w:rPr>
          <w:i/>
          <w:lang w:val="en-US"/>
        </w:rPr>
        <w:t>an operator</w:t>
      </w:r>
    </w:p>
    <w:p w14:paraId="4F538C62" w14:textId="77777777" w:rsidR="00EC6C01" w:rsidRDefault="00EC6C01" w:rsidP="000F56EB">
      <w:pPr>
        <w:pStyle w:val="Isi"/>
        <w:ind w:left="720" w:firstLine="0"/>
        <w:rPr>
          <w:lang w:val="en-US"/>
        </w:rPr>
      </w:pPr>
      <w:r>
        <w:rPr>
          <w:lang w:val="en-US"/>
        </w:rPr>
        <w:t>The activity whe</w:t>
      </w:r>
      <w:r w:rsidR="00FA5F25">
        <w:rPr>
          <w:lang w:val="en-US"/>
        </w:rPr>
        <w:t>n human</w:t>
      </w:r>
      <w:r w:rsidR="00BE3916">
        <w:rPr>
          <w:lang w:val="en-US"/>
        </w:rPr>
        <w:t>s</w:t>
      </w:r>
      <w:r w:rsidR="00FA5F25">
        <w:rPr>
          <w:lang w:val="en-US"/>
        </w:rPr>
        <w:t xml:space="preserve"> as the operator do pick SKU(s) matched with the order from the pod and put it into </w:t>
      </w:r>
      <w:r w:rsidR="00BE3916">
        <w:rPr>
          <w:lang w:val="en-US"/>
        </w:rPr>
        <w:t xml:space="preserve">the </w:t>
      </w:r>
      <w:r w:rsidR="00FA5F25">
        <w:rPr>
          <w:lang w:val="en-US"/>
        </w:rPr>
        <w:t>bin(s).</w:t>
      </w:r>
    </w:p>
    <w:p w14:paraId="533D5A93" w14:textId="55C0B601" w:rsidR="000F56EB" w:rsidRDefault="000F56EB" w:rsidP="000F56EB">
      <w:pPr>
        <w:pStyle w:val="Isi"/>
        <w:ind w:left="720" w:firstLine="0"/>
        <w:rPr>
          <w:lang w:val="en-US"/>
        </w:rPr>
      </w:pPr>
    </w:p>
    <w:p w14:paraId="5D1324DF" w14:textId="77777777" w:rsidR="005F2D10" w:rsidRDefault="005F2D10" w:rsidP="000F56EB">
      <w:pPr>
        <w:pStyle w:val="Isi"/>
        <w:ind w:left="720" w:firstLine="0"/>
        <w:rPr>
          <w:lang w:val="en-US"/>
        </w:rPr>
      </w:pPr>
    </w:p>
    <w:p w14:paraId="73C8A479" w14:textId="77777777" w:rsidR="000F56EB" w:rsidRPr="000F56EB" w:rsidRDefault="000F56EB" w:rsidP="00E454E1">
      <w:pPr>
        <w:pStyle w:val="Isi"/>
        <w:numPr>
          <w:ilvl w:val="0"/>
          <w:numId w:val="10"/>
        </w:numPr>
        <w:rPr>
          <w:i/>
          <w:lang w:val="en-US"/>
        </w:rPr>
      </w:pPr>
      <w:r w:rsidRPr="000F56EB">
        <w:rPr>
          <w:i/>
          <w:lang w:val="en-US"/>
        </w:rPr>
        <w:lastRenderedPageBreak/>
        <w:t>Robot-to-storage assignment</w:t>
      </w:r>
    </w:p>
    <w:p w14:paraId="735AA573" w14:textId="77777777" w:rsidR="00FA5F25" w:rsidRDefault="00FA5F25" w:rsidP="000F56EB">
      <w:pPr>
        <w:pStyle w:val="Isi"/>
        <w:ind w:left="720" w:firstLine="0"/>
        <w:rPr>
          <w:lang w:val="en-US"/>
        </w:rPr>
      </w:pPr>
      <w:r>
        <w:rPr>
          <w:lang w:val="en-US"/>
        </w:rPr>
        <w:t>T</w:t>
      </w:r>
      <w:r w:rsidR="00BE3916">
        <w:rPr>
          <w:lang w:val="en-US"/>
        </w:rPr>
        <w:t>he activity in this stage is t</w:t>
      </w:r>
      <w:r>
        <w:rPr>
          <w:lang w:val="en-US"/>
        </w:rPr>
        <w:t xml:space="preserve">he assignment for selecting </w:t>
      </w:r>
      <w:r w:rsidR="004457E4">
        <w:rPr>
          <w:lang w:val="en-US"/>
        </w:rPr>
        <w:t>an unoccupied storage location to store back the pod. This assignment is also bundled with the robot routing as the input.</w:t>
      </w:r>
    </w:p>
    <w:p w14:paraId="06CA9A87" w14:textId="77777777" w:rsidR="00FD2310" w:rsidRDefault="00FD2310" w:rsidP="000F56EB">
      <w:pPr>
        <w:pStyle w:val="Isi"/>
        <w:ind w:left="720" w:firstLine="0"/>
        <w:rPr>
          <w:lang w:val="en-US"/>
        </w:rPr>
      </w:pPr>
    </w:p>
    <w:p w14:paraId="2596D522" w14:textId="77777777" w:rsidR="000F56EB" w:rsidRPr="000F56EB" w:rsidRDefault="000F56EB" w:rsidP="00E454E1">
      <w:pPr>
        <w:pStyle w:val="Isi"/>
        <w:numPr>
          <w:ilvl w:val="0"/>
          <w:numId w:val="10"/>
        </w:numPr>
        <w:rPr>
          <w:i/>
          <w:lang w:val="en-US"/>
        </w:rPr>
      </w:pPr>
      <w:r w:rsidRPr="000F56EB">
        <w:rPr>
          <w:i/>
          <w:lang w:val="en-US"/>
        </w:rPr>
        <w:t>Virtual replenishment</w:t>
      </w:r>
    </w:p>
    <w:p w14:paraId="267B33A6" w14:textId="77777777" w:rsidR="004457E4" w:rsidRDefault="004457E4" w:rsidP="000F56EB">
      <w:pPr>
        <w:pStyle w:val="Isi"/>
        <w:ind w:left="720" w:firstLine="0"/>
        <w:rPr>
          <w:lang w:val="en-US"/>
        </w:rPr>
      </w:pPr>
      <w:r>
        <w:rPr>
          <w:lang w:val="en-US"/>
        </w:rPr>
        <w:t xml:space="preserve">The activity </w:t>
      </w:r>
      <w:r w:rsidR="00BE3916">
        <w:rPr>
          <w:lang w:val="en-US"/>
        </w:rPr>
        <w:t xml:space="preserve">in this stage </w:t>
      </w:r>
      <w:r>
        <w:rPr>
          <w:lang w:val="en-US"/>
        </w:rPr>
        <w:t>represent</w:t>
      </w:r>
      <w:r w:rsidR="00BE3916">
        <w:rPr>
          <w:lang w:val="en-US"/>
        </w:rPr>
        <w:t>s</w:t>
      </w:r>
      <w:r>
        <w:rPr>
          <w:lang w:val="en-US"/>
        </w:rPr>
        <w:t xml:space="preserve"> the actual replenishment process in this system. This activity is activated only when there is any inventory in the pod that reach</w:t>
      </w:r>
      <w:r w:rsidR="00BE3916">
        <w:rPr>
          <w:lang w:val="en-US"/>
        </w:rPr>
        <w:t>es</w:t>
      </w:r>
      <w:r>
        <w:rPr>
          <w:lang w:val="en-US"/>
        </w:rPr>
        <w:t xml:space="preserve"> the threshold.</w:t>
      </w:r>
    </w:p>
    <w:p w14:paraId="5F7926EB" w14:textId="77777777" w:rsidR="00A020BE" w:rsidRDefault="00A020BE" w:rsidP="00A020BE">
      <w:pPr>
        <w:pStyle w:val="Isi"/>
        <w:ind w:firstLine="0"/>
        <w:rPr>
          <w:lang w:val="en-US"/>
        </w:rPr>
      </w:pPr>
    </w:p>
    <w:p w14:paraId="45D6E761" w14:textId="68177E2A" w:rsidR="000F19EF" w:rsidRDefault="000F19EF" w:rsidP="000F19EF">
      <w:pPr>
        <w:pStyle w:val="Heading3"/>
        <w:rPr>
          <w:noProof/>
        </w:rPr>
      </w:pPr>
      <w:r>
        <w:rPr>
          <w:noProof/>
        </w:rPr>
        <w:t>System Architecture</w:t>
      </w:r>
    </w:p>
    <w:p w14:paraId="60773E31" w14:textId="5120047D" w:rsidR="00BE3916" w:rsidRDefault="001F5285" w:rsidP="00A50554">
      <w:pPr>
        <w:pStyle w:val="Isi"/>
        <w:ind w:firstLine="720"/>
        <w:rPr>
          <w:lang w:val="en-US"/>
        </w:rPr>
      </w:pPr>
      <w:r>
        <w:rPr>
          <w:lang w:val="en-US"/>
        </w:rPr>
        <w:t xml:space="preserve">The system architecture consists of </w:t>
      </w:r>
      <w:r w:rsidR="00D1498D">
        <w:rPr>
          <w:lang w:val="en-US"/>
        </w:rPr>
        <w:t>three</w:t>
      </w:r>
      <w:r>
        <w:rPr>
          <w:lang w:val="en-US"/>
        </w:rPr>
        <w:t xml:space="preserve"> </w:t>
      </w:r>
      <w:r w:rsidR="009F6D4E">
        <w:rPr>
          <w:lang w:val="en-US"/>
        </w:rPr>
        <w:t xml:space="preserve">integrated </w:t>
      </w:r>
      <w:r>
        <w:rPr>
          <w:lang w:val="en-US"/>
        </w:rPr>
        <w:t>platform</w:t>
      </w:r>
      <w:r w:rsidR="009F6D4E">
        <w:rPr>
          <w:lang w:val="en-US"/>
        </w:rPr>
        <w:t>s</w:t>
      </w:r>
      <w:r>
        <w:rPr>
          <w:lang w:val="en-US"/>
        </w:rPr>
        <w:t>, i.e.,</w:t>
      </w:r>
      <w:r w:rsidR="00D1498D">
        <w:rPr>
          <w:lang w:val="en-US"/>
        </w:rPr>
        <w:t xml:space="preserve"> </w:t>
      </w:r>
      <w:proofErr w:type="spellStart"/>
      <w:r w:rsidR="00D1498D">
        <w:rPr>
          <w:lang w:val="en-US"/>
        </w:rPr>
        <w:t>NetLogo</w:t>
      </w:r>
      <w:proofErr w:type="spellEnd"/>
      <w:r w:rsidR="00D1498D">
        <w:rPr>
          <w:lang w:val="en-US"/>
        </w:rPr>
        <w:t>,</w:t>
      </w:r>
      <w:r>
        <w:rPr>
          <w:lang w:val="en-US"/>
        </w:rPr>
        <w:t xml:space="preserve"> Python</w:t>
      </w:r>
      <w:r w:rsidR="00D1498D">
        <w:rPr>
          <w:lang w:val="en-US"/>
        </w:rPr>
        <w:t>, and Microsoft Excel</w:t>
      </w:r>
      <w:r>
        <w:rPr>
          <w:lang w:val="en-US"/>
        </w:rPr>
        <w:t xml:space="preserve">. </w:t>
      </w:r>
      <w:proofErr w:type="spellStart"/>
      <w:r>
        <w:rPr>
          <w:lang w:val="en-US"/>
        </w:rPr>
        <w:t>NetLogo</w:t>
      </w:r>
      <w:proofErr w:type="spellEnd"/>
      <w:r>
        <w:rPr>
          <w:lang w:val="en-US"/>
        </w:rPr>
        <w:t xml:space="preserve"> is an </w:t>
      </w:r>
      <w:r w:rsidR="009F6D4E">
        <w:rPr>
          <w:lang w:val="en-US"/>
        </w:rPr>
        <w:t xml:space="preserve">open-source, and </w:t>
      </w:r>
      <w:r>
        <w:rPr>
          <w:lang w:val="en-US"/>
        </w:rPr>
        <w:t xml:space="preserve">agent-based simulation platform </w:t>
      </w:r>
      <w:r w:rsidR="00A76520">
        <w:rPr>
          <w:lang w:val="en-US"/>
        </w:rPr>
        <w:t xml:space="preserve">created by Uri Wilensky and </w:t>
      </w:r>
      <w:r>
        <w:rPr>
          <w:lang w:val="en-US"/>
        </w:rPr>
        <w:t>deve</w:t>
      </w:r>
      <w:r w:rsidR="00A76520">
        <w:rPr>
          <w:lang w:val="en-US"/>
        </w:rPr>
        <w:t xml:space="preserve">loped by Northwestern University </w:t>
      </w:r>
      <w:r w:rsidR="00A76520">
        <w:rPr>
          <w:lang w:val="en-US"/>
        </w:rPr>
        <w:fldChar w:fldCharType="begin"/>
      </w:r>
      <w:r w:rsidR="00256424">
        <w:rPr>
          <w:lang w:val="en-US"/>
        </w:rPr>
        <w:instrText xml:space="preserve"> ADDIN EN.CITE &lt;EndNote&gt;&lt;Cite&gt;&lt;Author&gt;Steven F. Railsback&lt;/Author&gt;&lt;Year&gt;2019&lt;/Year&gt;&lt;RecNum&gt;25&lt;/RecNum&gt;&lt;DisplayText&gt;[29]&lt;/DisplayText&gt;&lt;record&gt;&lt;rec-number&gt;25&lt;/rec-number&gt;&lt;foreign-keys&gt;&lt;key app="EN" db-id="dde5rd2r3vx254eaxzoprwazwrsrzrt0pfe5" timestamp="1595019969"&gt;25&lt;/key&gt;&lt;/foreign-keys&gt;&lt;ref-type name="Book"&gt;6&lt;/ref-type&gt;&lt;contributors&gt;&lt;authors&gt;&lt;author&gt;Steven F. Railsback, Volker Grimm&lt;/author&gt;&lt;/authors&gt;&lt;/contributors&gt;&lt;titles&gt;&lt;title&gt;Agent-Based and Individual-Based Modeling: A Practical Introduction&lt;/title&gt;&lt;/titles&gt;&lt;edition&gt;Second&lt;/edition&gt;&lt;dates&gt;&lt;year&gt;2019&lt;/year&gt;&lt;/dates&gt;&lt;pub-location&gt;Princeton, New Jersey&lt;/pub-location&gt;&lt;publisher&gt;Princeton University Press&lt;/publisher&gt;&lt;urls&gt;&lt;/urls&gt;&lt;/record&gt;&lt;/Cite&gt;&lt;/EndNote&gt;</w:instrText>
      </w:r>
      <w:r w:rsidR="00A76520">
        <w:rPr>
          <w:lang w:val="en-US"/>
        </w:rPr>
        <w:fldChar w:fldCharType="separate"/>
      </w:r>
      <w:r w:rsidR="00256424">
        <w:rPr>
          <w:noProof/>
          <w:lang w:val="en-US"/>
        </w:rPr>
        <w:t>[29]</w:t>
      </w:r>
      <w:r w:rsidR="00A76520">
        <w:rPr>
          <w:lang w:val="en-US"/>
        </w:rPr>
        <w:fldChar w:fldCharType="end"/>
      </w:r>
      <w:r>
        <w:rPr>
          <w:lang w:val="en-US"/>
        </w:rPr>
        <w:t xml:space="preserve">. </w:t>
      </w:r>
      <w:r w:rsidR="009F6D4E">
        <w:rPr>
          <w:lang w:val="en-US"/>
        </w:rPr>
        <w:t>It is known as a software tool that has simple and easy on model development with medium to a large scale of computation</w:t>
      </w:r>
      <w:r w:rsidR="006450FD">
        <w:rPr>
          <w:lang w:val="en-US"/>
        </w:rPr>
        <w:t xml:space="preserve">al modeling strength </w:t>
      </w:r>
      <w:r w:rsidR="006450FD">
        <w:rPr>
          <w:lang w:val="en-US"/>
        </w:rPr>
        <w:fldChar w:fldCharType="begin"/>
      </w:r>
      <w:r w:rsidR="006450FD">
        <w:rPr>
          <w:lang w:val="en-US"/>
        </w:rPr>
        <w:instrText xml:space="preserve"> ADDIN EN.CITE &lt;EndNote&gt;&lt;Cite&gt;&lt;Author&gt;Sameera Abar&lt;/Author&gt;&lt;Year&gt;2017&lt;/Year&gt;&lt;RecNum&gt;12&lt;/RecNum&gt;&lt;DisplayText&gt;[12]&lt;/DisplayText&gt;&lt;record&gt;&lt;rec-number&gt;12&lt;/rec-number&gt;&lt;foreign-keys&gt;&lt;key app="EN" db-id="dde5rd2r3vx254eaxzoprwazwrsrzrt0pfe5" timestamp="1594988129"&gt;12&lt;/key&gt;&lt;/foreign-keys&gt;&lt;ref-type name="Journal Article"&gt;17&lt;/ref-type&gt;&lt;contributors&gt;&lt;authors&gt;&lt;author&gt;Sameera Abar, Georgios K. Theodoropoulos, Pierre Lemarinier, Gregory M.P. O&amp;apos;Hare&lt;/author&gt;&lt;/authors&gt;&lt;/contributors&gt;&lt;titles&gt;&lt;title&gt;Agent Based Modelling and Simulation Tools: A Review of The State-of-Art Software&lt;/title&gt;&lt;secondary-title&gt;Computer Science Review&lt;/secondary-title&gt;&lt;/titles&gt;&lt;periodical&gt;&lt;full-title&gt;Computer Science Review&lt;/full-title&gt;&lt;/periodical&gt;&lt;pages&gt;13-33&lt;/pages&gt;&lt;volume&gt;24&lt;/volume&gt;&lt;dates&gt;&lt;year&gt;2017&lt;/year&gt;&lt;/dates&gt;&lt;urls&gt;&lt;/urls&gt;&lt;/record&gt;&lt;/Cite&gt;&lt;/EndNote&gt;</w:instrText>
      </w:r>
      <w:r w:rsidR="006450FD">
        <w:rPr>
          <w:lang w:val="en-US"/>
        </w:rPr>
        <w:fldChar w:fldCharType="separate"/>
      </w:r>
      <w:r w:rsidR="006450FD">
        <w:rPr>
          <w:noProof/>
          <w:lang w:val="en-US"/>
        </w:rPr>
        <w:t>[12]</w:t>
      </w:r>
      <w:r w:rsidR="006450FD">
        <w:rPr>
          <w:lang w:val="en-US"/>
        </w:rPr>
        <w:fldChar w:fldCharType="end"/>
      </w:r>
      <w:r w:rsidR="009F6D4E">
        <w:rPr>
          <w:lang w:val="en-US"/>
        </w:rPr>
        <w:t xml:space="preserve">. </w:t>
      </w:r>
      <w:r>
        <w:rPr>
          <w:lang w:val="en-US"/>
        </w:rPr>
        <w:t xml:space="preserve">Python is the programming language that is utilized to do the computational. The system architecture and the interaction between those </w:t>
      </w:r>
      <w:r w:rsidR="009F6D4E">
        <w:rPr>
          <w:lang w:val="en-US"/>
        </w:rPr>
        <w:t>three</w:t>
      </w:r>
      <w:r>
        <w:rPr>
          <w:lang w:val="en-US"/>
        </w:rPr>
        <w:t xml:space="preserve"> platform</w:t>
      </w:r>
      <w:r w:rsidR="009F6D4E">
        <w:rPr>
          <w:lang w:val="en-US"/>
        </w:rPr>
        <w:t>s</w:t>
      </w:r>
      <w:r w:rsidR="00C77E9C">
        <w:rPr>
          <w:lang w:val="en-US"/>
        </w:rPr>
        <w:t xml:space="preserve"> can be seen in Figure 3.2</w:t>
      </w:r>
      <w:r>
        <w:rPr>
          <w:lang w:val="en-US"/>
        </w:rPr>
        <w:t xml:space="preserve">. </w:t>
      </w:r>
    </w:p>
    <w:p w14:paraId="5999C25A" w14:textId="0CCA1CD2" w:rsidR="00727ECA" w:rsidRDefault="00727ECA" w:rsidP="00A50554">
      <w:pPr>
        <w:pStyle w:val="Isi"/>
        <w:ind w:firstLine="720"/>
        <w:rPr>
          <w:lang w:val="en-US"/>
        </w:rPr>
      </w:pPr>
    </w:p>
    <w:p w14:paraId="7AC1EDC1" w14:textId="6493BA7D" w:rsidR="001F5285" w:rsidRDefault="00424134" w:rsidP="001F5285">
      <w:pPr>
        <w:pStyle w:val="Isi"/>
        <w:ind w:firstLine="0"/>
        <w:rPr>
          <w:lang w:val="en-US"/>
        </w:rPr>
      </w:pPr>
      <w:r>
        <w:rPr>
          <w:noProof/>
          <w:lang w:eastAsia="zh-TW"/>
        </w:rPr>
        <w:drawing>
          <wp:inline distT="0" distB="0" distL="0" distR="0" wp14:anchorId="12662FDE" wp14:editId="1DC7A4DF">
            <wp:extent cx="4991100" cy="28851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2139" cy="2914619"/>
                    </a:xfrm>
                    <a:prstGeom prst="rect">
                      <a:avLst/>
                    </a:prstGeom>
                  </pic:spPr>
                </pic:pic>
              </a:graphicData>
            </a:graphic>
          </wp:inline>
        </w:drawing>
      </w:r>
    </w:p>
    <w:p w14:paraId="7CCAF700" w14:textId="5315DFEC" w:rsidR="001F5285" w:rsidRPr="002E3A95" w:rsidRDefault="001F5285" w:rsidP="00C677CB">
      <w:pPr>
        <w:pStyle w:val="Caption"/>
        <w:rPr>
          <w:lang w:val="en-US"/>
        </w:rPr>
      </w:pPr>
      <w:r>
        <w:t xml:space="preserve">Figure </w:t>
      </w:r>
      <w:r>
        <w:rPr>
          <w:noProof/>
        </w:rPr>
        <w:fldChar w:fldCharType="begin"/>
      </w:r>
      <w:r>
        <w:rPr>
          <w:noProof/>
        </w:rPr>
        <w:instrText xml:space="preserve"> STYLEREF 1 \s </w:instrText>
      </w:r>
      <w:r>
        <w:rPr>
          <w:noProof/>
        </w:rPr>
        <w:fldChar w:fldCharType="separate"/>
      </w:r>
      <w:r w:rsidR="00646C1C">
        <w:rPr>
          <w:noProof/>
        </w:rPr>
        <w:t>3</w:t>
      </w:r>
      <w:r>
        <w:rPr>
          <w:noProof/>
        </w:rPr>
        <w:fldChar w:fldCharType="end"/>
      </w:r>
      <w:r>
        <w:t>.</w:t>
      </w:r>
      <w:r w:rsidR="008B4B09">
        <w:rPr>
          <w:noProof/>
          <w:lang w:val="en-US"/>
        </w:rPr>
        <w:t>2</w:t>
      </w:r>
      <w:r>
        <w:rPr>
          <w:lang w:val="en-US"/>
        </w:rPr>
        <w:t xml:space="preserve"> System Architecture of RMFS</w:t>
      </w:r>
    </w:p>
    <w:p w14:paraId="7A0E856D" w14:textId="2ED5F6B6" w:rsidR="00D1498D" w:rsidRDefault="00D1498D" w:rsidP="00A50554">
      <w:pPr>
        <w:pStyle w:val="Isi"/>
        <w:ind w:firstLine="720"/>
        <w:rPr>
          <w:lang w:val="en-US"/>
        </w:rPr>
      </w:pPr>
      <w:r>
        <w:rPr>
          <w:lang w:val="en-US"/>
        </w:rPr>
        <w:lastRenderedPageBreak/>
        <w:t>The detailed explanation for this architecture is as follows:</w:t>
      </w:r>
    </w:p>
    <w:p w14:paraId="1A21A754" w14:textId="77777777" w:rsidR="00D1498D" w:rsidRDefault="00D1498D" w:rsidP="00E454E1">
      <w:pPr>
        <w:pStyle w:val="Isi"/>
        <w:numPr>
          <w:ilvl w:val="0"/>
          <w:numId w:val="11"/>
        </w:numPr>
        <w:ind w:left="709"/>
        <w:rPr>
          <w:lang w:val="en-US"/>
        </w:rPr>
      </w:pPr>
      <w:r>
        <w:rPr>
          <w:lang w:val="en-US"/>
        </w:rPr>
        <w:t xml:space="preserve">Microsoft Excel provides the inputs and the output to/from both </w:t>
      </w:r>
      <w:proofErr w:type="spellStart"/>
      <w:r>
        <w:rPr>
          <w:lang w:val="en-US"/>
        </w:rPr>
        <w:t>NetLogo</w:t>
      </w:r>
      <w:proofErr w:type="spellEnd"/>
      <w:r>
        <w:rPr>
          <w:lang w:val="en-US"/>
        </w:rPr>
        <w:t xml:space="preserve"> and Python in the form of </w:t>
      </w:r>
      <w:r w:rsidR="009F6D4E">
        <w:rPr>
          <w:lang w:val="en-US"/>
        </w:rPr>
        <w:t>CSV</w:t>
      </w:r>
      <w:r>
        <w:rPr>
          <w:lang w:val="en-US"/>
        </w:rPr>
        <w:t xml:space="preserve"> files, i.e., layout design, orders, settings, pod</w:t>
      </w:r>
      <w:r w:rsidR="009F6D4E">
        <w:rPr>
          <w:lang w:val="en-US"/>
        </w:rPr>
        <w:t>,</w:t>
      </w:r>
      <w:r>
        <w:rPr>
          <w:lang w:val="en-US"/>
        </w:rPr>
        <w:t xml:space="preserve"> and items.</w:t>
      </w:r>
    </w:p>
    <w:p w14:paraId="181CF764" w14:textId="77777777" w:rsidR="00D1498D" w:rsidRDefault="00D1498D" w:rsidP="00E454E1">
      <w:pPr>
        <w:pStyle w:val="Isi"/>
        <w:numPr>
          <w:ilvl w:val="0"/>
          <w:numId w:val="11"/>
        </w:numPr>
        <w:ind w:left="709"/>
        <w:rPr>
          <w:lang w:val="en-US"/>
        </w:rPr>
      </w:pPr>
      <w:proofErr w:type="spellStart"/>
      <w:r>
        <w:rPr>
          <w:lang w:val="en-US"/>
        </w:rPr>
        <w:t>NetLogo</w:t>
      </w:r>
      <w:proofErr w:type="spellEnd"/>
      <w:r>
        <w:rPr>
          <w:lang w:val="en-US"/>
        </w:rPr>
        <w:t xml:space="preserve"> </w:t>
      </w:r>
      <w:r w:rsidR="002A4DB4">
        <w:rPr>
          <w:lang w:val="en-US"/>
        </w:rPr>
        <w:t>acts as</w:t>
      </w:r>
      <w:r>
        <w:rPr>
          <w:lang w:val="en-US"/>
        </w:rPr>
        <w:t xml:space="preserve"> GUI to visualize the simulation,</w:t>
      </w:r>
      <w:r w:rsidR="002A4DB4">
        <w:rPr>
          <w:lang w:val="en-US"/>
        </w:rPr>
        <w:t xml:space="preserve"> </w:t>
      </w:r>
      <w:r w:rsidR="009F6D4E">
        <w:rPr>
          <w:lang w:val="en-US"/>
        </w:rPr>
        <w:t>observe the agent’s</w:t>
      </w:r>
      <w:r w:rsidR="002A4DB4">
        <w:rPr>
          <w:lang w:val="en-US"/>
        </w:rPr>
        <w:t xml:space="preserve"> behavior through its simulation, and</w:t>
      </w:r>
      <w:r>
        <w:rPr>
          <w:lang w:val="en-US"/>
        </w:rPr>
        <w:t xml:space="preserve"> show the output of the s</w:t>
      </w:r>
      <w:r w:rsidR="002A4DB4">
        <w:rPr>
          <w:lang w:val="en-US"/>
        </w:rPr>
        <w:t xml:space="preserve">imulation. </w:t>
      </w:r>
      <w:r w:rsidR="008B4B09">
        <w:rPr>
          <w:lang w:val="en-US"/>
        </w:rPr>
        <w:t xml:space="preserve">Figure 3.3 shows the user interface on </w:t>
      </w:r>
      <w:proofErr w:type="spellStart"/>
      <w:r w:rsidR="008B4B09">
        <w:rPr>
          <w:lang w:val="en-US"/>
        </w:rPr>
        <w:t>NetLogo</w:t>
      </w:r>
      <w:proofErr w:type="spellEnd"/>
      <w:r w:rsidR="008B4B09">
        <w:rPr>
          <w:lang w:val="en-US"/>
        </w:rPr>
        <w:t xml:space="preserve">. </w:t>
      </w:r>
      <w:proofErr w:type="spellStart"/>
      <w:r w:rsidR="002A4DB4">
        <w:rPr>
          <w:lang w:val="en-US"/>
        </w:rPr>
        <w:t>NetLogo</w:t>
      </w:r>
      <w:proofErr w:type="spellEnd"/>
      <w:r w:rsidR="002A4DB4">
        <w:rPr>
          <w:lang w:val="en-US"/>
        </w:rPr>
        <w:t xml:space="preserve"> also play</w:t>
      </w:r>
      <w:r w:rsidR="009F6D4E">
        <w:rPr>
          <w:lang w:val="en-US"/>
        </w:rPr>
        <w:t>s</w:t>
      </w:r>
      <w:r w:rsidR="002A4DB4">
        <w:rPr>
          <w:lang w:val="en-US"/>
        </w:rPr>
        <w:t xml:space="preserve"> the role </w:t>
      </w:r>
      <w:r w:rsidR="009F6D4E">
        <w:rPr>
          <w:lang w:val="en-US"/>
        </w:rPr>
        <w:t>of</w:t>
      </w:r>
      <w:r w:rsidR="002A4DB4">
        <w:rPr>
          <w:lang w:val="en-US"/>
        </w:rPr>
        <w:t xml:space="preserve"> </w:t>
      </w:r>
      <w:r w:rsidR="009F6D4E">
        <w:rPr>
          <w:lang w:val="en-US"/>
        </w:rPr>
        <w:t xml:space="preserve">a </w:t>
      </w:r>
      <w:r w:rsidR="002A4DB4">
        <w:rPr>
          <w:lang w:val="en-US"/>
        </w:rPr>
        <w:t>simulation engine to set</w:t>
      </w:r>
      <w:r w:rsidR="009F6D4E">
        <w:rPr>
          <w:lang w:val="en-US"/>
        </w:rPr>
        <w:t xml:space="preserve"> </w:t>
      </w:r>
      <w:r w:rsidR="002A4DB4">
        <w:rPr>
          <w:lang w:val="en-US"/>
        </w:rPr>
        <w:t>up all settings of the simulation, show the event change and robot movement during the simulation run. The system functions built</w:t>
      </w:r>
      <w:r w:rsidR="009F6D4E">
        <w:rPr>
          <w:lang w:val="en-US"/>
        </w:rPr>
        <w:t>-</w:t>
      </w:r>
      <w:r w:rsidR="002A4DB4">
        <w:rPr>
          <w:lang w:val="en-US"/>
        </w:rPr>
        <w:t xml:space="preserve">in </w:t>
      </w:r>
      <w:proofErr w:type="spellStart"/>
      <w:r w:rsidR="002A4DB4">
        <w:rPr>
          <w:lang w:val="en-US"/>
        </w:rPr>
        <w:t>NetLogo</w:t>
      </w:r>
      <w:proofErr w:type="spellEnd"/>
      <w:r w:rsidR="002A4DB4">
        <w:rPr>
          <w:lang w:val="en-US"/>
        </w:rPr>
        <w:t xml:space="preserve"> is the part integrated with Python to obtain the feedback </w:t>
      </w:r>
      <w:r w:rsidR="009F6D4E">
        <w:rPr>
          <w:lang w:val="en-US"/>
        </w:rPr>
        <w:t>on handling the robot routing and assignment.</w:t>
      </w:r>
    </w:p>
    <w:p w14:paraId="2A4B81CF" w14:textId="77777777" w:rsidR="009F6D4E" w:rsidRDefault="009F6D4E" w:rsidP="00E454E1">
      <w:pPr>
        <w:pStyle w:val="Isi"/>
        <w:numPr>
          <w:ilvl w:val="0"/>
          <w:numId w:val="11"/>
        </w:numPr>
        <w:ind w:left="709"/>
        <w:rPr>
          <w:lang w:val="en-US"/>
        </w:rPr>
      </w:pPr>
      <w:r>
        <w:rPr>
          <w:lang w:val="en-US"/>
        </w:rPr>
        <w:t xml:space="preserve">Python provides the feedback function based on the input received from </w:t>
      </w:r>
      <w:proofErr w:type="spellStart"/>
      <w:r>
        <w:rPr>
          <w:lang w:val="en-US"/>
        </w:rPr>
        <w:t>NetLogo</w:t>
      </w:r>
      <w:proofErr w:type="spellEnd"/>
      <w:r>
        <w:rPr>
          <w:lang w:val="en-US"/>
        </w:rPr>
        <w:t xml:space="preserve"> and returns the computational result to </w:t>
      </w:r>
      <w:proofErr w:type="spellStart"/>
      <w:r>
        <w:rPr>
          <w:lang w:val="en-US"/>
        </w:rPr>
        <w:t>NetLogo</w:t>
      </w:r>
      <w:proofErr w:type="spellEnd"/>
      <w:r>
        <w:rPr>
          <w:lang w:val="en-US"/>
        </w:rPr>
        <w:t>, i.e., the assignment result.</w:t>
      </w:r>
    </w:p>
    <w:p w14:paraId="32515D5B" w14:textId="591B1BBB" w:rsidR="00424134" w:rsidRDefault="00424134" w:rsidP="009F6D4E">
      <w:pPr>
        <w:pStyle w:val="Isi"/>
        <w:ind w:left="349" w:firstLine="0"/>
        <w:rPr>
          <w:lang w:val="en-US"/>
        </w:rPr>
      </w:pPr>
    </w:p>
    <w:p w14:paraId="1BB1F17C" w14:textId="77777777" w:rsidR="00FD4E1D" w:rsidRDefault="00FD4E1D" w:rsidP="00FD4E1D">
      <w:pPr>
        <w:pStyle w:val="Heading3"/>
        <w:rPr>
          <w:noProof/>
        </w:rPr>
      </w:pPr>
      <w:r>
        <w:rPr>
          <w:noProof/>
        </w:rPr>
        <w:t>Warehouse Layout</w:t>
      </w:r>
    </w:p>
    <w:p w14:paraId="1489DBF8" w14:textId="6EEBE15B" w:rsidR="00FD4E1D" w:rsidRDefault="00FD4E1D" w:rsidP="00FD4E1D">
      <w:pPr>
        <w:pStyle w:val="Isi"/>
        <w:ind w:firstLine="720"/>
        <w:rPr>
          <w:lang w:val="en-US"/>
        </w:rPr>
      </w:pPr>
      <w:r>
        <w:rPr>
          <w:lang w:val="en-US"/>
        </w:rPr>
        <w:t>As this research builds a simulation of the order picking process in the Robotic Mobile Fulfillment System, this subsection explains the warehouse layout configurati</w:t>
      </w:r>
      <w:r w:rsidR="00C77E9C">
        <w:rPr>
          <w:lang w:val="en-US"/>
        </w:rPr>
        <w:t xml:space="preserve">on built-in </w:t>
      </w:r>
      <w:proofErr w:type="spellStart"/>
      <w:r w:rsidR="00C77E9C">
        <w:rPr>
          <w:lang w:val="en-US"/>
        </w:rPr>
        <w:t>NetLogo</w:t>
      </w:r>
      <w:proofErr w:type="spellEnd"/>
      <w:r w:rsidR="00C77E9C">
        <w:rPr>
          <w:lang w:val="en-US"/>
        </w:rPr>
        <w:t>. Figure 3.4</w:t>
      </w:r>
      <w:r>
        <w:rPr>
          <w:lang w:val="en-US"/>
        </w:rPr>
        <w:t xml:space="preserve"> shows the warehouse layout used in this research. </w:t>
      </w:r>
    </w:p>
    <w:p w14:paraId="53899695" w14:textId="77777777" w:rsidR="00FD4E1D" w:rsidRDefault="00FD4E1D" w:rsidP="00FD4E1D">
      <w:pPr>
        <w:pStyle w:val="Isi"/>
        <w:ind w:firstLine="720"/>
        <w:rPr>
          <w:lang w:val="en-US"/>
        </w:rPr>
      </w:pPr>
      <w:r>
        <w:rPr>
          <w:lang w:val="en-US"/>
        </w:rPr>
        <w:t xml:space="preserve">The warehouse design of this research is similar to the previous research but in the rotated view and smaller scale </w:t>
      </w:r>
      <w:r>
        <w:rPr>
          <w:lang w:val="en-US"/>
        </w:rPr>
        <w:fldChar w:fldCharType="begin"/>
      </w:r>
      <w:r>
        <w:rPr>
          <w:lang w:val="en-US"/>
        </w:rPr>
        <w:instrText xml:space="preserve"> ADDIN EN.CITE &lt;EndNote&gt;&lt;Cite&gt;&lt;Author&gt;T. Lamballais&lt;/Author&gt;&lt;Year&gt;2017&lt;/Year&gt;&lt;RecNum&gt;17&lt;/RecNum&gt;&lt;DisplayText&gt;[16]&lt;/DisplayText&gt;&lt;record&gt;&lt;rec-number&gt;17&lt;/rec-number&gt;&lt;foreign-keys&gt;&lt;key app="EN" db-id="dde5rd2r3vx254eaxzoprwazwrsrzrt0pfe5" timestamp="1595008973"&gt;17&lt;/key&gt;&lt;/foreign-keys&gt;&lt;ref-type name="Journal Article"&gt;17&lt;/ref-type&gt;&lt;contributors&gt;&lt;authors&gt;&lt;author&gt;T. Lamballais, D. Roy, M.B.M. De Koster&lt;/author&gt;&lt;/authors&gt;&lt;/contributors&gt;&lt;titles&gt;&lt;title&gt;Estimating Performance in a Robotic Mobile Fulfillment System&lt;/title&gt;&lt;secondary-title&gt;European Journal of Operational Research&lt;/secondary-title&gt;&lt;/titles&gt;&lt;periodical&gt;&lt;full-title&gt;European Journal of Operational Research&lt;/full-title&gt;&lt;/periodical&gt;&lt;pages&gt;976-990&lt;/pages&gt;&lt;volume&gt;256&lt;/volume&gt;&lt;dates&gt;&lt;year&gt;2017&lt;/year&gt;&lt;/dates&gt;&lt;urls&gt;&lt;/urls&gt;&lt;/record&gt;&lt;/Cite&gt;&lt;/EndNote&gt;</w:instrText>
      </w:r>
      <w:r>
        <w:rPr>
          <w:lang w:val="en-US"/>
        </w:rPr>
        <w:fldChar w:fldCharType="separate"/>
      </w:r>
      <w:r>
        <w:rPr>
          <w:noProof/>
          <w:lang w:val="en-US"/>
        </w:rPr>
        <w:t>[16]</w:t>
      </w:r>
      <w:r>
        <w:rPr>
          <w:lang w:val="en-US"/>
        </w:rPr>
        <w:fldChar w:fldCharType="end"/>
      </w:r>
      <w:r>
        <w:rPr>
          <w:lang w:val="en-US"/>
        </w:rPr>
        <w:t>. The warehouse-size built in this simulation is 35 and 45 in width and length, respectively. The picking location is located on the upper side of the warehouse, whereas the replenishment station is on the lower side. This simulation allocates five stations equally for both picking station and replenishment station. The middle area of the warehouse represents the storage area for storing the movable shelf, so-called pods. The total area provided to store the pods are 550 locations. The pods are organized in a batch with a size of 5x2. Each pod batch is positioned with the shorter dimension facing the workstation. The consideration of this configuration is to have more aisles toward/outward the workstation, which is expected provides shorter distance compared to other configurations.</w:t>
      </w:r>
    </w:p>
    <w:p w14:paraId="165257D0" w14:textId="77777777" w:rsidR="00FD4E1D" w:rsidRDefault="00FD4E1D" w:rsidP="009F6D4E">
      <w:pPr>
        <w:pStyle w:val="Isi"/>
        <w:ind w:left="349" w:firstLine="0"/>
        <w:rPr>
          <w:lang w:val="en-US"/>
        </w:rPr>
        <w:sectPr w:rsidR="00FD4E1D" w:rsidSect="008B62C8">
          <w:pgSz w:w="11906" w:h="16838"/>
          <w:pgMar w:top="1701" w:right="1701" w:bottom="1701" w:left="2268" w:header="709" w:footer="709" w:gutter="0"/>
          <w:cols w:space="708"/>
          <w:docGrid w:linePitch="360"/>
        </w:sectPr>
      </w:pPr>
    </w:p>
    <w:p w14:paraId="2D087B0D" w14:textId="30EA948B" w:rsidR="008B4B09" w:rsidRDefault="00905383" w:rsidP="00865F7A">
      <w:pPr>
        <w:pStyle w:val="Isi"/>
        <w:ind w:firstLine="0"/>
        <w:rPr>
          <w:lang w:val="en-US"/>
        </w:rPr>
      </w:pPr>
      <w:r>
        <w:rPr>
          <w:noProof/>
          <w:lang w:eastAsia="zh-TW"/>
        </w:rPr>
        <w:lastRenderedPageBreak/>
        <w:drawing>
          <wp:inline distT="0" distB="0" distL="0" distR="0" wp14:anchorId="14D6D7EF" wp14:editId="5F8F2967">
            <wp:extent cx="8483169"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688" t="2112"/>
                    <a:stretch/>
                  </pic:blipFill>
                  <pic:spPr bwMode="auto">
                    <a:xfrm>
                      <a:off x="0" y="0"/>
                      <a:ext cx="8506871" cy="4231364"/>
                    </a:xfrm>
                    <a:prstGeom prst="rect">
                      <a:avLst/>
                    </a:prstGeom>
                    <a:ln>
                      <a:noFill/>
                    </a:ln>
                    <a:extLst>
                      <a:ext uri="{53640926-AAD7-44D8-BBD7-CCE9431645EC}">
                        <a14:shadowObscured xmlns:a14="http://schemas.microsoft.com/office/drawing/2010/main"/>
                      </a:ext>
                    </a:extLst>
                  </pic:spPr>
                </pic:pic>
              </a:graphicData>
            </a:graphic>
          </wp:inline>
        </w:drawing>
      </w:r>
    </w:p>
    <w:p w14:paraId="39656FE0" w14:textId="6A997D4A" w:rsidR="00905383" w:rsidRPr="002E3A95" w:rsidRDefault="00905383" w:rsidP="00865F7A">
      <w:pPr>
        <w:pStyle w:val="Caption"/>
        <w:rPr>
          <w:lang w:val="en-US"/>
        </w:rPr>
      </w:pPr>
      <w:r>
        <w:t xml:space="preserve">Figure </w:t>
      </w:r>
      <w:r>
        <w:rPr>
          <w:noProof/>
        </w:rPr>
        <w:fldChar w:fldCharType="begin"/>
      </w:r>
      <w:r>
        <w:rPr>
          <w:noProof/>
        </w:rPr>
        <w:instrText xml:space="preserve"> STYLEREF 1 \s </w:instrText>
      </w:r>
      <w:r>
        <w:rPr>
          <w:noProof/>
        </w:rPr>
        <w:fldChar w:fldCharType="separate"/>
      </w:r>
      <w:r w:rsidR="00646C1C">
        <w:rPr>
          <w:noProof/>
        </w:rPr>
        <w:t>3</w:t>
      </w:r>
      <w:r>
        <w:rPr>
          <w:noProof/>
        </w:rPr>
        <w:fldChar w:fldCharType="end"/>
      </w:r>
      <w:r>
        <w:t>.</w:t>
      </w:r>
      <w:r>
        <w:rPr>
          <w:noProof/>
          <w:lang w:val="en-US"/>
        </w:rPr>
        <w:t>3</w:t>
      </w:r>
      <w:r>
        <w:rPr>
          <w:lang w:val="en-US"/>
        </w:rPr>
        <w:t xml:space="preserve"> RMFS User Interface in </w:t>
      </w:r>
      <w:proofErr w:type="spellStart"/>
      <w:r>
        <w:rPr>
          <w:lang w:val="en-US"/>
        </w:rPr>
        <w:t>NetLogo</w:t>
      </w:r>
      <w:proofErr w:type="spellEnd"/>
    </w:p>
    <w:p w14:paraId="5856FF03" w14:textId="77777777" w:rsidR="00424134" w:rsidRDefault="00424134" w:rsidP="009F6D4E">
      <w:pPr>
        <w:pStyle w:val="Isi"/>
        <w:ind w:left="349" w:firstLine="0"/>
        <w:rPr>
          <w:lang w:val="en-US"/>
        </w:rPr>
        <w:sectPr w:rsidR="00424134" w:rsidSect="00424134">
          <w:pgSz w:w="16838" w:h="11906" w:orient="landscape"/>
          <w:pgMar w:top="1701" w:right="1701" w:bottom="2268" w:left="1701" w:header="709" w:footer="709" w:gutter="0"/>
          <w:cols w:space="708"/>
          <w:docGrid w:linePitch="360"/>
        </w:sectPr>
      </w:pPr>
    </w:p>
    <w:p w14:paraId="749C53E9" w14:textId="77777777" w:rsidR="009F6D4E" w:rsidRDefault="00727ECA" w:rsidP="00727ECA">
      <w:pPr>
        <w:pStyle w:val="Isi"/>
        <w:ind w:firstLine="0"/>
        <w:jc w:val="center"/>
        <w:rPr>
          <w:lang w:val="en-US"/>
        </w:rPr>
      </w:pPr>
      <w:r w:rsidRPr="00727ECA">
        <w:rPr>
          <w:noProof/>
          <w:lang w:eastAsia="zh-TW"/>
        </w:rPr>
        <w:lastRenderedPageBreak/>
        <w:drawing>
          <wp:inline distT="0" distB="0" distL="0" distR="0" wp14:anchorId="14A29D27" wp14:editId="3D739B03">
            <wp:extent cx="3600000" cy="460000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000" cy="4600000"/>
                    </a:xfrm>
                    <a:prstGeom prst="rect">
                      <a:avLst/>
                    </a:prstGeom>
                  </pic:spPr>
                </pic:pic>
              </a:graphicData>
            </a:graphic>
          </wp:inline>
        </w:drawing>
      </w:r>
    </w:p>
    <w:p w14:paraId="2C4C0137" w14:textId="4CCD2040" w:rsidR="00727ECA" w:rsidRPr="002E3A95" w:rsidRDefault="00727ECA" w:rsidP="00865F7A">
      <w:pPr>
        <w:pStyle w:val="Caption"/>
        <w:rPr>
          <w:lang w:val="en-US"/>
        </w:rPr>
      </w:pPr>
      <w:r>
        <w:t xml:space="preserve">Figure </w:t>
      </w:r>
      <w:r>
        <w:rPr>
          <w:noProof/>
        </w:rPr>
        <w:fldChar w:fldCharType="begin"/>
      </w:r>
      <w:r>
        <w:rPr>
          <w:noProof/>
        </w:rPr>
        <w:instrText xml:space="preserve"> STYLEREF 1 \s </w:instrText>
      </w:r>
      <w:r>
        <w:rPr>
          <w:noProof/>
        </w:rPr>
        <w:fldChar w:fldCharType="separate"/>
      </w:r>
      <w:r w:rsidR="00646C1C">
        <w:rPr>
          <w:noProof/>
        </w:rPr>
        <w:t>3</w:t>
      </w:r>
      <w:r>
        <w:rPr>
          <w:noProof/>
        </w:rPr>
        <w:fldChar w:fldCharType="end"/>
      </w:r>
      <w:r>
        <w:t>.</w:t>
      </w:r>
      <w:r w:rsidR="00FD2310">
        <w:rPr>
          <w:noProof/>
          <w:lang w:val="en-US"/>
        </w:rPr>
        <w:t>4</w:t>
      </w:r>
      <w:r>
        <w:rPr>
          <w:lang w:val="en-US"/>
        </w:rPr>
        <w:t xml:space="preserve"> Warehouse Layout of RMFS</w:t>
      </w:r>
    </w:p>
    <w:p w14:paraId="7AD76BD3" w14:textId="77777777" w:rsidR="00727ECA" w:rsidRDefault="00727ECA" w:rsidP="00727ECA">
      <w:pPr>
        <w:pStyle w:val="Isi"/>
        <w:ind w:firstLine="0"/>
        <w:jc w:val="center"/>
        <w:rPr>
          <w:lang w:val="en-US"/>
        </w:rPr>
      </w:pPr>
    </w:p>
    <w:p w14:paraId="6BEAAD06" w14:textId="77777777" w:rsidR="003A4EE3" w:rsidRDefault="003A4EE3" w:rsidP="00B62B50">
      <w:pPr>
        <w:pStyle w:val="Isi"/>
        <w:ind w:firstLine="720"/>
        <w:rPr>
          <w:lang w:val="en-US"/>
        </w:rPr>
      </w:pPr>
      <w:r>
        <w:rPr>
          <w:lang w:val="en-US"/>
        </w:rPr>
        <w:t>The</w:t>
      </w:r>
      <w:r w:rsidR="00AC118D">
        <w:rPr>
          <w:lang w:val="en-US"/>
        </w:rPr>
        <w:t xml:space="preserve">re are several icons illustrated in this warehouse to distinguish different elements. The light square indicates </w:t>
      </w:r>
      <w:r w:rsidR="00704118">
        <w:rPr>
          <w:lang w:val="en-US"/>
        </w:rPr>
        <w:t xml:space="preserve">the </w:t>
      </w:r>
      <w:r w:rsidR="00AC118D">
        <w:rPr>
          <w:lang w:val="en-US"/>
        </w:rPr>
        <w:t xml:space="preserve">empty location, dark square indicates the available pod, whereas the striped square illustrates the selected pod. </w:t>
      </w:r>
      <w:r w:rsidR="00B62B50">
        <w:rPr>
          <w:lang w:val="en-US"/>
        </w:rPr>
        <w:t xml:space="preserve">The composition of the empty location is allocated 10% of the total storage capacity, which its location is spreading randomly throughout the warehouse. </w:t>
      </w:r>
      <w:r w:rsidR="00AC118D">
        <w:rPr>
          <w:lang w:val="en-US"/>
        </w:rPr>
        <w:t xml:space="preserve">The illustration of </w:t>
      </w:r>
      <w:r w:rsidR="00704118">
        <w:rPr>
          <w:lang w:val="en-US"/>
        </w:rPr>
        <w:t xml:space="preserve">the </w:t>
      </w:r>
      <w:r w:rsidR="00AC118D">
        <w:rPr>
          <w:lang w:val="en-US"/>
        </w:rPr>
        <w:t>mobile robot is shown as the only icon spread in aisles and picking station area.</w:t>
      </w:r>
      <w:r w:rsidR="00B62B50">
        <w:rPr>
          <w:lang w:val="en-US"/>
        </w:rPr>
        <w:t xml:space="preserve"> T</w:t>
      </w:r>
      <w:r w:rsidR="00704118">
        <w:rPr>
          <w:lang w:val="en-US"/>
        </w:rPr>
        <w:t>he mobile robot</w:t>
      </w:r>
      <w:r w:rsidR="00B62B50">
        <w:rPr>
          <w:lang w:val="en-US"/>
        </w:rPr>
        <w:t xml:space="preserve"> can move in the aisle following </w:t>
      </w:r>
      <w:r w:rsidR="00704118">
        <w:rPr>
          <w:lang w:val="en-US"/>
        </w:rPr>
        <w:t>the</w:t>
      </w:r>
      <w:r w:rsidR="00B62B50">
        <w:rPr>
          <w:lang w:val="en-US"/>
        </w:rPr>
        <w:t xml:space="preserve"> direction with different direction applied on each neighboring aisles.</w:t>
      </w:r>
      <w:r w:rsidR="00704118">
        <w:rPr>
          <w:lang w:val="en-US"/>
        </w:rPr>
        <w:t xml:space="preserve"> Moreover, a two-lane highway is provided near the workstation with a different direction for route option toward/outward the workstation.</w:t>
      </w:r>
    </w:p>
    <w:bookmarkEnd w:id="15"/>
    <w:p w14:paraId="24FCBB1D" w14:textId="20E4D594" w:rsidR="00723DD0" w:rsidRDefault="00723DD0" w:rsidP="00B21E2F">
      <w:pPr>
        <w:pStyle w:val="Isi"/>
        <w:rPr>
          <w:lang w:val="en-US"/>
        </w:rPr>
      </w:pPr>
    </w:p>
    <w:p w14:paraId="05E255CD" w14:textId="77777777" w:rsidR="00A55F2B" w:rsidRDefault="00A55F2B" w:rsidP="00B21E2F">
      <w:pPr>
        <w:pStyle w:val="Isi"/>
        <w:rPr>
          <w:lang w:val="en-US"/>
        </w:rPr>
      </w:pPr>
    </w:p>
    <w:p w14:paraId="05220D67" w14:textId="5BB46537" w:rsidR="00F73841" w:rsidRDefault="00F73841" w:rsidP="00F73841">
      <w:pPr>
        <w:pStyle w:val="Heading2"/>
        <w:ind w:left="540" w:hanging="540"/>
      </w:pPr>
      <w:bookmarkStart w:id="16" w:name="_Toc518975663"/>
      <w:r>
        <w:rPr>
          <w:rFonts w:eastAsia="DejaVu Sans" w:cs="Times New Roman"/>
          <w:bCs w:val="0"/>
          <w:noProof/>
          <w:szCs w:val="24"/>
          <w:lang w:val="en-US"/>
        </w:rPr>
        <w:lastRenderedPageBreak/>
        <w:t>System Configuration</w:t>
      </w:r>
    </w:p>
    <w:p w14:paraId="1CFDE3CE" w14:textId="77777777" w:rsidR="00DE0668" w:rsidRDefault="00DE0668" w:rsidP="00DE0668">
      <w:pPr>
        <w:pStyle w:val="Isi"/>
        <w:rPr>
          <w:lang w:val="en-US"/>
        </w:rPr>
      </w:pPr>
      <w:r>
        <w:rPr>
          <w:lang w:val="en-US"/>
        </w:rPr>
        <w:t>The system configuration explains about the initial setting of the simulation and set up the parameter in the simulation. The detailed explanation for the configuration is as follows:</w:t>
      </w:r>
    </w:p>
    <w:p w14:paraId="531915D3" w14:textId="77777777" w:rsidR="00ED059E" w:rsidRPr="00ED059E" w:rsidRDefault="00ED059E" w:rsidP="00ED059E">
      <w:pPr>
        <w:pStyle w:val="Isi"/>
        <w:numPr>
          <w:ilvl w:val="0"/>
          <w:numId w:val="12"/>
        </w:numPr>
        <w:ind w:left="709"/>
        <w:rPr>
          <w:b/>
          <w:lang w:val="en-US"/>
        </w:rPr>
      </w:pPr>
      <w:r>
        <w:rPr>
          <w:b/>
          <w:lang w:val="en-US"/>
        </w:rPr>
        <w:t>Simulation</w:t>
      </w:r>
      <w:r w:rsidRPr="00ED059E">
        <w:rPr>
          <w:b/>
          <w:lang w:val="en-US"/>
        </w:rPr>
        <w:t xml:space="preserve"> </w:t>
      </w:r>
    </w:p>
    <w:p w14:paraId="04671E24" w14:textId="6CE25CD4" w:rsidR="0018216B" w:rsidRDefault="00ED059E" w:rsidP="00ED059E">
      <w:pPr>
        <w:pStyle w:val="Isi"/>
        <w:numPr>
          <w:ilvl w:val="0"/>
          <w:numId w:val="15"/>
        </w:numPr>
        <w:ind w:left="1134"/>
        <w:rPr>
          <w:lang w:val="en-US"/>
        </w:rPr>
      </w:pPr>
      <w:r>
        <w:rPr>
          <w:lang w:val="en-US"/>
        </w:rPr>
        <w:t>T</w:t>
      </w:r>
      <w:r w:rsidR="00DE0668">
        <w:rPr>
          <w:lang w:val="en-US"/>
        </w:rPr>
        <w:t>he simulation runs continuously for 12 hours of simulation time</w:t>
      </w:r>
      <w:r w:rsidR="00080CEB">
        <w:rPr>
          <w:lang w:val="en-US"/>
        </w:rPr>
        <w:t>. The simulation</w:t>
      </w:r>
      <w:r w:rsidR="0018216B">
        <w:rPr>
          <w:lang w:val="en-US"/>
        </w:rPr>
        <w:t xml:space="preserve"> </w:t>
      </w:r>
      <w:r w:rsidR="00080CEB">
        <w:rPr>
          <w:lang w:val="en-US"/>
        </w:rPr>
        <w:t xml:space="preserve">length represented in </w:t>
      </w:r>
      <w:proofErr w:type="spellStart"/>
      <w:r w:rsidR="00080CEB">
        <w:rPr>
          <w:lang w:val="en-US"/>
        </w:rPr>
        <w:t>NetLogo</w:t>
      </w:r>
      <w:proofErr w:type="spellEnd"/>
      <w:r w:rsidR="00080CEB">
        <w:rPr>
          <w:lang w:val="en-US"/>
        </w:rPr>
        <w:t xml:space="preserve"> is 43,200 ticks (</w:t>
      </w:r>
      <w:r w:rsidR="0018216B">
        <w:rPr>
          <w:lang w:val="en-US"/>
        </w:rPr>
        <w:t xml:space="preserve">tick is </w:t>
      </w:r>
      <w:proofErr w:type="spellStart"/>
      <w:r w:rsidR="0018216B">
        <w:rPr>
          <w:lang w:val="en-US"/>
        </w:rPr>
        <w:t>NetLogo’s</w:t>
      </w:r>
      <w:proofErr w:type="spellEnd"/>
      <w:r w:rsidR="0018216B">
        <w:rPr>
          <w:lang w:val="en-US"/>
        </w:rPr>
        <w:t xml:space="preserve"> unit time). The simulation length is used for observing the pattern of the simulation.</w:t>
      </w:r>
    </w:p>
    <w:p w14:paraId="02FC006E" w14:textId="77777777" w:rsidR="00DE0668" w:rsidRDefault="0018216B" w:rsidP="00ED059E">
      <w:pPr>
        <w:pStyle w:val="Isi"/>
        <w:numPr>
          <w:ilvl w:val="0"/>
          <w:numId w:val="15"/>
        </w:numPr>
        <w:ind w:left="1134"/>
        <w:rPr>
          <w:lang w:val="en-US"/>
        </w:rPr>
      </w:pPr>
      <w:r>
        <w:rPr>
          <w:lang w:val="en-US"/>
        </w:rPr>
        <w:t xml:space="preserve">The number of replication in this simulation is </w:t>
      </w:r>
      <w:r w:rsidR="00DE0668">
        <w:rPr>
          <w:lang w:val="en-US"/>
        </w:rPr>
        <w:t xml:space="preserve">ten replications. </w:t>
      </w:r>
      <w:r>
        <w:rPr>
          <w:lang w:val="en-US"/>
        </w:rPr>
        <w:t>T</w:t>
      </w:r>
      <w:r w:rsidR="00DE0668">
        <w:rPr>
          <w:lang w:val="en-US"/>
        </w:rPr>
        <w:t xml:space="preserve">he number of replication </w:t>
      </w:r>
      <w:r>
        <w:rPr>
          <w:lang w:val="en-US"/>
        </w:rPr>
        <w:t xml:space="preserve">is used </w:t>
      </w:r>
      <w:r w:rsidR="00DE0668">
        <w:rPr>
          <w:lang w:val="en-US"/>
        </w:rPr>
        <w:t>for lessening the effect of randomness.</w:t>
      </w:r>
    </w:p>
    <w:p w14:paraId="18A93C07" w14:textId="77777777" w:rsidR="0018216B" w:rsidRDefault="0018216B" w:rsidP="0018216B">
      <w:pPr>
        <w:pStyle w:val="Isi"/>
        <w:ind w:left="1134" w:firstLine="0"/>
        <w:rPr>
          <w:lang w:val="en-US"/>
        </w:rPr>
      </w:pPr>
    </w:p>
    <w:p w14:paraId="2F7097A3" w14:textId="77777777" w:rsidR="0018216B" w:rsidRPr="0018216B" w:rsidRDefault="0018216B" w:rsidP="00DE0668">
      <w:pPr>
        <w:pStyle w:val="Isi"/>
        <w:numPr>
          <w:ilvl w:val="0"/>
          <w:numId w:val="12"/>
        </w:numPr>
        <w:ind w:left="709"/>
        <w:rPr>
          <w:b/>
          <w:lang w:val="en-US"/>
        </w:rPr>
      </w:pPr>
      <w:r>
        <w:rPr>
          <w:b/>
          <w:lang w:val="en-US"/>
        </w:rPr>
        <w:t>Items</w:t>
      </w:r>
    </w:p>
    <w:p w14:paraId="0D761073" w14:textId="61E9C19A" w:rsidR="0018216B" w:rsidRDefault="0018216B" w:rsidP="0018216B">
      <w:pPr>
        <w:pStyle w:val="Isi"/>
        <w:numPr>
          <w:ilvl w:val="0"/>
          <w:numId w:val="16"/>
        </w:numPr>
        <w:ind w:left="1134"/>
        <w:rPr>
          <w:lang w:val="en-US"/>
        </w:rPr>
      </w:pPr>
      <w:r>
        <w:rPr>
          <w:lang w:val="en-US"/>
        </w:rPr>
        <w:t>T</w:t>
      </w:r>
      <w:r w:rsidR="00080CEB">
        <w:rPr>
          <w:lang w:val="en-US"/>
        </w:rPr>
        <w:t>here are 80</w:t>
      </w:r>
      <w:r w:rsidR="00DE0668">
        <w:rPr>
          <w:lang w:val="en-US"/>
        </w:rPr>
        <w:t>0 different types</w:t>
      </w:r>
      <w:r>
        <w:rPr>
          <w:lang w:val="en-US"/>
        </w:rPr>
        <w:t xml:space="preserve"> of SKUs in the system.</w:t>
      </w:r>
    </w:p>
    <w:p w14:paraId="0561C327" w14:textId="77777777" w:rsidR="00DE0668" w:rsidRDefault="00DE0668" w:rsidP="0018216B">
      <w:pPr>
        <w:pStyle w:val="Isi"/>
        <w:numPr>
          <w:ilvl w:val="0"/>
          <w:numId w:val="16"/>
        </w:numPr>
        <w:ind w:left="1134"/>
        <w:rPr>
          <w:lang w:val="en-US"/>
        </w:rPr>
      </w:pPr>
      <w:r>
        <w:rPr>
          <w:lang w:val="en-US"/>
        </w:rPr>
        <w:t>Each SKU is stored randomly in the pod throughout the storage area.</w:t>
      </w:r>
    </w:p>
    <w:p w14:paraId="12886B90" w14:textId="77777777" w:rsidR="0018216B" w:rsidRDefault="0018216B" w:rsidP="0018216B">
      <w:pPr>
        <w:pStyle w:val="Isi"/>
        <w:ind w:left="1134" w:firstLine="0"/>
        <w:rPr>
          <w:lang w:val="en-US"/>
        </w:rPr>
      </w:pPr>
    </w:p>
    <w:p w14:paraId="1693363A" w14:textId="77777777" w:rsidR="0018216B" w:rsidRPr="0018216B" w:rsidRDefault="0018216B" w:rsidP="00DE0668">
      <w:pPr>
        <w:pStyle w:val="Isi"/>
        <w:numPr>
          <w:ilvl w:val="0"/>
          <w:numId w:val="12"/>
        </w:numPr>
        <w:ind w:left="709"/>
        <w:rPr>
          <w:b/>
          <w:lang w:val="en-US"/>
        </w:rPr>
      </w:pPr>
      <w:r>
        <w:rPr>
          <w:b/>
          <w:lang w:val="en-US"/>
        </w:rPr>
        <w:t>Order</w:t>
      </w:r>
    </w:p>
    <w:p w14:paraId="28940A6A" w14:textId="34C29463" w:rsidR="0018216B" w:rsidRDefault="0018216B" w:rsidP="0018216B">
      <w:pPr>
        <w:pStyle w:val="Isi"/>
        <w:numPr>
          <w:ilvl w:val="0"/>
          <w:numId w:val="17"/>
        </w:numPr>
        <w:ind w:left="1134"/>
        <w:rPr>
          <w:lang w:val="en-US"/>
        </w:rPr>
      </w:pPr>
      <w:r>
        <w:rPr>
          <w:lang w:val="en-US"/>
        </w:rPr>
        <w:t>T</w:t>
      </w:r>
      <w:r w:rsidR="00DE0668">
        <w:rPr>
          <w:lang w:val="en-US"/>
        </w:rPr>
        <w:t>he order inter-arrival time follows an exponential distribution</w:t>
      </w:r>
      <w:r w:rsidR="00080CEB">
        <w:rPr>
          <w:lang w:val="en-US"/>
        </w:rPr>
        <w:t xml:space="preserve"> with parameter λ = </w:t>
      </w:r>
      <w:r w:rsidR="008922E8">
        <w:rPr>
          <w:lang w:val="en-US"/>
        </w:rPr>
        <w:t>30</w:t>
      </w:r>
      <w:r>
        <w:rPr>
          <w:lang w:val="en-US"/>
        </w:rPr>
        <w:t xml:space="preserve"> seconds (ticks).</w:t>
      </w:r>
    </w:p>
    <w:p w14:paraId="526058F4" w14:textId="30C5663D" w:rsidR="00622618" w:rsidRDefault="00DE0668" w:rsidP="0018216B">
      <w:pPr>
        <w:pStyle w:val="Isi"/>
        <w:numPr>
          <w:ilvl w:val="0"/>
          <w:numId w:val="17"/>
        </w:numPr>
        <w:ind w:left="1134"/>
        <w:rPr>
          <w:lang w:val="en-US"/>
        </w:rPr>
      </w:pPr>
      <w:r>
        <w:rPr>
          <w:lang w:val="en-US"/>
        </w:rPr>
        <w:t>The order enter</w:t>
      </w:r>
      <w:r w:rsidR="00622618">
        <w:rPr>
          <w:lang w:val="en-US"/>
        </w:rPr>
        <w:t>s</w:t>
      </w:r>
      <w:r>
        <w:rPr>
          <w:lang w:val="en-US"/>
        </w:rPr>
        <w:t xml:space="preserve"> the system in single-line order or 1 SKU per order with </w:t>
      </w:r>
      <w:r w:rsidR="0096117F">
        <w:rPr>
          <w:lang w:val="en-US"/>
        </w:rPr>
        <w:t xml:space="preserve">a </w:t>
      </w:r>
      <w:r w:rsidR="007900E9">
        <w:rPr>
          <w:lang w:val="en-US"/>
        </w:rPr>
        <w:t>single</w:t>
      </w:r>
      <w:r>
        <w:rPr>
          <w:lang w:val="en-US"/>
        </w:rPr>
        <w:t xml:space="preserve"> quantit</w:t>
      </w:r>
      <w:r w:rsidR="007900E9">
        <w:rPr>
          <w:lang w:val="en-US"/>
        </w:rPr>
        <w:t>y</w:t>
      </w:r>
      <w:r>
        <w:rPr>
          <w:lang w:val="en-US"/>
        </w:rPr>
        <w:t>.</w:t>
      </w:r>
    </w:p>
    <w:p w14:paraId="55415750" w14:textId="77777777" w:rsidR="00DE0668" w:rsidRDefault="00DE0668" w:rsidP="0018216B">
      <w:pPr>
        <w:pStyle w:val="Isi"/>
        <w:numPr>
          <w:ilvl w:val="0"/>
          <w:numId w:val="17"/>
        </w:numPr>
        <w:ind w:left="1134"/>
        <w:rPr>
          <w:lang w:val="en-US"/>
        </w:rPr>
      </w:pPr>
      <w:r>
        <w:rPr>
          <w:lang w:val="en-US"/>
        </w:rPr>
        <w:t>The order</w:t>
      </w:r>
      <w:r w:rsidR="00622618">
        <w:rPr>
          <w:lang w:val="en-US"/>
        </w:rPr>
        <w:t>’s</w:t>
      </w:r>
      <w:r>
        <w:rPr>
          <w:lang w:val="en-US"/>
        </w:rPr>
        <w:t xml:space="preserve"> properties</w:t>
      </w:r>
      <w:r w:rsidR="00622618">
        <w:rPr>
          <w:lang w:val="en-US"/>
        </w:rPr>
        <w:t xml:space="preserve"> are</w:t>
      </w:r>
      <w:r>
        <w:rPr>
          <w:lang w:val="en-US"/>
        </w:rPr>
        <w:t xml:space="preserve"> item type, item quantity, and due date.</w:t>
      </w:r>
    </w:p>
    <w:p w14:paraId="46BF8DA0" w14:textId="77777777" w:rsidR="00622618" w:rsidRDefault="00622618" w:rsidP="00622618">
      <w:pPr>
        <w:pStyle w:val="Isi"/>
        <w:ind w:left="1134" w:firstLine="0"/>
        <w:rPr>
          <w:lang w:val="en-US"/>
        </w:rPr>
      </w:pPr>
    </w:p>
    <w:p w14:paraId="3DA90CBD" w14:textId="77777777" w:rsidR="00622618" w:rsidRPr="00622618" w:rsidRDefault="00622618" w:rsidP="00DE0668">
      <w:pPr>
        <w:pStyle w:val="Isi"/>
        <w:numPr>
          <w:ilvl w:val="0"/>
          <w:numId w:val="12"/>
        </w:numPr>
        <w:ind w:left="709"/>
        <w:rPr>
          <w:b/>
          <w:lang w:val="en-US"/>
        </w:rPr>
      </w:pPr>
      <w:r w:rsidRPr="00622618">
        <w:rPr>
          <w:b/>
          <w:lang w:val="en-US"/>
        </w:rPr>
        <w:t>Pod</w:t>
      </w:r>
    </w:p>
    <w:p w14:paraId="195A91CB" w14:textId="21E62DA1" w:rsidR="00622618" w:rsidRDefault="00622618" w:rsidP="00622618">
      <w:pPr>
        <w:pStyle w:val="Isi"/>
        <w:numPr>
          <w:ilvl w:val="0"/>
          <w:numId w:val="18"/>
        </w:numPr>
        <w:ind w:left="1134"/>
        <w:rPr>
          <w:lang w:val="en-US"/>
        </w:rPr>
      </w:pPr>
      <w:r>
        <w:rPr>
          <w:lang w:val="en-US"/>
        </w:rPr>
        <w:t>E</w:t>
      </w:r>
      <w:r w:rsidR="00DE0668" w:rsidRPr="00EE0DE9">
        <w:rPr>
          <w:lang w:val="en-US"/>
        </w:rPr>
        <w:t>a</w:t>
      </w:r>
      <w:r>
        <w:rPr>
          <w:lang w:val="en-US"/>
        </w:rPr>
        <w:t>ch pod can carry multiple SKUs. For the baseline</w:t>
      </w:r>
      <w:r w:rsidR="008922E8">
        <w:rPr>
          <w:lang w:val="en-US"/>
        </w:rPr>
        <w:t xml:space="preserve"> scenario</w:t>
      </w:r>
      <w:r>
        <w:rPr>
          <w:lang w:val="en-US"/>
        </w:rPr>
        <w:t>, one pod consists of 2 SKUs.</w:t>
      </w:r>
    </w:p>
    <w:p w14:paraId="4297D823" w14:textId="77777777" w:rsidR="00DE0668" w:rsidRDefault="00DE0668" w:rsidP="00622618">
      <w:pPr>
        <w:pStyle w:val="Isi"/>
        <w:numPr>
          <w:ilvl w:val="0"/>
          <w:numId w:val="18"/>
        </w:numPr>
        <w:ind w:left="1134"/>
        <w:rPr>
          <w:lang w:val="en-US"/>
        </w:rPr>
      </w:pPr>
      <w:r w:rsidRPr="00EE0DE9">
        <w:rPr>
          <w:lang w:val="en-US"/>
        </w:rPr>
        <w:t>The pod</w:t>
      </w:r>
      <w:r w:rsidR="00622618">
        <w:rPr>
          <w:lang w:val="en-US"/>
        </w:rPr>
        <w:t>’s</w:t>
      </w:r>
      <w:r w:rsidRPr="00EE0DE9">
        <w:rPr>
          <w:lang w:val="en-US"/>
        </w:rPr>
        <w:t xml:space="preserve"> properties</w:t>
      </w:r>
      <w:r w:rsidR="00622618">
        <w:rPr>
          <w:lang w:val="en-US"/>
        </w:rPr>
        <w:t xml:space="preserve"> are</w:t>
      </w:r>
      <w:r w:rsidRPr="00EE0DE9">
        <w:rPr>
          <w:lang w:val="en-US"/>
        </w:rPr>
        <w:t xml:space="preserve"> pod ID, </w:t>
      </w:r>
      <w:r>
        <w:rPr>
          <w:lang w:val="en-US"/>
        </w:rPr>
        <w:t xml:space="preserve">pod coordinates, </w:t>
      </w:r>
      <w:r w:rsidRPr="00EE0DE9">
        <w:rPr>
          <w:lang w:val="en-US"/>
        </w:rPr>
        <w:t xml:space="preserve">item type, and </w:t>
      </w:r>
      <w:r>
        <w:rPr>
          <w:lang w:val="en-US"/>
        </w:rPr>
        <w:t>item quantity.</w:t>
      </w:r>
    </w:p>
    <w:p w14:paraId="09A1418E" w14:textId="77777777" w:rsidR="00A55F2B" w:rsidRDefault="00A55F2B" w:rsidP="00622618">
      <w:pPr>
        <w:pStyle w:val="Isi"/>
        <w:ind w:left="1134" w:firstLine="0"/>
        <w:rPr>
          <w:lang w:val="en-US"/>
        </w:rPr>
      </w:pPr>
    </w:p>
    <w:p w14:paraId="2A0CBF3F" w14:textId="77777777" w:rsidR="00622618" w:rsidRPr="00622618" w:rsidRDefault="00622618" w:rsidP="00DE0668">
      <w:pPr>
        <w:pStyle w:val="Isi"/>
        <w:numPr>
          <w:ilvl w:val="0"/>
          <w:numId w:val="12"/>
        </w:numPr>
        <w:ind w:left="709"/>
        <w:rPr>
          <w:b/>
          <w:lang w:val="en-US"/>
        </w:rPr>
      </w:pPr>
      <w:r w:rsidRPr="00622618">
        <w:rPr>
          <w:b/>
          <w:lang w:val="en-US"/>
        </w:rPr>
        <w:t>Mobile robot</w:t>
      </w:r>
    </w:p>
    <w:p w14:paraId="461190F4" w14:textId="77777777" w:rsidR="00622618" w:rsidRDefault="00622618" w:rsidP="00622618">
      <w:pPr>
        <w:pStyle w:val="Isi"/>
        <w:numPr>
          <w:ilvl w:val="0"/>
          <w:numId w:val="19"/>
        </w:numPr>
        <w:ind w:left="1134"/>
        <w:rPr>
          <w:lang w:val="en-US"/>
        </w:rPr>
      </w:pPr>
      <w:r>
        <w:rPr>
          <w:lang w:val="en-US"/>
        </w:rPr>
        <w:t>E</w:t>
      </w:r>
      <w:r w:rsidR="00DE0668">
        <w:rPr>
          <w:lang w:val="en-US"/>
        </w:rPr>
        <w:t xml:space="preserve">ach robot can only carry one </w:t>
      </w:r>
      <w:r>
        <w:rPr>
          <w:lang w:val="en-US"/>
        </w:rPr>
        <w:t>pod at once.</w:t>
      </w:r>
    </w:p>
    <w:p w14:paraId="2AF2BBE8" w14:textId="77777777" w:rsidR="00622618" w:rsidRDefault="00DE0668" w:rsidP="00622618">
      <w:pPr>
        <w:pStyle w:val="Isi"/>
        <w:numPr>
          <w:ilvl w:val="0"/>
          <w:numId w:val="19"/>
        </w:numPr>
        <w:ind w:left="1134"/>
        <w:rPr>
          <w:lang w:val="en-US"/>
        </w:rPr>
      </w:pPr>
      <w:r>
        <w:rPr>
          <w:lang w:val="en-US"/>
        </w:rPr>
        <w:t>At the initial state, the mobile robot status is</w:t>
      </w:r>
      <w:r w:rsidR="00622618">
        <w:rPr>
          <w:lang w:val="en-US"/>
        </w:rPr>
        <w:t xml:space="preserve"> idle.</w:t>
      </w:r>
    </w:p>
    <w:p w14:paraId="3D1F6FE6" w14:textId="77777777" w:rsidR="00622618" w:rsidRDefault="000F56EB" w:rsidP="00622618">
      <w:pPr>
        <w:pStyle w:val="Isi"/>
        <w:numPr>
          <w:ilvl w:val="0"/>
          <w:numId w:val="19"/>
        </w:numPr>
        <w:ind w:left="1134"/>
        <w:rPr>
          <w:lang w:val="en-US"/>
        </w:rPr>
      </w:pPr>
      <w:r>
        <w:rPr>
          <w:lang w:val="en-US"/>
        </w:rPr>
        <w:lastRenderedPageBreak/>
        <w:t>The initial robot</w:t>
      </w:r>
      <w:r w:rsidR="00DE0668">
        <w:rPr>
          <w:lang w:val="en-US"/>
        </w:rPr>
        <w:t xml:space="preserve"> location is randomly p</w:t>
      </w:r>
      <w:r w:rsidR="00622618">
        <w:rPr>
          <w:lang w:val="en-US"/>
        </w:rPr>
        <w:t>laced throughout the warehouse.</w:t>
      </w:r>
    </w:p>
    <w:p w14:paraId="7A14A25E" w14:textId="77777777" w:rsidR="00622618" w:rsidRDefault="00DE0668" w:rsidP="00622618">
      <w:pPr>
        <w:pStyle w:val="Isi"/>
        <w:numPr>
          <w:ilvl w:val="0"/>
          <w:numId w:val="19"/>
        </w:numPr>
        <w:ind w:left="1134"/>
        <w:rPr>
          <w:lang w:val="en-US"/>
        </w:rPr>
      </w:pPr>
      <w:r>
        <w:rPr>
          <w:lang w:val="en-US"/>
        </w:rPr>
        <w:t>The mobile robot</w:t>
      </w:r>
      <w:r w:rsidR="00622618">
        <w:rPr>
          <w:lang w:val="en-US"/>
        </w:rPr>
        <w:t>’s</w:t>
      </w:r>
      <w:r>
        <w:rPr>
          <w:lang w:val="en-US"/>
        </w:rPr>
        <w:t xml:space="preserve"> properties are mobile robot ID, coordinates, assigned p</w:t>
      </w:r>
      <w:r w:rsidR="00622618">
        <w:rPr>
          <w:lang w:val="en-US"/>
        </w:rPr>
        <w:t>od ID, and the availability status.</w:t>
      </w:r>
    </w:p>
    <w:p w14:paraId="04A5EBDC" w14:textId="37D45FF5" w:rsidR="00DE0668" w:rsidRDefault="00DE0668" w:rsidP="00622618">
      <w:pPr>
        <w:pStyle w:val="Isi"/>
        <w:numPr>
          <w:ilvl w:val="0"/>
          <w:numId w:val="19"/>
        </w:numPr>
        <w:ind w:left="1134"/>
        <w:rPr>
          <w:lang w:val="en-US"/>
        </w:rPr>
      </w:pPr>
      <w:r>
        <w:rPr>
          <w:lang w:val="en-US"/>
        </w:rPr>
        <w:t>The number of mob</w:t>
      </w:r>
      <w:r w:rsidR="00622618">
        <w:rPr>
          <w:lang w:val="en-US"/>
        </w:rPr>
        <w:t>ile robot</w:t>
      </w:r>
      <w:r w:rsidR="000F56EB">
        <w:rPr>
          <w:lang w:val="en-US"/>
        </w:rPr>
        <w:t>s</w:t>
      </w:r>
      <w:r w:rsidR="00622618">
        <w:rPr>
          <w:lang w:val="en-US"/>
        </w:rPr>
        <w:t xml:space="preserve"> is set to be </w:t>
      </w:r>
      <w:r w:rsidR="00A97558">
        <w:rPr>
          <w:lang w:val="en-US"/>
        </w:rPr>
        <w:t>thirty-five</w:t>
      </w:r>
      <w:r w:rsidR="00622618">
        <w:rPr>
          <w:lang w:val="en-US"/>
        </w:rPr>
        <w:t xml:space="preserve"> units.</w:t>
      </w:r>
    </w:p>
    <w:p w14:paraId="6C560633" w14:textId="77777777" w:rsidR="00622618" w:rsidRDefault="00622618" w:rsidP="00622618">
      <w:pPr>
        <w:pStyle w:val="Isi"/>
        <w:ind w:left="1134" w:firstLine="0"/>
        <w:rPr>
          <w:lang w:val="en-US"/>
        </w:rPr>
      </w:pPr>
    </w:p>
    <w:p w14:paraId="3B38C3F8" w14:textId="77777777" w:rsidR="00622618" w:rsidRPr="00622618" w:rsidRDefault="00622618" w:rsidP="00DE0668">
      <w:pPr>
        <w:pStyle w:val="Isi"/>
        <w:numPr>
          <w:ilvl w:val="0"/>
          <w:numId w:val="12"/>
        </w:numPr>
        <w:ind w:left="709"/>
        <w:rPr>
          <w:b/>
          <w:lang w:val="en-US"/>
        </w:rPr>
      </w:pPr>
      <w:r w:rsidRPr="00622618">
        <w:rPr>
          <w:b/>
          <w:lang w:val="en-US"/>
        </w:rPr>
        <w:t>Picking station</w:t>
      </w:r>
    </w:p>
    <w:p w14:paraId="0BC2DB3C" w14:textId="77777777" w:rsidR="008F389F" w:rsidRDefault="00622618" w:rsidP="00622618">
      <w:pPr>
        <w:pStyle w:val="Isi"/>
        <w:numPr>
          <w:ilvl w:val="0"/>
          <w:numId w:val="20"/>
        </w:numPr>
        <w:ind w:left="1134"/>
        <w:rPr>
          <w:lang w:val="en-US"/>
        </w:rPr>
      </w:pPr>
      <w:r>
        <w:rPr>
          <w:lang w:val="en-US"/>
        </w:rPr>
        <w:t>T</w:t>
      </w:r>
      <w:r w:rsidR="00DE0668">
        <w:rPr>
          <w:lang w:val="en-US"/>
        </w:rPr>
        <w:t xml:space="preserve">he queue </w:t>
      </w:r>
      <w:r w:rsidR="008F389F">
        <w:rPr>
          <w:lang w:val="en-US"/>
        </w:rPr>
        <w:t>capacity</w:t>
      </w:r>
      <w:r w:rsidR="00DE0668">
        <w:rPr>
          <w:lang w:val="en-US"/>
        </w:rPr>
        <w:t xml:space="preserve"> in the picking station is </w:t>
      </w:r>
      <w:r w:rsidR="000F56EB">
        <w:rPr>
          <w:lang w:val="en-US"/>
        </w:rPr>
        <w:t>six</w:t>
      </w:r>
      <w:r w:rsidR="008F389F">
        <w:rPr>
          <w:lang w:val="en-US"/>
        </w:rPr>
        <w:t xml:space="preserve"> slots.</w:t>
      </w:r>
    </w:p>
    <w:p w14:paraId="4D6153FA" w14:textId="059B1E3C" w:rsidR="008F389F" w:rsidRDefault="00DE0668" w:rsidP="00622618">
      <w:pPr>
        <w:pStyle w:val="Isi"/>
        <w:numPr>
          <w:ilvl w:val="0"/>
          <w:numId w:val="20"/>
        </w:numPr>
        <w:ind w:left="1134"/>
        <w:rPr>
          <w:lang w:val="en-US"/>
        </w:rPr>
      </w:pPr>
      <w:r>
        <w:rPr>
          <w:lang w:val="en-US"/>
        </w:rPr>
        <w:t xml:space="preserve">The </w:t>
      </w:r>
      <w:r w:rsidR="008F389F">
        <w:rPr>
          <w:lang w:val="en-US"/>
        </w:rPr>
        <w:t>cycle</w:t>
      </w:r>
      <w:r>
        <w:rPr>
          <w:lang w:val="en-US"/>
        </w:rPr>
        <w:t xml:space="preserve"> time </w:t>
      </w:r>
      <w:r w:rsidR="008F389F">
        <w:rPr>
          <w:lang w:val="en-US"/>
        </w:rPr>
        <w:t>for picking item</w:t>
      </w:r>
      <w:r w:rsidR="000F56EB">
        <w:rPr>
          <w:lang w:val="en-US"/>
        </w:rPr>
        <w:t>s</w:t>
      </w:r>
      <w:r w:rsidR="008F389F">
        <w:rPr>
          <w:lang w:val="en-US"/>
        </w:rPr>
        <w:t xml:space="preserve"> </w:t>
      </w:r>
      <w:r>
        <w:rPr>
          <w:lang w:val="en-US"/>
        </w:rPr>
        <w:t xml:space="preserve">follows a Poisson distribution with parameter μ = 6 seconds </w:t>
      </w:r>
      <w:r w:rsidR="006577CD">
        <w:rPr>
          <w:lang w:val="en-US"/>
        </w:rPr>
        <w:t xml:space="preserve">(ticks) </w:t>
      </w:r>
      <w:r w:rsidR="008F389F">
        <w:rPr>
          <w:lang w:val="en-US"/>
        </w:rPr>
        <w:t xml:space="preserve">per unit </w:t>
      </w:r>
      <w:r w:rsidR="008922E8">
        <w:rPr>
          <w:lang w:val="en-US"/>
        </w:rPr>
        <w:t>SKU</w:t>
      </w:r>
      <w:r w:rsidR="008F389F">
        <w:rPr>
          <w:lang w:val="en-US"/>
        </w:rPr>
        <w:t>. Thus, the service time in a picking station is the multiplication between cycle time and</w:t>
      </w:r>
      <w:r>
        <w:rPr>
          <w:lang w:val="en-US"/>
        </w:rPr>
        <w:t xml:space="preserve"> </w:t>
      </w:r>
      <w:r w:rsidR="000F56EB">
        <w:rPr>
          <w:lang w:val="en-US"/>
        </w:rPr>
        <w:t xml:space="preserve">the </w:t>
      </w:r>
      <w:r>
        <w:rPr>
          <w:lang w:val="en-US"/>
        </w:rPr>
        <w:t>number of delivered SKUs</w:t>
      </w:r>
      <w:r w:rsidR="008F389F">
        <w:rPr>
          <w:lang w:val="en-US"/>
        </w:rPr>
        <w:t>.</w:t>
      </w:r>
    </w:p>
    <w:p w14:paraId="29DF8D17" w14:textId="77777777" w:rsidR="00DE0668" w:rsidRDefault="00DE0668" w:rsidP="00622618">
      <w:pPr>
        <w:pStyle w:val="Isi"/>
        <w:numPr>
          <w:ilvl w:val="0"/>
          <w:numId w:val="20"/>
        </w:numPr>
        <w:ind w:left="1134"/>
        <w:rPr>
          <w:lang w:val="en-US"/>
        </w:rPr>
      </w:pPr>
      <w:r>
        <w:rPr>
          <w:lang w:val="en-US"/>
        </w:rPr>
        <w:t xml:space="preserve">At the initial state, all the picking station is idle. </w:t>
      </w:r>
    </w:p>
    <w:p w14:paraId="00347B15" w14:textId="77777777" w:rsidR="008F389F" w:rsidRDefault="008F389F" w:rsidP="008F389F">
      <w:pPr>
        <w:pStyle w:val="Isi"/>
        <w:ind w:left="1134" w:firstLine="0"/>
        <w:rPr>
          <w:lang w:val="en-US"/>
        </w:rPr>
      </w:pPr>
    </w:p>
    <w:p w14:paraId="7862924B" w14:textId="77777777" w:rsidR="008F389F" w:rsidRPr="008F389F" w:rsidRDefault="00DE0668" w:rsidP="00DE0668">
      <w:pPr>
        <w:pStyle w:val="Isi"/>
        <w:numPr>
          <w:ilvl w:val="0"/>
          <w:numId w:val="12"/>
        </w:numPr>
        <w:ind w:left="709"/>
        <w:rPr>
          <w:b/>
          <w:lang w:val="en-US"/>
        </w:rPr>
      </w:pPr>
      <w:r w:rsidRPr="008F389F">
        <w:rPr>
          <w:b/>
          <w:lang w:val="en-US"/>
        </w:rPr>
        <w:t>Virtual replenishmen</w:t>
      </w:r>
      <w:r w:rsidR="008F389F" w:rsidRPr="008F389F">
        <w:rPr>
          <w:b/>
          <w:lang w:val="en-US"/>
        </w:rPr>
        <w:t>t</w:t>
      </w:r>
    </w:p>
    <w:p w14:paraId="789333E4" w14:textId="77777777" w:rsidR="008F389F" w:rsidRDefault="008F389F" w:rsidP="008F389F">
      <w:pPr>
        <w:pStyle w:val="Isi"/>
        <w:numPr>
          <w:ilvl w:val="0"/>
          <w:numId w:val="21"/>
        </w:numPr>
        <w:ind w:left="1134"/>
        <w:rPr>
          <w:lang w:val="en-US"/>
        </w:rPr>
      </w:pPr>
      <w:r>
        <w:rPr>
          <w:lang w:val="en-US"/>
        </w:rPr>
        <w:t>T</w:t>
      </w:r>
      <w:r w:rsidR="00DE0668">
        <w:rPr>
          <w:lang w:val="en-US"/>
        </w:rPr>
        <w:t>he checking time for virtual replenishment occurs every 100 seconds</w:t>
      </w:r>
      <w:r w:rsidR="006577CD">
        <w:rPr>
          <w:lang w:val="en-US"/>
        </w:rPr>
        <w:t xml:space="preserve"> (ticks)</w:t>
      </w:r>
      <w:r w:rsidR="00DE0668">
        <w:rPr>
          <w:lang w:val="en-US"/>
        </w:rPr>
        <w:t xml:space="preserve">. </w:t>
      </w:r>
    </w:p>
    <w:p w14:paraId="423AA897" w14:textId="77777777" w:rsidR="008F389F" w:rsidRDefault="00DE0668" w:rsidP="008F389F">
      <w:pPr>
        <w:pStyle w:val="Isi"/>
        <w:numPr>
          <w:ilvl w:val="0"/>
          <w:numId w:val="21"/>
        </w:numPr>
        <w:ind w:left="1134"/>
        <w:rPr>
          <w:lang w:val="en-US"/>
        </w:rPr>
      </w:pPr>
      <w:r>
        <w:rPr>
          <w:lang w:val="en-US"/>
        </w:rPr>
        <w:t>The threshold for replenishment is 50% of the initial quantity stored in the pod</w:t>
      </w:r>
    </w:p>
    <w:p w14:paraId="5F627EF2" w14:textId="77777777" w:rsidR="00DE0668" w:rsidRPr="00EE0DE9" w:rsidRDefault="008F389F" w:rsidP="008F389F">
      <w:pPr>
        <w:pStyle w:val="Isi"/>
        <w:numPr>
          <w:ilvl w:val="0"/>
          <w:numId w:val="21"/>
        </w:numPr>
        <w:ind w:left="1134"/>
        <w:rPr>
          <w:lang w:val="en-US"/>
        </w:rPr>
      </w:pPr>
      <w:r>
        <w:rPr>
          <w:lang w:val="en-US"/>
        </w:rPr>
        <w:t>T</w:t>
      </w:r>
      <w:r w:rsidR="00DE0668">
        <w:rPr>
          <w:lang w:val="en-US"/>
        </w:rPr>
        <w:t>he inventory is replenished as much as the inventory reaches the initial quantity stored in the pod.</w:t>
      </w:r>
    </w:p>
    <w:p w14:paraId="60ACFECD" w14:textId="577E6618" w:rsidR="00DE0668" w:rsidRDefault="00DE0668" w:rsidP="00DE0668">
      <w:pPr>
        <w:pStyle w:val="Isi"/>
        <w:rPr>
          <w:lang w:val="en-US"/>
        </w:rPr>
      </w:pPr>
    </w:p>
    <w:p w14:paraId="6C707341" w14:textId="6A6B41F6" w:rsidR="00F73841" w:rsidRDefault="00F73841" w:rsidP="00F73841">
      <w:pPr>
        <w:pStyle w:val="Heading2"/>
        <w:ind w:left="540" w:hanging="540"/>
      </w:pPr>
      <w:r>
        <w:rPr>
          <w:rFonts w:eastAsia="DejaVu Sans" w:cs="Times New Roman"/>
          <w:bCs w:val="0"/>
          <w:noProof/>
          <w:szCs w:val="24"/>
          <w:lang w:val="en-US"/>
        </w:rPr>
        <w:t>Simulation Configuration</w:t>
      </w:r>
    </w:p>
    <w:p w14:paraId="295A9D26" w14:textId="29B89206" w:rsidR="00A55F2B" w:rsidRDefault="00A55F2B" w:rsidP="00A55F2B">
      <w:pPr>
        <w:pStyle w:val="Isi"/>
        <w:rPr>
          <w:lang w:val="en-US"/>
        </w:rPr>
      </w:pPr>
      <w:r>
        <w:rPr>
          <w:lang w:val="en-US"/>
        </w:rPr>
        <w:t xml:space="preserve">This subsection describes how the </w:t>
      </w:r>
      <w:r w:rsidR="008115B7">
        <w:rPr>
          <w:lang w:val="en-US"/>
        </w:rPr>
        <w:t>simulation</w:t>
      </w:r>
      <w:r>
        <w:rPr>
          <w:lang w:val="en-US"/>
        </w:rPr>
        <w:t xml:space="preserve"> conducted in this research </w:t>
      </w:r>
      <w:r w:rsidR="00C77E9C">
        <w:rPr>
          <w:lang w:val="en-US"/>
        </w:rPr>
        <w:t>is</w:t>
      </w:r>
      <w:r>
        <w:rPr>
          <w:lang w:val="en-US"/>
        </w:rPr>
        <w:t xml:space="preserve">. There are two </w:t>
      </w:r>
      <w:r w:rsidR="008115B7">
        <w:rPr>
          <w:lang w:val="en-US"/>
        </w:rPr>
        <w:t>simulation</w:t>
      </w:r>
      <w:r>
        <w:rPr>
          <w:lang w:val="en-US"/>
        </w:rPr>
        <w:t xml:space="preserve"> </w:t>
      </w:r>
      <w:r w:rsidR="008115B7">
        <w:rPr>
          <w:lang w:val="en-US"/>
        </w:rPr>
        <w:t xml:space="preserve">configuration </w:t>
      </w:r>
      <w:r>
        <w:rPr>
          <w:lang w:val="en-US"/>
        </w:rPr>
        <w:t>conducted in this research, i.e., based on the decision rules and based on the number of SKUs in a pod.</w:t>
      </w:r>
    </w:p>
    <w:p w14:paraId="103954E9" w14:textId="77777777" w:rsidR="00DA196F" w:rsidRDefault="00DA196F" w:rsidP="00A55F2B">
      <w:pPr>
        <w:pStyle w:val="Isi"/>
        <w:rPr>
          <w:lang w:val="en-US"/>
        </w:rPr>
      </w:pPr>
    </w:p>
    <w:p w14:paraId="67B7E619" w14:textId="229660C3" w:rsidR="00DE0668" w:rsidRDefault="00C77E9C" w:rsidP="00DE0668">
      <w:pPr>
        <w:pStyle w:val="Heading3"/>
        <w:rPr>
          <w:noProof/>
        </w:rPr>
      </w:pPr>
      <w:r>
        <w:rPr>
          <w:noProof/>
        </w:rPr>
        <w:t>S</w:t>
      </w:r>
      <w:r w:rsidR="008115B7">
        <w:rPr>
          <w:noProof/>
        </w:rPr>
        <w:t>imulation</w:t>
      </w:r>
      <w:r w:rsidR="00A55F2B">
        <w:rPr>
          <w:noProof/>
        </w:rPr>
        <w:t xml:space="preserve"> based on D</w:t>
      </w:r>
      <w:r w:rsidR="00E008B2">
        <w:rPr>
          <w:noProof/>
        </w:rPr>
        <w:t>ecision Rules for Order-to-Pod Assignment</w:t>
      </w:r>
    </w:p>
    <w:p w14:paraId="15032EF1" w14:textId="5A2FB3E1" w:rsidR="00DE0668" w:rsidRDefault="00E008B2" w:rsidP="00DA196F">
      <w:pPr>
        <w:pStyle w:val="Isi"/>
        <w:rPr>
          <w:lang w:val="en-US"/>
        </w:rPr>
      </w:pPr>
      <w:r>
        <w:rPr>
          <w:lang w:val="en-US"/>
        </w:rPr>
        <w:t xml:space="preserve">This subsection explains the </w:t>
      </w:r>
      <w:r w:rsidR="008115B7">
        <w:rPr>
          <w:lang w:val="en-US"/>
        </w:rPr>
        <w:t>simulation</w:t>
      </w:r>
      <w:r>
        <w:rPr>
          <w:lang w:val="en-US"/>
        </w:rPr>
        <w:t xml:space="preserve"> conducted based on the decision rules for </w:t>
      </w:r>
      <w:r w:rsidR="00C77E9C">
        <w:rPr>
          <w:lang w:val="en-US"/>
        </w:rPr>
        <w:t xml:space="preserve">the </w:t>
      </w:r>
      <w:r>
        <w:rPr>
          <w:lang w:val="en-US"/>
        </w:rPr>
        <w:t>order-to-pod assignment. Moreover, the decision rules applied for other assignments remain the same</w:t>
      </w:r>
      <w:r w:rsidR="00C77E9C">
        <w:rPr>
          <w:lang w:val="en-US"/>
        </w:rPr>
        <w:t xml:space="preserve"> while</w:t>
      </w:r>
      <w:r>
        <w:rPr>
          <w:lang w:val="en-US"/>
        </w:rPr>
        <w:t xml:space="preserve"> </w:t>
      </w:r>
      <w:r w:rsidR="00C77E9C">
        <w:rPr>
          <w:lang w:val="en-US"/>
        </w:rPr>
        <w:t xml:space="preserve">applying different decision rules </w:t>
      </w:r>
      <w:r>
        <w:rPr>
          <w:lang w:val="en-US"/>
        </w:rPr>
        <w:t>for order-to-pod assignment.</w:t>
      </w:r>
      <w:r w:rsidR="00DA196F">
        <w:rPr>
          <w:lang w:val="en-US"/>
        </w:rPr>
        <w:t xml:space="preserve"> There are two scenarios applied in this research, i.e., baseline </w:t>
      </w:r>
      <w:r w:rsidR="00DA196F">
        <w:rPr>
          <w:lang w:val="en-US"/>
        </w:rPr>
        <w:lastRenderedPageBreak/>
        <w:t>scenario and improved scenario. Table 3.1 provides an overview of the decision rules for each activity in the system based on the given scenarios.</w:t>
      </w:r>
      <w:r w:rsidR="00DE0668">
        <w:rPr>
          <w:lang w:val="en-US"/>
        </w:rPr>
        <w:t xml:space="preserve"> </w:t>
      </w:r>
    </w:p>
    <w:p w14:paraId="362C8F92" w14:textId="77777777" w:rsidR="00DE0668" w:rsidRDefault="00DE0668" w:rsidP="00DE0668">
      <w:pPr>
        <w:pStyle w:val="Isi"/>
        <w:ind w:firstLine="0"/>
        <w:rPr>
          <w:lang w:val="en-US"/>
        </w:rPr>
      </w:pPr>
    </w:p>
    <w:p w14:paraId="668C9A78" w14:textId="4077F5E9" w:rsidR="00DE0668" w:rsidRPr="003D1A2F" w:rsidRDefault="00DE0668" w:rsidP="00DE0668">
      <w:pPr>
        <w:pStyle w:val="Caption"/>
        <w:keepNext/>
        <w:rPr>
          <w:lang w:val="en-US"/>
        </w:rPr>
      </w:pPr>
      <w:bookmarkStart w:id="17" w:name="_Toc518975747"/>
      <w:bookmarkStart w:id="18" w:name="_Toc47647072"/>
      <w:r>
        <w:t xml:space="preserve">Table </w:t>
      </w:r>
      <w:r w:rsidR="009C6DFB">
        <w:rPr>
          <w:noProof/>
          <w:lang w:val="en-US"/>
        </w:rPr>
        <w:t>3</w:t>
      </w:r>
      <w:r>
        <w:t>.</w:t>
      </w:r>
      <w:r>
        <w:rPr>
          <w:noProof/>
        </w:rPr>
        <w:fldChar w:fldCharType="begin"/>
      </w:r>
      <w:r>
        <w:rPr>
          <w:noProof/>
        </w:rPr>
        <w:instrText xml:space="preserve"> SEQ Table \* ARABIC \s 1 </w:instrText>
      </w:r>
      <w:r>
        <w:rPr>
          <w:noProof/>
        </w:rPr>
        <w:fldChar w:fldCharType="separate"/>
      </w:r>
      <w:r w:rsidR="00646C1C">
        <w:rPr>
          <w:noProof/>
        </w:rPr>
        <w:t>1</w:t>
      </w:r>
      <w:r>
        <w:rPr>
          <w:noProof/>
        </w:rPr>
        <w:fldChar w:fldCharType="end"/>
      </w:r>
      <w:r>
        <w:rPr>
          <w:lang w:val="en-US"/>
        </w:rPr>
        <w:t xml:space="preserve"> </w:t>
      </w:r>
      <w:bookmarkEnd w:id="17"/>
      <w:r>
        <w:rPr>
          <w:lang w:val="en-US"/>
        </w:rPr>
        <w:t xml:space="preserve">Overview of Decision Rules in </w:t>
      </w:r>
      <w:r w:rsidR="00E008B2">
        <w:rPr>
          <w:lang w:val="en-US"/>
        </w:rPr>
        <w:t>The Research</w:t>
      </w:r>
      <w:bookmarkEnd w:id="18"/>
    </w:p>
    <w:tbl>
      <w:tblPr>
        <w:tblStyle w:val="TableGrid"/>
        <w:tblW w:w="5000" w:type="pct"/>
        <w:tblLook w:val="04A0" w:firstRow="1" w:lastRow="0" w:firstColumn="1" w:lastColumn="0" w:noHBand="0" w:noVBand="1"/>
      </w:tblPr>
      <w:tblGrid>
        <w:gridCol w:w="3660"/>
        <w:gridCol w:w="2139"/>
        <w:gridCol w:w="2128"/>
      </w:tblGrid>
      <w:tr w:rsidR="00DE0668" w14:paraId="0309E5D3" w14:textId="77777777" w:rsidTr="005A58FE">
        <w:tc>
          <w:tcPr>
            <w:tcW w:w="2309" w:type="pct"/>
            <w:shd w:val="clear" w:color="auto" w:fill="D9D9D9" w:themeFill="background1" w:themeFillShade="D9"/>
          </w:tcPr>
          <w:p w14:paraId="3B0EE3E8" w14:textId="7A6134B9" w:rsidR="00DE0668" w:rsidRDefault="00695BB3" w:rsidP="009D1736">
            <w:pPr>
              <w:pStyle w:val="Isi"/>
              <w:ind w:firstLine="0"/>
              <w:jc w:val="center"/>
              <w:rPr>
                <w:b/>
                <w:lang w:val="en-US"/>
              </w:rPr>
            </w:pPr>
            <w:r>
              <w:rPr>
                <w:b/>
                <w:lang w:val="en-US"/>
              </w:rPr>
              <w:t>Activity</w:t>
            </w:r>
          </w:p>
        </w:tc>
        <w:tc>
          <w:tcPr>
            <w:tcW w:w="1349" w:type="pct"/>
            <w:shd w:val="clear" w:color="auto" w:fill="D9D9D9" w:themeFill="background1" w:themeFillShade="D9"/>
          </w:tcPr>
          <w:p w14:paraId="454A0DDA" w14:textId="77777777" w:rsidR="00DE0668" w:rsidRPr="003D1A2F" w:rsidRDefault="00DE0668" w:rsidP="009D1736">
            <w:pPr>
              <w:pStyle w:val="Isi"/>
              <w:ind w:firstLine="0"/>
              <w:jc w:val="center"/>
              <w:rPr>
                <w:b/>
                <w:lang w:val="en-US"/>
              </w:rPr>
            </w:pPr>
            <w:r>
              <w:rPr>
                <w:b/>
                <w:lang w:val="en-US"/>
              </w:rPr>
              <w:t>Baseline</w:t>
            </w:r>
          </w:p>
        </w:tc>
        <w:tc>
          <w:tcPr>
            <w:tcW w:w="1342" w:type="pct"/>
            <w:shd w:val="clear" w:color="auto" w:fill="D9D9D9" w:themeFill="background1" w:themeFillShade="D9"/>
          </w:tcPr>
          <w:p w14:paraId="4502447A" w14:textId="77777777" w:rsidR="00DE0668" w:rsidRPr="003D1A2F" w:rsidRDefault="00DE0668" w:rsidP="009D1736">
            <w:pPr>
              <w:pStyle w:val="Isi"/>
              <w:ind w:firstLine="0"/>
              <w:jc w:val="center"/>
              <w:rPr>
                <w:b/>
                <w:lang w:val="en-US"/>
              </w:rPr>
            </w:pPr>
            <w:r>
              <w:rPr>
                <w:b/>
                <w:lang w:val="en-US"/>
              </w:rPr>
              <w:t>Improved</w:t>
            </w:r>
          </w:p>
        </w:tc>
      </w:tr>
      <w:tr w:rsidR="00DE0668" w14:paraId="2EE8F197" w14:textId="77777777" w:rsidTr="005A58FE">
        <w:tc>
          <w:tcPr>
            <w:tcW w:w="2309" w:type="pct"/>
          </w:tcPr>
          <w:p w14:paraId="2DC2798A" w14:textId="77777777" w:rsidR="00DE0668" w:rsidRDefault="00DE0668" w:rsidP="009D1736">
            <w:pPr>
              <w:pStyle w:val="Isi"/>
              <w:ind w:firstLine="0"/>
              <w:rPr>
                <w:lang w:val="en-US"/>
              </w:rPr>
            </w:pPr>
            <w:r>
              <w:rPr>
                <w:lang w:val="en-US"/>
              </w:rPr>
              <w:t>Order-to-pod assignment</w:t>
            </w:r>
          </w:p>
        </w:tc>
        <w:tc>
          <w:tcPr>
            <w:tcW w:w="1349" w:type="pct"/>
          </w:tcPr>
          <w:p w14:paraId="18BD6B38" w14:textId="77777777" w:rsidR="00DE0668" w:rsidRDefault="00DE0668" w:rsidP="009D1736">
            <w:pPr>
              <w:pStyle w:val="Isi"/>
              <w:ind w:firstLine="0"/>
              <w:rPr>
                <w:lang w:val="en-US"/>
              </w:rPr>
            </w:pPr>
            <w:r>
              <w:rPr>
                <w:lang w:val="en-US"/>
              </w:rPr>
              <w:t>Random</w:t>
            </w:r>
          </w:p>
        </w:tc>
        <w:tc>
          <w:tcPr>
            <w:tcW w:w="1342" w:type="pct"/>
          </w:tcPr>
          <w:p w14:paraId="35C703C8" w14:textId="77777777" w:rsidR="00DE0668" w:rsidRDefault="00DE0668" w:rsidP="009D1736">
            <w:pPr>
              <w:pStyle w:val="Isi"/>
              <w:ind w:firstLine="0"/>
              <w:rPr>
                <w:lang w:val="en-US"/>
              </w:rPr>
            </w:pPr>
            <w:r>
              <w:rPr>
                <w:lang w:val="en-US"/>
              </w:rPr>
              <w:t>Likelihood rate</w:t>
            </w:r>
          </w:p>
        </w:tc>
      </w:tr>
      <w:tr w:rsidR="00DE0668" w14:paraId="45A7E43C" w14:textId="77777777" w:rsidTr="005A58FE">
        <w:tc>
          <w:tcPr>
            <w:tcW w:w="2309" w:type="pct"/>
          </w:tcPr>
          <w:p w14:paraId="3988F0D8" w14:textId="77777777" w:rsidR="00DE0668" w:rsidRDefault="00DE0668" w:rsidP="009D1736">
            <w:pPr>
              <w:pStyle w:val="Isi"/>
              <w:ind w:firstLine="0"/>
              <w:rPr>
                <w:lang w:val="en-US"/>
              </w:rPr>
            </w:pPr>
            <w:r>
              <w:rPr>
                <w:lang w:val="en-US"/>
              </w:rPr>
              <w:t>Pod-to-robot assignment</w:t>
            </w:r>
          </w:p>
        </w:tc>
        <w:tc>
          <w:tcPr>
            <w:tcW w:w="1349" w:type="pct"/>
          </w:tcPr>
          <w:p w14:paraId="558C50C8" w14:textId="77777777" w:rsidR="00DE0668" w:rsidRDefault="00DE0668" w:rsidP="009D1736">
            <w:pPr>
              <w:pStyle w:val="Isi"/>
              <w:ind w:firstLine="0"/>
              <w:rPr>
                <w:lang w:val="en-US"/>
              </w:rPr>
            </w:pPr>
            <w:r>
              <w:rPr>
                <w:lang w:val="en-US"/>
              </w:rPr>
              <w:t>Nearest</w:t>
            </w:r>
          </w:p>
        </w:tc>
        <w:tc>
          <w:tcPr>
            <w:tcW w:w="1342" w:type="pct"/>
          </w:tcPr>
          <w:p w14:paraId="0303D8FC" w14:textId="77777777" w:rsidR="00DE0668" w:rsidRDefault="00DE0668" w:rsidP="009D1736">
            <w:pPr>
              <w:pStyle w:val="Isi"/>
              <w:ind w:firstLine="0"/>
              <w:rPr>
                <w:lang w:val="en-US"/>
              </w:rPr>
            </w:pPr>
            <w:r>
              <w:rPr>
                <w:lang w:val="en-US"/>
              </w:rPr>
              <w:t>Nearest</w:t>
            </w:r>
          </w:p>
        </w:tc>
      </w:tr>
      <w:tr w:rsidR="00DE0668" w14:paraId="0751B3F9" w14:textId="77777777" w:rsidTr="005A58FE">
        <w:tc>
          <w:tcPr>
            <w:tcW w:w="2309" w:type="pct"/>
          </w:tcPr>
          <w:p w14:paraId="54EB9D7A" w14:textId="77777777" w:rsidR="00DE0668" w:rsidRDefault="00DE0668" w:rsidP="009D1736">
            <w:pPr>
              <w:pStyle w:val="Isi"/>
              <w:ind w:firstLine="0"/>
              <w:rPr>
                <w:lang w:val="en-US"/>
              </w:rPr>
            </w:pPr>
            <w:r>
              <w:rPr>
                <w:lang w:val="en-US"/>
              </w:rPr>
              <w:t>Robot routing</w:t>
            </w:r>
          </w:p>
        </w:tc>
        <w:tc>
          <w:tcPr>
            <w:tcW w:w="1349" w:type="pct"/>
          </w:tcPr>
          <w:p w14:paraId="6E052D54" w14:textId="77777777" w:rsidR="00DE0668" w:rsidRDefault="00DE0668" w:rsidP="009D1736">
            <w:pPr>
              <w:pStyle w:val="Isi"/>
              <w:ind w:firstLine="0"/>
              <w:rPr>
                <w:lang w:val="en-US"/>
              </w:rPr>
            </w:pPr>
            <w:r>
              <w:rPr>
                <w:lang w:val="en-US"/>
              </w:rPr>
              <w:t>Simple rule</w:t>
            </w:r>
          </w:p>
        </w:tc>
        <w:tc>
          <w:tcPr>
            <w:tcW w:w="1342" w:type="pct"/>
          </w:tcPr>
          <w:p w14:paraId="57A8F1D1" w14:textId="77777777" w:rsidR="00DE0668" w:rsidRDefault="00DE0668" w:rsidP="009D1736">
            <w:pPr>
              <w:pStyle w:val="Isi"/>
              <w:ind w:firstLine="0"/>
              <w:rPr>
                <w:lang w:val="en-US"/>
              </w:rPr>
            </w:pPr>
            <w:r>
              <w:rPr>
                <w:lang w:val="en-US"/>
              </w:rPr>
              <w:t>Simple rule</w:t>
            </w:r>
          </w:p>
        </w:tc>
      </w:tr>
      <w:tr w:rsidR="00DE0668" w14:paraId="2DAD2B19" w14:textId="77777777" w:rsidTr="005A58FE">
        <w:tc>
          <w:tcPr>
            <w:tcW w:w="2309" w:type="pct"/>
          </w:tcPr>
          <w:p w14:paraId="64721126" w14:textId="77777777" w:rsidR="00DE0668" w:rsidRDefault="00DE0668" w:rsidP="009D1736">
            <w:pPr>
              <w:pStyle w:val="Isi"/>
              <w:ind w:firstLine="0"/>
              <w:rPr>
                <w:lang w:val="en-US"/>
              </w:rPr>
            </w:pPr>
            <w:r>
              <w:rPr>
                <w:lang w:val="en-US"/>
              </w:rPr>
              <w:t>Robot-to-pick station assignment</w:t>
            </w:r>
          </w:p>
        </w:tc>
        <w:tc>
          <w:tcPr>
            <w:tcW w:w="1349" w:type="pct"/>
          </w:tcPr>
          <w:p w14:paraId="0708D9C4" w14:textId="22F51393" w:rsidR="00DE0668" w:rsidRDefault="00DE0668" w:rsidP="009D1736">
            <w:pPr>
              <w:pStyle w:val="Isi"/>
              <w:ind w:firstLine="0"/>
              <w:rPr>
                <w:lang w:val="en-US"/>
              </w:rPr>
            </w:pPr>
            <w:r>
              <w:rPr>
                <w:lang w:val="en-US"/>
              </w:rPr>
              <w:t>Nearest</w:t>
            </w:r>
            <w:r w:rsidR="00AA31C9">
              <w:rPr>
                <w:lang w:val="en-US"/>
              </w:rPr>
              <w:t xml:space="preserve"> and queue length</w:t>
            </w:r>
            <w:bookmarkStart w:id="19" w:name="_GoBack"/>
            <w:bookmarkEnd w:id="19"/>
          </w:p>
        </w:tc>
        <w:tc>
          <w:tcPr>
            <w:tcW w:w="1342" w:type="pct"/>
          </w:tcPr>
          <w:p w14:paraId="7996EA73" w14:textId="462CC7A3" w:rsidR="00DE0668" w:rsidRDefault="00DE0668" w:rsidP="009D1736">
            <w:pPr>
              <w:pStyle w:val="Isi"/>
              <w:ind w:firstLine="0"/>
              <w:rPr>
                <w:lang w:val="en-US"/>
              </w:rPr>
            </w:pPr>
            <w:r>
              <w:rPr>
                <w:lang w:val="en-US"/>
              </w:rPr>
              <w:t>Nearest</w:t>
            </w:r>
            <w:r w:rsidR="005A58FE">
              <w:rPr>
                <w:lang w:val="en-US"/>
              </w:rPr>
              <w:t xml:space="preserve"> and queue length</w:t>
            </w:r>
          </w:p>
        </w:tc>
      </w:tr>
      <w:tr w:rsidR="00DE0668" w14:paraId="608C34D4" w14:textId="77777777" w:rsidTr="005A58FE">
        <w:tc>
          <w:tcPr>
            <w:tcW w:w="2309" w:type="pct"/>
          </w:tcPr>
          <w:p w14:paraId="675B3885" w14:textId="77777777" w:rsidR="00DE0668" w:rsidRDefault="00DE0668" w:rsidP="009D1736">
            <w:pPr>
              <w:pStyle w:val="Isi"/>
              <w:ind w:firstLine="0"/>
              <w:rPr>
                <w:lang w:val="en-US"/>
              </w:rPr>
            </w:pPr>
            <w:r>
              <w:rPr>
                <w:lang w:val="en-US"/>
              </w:rPr>
              <w:t>Robot-to-storage assignment</w:t>
            </w:r>
          </w:p>
        </w:tc>
        <w:tc>
          <w:tcPr>
            <w:tcW w:w="1349" w:type="pct"/>
          </w:tcPr>
          <w:p w14:paraId="3194295F" w14:textId="77777777" w:rsidR="00DE0668" w:rsidRDefault="00DE0668" w:rsidP="009D1736">
            <w:pPr>
              <w:pStyle w:val="Isi"/>
              <w:ind w:firstLine="0"/>
              <w:rPr>
                <w:lang w:val="en-US"/>
              </w:rPr>
            </w:pPr>
            <w:r>
              <w:rPr>
                <w:lang w:val="en-US"/>
              </w:rPr>
              <w:t>Nearest</w:t>
            </w:r>
          </w:p>
        </w:tc>
        <w:tc>
          <w:tcPr>
            <w:tcW w:w="1342" w:type="pct"/>
          </w:tcPr>
          <w:p w14:paraId="1C04004C" w14:textId="77777777" w:rsidR="00DE0668" w:rsidRDefault="00DE0668" w:rsidP="009D1736">
            <w:pPr>
              <w:pStyle w:val="Isi"/>
              <w:ind w:firstLine="0"/>
              <w:rPr>
                <w:lang w:val="en-US"/>
              </w:rPr>
            </w:pPr>
            <w:r>
              <w:rPr>
                <w:lang w:val="en-US"/>
              </w:rPr>
              <w:t>Nearest</w:t>
            </w:r>
          </w:p>
        </w:tc>
      </w:tr>
      <w:tr w:rsidR="00DE0668" w14:paraId="1530BEE5" w14:textId="77777777" w:rsidTr="005A58FE">
        <w:tc>
          <w:tcPr>
            <w:tcW w:w="2309" w:type="pct"/>
          </w:tcPr>
          <w:p w14:paraId="7DD3A551" w14:textId="77777777" w:rsidR="00DE0668" w:rsidRDefault="00DE0668" w:rsidP="009D1736">
            <w:pPr>
              <w:pStyle w:val="Isi"/>
              <w:ind w:firstLine="0"/>
              <w:rPr>
                <w:lang w:val="en-US"/>
              </w:rPr>
            </w:pPr>
            <w:r>
              <w:rPr>
                <w:lang w:val="en-US"/>
              </w:rPr>
              <w:t>Virtual replenishment</w:t>
            </w:r>
          </w:p>
        </w:tc>
        <w:tc>
          <w:tcPr>
            <w:tcW w:w="1349" w:type="pct"/>
          </w:tcPr>
          <w:p w14:paraId="3B7A21BE" w14:textId="77777777" w:rsidR="00DE0668" w:rsidRDefault="00DE0668" w:rsidP="009D1736">
            <w:pPr>
              <w:pStyle w:val="Isi"/>
              <w:ind w:firstLine="0"/>
              <w:rPr>
                <w:lang w:val="en-US"/>
              </w:rPr>
            </w:pPr>
            <w:r>
              <w:rPr>
                <w:lang w:val="en-US"/>
              </w:rPr>
              <w:t>Random</w:t>
            </w:r>
          </w:p>
        </w:tc>
        <w:tc>
          <w:tcPr>
            <w:tcW w:w="1342" w:type="pct"/>
          </w:tcPr>
          <w:p w14:paraId="576D3FAD" w14:textId="77777777" w:rsidR="00DE0668" w:rsidRDefault="00DE0668" w:rsidP="009D1736">
            <w:pPr>
              <w:pStyle w:val="Isi"/>
              <w:ind w:firstLine="0"/>
              <w:rPr>
                <w:lang w:val="en-US"/>
              </w:rPr>
            </w:pPr>
            <w:r>
              <w:rPr>
                <w:lang w:val="en-US"/>
              </w:rPr>
              <w:t>Random</w:t>
            </w:r>
          </w:p>
        </w:tc>
      </w:tr>
    </w:tbl>
    <w:p w14:paraId="0A181204" w14:textId="77777777" w:rsidR="00DE0668" w:rsidRPr="00312300" w:rsidRDefault="00DE0668" w:rsidP="00DE0668">
      <w:pPr>
        <w:pStyle w:val="Isi"/>
        <w:ind w:firstLine="0"/>
      </w:pPr>
    </w:p>
    <w:p w14:paraId="5877C71E" w14:textId="4E82D5FE" w:rsidR="00DE0668" w:rsidRDefault="00DE0668" w:rsidP="00DE0668">
      <w:pPr>
        <w:pStyle w:val="Isi"/>
        <w:rPr>
          <w:lang w:val="en-US"/>
        </w:rPr>
      </w:pPr>
      <w:r>
        <w:rPr>
          <w:lang w:val="en-US"/>
        </w:rPr>
        <w:t xml:space="preserve">The detailed </w:t>
      </w:r>
      <w:r w:rsidR="00DA196F">
        <w:rPr>
          <w:lang w:val="en-US"/>
        </w:rPr>
        <w:t>explanation of decision rules for</w:t>
      </w:r>
      <w:r>
        <w:rPr>
          <w:lang w:val="en-US"/>
        </w:rPr>
        <w:t xml:space="preserve"> each </w:t>
      </w:r>
      <w:r w:rsidR="00695BB3">
        <w:rPr>
          <w:lang w:val="en-US"/>
        </w:rPr>
        <w:t xml:space="preserve">activity </w:t>
      </w:r>
      <w:r w:rsidR="00BA7103">
        <w:rPr>
          <w:lang w:val="en-US"/>
        </w:rPr>
        <w:t xml:space="preserve">in </w:t>
      </w:r>
      <w:r w:rsidR="00DA196F">
        <w:rPr>
          <w:lang w:val="en-US"/>
        </w:rPr>
        <w:t>this research</w:t>
      </w:r>
      <w:r w:rsidR="00BA7103">
        <w:rPr>
          <w:lang w:val="en-US"/>
        </w:rPr>
        <w:t xml:space="preserve"> </w:t>
      </w:r>
      <w:r>
        <w:rPr>
          <w:lang w:val="en-US"/>
        </w:rPr>
        <w:t>is as follows:</w:t>
      </w:r>
    </w:p>
    <w:p w14:paraId="061EB56D" w14:textId="77777777" w:rsidR="00DE0668" w:rsidRPr="008F389F" w:rsidRDefault="008F389F" w:rsidP="008F389F">
      <w:pPr>
        <w:pStyle w:val="Isi"/>
        <w:numPr>
          <w:ilvl w:val="0"/>
          <w:numId w:val="22"/>
        </w:numPr>
        <w:ind w:left="709"/>
        <w:rPr>
          <w:b/>
          <w:lang w:val="en-US"/>
        </w:rPr>
      </w:pPr>
      <w:r w:rsidRPr="008F389F">
        <w:rPr>
          <w:b/>
          <w:lang w:val="en-US"/>
        </w:rPr>
        <w:t>Order-to-pod assignment</w:t>
      </w:r>
    </w:p>
    <w:p w14:paraId="6322BCCF" w14:textId="48981368" w:rsidR="00BA7103" w:rsidRDefault="00695BB3" w:rsidP="00BA7103">
      <w:pPr>
        <w:pStyle w:val="Isi"/>
        <w:numPr>
          <w:ilvl w:val="0"/>
          <w:numId w:val="23"/>
        </w:numPr>
        <w:ind w:left="1134"/>
        <w:rPr>
          <w:lang w:val="en-US"/>
        </w:rPr>
      </w:pPr>
      <w:r>
        <w:rPr>
          <w:i/>
          <w:lang w:val="en-US"/>
        </w:rPr>
        <w:t>Random</w:t>
      </w:r>
    </w:p>
    <w:p w14:paraId="46B24377" w14:textId="67BA5D1A" w:rsidR="00BA7103" w:rsidRDefault="00BA7103" w:rsidP="00BA7103">
      <w:pPr>
        <w:pStyle w:val="Isi"/>
        <w:ind w:left="1134" w:firstLine="0"/>
        <w:rPr>
          <w:lang w:val="en-US"/>
        </w:rPr>
      </w:pPr>
      <w:r>
        <w:rPr>
          <w:lang w:val="en-US"/>
        </w:rPr>
        <w:t>T</w:t>
      </w:r>
      <w:r w:rsidR="00DE0668">
        <w:rPr>
          <w:lang w:val="en-US"/>
        </w:rPr>
        <w:t xml:space="preserve">his decision rule chooses any pod </w:t>
      </w:r>
      <w:r w:rsidR="00695BB3">
        <w:rPr>
          <w:lang w:val="en-US"/>
        </w:rPr>
        <w:t xml:space="preserve">carrying the demanded SKU </w:t>
      </w:r>
      <w:r w:rsidR="00DE0668">
        <w:rPr>
          <w:lang w:val="en-US"/>
        </w:rPr>
        <w:t>randomly</w:t>
      </w:r>
      <w:r w:rsidR="00695BB3">
        <w:rPr>
          <w:lang w:val="en-US"/>
        </w:rPr>
        <w:t>.</w:t>
      </w:r>
    </w:p>
    <w:p w14:paraId="3FD30625" w14:textId="77777777" w:rsidR="00BA7103" w:rsidRDefault="00BA7103" w:rsidP="00BA7103">
      <w:pPr>
        <w:pStyle w:val="Isi"/>
        <w:ind w:left="1134" w:firstLine="0"/>
        <w:rPr>
          <w:lang w:val="en-US"/>
        </w:rPr>
      </w:pPr>
    </w:p>
    <w:p w14:paraId="1D9F9216" w14:textId="77777777" w:rsidR="00BA7103" w:rsidRDefault="00DE0668" w:rsidP="00BA7103">
      <w:pPr>
        <w:pStyle w:val="Isi"/>
        <w:numPr>
          <w:ilvl w:val="0"/>
          <w:numId w:val="23"/>
        </w:numPr>
        <w:ind w:left="1134"/>
        <w:rPr>
          <w:lang w:val="en-US"/>
        </w:rPr>
      </w:pPr>
      <w:r w:rsidRPr="00BA7103">
        <w:rPr>
          <w:i/>
          <w:lang w:val="en-US"/>
        </w:rPr>
        <w:t>Likelihood rate</w:t>
      </w:r>
    </w:p>
    <w:p w14:paraId="0DB404E7" w14:textId="77777777" w:rsidR="009C6DFB" w:rsidRDefault="00BA7103" w:rsidP="00BA7103">
      <w:pPr>
        <w:pStyle w:val="Isi"/>
        <w:ind w:left="1134" w:firstLine="0"/>
        <w:rPr>
          <w:lang w:val="en-US"/>
        </w:rPr>
      </w:pPr>
      <w:r>
        <w:rPr>
          <w:lang w:val="en-US"/>
        </w:rPr>
        <w:t>T</w:t>
      </w:r>
      <w:r w:rsidR="00DE0668" w:rsidRPr="00BA7103">
        <w:rPr>
          <w:lang w:val="en-US"/>
        </w:rPr>
        <w:t>his decision rule consider</w:t>
      </w:r>
      <w:r w:rsidR="000F56EB">
        <w:rPr>
          <w:lang w:val="en-US"/>
        </w:rPr>
        <w:t>s</w:t>
      </w:r>
      <w:r w:rsidR="00DE0668" w:rsidRPr="00BA7103">
        <w:rPr>
          <w:lang w:val="en-US"/>
        </w:rPr>
        <w:t xml:space="preserve"> the value of the likelihood rate carried by each SKU in the system to select the best pod. The likelihood rate indicates how likely a particular SKU to be ordered. The higher its value, the higher chance that an SKU will be ordered again. As previously mentioned that each pod consists of multiple SKUs, the value of the likelihood rate on other SKU(s) besides the required SKU becomes the criteria to select the pod. The chosen pod is the one with the highest likelihood rate of other SKU(s) in the same pod as the required SKU</w:t>
      </w:r>
      <w:r>
        <w:rPr>
          <w:lang w:val="en-US"/>
        </w:rPr>
        <w:t xml:space="preserve"> (see </w:t>
      </w:r>
      <w:r w:rsidR="009C6DFB">
        <w:rPr>
          <w:lang w:val="en-US"/>
        </w:rPr>
        <w:t>Table 3.2</w:t>
      </w:r>
      <w:r>
        <w:rPr>
          <w:lang w:val="en-US"/>
        </w:rPr>
        <w:t>)</w:t>
      </w:r>
      <w:r w:rsidR="00DE0668" w:rsidRPr="00BA7103">
        <w:rPr>
          <w:lang w:val="en-US"/>
        </w:rPr>
        <w:t>.</w:t>
      </w:r>
    </w:p>
    <w:p w14:paraId="4E2CBA27" w14:textId="77777777" w:rsidR="009C6DFB" w:rsidRDefault="009C6DFB" w:rsidP="00BA7103">
      <w:pPr>
        <w:pStyle w:val="Isi"/>
        <w:ind w:left="1134" w:firstLine="0"/>
        <w:rPr>
          <w:lang w:val="en-US"/>
        </w:rPr>
      </w:pPr>
    </w:p>
    <w:p w14:paraId="24EE58C4" w14:textId="1858FDFA" w:rsidR="009C6DFB" w:rsidRPr="003D1A2F" w:rsidRDefault="009C6DFB" w:rsidP="009C6DFB">
      <w:pPr>
        <w:pStyle w:val="Caption"/>
        <w:keepNext/>
        <w:rPr>
          <w:lang w:val="en-US"/>
        </w:rPr>
      </w:pPr>
      <w:r>
        <w:lastRenderedPageBreak/>
        <w:t xml:space="preserve">Table </w:t>
      </w:r>
      <w:r>
        <w:rPr>
          <w:noProof/>
          <w:lang w:val="en-US"/>
        </w:rPr>
        <w:t>3</w:t>
      </w:r>
      <w:r>
        <w:t>.</w:t>
      </w:r>
      <w:r>
        <w:rPr>
          <w:noProof/>
          <w:lang w:val="en-US"/>
        </w:rPr>
        <w:t>2</w:t>
      </w:r>
      <w:r>
        <w:rPr>
          <w:lang w:val="en-US"/>
        </w:rPr>
        <w:t xml:space="preserve"> Pseudocode </w:t>
      </w:r>
      <w:r w:rsidR="007C6B76">
        <w:rPr>
          <w:lang w:val="en-US"/>
        </w:rPr>
        <w:t>of</w:t>
      </w:r>
      <w:r>
        <w:rPr>
          <w:lang w:val="en-US"/>
        </w:rPr>
        <w:t xml:space="preserve"> </w:t>
      </w:r>
      <w:r w:rsidR="00695BB3">
        <w:rPr>
          <w:lang w:val="en-US"/>
        </w:rPr>
        <w:t xml:space="preserve">Likelihood Rate Rule on </w:t>
      </w:r>
      <w:r>
        <w:rPr>
          <w:lang w:val="en-US"/>
        </w:rPr>
        <w:t>Order-to-Pod Assignment</w:t>
      </w:r>
      <w:r w:rsidR="007C6B76">
        <w:rPr>
          <w:lang w:val="en-US"/>
        </w:rPr>
        <w:t xml:space="preserve"> </w:t>
      </w:r>
    </w:p>
    <w:tbl>
      <w:tblPr>
        <w:tblStyle w:val="TableGrid"/>
        <w:tblW w:w="5000" w:type="pct"/>
        <w:tblLook w:val="04A0" w:firstRow="1" w:lastRow="0" w:firstColumn="1" w:lastColumn="0" w:noHBand="0" w:noVBand="1"/>
      </w:tblPr>
      <w:tblGrid>
        <w:gridCol w:w="7927"/>
      </w:tblGrid>
      <w:tr w:rsidR="009C6DFB" w14:paraId="56CC0028" w14:textId="77777777" w:rsidTr="009C6DFB">
        <w:tc>
          <w:tcPr>
            <w:tcW w:w="5000" w:type="pct"/>
            <w:shd w:val="clear" w:color="auto" w:fill="D9D9D9" w:themeFill="background1" w:themeFillShade="D9"/>
          </w:tcPr>
          <w:p w14:paraId="66D00E93" w14:textId="42D5AF5E" w:rsidR="009C6DFB" w:rsidRDefault="007C6B76" w:rsidP="00695BB3">
            <w:pPr>
              <w:pStyle w:val="Isi"/>
              <w:ind w:firstLine="0"/>
              <w:jc w:val="left"/>
              <w:rPr>
                <w:b/>
                <w:lang w:val="en-US"/>
              </w:rPr>
            </w:pPr>
            <w:r>
              <w:rPr>
                <w:b/>
                <w:lang w:val="en-US"/>
              </w:rPr>
              <w:t xml:space="preserve">Pseudocode of </w:t>
            </w:r>
            <w:r w:rsidR="00695BB3">
              <w:rPr>
                <w:b/>
                <w:lang w:val="en-US"/>
              </w:rPr>
              <w:t xml:space="preserve">Likelihood Rate Rule on </w:t>
            </w:r>
            <w:r>
              <w:rPr>
                <w:b/>
                <w:lang w:val="en-US"/>
              </w:rPr>
              <w:t>Order-to-Pod Assignment</w:t>
            </w:r>
          </w:p>
        </w:tc>
      </w:tr>
      <w:tr w:rsidR="009C6DFB" w14:paraId="5E85CFCE" w14:textId="77777777" w:rsidTr="009C6DFB">
        <w:tc>
          <w:tcPr>
            <w:tcW w:w="5000" w:type="pct"/>
          </w:tcPr>
          <w:p w14:paraId="6B2EE7CE" w14:textId="77777777" w:rsidR="00964D35" w:rsidRDefault="00964D35" w:rsidP="00C16A0F">
            <w:pPr>
              <w:pStyle w:val="Isi"/>
              <w:ind w:firstLine="0"/>
              <w:rPr>
                <w:lang w:val="en-US"/>
              </w:rPr>
            </w:pPr>
            <w:r>
              <w:rPr>
                <w:lang w:val="en-US"/>
              </w:rPr>
              <w:t xml:space="preserve">Set j as the </w:t>
            </w:r>
            <w:r w:rsidR="00B30BCB">
              <w:rPr>
                <w:lang w:val="en-US"/>
              </w:rPr>
              <w:t>SKU</w:t>
            </w:r>
            <w:r>
              <w:rPr>
                <w:lang w:val="en-US"/>
              </w:rPr>
              <w:t xml:space="preserve"> type</w:t>
            </w:r>
          </w:p>
          <w:p w14:paraId="017FAB8C" w14:textId="77777777" w:rsidR="00964D35" w:rsidRDefault="00964D35" w:rsidP="00C16A0F">
            <w:pPr>
              <w:pStyle w:val="Isi"/>
              <w:ind w:firstLine="0"/>
              <w:rPr>
                <w:lang w:val="en-US"/>
              </w:rPr>
            </w:pPr>
            <w:r>
              <w:rPr>
                <w:lang w:val="en-US"/>
              </w:rPr>
              <w:t>For j = 0 to number of total SKUs in the system</w:t>
            </w:r>
          </w:p>
          <w:p w14:paraId="19E4C7F1" w14:textId="77777777" w:rsidR="00964D35" w:rsidRDefault="00964D35" w:rsidP="00C16A0F">
            <w:pPr>
              <w:pStyle w:val="Isi"/>
              <w:ind w:firstLine="0"/>
              <w:rPr>
                <w:lang w:val="en-US"/>
              </w:rPr>
            </w:pPr>
            <w:r>
              <w:rPr>
                <w:lang w:val="en-US"/>
              </w:rPr>
              <w:t xml:space="preserve">          Likelihood rate (j) = total order quantity of </w:t>
            </w:r>
            <w:r w:rsidR="00B30BCB">
              <w:rPr>
                <w:lang w:val="en-US"/>
              </w:rPr>
              <w:t>SKU</w:t>
            </w:r>
            <w:r>
              <w:rPr>
                <w:lang w:val="en-US"/>
              </w:rPr>
              <w:t xml:space="preserve"> j / total order quantity         </w:t>
            </w:r>
          </w:p>
          <w:p w14:paraId="78D73739" w14:textId="77777777" w:rsidR="009C6DFB" w:rsidRDefault="00964D35" w:rsidP="00C16A0F">
            <w:pPr>
              <w:pStyle w:val="Isi"/>
              <w:ind w:firstLine="0"/>
              <w:rPr>
                <w:lang w:val="en-US"/>
              </w:rPr>
            </w:pPr>
            <w:r>
              <w:rPr>
                <w:lang w:val="en-US"/>
              </w:rPr>
              <w:t xml:space="preserve">Next </w:t>
            </w:r>
            <w:r w:rsidR="00B30BCB">
              <w:rPr>
                <w:lang w:val="en-US"/>
              </w:rPr>
              <w:t>SKU</w:t>
            </w:r>
            <w:r>
              <w:rPr>
                <w:lang w:val="en-US"/>
              </w:rPr>
              <w:t xml:space="preserve"> type</w:t>
            </w:r>
          </w:p>
          <w:p w14:paraId="736E86C5" w14:textId="17B756F8" w:rsidR="00B30BCB" w:rsidRDefault="00B30BCB" w:rsidP="00C16A0F">
            <w:pPr>
              <w:pStyle w:val="Isi"/>
              <w:ind w:firstLine="0"/>
              <w:rPr>
                <w:lang w:val="en-US"/>
              </w:rPr>
            </w:pPr>
            <w:r>
              <w:rPr>
                <w:lang w:val="en-US"/>
              </w:rPr>
              <w:t xml:space="preserve">Set A = </w:t>
            </w:r>
            <m:oMath>
              <m:d>
                <m:dPr>
                  <m:begChr m:val="{"/>
                  <m:endChr m:val="}"/>
                  <m:ctrlPr>
                    <w:rPr>
                      <w:rFonts w:ascii="Cambria Math" w:hAnsi="Cambria Math"/>
                      <w:i/>
                      <w:lang w:val="en-US"/>
                    </w:rPr>
                  </m:ctrlPr>
                </m:dPr>
                <m:e>
                  <m:r>
                    <w:rPr>
                      <w:rFonts w:ascii="Cambria Math" w:hAnsi="Cambria Math"/>
                      <w:lang w:val="en-US"/>
                    </w:rPr>
                    <m:t>all SKUs in pod</m:t>
                  </m:r>
                </m:e>
              </m:d>
            </m:oMath>
            <w:r>
              <w:rPr>
                <w:lang w:val="en-US"/>
              </w:rPr>
              <w:t>, I as the ordered SKU</w:t>
            </w:r>
          </w:p>
          <w:p w14:paraId="72351BF0" w14:textId="77777777" w:rsidR="00964D35" w:rsidRDefault="00B30BCB" w:rsidP="00C16A0F">
            <w:pPr>
              <w:pStyle w:val="Isi"/>
              <w:ind w:firstLine="0"/>
              <w:rPr>
                <w:lang w:val="en-US"/>
              </w:rPr>
            </w:pPr>
            <w:r>
              <w:rPr>
                <w:lang w:val="en-US"/>
              </w:rPr>
              <w:t>If I ⸦ A</w:t>
            </w:r>
          </w:p>
          <w:p w14:paraId="7A7DC770" w14:textId="6F902B84" w:rsidR="00B30BCB" w:rsidRDefault="00B30BCB" w:rsidP="00C16A0F">
            <w:pPr>
              <w:pStyle w:val="Isi"/>
              <w:ind w:firstLine="0"/>
              <w:rPr>
                <w:lang w:val="en-US"/>
              </w:rPr>
            </w:pPr>
            <w:r>
              <w:rPr>
                <w:lang w:val="en-US"/>
              </w:rPr>
              <w:t xml:space="preserve">        The chosen pod = </w:t>
            </w:r>
            <m:oMath>
              <m:d>
                <m:dPr>
                  <m:begChr m:val="{"/>
                  <m:endChr m:val="}"/>
                  <m:ctrlPr>
                    <w:rPr>
                      <w:rFonts w:ascii="Cambria Math" w:hAnsi="Cambria Math"/>
                      <w:i/>
                      <w:lang w:val="en-US"/>
                    </w:rPr>
                  </m:ctrlPr>
                </m:dPr>
                <m:e>
                  <m:r>
                    <w:rPr>
                      <w:rFonts w:ascii="Cambria Math" w:hAnsi="Cambria Math"/>
                      <w:lang w:val="en-US"/>
                    </w:rPr>
                    <m:t>I,</m:t>
                  </m:r>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 xml:space="preserve">likelihood rate j </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I</m:t>
                          </m:r>
                        </m:e>
                      </m:d>
                    </m:e>
                  </m:func>
                </m:e>
              </m:d>
            </m:oMath>
          </w:p>
          <w:p w14:paraId="4658FA44" w14:textId="77777777" w:rsidR="00B30BCB" w:rsidRDefault="00B30BCB" w:rsidP="00C16A0F">
            <w:pPr>
              <w:pStyle w:val="Isi"/>
              <w:ind w:firstLine="0"/>
              <w:rPr>
                <w:lang w:val="en-US"/>
              </w:rPr>
            </w:pPr>
            <w:r>
              <w:rPr>
                <w:lang w:val="en-US"/>
              </w:rPr>
              <w:t>End if</w:t>
            </w:r>
          </w:p>
        </w:tc>
      </w:tr>
    </w:tbl>
    <w:p w14:paraId="4E81E827" w14:textId="77777777" w:rsidR="006577CD" w:rsidRPr="00BA7103" w:rsidRDefault="006577CD" w:rsidP="00BA7103">
      <w:pPr>
        <w:pStyle w:val="Isi"/>
        <w:ind w:left="1134" w:firstLine="0"/>
        <w:rPr>
          <w:lang w:val="en-US"/>
        </w:rPr>
      </w:pPr>
    </w:p>
    <w:p w14:paraId="68B40398" w14:textId="77777777" w:rsidR="00BA7103" w:rsidRPr="00BA7103" w:rsidRDefault="00BA7103" w:rsidP="00BA7103">
      <w:pPr>
        <w:pStyle w:val="Isi"/>
        <w:numPr>
          <w:ilvl w:val="0"/>
          <w:numId w:val="22"/>
        </w:numPr>
        <w:ind w:left="709"/>
        <w:rPr>
          <w:b/>
          <w:lang w:val="en-US"/>
        </w:rPr>
      </w:pPr>
      <w:r w:rsidRPr="00BA7103">
        <w:rPr>
          <w:b/>
          <w:lang w:val="en-US"/>
        </w:rPr>
        <w:t>Pod-to-robot assignment</w:t>
      </w:r>
    </w:p>
    <w:p w14:paraId="5CFADFD8" w14:textId="5BA05D3F" w:rsidR="00DE0668" w:rsidRDefault="00DE0668" w:rsidP="00BA7103">
      <w:pPr>
        <w:pStyle w:val="Isi"/>
        <w:ind w:left="709" w:firstLine="0"/>
        <w:rPr>
          <w:lang w:val="en-US"/>
        </w:rPr>
      </w:pPr>
      <w:r>
        <w:rPr>
          <w:lang w:val="en-US"/>
        </w:rPr>
        <w:t>At this activity, both baseline and improved scenarios implement the nearest de</w:t>
      </w:r>
      <w:r w:rsidR="00695BB3">
        <w:rPr>
          <w:lang w:val="en-US"/>
        </w:rPr>
        <w:t>cision rule. This decision rule</w:t>
      </w:r>
      <w:r>
        <w:rPr>
          <w:lang w:val="en-US"/>
        </w:rPr>
        <w:t xml:space="preserve"> works by choosing the robot with the nearest distance from the pod’s current location.</w:t>
      </w:r>
    </w:p>
    <w:p w14:paraId="1F6A4474" w14:textId="77777777" w:rsidR="00BA7103" w:rsidRDefault="00BA7103" w:rsidP="00BA7103">
      <w:pPr>
        <w:pStyle w:val="Isi"/>
        <w:ind w:left="1134" w:firstLine="0"/>
        <w:rPr>
          <w:lang w:val="en-US"/>
        </w:rPr>
      </w:pPr>
    </w:p>
    <w:p w14:paraId="4AD0C798" w14:textId="77777777" w:rsidR="00BA7103" w:rsidRPr="00BA7103" w:rsidRDefault="00BA7103" w:rsidP="00BA7103">
      <w:pPr>
        <w:pStyle w:val="Isi"/>
        <w:numPr>
          <w:ilvl w:val="0"/>
          <w:numId w:val="22"/>
        </w:numPr>
        <w:ind w:left="709"/>
        <w:rPr>
          <w:b/>
          <w:lang w:val="en-US"/>
        </w:rPr>
      </w:pPr>
      <w:r w:rsidRPr="00BA7103">
        <w:rPr>
          <w:b/>
          <w:lang w:val="en-US"/>
        </w:rPr>
        <w:t>Robot routing</w:t>
      </w:r>
    </w:p>
    <w:p w14:paraId="4685E790" w14:textId="2B3082D8" w:rsidR="00DE0668" w:rsidRDefault="00DE0668" w:rsidP="00BA7103">
      <w:pPr>
        <w:pStyle w:val="Isi"/>
        <w:ind w:left="709" w:firstLine="0"/>
        <w:rPr>
          <w:lang w:val="en-US"/>
        </w:rPr>
      </w:pPr>
      <w:r>
        <w:rPr>
          <w:lang w:val="en-US"/>
        </w:rPr>
        <w:t xml:space="preserve">The robot routing for both baseline and improved scenarios implement the simple rule. The routing is developed based on two </w:t>
      </w:r>
      <w:r w:rsidR="00DA196F">
        <w:rPr>
          <w:lang w:val="en-US"/>
        </w:rPr>
        <w:t>event</w:t>
      </w:r>
      <w:r>
        <w:rPr>
          <w:lang w:val="en-US"/>
        </w:rPr>
        <w:t xml:space="preserve">s, </w:t>
      </w:r>
      <w:r w:rsidRPr="003C2CD8">
        <w:rPr>
          <w:lang w:val="en-US"/>
        </w:rPr>
        <w:t>i.e.</w:t>
      </w:r>
      <w:r w:rsidR="00C77E9C">
        <w:rPr>
          <w:lang w:val="en-US"/>
        </w:rPr>
        <w:t>,</w:t>
      </w:r>
      <w:r w:rsidRPr="003C2CD8">
        <w:rPr>
          <w:lang w:val="en-US"/>
        </w:rPr>
        <w:t xml:space="preserve"> when the mobile robot is carrying the pod </w:t>
      </w:r>
      <w:r>
        <w:rPr>
          <w:lang w:val="en-US"/>
        </w:rPr>
        <w:t xml:space="preserve">(deliver a pod to a picking station or returning pod to storage area) </w:t>
      </w:r>
      <w:r w:rsidRPr="003C2CD8">
        <w:rPr>
          <w:lang w:val="en-US"/>
        </w:rPr>
        <w:t>and when it is not carrying the pod</w:t>
      </w:r>
      <w:r>
        <w:rPr>
          <w:lang w:val="en-US"/>
        </w:rPr>
        <w:t xml:space="preserve"> (about to pick the next pod). The idea of this routing is to obtain the actual distance based on its route.</w:t>
      </w:r>
    </w:p>
    <w:p w14:paraId="1A1154E2" w14:textId="77777777" w:rsidR="00BA7103" w:rsidRPr="003C2CD8" w:rsidRDefault="00BA7103" w:rsidP="00BA7103">
      <w:pPr>
        <w:pStyle w:val="Isi"/>
        <w:ind w:left="709" w:firstLine="0"/>
        <w:rPr>
          <w:lang w:val="en-US"/>
        </w:rPr>
      </w:pPr>
    </w:p>
    <w:p w14:paraId="25F22637" w14:textId="77777777" w:rsidR="00BA7103" w:rsidRPr="00BA7103" w:rsidRDefault="00DE0668" w:rsidP="00BA7103">
      <w:pPr>
        <w:pStyle w:val="Isi"/>
        <w:numPr>
          <w:ilvl w:val="0"/>
          <w:numId w:val="22"/>
        </w:numPr>
        <w:ind w:left="709"/>
        <w:rPr>
          <w:b/>
          <w:lang w:val="en-US"/>
        </w:rPr>
      </w:pPr>
      <w:r w:rsidRPr="00BA7103">
        <w:rPr>
          <w:b/>
          <w:lang w:val="en-US"/>
        </w:rPr>
        <w:t>Ro</w:t>
      </w:r>
      <w:r w:rsidR="00BA7103" w:rsidRPr="00BA7103">
        <w:rPr>
          <w:b/>
          <w:lang w:val="en-US"/>
        </w:rPr>
        <w:t>bot-to-pick station assignment</w:t>
      </w:r>
    </w:p>
    <w:p w14:paraId="55B0C3BA" w14:textId="087949F5" w:rsidR="00DE0668" w:rsidRDefault="00DE0668" w:rsidP="00BA7103">
      <w:pPr>
        <w:pStyle w:val="Isi"/>
        <w:ind w:left="709" w:firstLine="0"/>
        <w:rPr>
          <w:lang w:val="en-US"/>
        </w:rPr>
      </w:pPr>
      <w:r>
        <w:rPr>
          <w:lang w:val="en-US"/>
        </w:rPr>
        <w:t xml:space="preserve">This assignment implements </w:t>
      </w:r>
      <w:r w:rsidR="0096117F">
        <w:rPr>
          <w:lang w:val="en-US"/>
        </w:rPr>
        <w:t xml:space="preserve">a </w:t>
      </w:r>
      <w:r w:rsidR="00AA31C9">
        <w:rPr>
          <w:lang w:val="en-US"/>
        </w:rPr>
        <w:t xml:space="preserve">decision rule based on </w:t>
      </w:r>
      <w:r>
        <w:rPr>
          <w:lang w:val="en-US"/>
        </w:rPr>
        <w:t xml:space="preserve">the nearest </w:t>
      </w:r>
      <w:r w:rsidR="00AA31C9">
        <w:rPr>
          <w:lang w:val="en-US"/>
        </w:rPr>
        <w:t>and queue length</w:t>
      </w:r>
      <w:r>
        <w:rPr>
          <w:lang w:val="en-US"/>
        </w:rPr>
        <w:t xml:space="preserve"> for both baseline and improved scenario. The </w:t>
      </w:r>
      <w:r w:rsidR="00AA31C9">
        <w:rPr>
          <w:lang w:val="en-US"/>
        </w:rPr>
        <w:t>combination of these</w:t>
      </w:r>
      <w:r>
        <w:rPr>
          <w:lang w:val="en-US"/>
        </w:rPr>
        <w:t xml:space="preserve"> decision rule</w:t>
      </w:r>
      <w:r w:rsidR="00AA31C9">
        <w:rPr>
          <w:lang w:val="en-US"/>
        </w:rPr>
        <w:t>s</w:t>
      </w:r>
      <w:r>
        <w:rPr>
          <w:lang w:val="en-US"/>
        </w:rPr>
        <w:t xml:space="preserve"> in this assignment is selecting </w:t>
      </w:r>
      <w:r w:rsidR="0096117F">
        <w:rPr>
          <w:lang w:val="en-US"/>
        </w:rPr>
        <w:t xml:space="preserve">the </w:t>
      </w:r>
      <w:r w:rsidR="00AA31C9">
        <w:rPr>
          <w:lang w:val="en-US"/>
        </w:rPr>
        <w:t xml:space="preserve">nearest distance of </w:t>
      </w:r>
      <w:r>
        <w:rPr>
          <w:lang w:val="en-US"/>
        </w:rPr>
        <w:t>the picking station from the mobile robot’s current location</w:t>
      </w:r>
      <w:r w:rsidR="00AA31C9">
        <w:rPr>
          <w:lang w:val="en-US"/>
        </w:rPr>
        <w:t xml:space="preserve"> with the shorter queue length</w:t>
      </w:r>
      <w:r>
        <w:rPr>
          <w:lang w:val="en-US"/>
        </w:rPr>
        <w:t>.</w:t>
      </w:r>
    </w:p>
    <w:p w14:paraId="795195CD" w14:textId="0ED994A7" w:rsidR="00BA7103" w:rsidRDefault="00BA7103" w:rsidP="00BA7103">
      <w:pPr>
        <w:pStyle w:val="Isi"/>
        <w:ind w:left="709" w:firstLine="0"/>
        <w:rPr>
          <w:lang w:val="en-US"/>
        </w:rPr>
      </w:pPr>
    </w:p>
    <w:p w14:paraId="4C2895E5" w14:textId="77777777" w:rsidR="00DA196F" w:rsidRDefault="00DA196F" w:rsidP="00BA7103">
      <w:pPr>
        <w:pStyle w:val="Isi"/>
        <w:ind w:left="709" w:firstLine="0"/>
        <w:rPr>
          <w:lang w:val="en-US"/>
        </w:rPr>
      </w:pPr>
    </w:p>
    <w:p w14:paraId="49ECD481" w14:textId="77777777" w:rsidR="00BA7103" w:rsidRPr="00BA7103" w:rsidRDefault="00BA7103" w:rsidP="00BA7103">
      <w:pPr>
        <w:pStyle w:val="Isi"/>
        <w:numPr>
          <w:ilvl w:val="0"/>
          <w:numId w:val="22"/>
        </w:numPr>
        <w:ind w:left="709"/>
        <w:rPr>
          <w:b/>
          <w:lang w:val="en-US"/>
        </w:rPr>
      </w:pPr>
      <w:r w:rsidRPr="00BA7103">
        <w:rPr>
          <w:b/>
          <w:lang w:val="en-US"/>
        </w:rPr>
        <w:lastRenderedPageBreak/>
        <w:t>Robot-to-storage assignment</w:t>
      </w:r>
    </w:p>
    <w:p w14:paraId="1DA13C98" w14:textId="77777777" w:rsidR="00DE0668" w:rsidRDefault="000F56EB" w:rsidP="00BA7103">
      <w:pPr>
        <w:pStyle w:val="Isi"/>
        <w:ind w:left="709" w:firstLine="0"/>
        <w:rPr>
          <w:lang w:val="en-US"/>
        </w:rPr>
      </w:pPr>
      <w:r>
        <w:rPr>
          <w:lang w:val="en-US"/>
        </w:rPr>
        <w:t>The n</w:t>
      </w:r>
      <w:r w:rsidR="00DE0668">
        <w:rPr>
          <w:lang w:val="en-US"/>
        </w:rPr>
        <w:t>earest decision rule in this assignment is applied to both baseline and improved scenarios. The selection of an empty location in this assignment is based on the nearest distance from the mobile robot’s location in the picking station to the possible empty location in the storage area.</w:t>
      </w:r>
    </w:p>
    <w:p w14:paraId="4D9E63FE" w14:textId="77777777" w:rsidR="00BA7103" w:rsidRDefault="00BA7103" w:rsidP="00BA7103">
      <w:pPr>
        <w:pStyle w:val="Isi"/>
        <w:ind w:left="709" w:firstLine="0"/>
        <w:rPr>
          <w:lang w:val="en-US"/>
        </w:rPr>
      </w:pPr>
    </w:p>
    <w:p w14:paraId="506ED9C5" w14:textId="77777777" w:rsidR="00BA7103" w:rsidRPr="00BA7103" w:rsidRDefault="00BA7103" w:rsidP="00BA7103">
      <w:pPr>
        <w:pStyle w:val="Isi"/>
        <w:numPr>
          <w:ilvl w:val="0"/>
          <w:numId w:val="22"/>
        </w:numPr>
        <w:ind w:left="709"/>
        <w:rPr>
          <w:b/>
          <w:lang w:val="en-US"/>
        </w:rPr>
      </w:pPr>
      <w:r w:rsidRPr="00BA7103">
        <w:rPr>
          <w:b/>
          <w:lang w:val="en-US"/>
        </w:rPr>
        <w:t>Virtual replenishment</w:t>
      </w:r>
    </w:p>
    <w:p w14:paraId="47A533E1" w14:textId="6EEDE959" w:rsidR="00BA7103" w:rsidRDefault="00DE0668" w:rsidP="00BA7103">
      <w:pPr>
        <w:pStyle w:val="Isi"/>
        <w:ind w:left="709" w:firstLine="0"/>
        <w:rPr>
          <w:lang w:val="en-US"/>
        </w:rPr>
      </w:pPr>
      <w:r>
        <w:rPr>
          <w:lang w:val="en-US"/>
        </w:rPr>
        <w:t>This activity is activated when the inventory reaches the threshold to be replenished. The pod with the inventory to be replenished is randomly selected.</w:t>
      </w:r>
    </w:p>
    <w:p w14:paraId="381DF790" w14:textId="77777777" w:rsidR="00DA196F" w:rsidRDefault="00DA196F" w:rsidP="00BA7103">
      <w:pPr>
        <w:pStyle w:val="Isi"/>
        <w:ind w:left="709" w:firstLine="0"/>
        <w:rPr>
          <w:lang w:val="en-US"/>
        </w:rPr>
      </w:pPr>
    </w:p>
    <w:p w14:paraId="4331F5D5" w14:textId="0C466F49" w:rsidR="00DA196F" w:rsidRDefault="008115B7" w:rsidP="00DA196F">
      <w:pPr>
        <w:pStyle w:val="Heading3"/>
        <w:rPr>
          <w:noProof/>
        </w:rPr>
      </w:pPr>
      <w:r>
        <w:rPr>
          <w:noProof/>
        </w:rPr>
        <w:t>Simulation</w:t>
      </w:r>
      <w:r w:rsidR="00C77E9C">
        <w:rPr>
          <w:noProof/>
        </w:rPr>
        <w:t xml:space="preserve"> </w:t>
      </w:r>
      <w:r w:rsidR="00DA196F">
        <w:rPr>
          <w:noProof/>
        </w:rPr>
        <w:t>based on N</w:t>
      </w:r>
      <w:r w:rsidR="00DC7495">
        <w:rPr>
          <w:noProof/>
        </w:rPr>
        <w:t xml:space="preserve">umber of SKUs in a </w:t>
      </w:r>
      <w:r w:rsidR="00DA196F">
        <w:rPr>
          <w:noProof/>
        </w:rPr>
        <w:t>Pod</w:t>
      </w:r>
    </w:p>
    <w:p w14:paraId="6E0391E1" w14:textId="65A6B10A" w:rsidR="00DA196F" w:rsidRDefault="007E7607" w:rsidP="00DA196F">
      <w:pPr>
        <w:pStyle w:val="Isi"/>
        <w:rPr>
          <w:lang w:val="en-US"/>
        </w:rPr>
      </w:pPr>
      <w:r>
        <w:rPr>
          <w:lang w:val="en-US"/>
        </w:rPr>
        <w:t>Besides changing the different decision rule</w:t>
      </w:r>
      <w:r w:rsidR="00C77E9C">
        <w:rPr>
          <w:lang w:val="en-US"/>
        </w:rPr>
        <w:t>s</w:t>
      </w:r>
      <w:r>
        <w:rPr>
          <w:lang w:val="en-US"/>
        </w:rPr>
        <w:t xml:space="preserve"> on order-to-pod assignment, this research conducts simulation </w:t>
      </w:r>
      <w:r w:rsidR="00DA196F">
        <w:rPr>
          <w:lang w:val="en-US"/>
        </w:rPr>
        <w:t xml:space="preserve">based on the </w:t>
      </w:r>
      <w:r w:rsidR="00DC7495">
        <w:rPr>
          <w:lang w:val="en-US"/>
        </w:rPr>
        <w:t xml:space="preserve">number of SKUs in a </w:t>
      </w:r>
      <w:r w:rsidR="00DA196F">
        <w:rPr>
          <w:lang w:val="en-US"/>
        </w:rPr>
        <w:t xml:space="preserve">pod. </w:t>
      </w:r>
      <w:r>
        <w:rPr>
          <w:lang w:val="en-US"/>
        </w:rPr>
        <w:t xml:space="preserve">For this type of simulation, the decision rule applied for each assignment in the system follows the decision rules on </w:t>
      </w:r>
      <w:r w:rsidR="00C77E9C">
        <w:rPr>
          <w:lang w:val="en-US"/>
        </w:rPr>
        <w:t xml:space="preserve">the </w:t>
      </w:r>
      <w:r>
        <w:rPr>
          <w:lang w:val="en-US"/>
        </w:rPr>
        <w:t xml:space="preserve">baseline scenario. </w:t>
      </w:r>
      <w:r w:rsidR="00DA196F">
        <w:rPr>
          <w:lang w:val="en-US"/>
        </w:rPr>
        <w:t xml:space="preserve">There are five different scenarios applied in this research. The baseline scenario for this </w:t>
      </w:r>
      <w:r w:rsidR="008115B7">
        <w:rPr>
          <w:lang w:val="en-US"/>
        </w:rPr>
        <w:t>simulation</w:t>
      </w:r>
      <w:r w:rsidR="00DA196F">
        <w:rPr>
          <w:lang w:val="en-US"/>
        </w:rPr>
        <w:t xml:space="preserve"> allocates 2 SKUs in a pod. </w:t>
      </w:r>
      <w:r w:rsidR="00C77E9C">
        <w:rPr>
          <w:lang w:val="en-US"/>
        </w:rPr>
        <w:t>In contrast,</w:t>
      </w:r>
      <w:r w:rsidR="00DA196F">
        <w:rPr>
          <w:lang w:val="en-US"/>
        </w:rPr>
        <w:t xml:space="preserve"> the other </w:t>
      </w:r>
      <w:r w:rsidR="008115B7">
        <w:rPr>
          <w:lang w:val="en-US"/>
        </w:rPr>
        <w:t>scenarios allocate 5 SKUs, 10 SKUs, 15 SKUs, and 20 SKUs in a pod</w:t>
      </w:r>
      <w:r w:rsidR="00C77E9C">
        <w:rPr>
          <w:lang w:val="en-US"/>
        </w:rPr>
        <w:t>,</w:t>
      </w:r>
      <w:r w:rsidR="008115B7">
        <w:rPr>
          <w:lang w:val="en-US"/>
        </w:rPr>
        <w:t xml:space="preserve"> respectively.</w:t>
      </w:r>
      <w:r w:rsidR="00F4399F">
        <w:rPr>
          <w:lang w:val="en-US"/>
        </w:rPr>
        <w:t xml:space="preserve"> </w:t>
      </w:r>
    </w:p>
    <w:p w14:paraId="6EB0D01B" w14:textId="7108E813" w:rsidR="00DA196F" w:rsidRDefault="00DA196F" w:rsidP="00DA196F">
      <w:pPr>
        <w:pStyle w:val="Isi"/>
        <w:rPr>
          <w:lang w:val="en-US"/>
        </w:rPr>
      </w:pPr>
    </w:p>
    <w:p w14:paraId="3ED6000A" w14:textId="77777777" w:rsidR="008115B7" w:rsidRDefault="008115B7" w:rsidP="00E454E1">
      <w:pPr>
        <w:pStyle w:val="Heading1"/>
        <w:numPr>
          <w:ilvl w:val="0"/>
          <w:numId w:val="1"/>
        </w:numPr>
        <w:rPr>
          <w:lang w:val="en-US"/>
        </w:rPr>
        <w:sectPr w:rsidR="008115B7" w:rsidSect="008B62C8">
          <w:pgSz w:w="11906" w:h="16838"/>
          <w:pgMar w:top="1701" w:right="1701" w:bottom="1701" w:left="2268" w:header="709" w:footer="709" w:gutter="0"/>
          <w:cols w:space="708"/>
          <w:docGrid w:linePitch="360"/>
        </w:sectPr>
      </w:pPr>
    </w:p>
    <w:p w14:paraId="27C42C5C" w14:textId="4BB37681" w:rsidR="004F05F2" w:rsidRPr="005D3BB4" w:rsidRDefault="001A0CC6" w:rsidP="00E454E1">
      <w:pPr>
        <w:pStyle w:val="Heading1"/>
        <w:numPr>
          <w:ilvl w:val="0"/>
          <w:numId w:val="1"/>
        </w:numPr>
        <w:rPr>
          <w:b w:val="0"/>
          <w:lang w:val="en-US"/>
        </w:rPr>
      </w:pPr>
      <w:r>
        <w:rPr>
          <w:lang w:val="en-US"/>
        </w:rPr>
        <w:lastRenderedPageBreak/>
        <w:t>Chapter 4</w:t>
      </w:r>
      <w:r w:rsidR="005D3BB4">
        <w:rPr>
          <w:lang w:val="en-US"/>
        </w:rPr>
        <w:t xml:space="preserve"> </w:t>
      </w:r>
      <w:r w:rsidR="005D3BB4">
        <w:rPr>
          <w:lang w:val="en-US"/>
        </w:rPr>
        <w:br/>
      </w:r>
      <w:bookmarkEnd w:id="16"/>
      <w:r w:rsidR="00BA7103">
        <w:rPr>
          <w:lang w:val="en-US"/>
        </w:rPr>
        <w:t>RESULT AND</w:t>
      </w:r>
      <w:r w:rsidR="00956F08">
        <w:rPr>
          <w:lang w:val="en-US"/>
        </w:rPr>
        <w:t xml:space="preserve"> </w:t>
      </w:r>
      <w:r w:rsidR="00BA7103">
        <w:rPr>
          <w:lang w:val="en-US"/>
        </w:rPr>
        <w:t>DISCUSSION</w:t>
      </w:r>
    </w:p>
    <w:p w14:paraId="2BE6954C" w14:textId="77777777" w:rsidR="004F05F2" w:rsidRDefault="004F05F2" w:rsidP="004F05F2">
      <w:pPr>
        <w:pStyle w:val="Level1"/>
        <w:spacing w:after="57" w:line="360" w:lineRule="auto"/>
        <w:rPr>
          <w:sz w:val="28"/>
          <w:szCs w:val="28"/>
        </w:rPr>
      </w:pPr>
    </w:p>
    <w:p w14:paraId="47FA5036" w14:textId="10CE449D" w:rsidR="00BF2D76" w:rsidRDefault="00E555D0" w:rsidP="00956F08">
      <w:pPr>
        <w:pStyle w:val="Isi"/>
        <w:rPr>
          <w:lang w:val="en-US"/>
        </w:rPr>
      </w:pPr>
      <w:r>
        <w:rPr>
          <w:lang w:val="en-US"/>
        </w:rPr>
        <w:t>T</w:t>
      </w:r>
      <w:r w:rsidR="00BF2D76">
        <w:rPr>
          <w:lang w:val="en-US"/>
        </w:rPr>
        <w:t>his chapter</w:t>
      </w:r>
      <w:r w:rsidR="00BA7103">
        <w:rPr>
          <w:lang w:val="en-US"/>
        </w:rPr>
        <w:t xml:space="preserve"> </w:t>
      </w:r>
      <w:r>
        <w:rPr>
          <w:lang w:val="en-US"/>
        </w:rPr>
        <w:t>explain</w:t>
      </w:r>
      <w:r w:rsidR="00BA7103">
        <w:rPr>
          <w:lang w:val="en-US"/>
        </w:rPr>
        <w:t>s</w:t>
      </w:r>
      <w:r w:rsidR="00BF2D76">
        <w:rPr>
          <w:lang w:val="en-US"/>
        </w:rPr>
        <w:t xml:space="preserve"> </w:t>
      </w:r>
      <w:r w:rsidR="00956F08">
        <w:rPr>
          <w:lang w:val="en-US"/>
        </w:rPr>
        <w:t xml:space="preserve">the </w:t>
      </w:r>
      <w:r w:rsidR="00BA7103">
        <w:rPr>
          <w:lang w:val="en-US"/>
        </w:rPr>
        <w:t xml:space="preserve">result of </w:t>
      </w:r>
      <w:r w:rsidR="000F56EB">
        <w:rPr>
          <w:lang w:val="en-US"/>
        </w:rPr>
        <w:t xml:space="preserve">the </w:t>
      </w:r>
      <w:r w:rsidR="00BA7103">
        <w:rPr>
          <w:lang w:val="en-US"/>
        </w:rPr>
        <w:t xml:space="preserve">simulation </w:t>
      </w:r>
      <w:r w:rsidR="008115B7">
        <w:rPr>
          <w:lang w:val="en-US"/>
        </w:rPr>
        <w:t xml:space="preserve">based on the decision rules for order-to-pod assignment and the simulation based on the number of SKUs in a pod. Furthermore, </w:t>
      </w:r>
      <w:r w:rsidR="00DE3FD0">
        <w:rPr>
          <w:lang w:val="en-US"/>
        </w:rPr>
        <w:t>the comparison among different scenarios is explained for each simulation.</w:t>
      </w:r>
    </w:p>
    <w:p w14:paraId="68E40C05" w14:textId="1B2E3F35" w:rsidR="004736F9" w:rsidRDefault="004736F9" w:rsidP="00BA7103">
      <w:pPr>
        <w:pStyle w:val="Isi"/>
        <w:ind w:firstLine="0"/>
        <w:rPr>
          <w:lang w:val="en-US"/>
        </w:rPr>
      </w:pPr>
    </w:p>
    <w:p w14:paraId="620356C9" w14:textId="3233BF1E" w:rsidR="00F73841" w:rsidRDefault="00F73841" w:rsidP="00F73841">
      <w:pPr>
        <w:pStyle w:val="Heading2"/>
        <w:ind w:left="540" w:hanging="540"/>
      </w:pPr>
      <w:r>
        <w:rPr>
          <w:rFonts w:eastAsia="DejaVu Sans" w:cs="Times New Roman"/>
          <w:bCs w:val="0"/>
          <w:noProof/>
          <w:szCs w:val="24"/>
          <w:lang w:val="en-US"/>
        </w:rPr>
        <w:t>Result of Simulation based on Decision Rules for Order-to-Pod Assignment</w:t>
      </w:r>
    </w:p>
    <w:p w14:paraId="22006553" w14:textId="5448912D" w:rsidR="00F361BC" w:rsidRDefault="00F361BC" w:rsidP="00F361BC">
      <w:pPr>
        <w:pStyle w:val="Isi"/>
        <w:rPr>
          <w:lang w:val="en-US"/>
        </w:rPr>
      </w:pPr>
      <w:r>
        <w:rPr>
          <w:lang w:val="en-US"/>
        </w:rPr>
        <w:t>T</w:t>
      </w:r>
      <w:r w:rsidR="00BA7103">
        <w:rPr>
          <w:lang w:val="en-US"/>
        </w:rPr>
        <w:t>his</w:t>
      </w:r>
      <w:r>
        <w:rPr>
          <w:lang w:val="en-US"/>
        </w:rPr>
        <w:t xml:space="preserve"> subsection describe</w:t>
      </w:r>
      <w:r w:rsidR="00BA7103">
        <w:rPr>
          <w:lang w:val="en-US"/>
        </w:rPr>
        <w:t>s the simulation result of two scenarios</w:t>
      </w:r>
      <w:r w:rsidR="00DC7495">
        <w:rPr>
          <w:lang w:val="en-US"/>
        </w:rPr>
        <w:t>, i.e., baseline scenario and improved scenario, and its comparison</w:t>
      </w:r>
      <w:r w:rsidR="00BA7103">
        <w:rPr>
          <w:lang w:val="en-US"/>
        </w:rPr>
        <w:t>. The detailed explanation can be seen below:</w:t>
      </w:r>
    </w:p>
    <w:p w14:paraId="043BD77B" w14:textId="77777777" w:rsidR="00BA7103" w:rsidRDefault="00BA7103" w:rsidP="00F361BC">
      <w:pPr>
        <w:pStyle w:val="Isi"/>
        <w:rPr>
          <w:lang w:val="en-US"/>
        </w:rPr>
      </w:pPr>
    </w:p>
    <w:p w14:paraId="06C63140" w14:textId="77777777" w:rsidR="00BA7103" w:rsidRDefault="00BA7103" w:rsidP="00BA7103">
      <w:pPr>
        <w:pStyle w:val="Heading3"/>
        <w:rPr>
          <w:noProof/>
        </w:rPr>
      </w:pPr>
      <w:r>
        <w:rPr>
          <w:noProof/>
        </w:rPr>
        <w:t>Baseline Scenario</w:t>
      </w:r>
    </w:p>
    <w:p w14:paraId="7C5C1420" w14:textId="24AFC43C" w:rsidR="00BA7103" w:rsidRDefault="00BA7103" w:rsidP="00BA7103">
      <w:pPr>
        <w:pStyle w:val="Isi"/>
        <w:rPr>
          <w:lang w:val="en-US"/>
        </w:rPr>
      </w:pPr>
      <w:r>
        <w:rPr>
          <w:lang w:val="en-US"/>
        </w:rPr>
        <w:t xml:space="preserve">As previously mentioned, the decision rules for order-to-pod assignment in </w:t>
      </w:r>
      <w:r w:rsidR="000F56EB">
        <w:rPr>
          <w:lang w:val="en-US"/>
        </w:rPr>
        <w:t xml:space="preserve">the </w:t>
      </w:r>
      <w:r>
        <w:rPr>
          <w:lang w:val="en-US"/>
        </w:rPr>
        <w:t xml:space="preserve">baseline scenario is random. </w:t>
      </w:r>
      <w:r w:rsidR="00D47372">
        <w:rPr>
          <w:lang w:val="en-US"/>
        </w:rPr>
        <w:t>The result o</w:t>
      </w:r>
      <w:r w:rsidR="000F56EB">
        <w:rPr>
          <w:lang w:val="en-US"/>
        </w:rPr>
        <w:t>f</w:t>
      </w:r>
      <w:r w:rsidR="00D47372">
        <w:rPr>
          <w:lang w:val="en-US"/>
        </w:rPr>
        <w:t xml:space="preserve"> </w:t>
      </w:r>
      <w:r w:rsidR="000F56EB">
        <w:rPr>
          <w:lang w:val="en-US"/>
        </w:rPr>
        <w:t xml:space="preserve">the </w:t>
      </w:r>
      <w:r w:rsidR="00D47372">
        <w:rPr>
          <w:lang w:val="en-US"/>
        </w:rPr>
        <w:t xml:space="preserve">baseline scenario shows that the average throughput rate is </w:t>
      </w:r>
      <w:r w:rsidR="00231823">
        <w:rPr>
          <w:lang w:val="en-US"/>
        </w:rPr>
        <w:t>4</w:t>
      </w:r>
      <w:r w:rsidR="00115A2F">
        <w:rPr>
          <w:lang w:val="en-US"/>
        </w:rPr>
        <w:t>10</w:t>
      </w:r>
      <w:r w:rsidR="00D47372">
        <w:rPr>
          <w:lang w:val="en-US"/>
        </w:rPr>
        <w:t xml:space="preserve"> units</w:t>
      </w:r>
      <w:r w:rsidR="00FF21F2">
        <w:rPr>
          <w:lang w:val="en-US"/>
        </w:rPr>
        <w:t xml:space="preserve">/hour. </w:t>
      </w:r>
      <w:r w:rsidR="000F56EB">
        <w:rPr>
          <w:lang w:val="en-US"/>
        </w:rPr>
        <w:t>Following</w:t>
      </w:r>
      <w:r w:rsidR="00FF21F2">
        <w:rPr>
          <w:lang w:val="en-US"/>
        </w:rPr>
        <w:t xml:space="preserve"> the behavior </w:t>
      </w:r>
      <w:r w:rsidR="006A611B">
        <w:rPr>
          <w:lang w:val="en-US"/>
        </w:rPr>
        <w:t>in</w:t>
      </w:r>
      <w:r w:rsidR="00FF21F2">
        <w:rPr>
          <w:lang w:val="en-US"/>
        </w:rPr>
        <w:t xml:space="preserve"> the simulation, the implementation of random will make the </w:t>
      </w:r>
      <w:r w:rsidR="006A611B">
        <w:rPr>
          <w:lang w:val="en-US"/>
        </w:rPr>
        <w:t xml:space="preserve">location of </w:t>
      </w:r>
      <w:r w:rsidR="00FF21F2">
        <w:rPr>
          <w:lang w:val="en-US"/>
        </w:rPr>
        <w:t>selected pod</w:t>
      </w:r>
      <w:r w:rsidR="006A611B">
        <w:rPr>
          <w:lang w:val="en-US"/>
        </w:rPr>
        <w:t xml:space="preserve">s (with the icon of </w:t>
      </w:r>
      <w:r w:rsidR="000F56EB">
        <w:rPr>
          <w:lang w:val="en-US"/>
        </w:rPr>
        <w:t xml:space="preserve">the </w:t>
      </w:r>
      <w:r w:rsidR="006A611B">
        <w:rPr>
          <w:lang w:val="en-US"/>
        </w:rPr>
        <w:t>striped square) is scattered around the storage area</w:t>
      </w:r>
      <w:r w:rsidR="000F56EB">
        <w:rPr>
          <w:lang w:val="en-US"/>
        </w:rPr>
        <w:t>,</w:t>
      </w:r>
      <w:r w:rsidR="006A611B">
        <w:rPr>
          <w:lang w:val="en-US"/>
        </w:rPr>
        <w:t xml:space="preserve"> although the decision rule for robot-to-storage assignment is nearest</w:t>
      </w:r>
      <w:r w:rsidR="00FF21F2">
        <w:rPr>
          <w:lang w:val="en-US"/>
        </w:rPr>
        <w:t xml:space="preserve"> (see Figure 4.1).</w:t>
      </w:r>
    </w:p>
    <w:p w14:paraId="737D1272" w14:textId="77777777" w:rsidR="00FF21F2" w:rsidRDefault="00FF21F2" w:rsidP="00FF21F2">
      <w:pPr>
        <w:pStyle w:val="Isi"/>
        <w:ind w:firstLine="0"/>
        <w:jc w:val="center"/>
        <w:rPr>
          <w:lang w:val="en-US"/>
        </w:rPr>
      </w:pPr>
      <w:r w:rsidRPr="00FF21F2">
        <w:rPr>
          <w:noProof/>
          <w:lang w:eastAsia="zh-TW"/>
        </w:rPr>
        <w:lastRenderedPageBreak/>
        <w:drawing>
          <wp:inline distT="0" distB="0" distL="0" distR="0" wp14:anchorId="170EA4A0" wp14:editId="27CE3C22">
            <wp:extent cx="3600000" cy="459999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0000" cy="4599998"/>
                    </a:xfrm>
                    <a:prstGeom prst="rect">
                      <a:avLst/>
                    </a:prstGeom>
                  </pic:spPr>
                </pic:pic>
              </a:graphicData>
            </a:graphic>
          </wp:inline>
        </w:drawing>
      </w:r>
    </w:p>
    <w:p w14:paraId="2039A550" w14:textId="77777777" w:rsidR="00FF21F2" w:rsidRPr="002E3A95" w:rsidRDefault="00FF21F2" w:rsidP="00865F7A">
      <w:pPr>
        <w:pStyle w:val="Caption"/>
        <w:rPr>
          <w:lang w:val="en-US"/>
        </w:rPr>
      </w:pPr>
      <w:r>
        <w:t xml:space="preserve">Figure </w:t>
      </w:r>
      <w:r>
        <w:rPr>
          <w:noProof/>
          <w:lang w:val="en-US"/>
        </w:rPr>
        <w:t>4</w:t>
      </w:r>
      <w:r>
        <w:t>.</w:t>
      </w:r>
      <w:r>
        <w:rPr>
          <w:noProof/>
          <w:lang w:val="en-US"/>
        </w:rPr>
        <w:t>1</w:t>
      </w:r>
      <w:r>
        <w:rPr>
          <w:lang w:val="en-US"/>
        </w:rPr>
        <w:t xml:space="preserve"> Behavior on Random Decision Rule</w:t>
      </w:r>
    </w:p>
    <w:p w14:paraId="5E87B851" w14:textId="77777777" w:rsidR="00FF21F2" w:rsidRDefault="00FF21F2" w:rsidP="00BA7103">
      <w:pPr>
        <w:pStyle w:val="Isi"/>
        <w:rPr>
          <w:lang w:val="en-US"/>
        </w:rPr>
      </w:pPr>
    </w:p>
    <w:p w14:paraId="17B6D57E" w14:textId="77777777" w:rsidR="006A611B" w:rsidRDefault="006A611B" w:rsidP="006A611B">
      <w:pPr>
        <w:pStyle w:val="Heading3"/>
        <w:rPr>
          <w:noProof/>
        </w:rPr>
      </w:pPr>
      <w:r>
        <w:rPr>
          <w:noProof/>
        </w:rPr>
        <w:t>Improved Scenario</w:t>
      </w:r>
    </w:p>
    <w:p w14:paraId="5C2902FC" w14:textId="66F2DB8D" w:rsidR="006A611B" w:rsidRDefault="006A611B" w:rsidP="00BA7103">
      <w:pPr>
        <w:pStyle w:val="Isi"/>
        <w:rPr>
          <w:lang w:val="en-US"/>
        </w:rPr>
      </w:pPr>
      <w:r>
        <w:rPr>
          <w:lang w:val="en-US"/>
        </w:rPr>
        <w:t xml:space="preserve">The improved scenario implements </w:t>
      </w:r>
      <w:r w:rsidR="000F56EB">
        <w:rPr>
          <w:lang w:val="en-US"/>
        </w:rPr>
        <w:t xml:space="preserve">the </w:t>
      </w:r>
      <w:r>
        <w:rPr>
          <w:lang w:val="en-US"/>
        </w:rPr>
        <w:t xml:space="preserve">likelihood rate as the decision rule on </w:t>
      </w:r>
      <w:r w:rsidR="000F56EB">
        <w:rPr>
          <w:lang w:val="en-US"/>
        </w:rPr>
        <w:t xml:space="preserve">the </w:t>
      </w:r>
      <w:r>
        <w:rPr>
          <w:lang w:val="en-US"/>
        </w:rPr>
        <w:t xml:space="preserve">order-to-pod assignment. This scenario produces </w:t>
      </w:r>
      <w:r w:rsidR="00115A2F">
        <w:rPr>
          <w:lang w:val="en-US"/>
        </w:rPr>
        <w:t>485</w:t>
      </w:r>
      <w:r>
        <w:rPr>
          <w:lang w:val="en-US"/>
        </w:rPr>
        <w:t xml:space="preserve"> units/hour </w:t>
      </w:r>
      <w:r w:rsidR="000F56EB">
        <w:rPr>
          <w:lang w:val="en-US"/>
        </w:rPr>
        <w:t>o</w:t>
      </w:r>
      <w:r>
        <w:rPr>
          <w:lang w:val="en-US"/>
        </w:rPr>
        <w:t xml:space="preserve">n average for the throughput rate. The behavior of this scenario in the simulation shows that the location of the selected pods (with the icon of </w:t>
      </w:r>
      <w:r w:rsidR="000F56EB">
        <w:rPr>
          <w:lang w:val="en-US"/>
        </w:rPr>
        <w:t xml:space="preserve">the </w:t>
      </w:r>
      <w:r>
        <w:rPr>
          <w:lang w:val="en-US"/>
        </w:rPr>
        <w:t>striped square) are all closer to the picking station (see Figure 4.2). It happens because this scenario already consider</w:t>
      </w:r>
      <w:r w:rsidR="000F56EB">
        <w:rPr>
          <w:lang w:val="en-US"/>
        </w:rPr>
        <w:t>s</w:t>
      </w:r>
      <w:r>
        <w:rPr>
          <w:lang w:val="en-US"/>
        </w:rPr>
        <w:t xml:space="preserve"> which </w:t>
      </w:r>
      <w:r w:rsidR="005D5590">
        <w:rPr>
          <w:lang w:val="en-US"/>
        </w:rPr>
        <w:t>SKUs</w:t>
      </w:r>
      <w:r>
        <w:rPr>
          <w:lang w:val="en-US"/>
        </w:rPr>
        <w:t xml:space="preserve"> are frequently ordered for the pod selection, which cause</w:t>
      </w:r>
      <w:r w:rsidR="000F56EB">
        <w:rPr>
          <w:lang w:val="en-US"/>
        </w:rPr>
        <w:t>s</w:t>
      </w:r>
      <w:r>
        <w:rPr>
          <w:lang w:val="en-US"/>
        </w:rPr>
        <w:t xml:space="preserve"> </w:t>
      </w:r>
      <w:r w:rsidR="000F56EB">
        <w:rPr>
          <w:lang w:val="en-US"/>
        </w:rPr>
        <w:t xml:space="preserve">a </w:t>
      </w:r>
      <w:r>
        <w:rPr>
          <w:lang w:val="en-US"/>
        </w:rPr>
        <w:t>higher cha</w:t>
      </w:r>
      <w:r w:rsidR="005B7923">
        <w:rPr>
          <w:lang w:val="en-US"/>
        </w:rPr>
        <w:t>nce of the next selected pod is</w:t>
      </w:r>
      <w:r>
        <w:rPr>
          <w:lang w:val="en-US"/>
        </w:rPr>
        <w:t xml:space="preserve"> in close distance to the picking station.</w:t>
      </w:r>
    </w:p>
    <w:p w14:paraId="2C6470F0" w14:textId="77777777" w:rsidR="005B7923" w:rsidRDefault="005B7923" w:rsidP="00BA7103">
      <w:pPr>
        <w:pStyle w:val="Isi"/>
        <w:rPr>
          <w:lang w:val="en-US"/>
        </w:rPr>
      </w:pPr>
    </w:p>
    <w:p w14:paraId="244D768A" w14:textId="77777777" w:rsidR="00E803DD" w:rsidRDefault="00E803DD" w:rsidP="00E803DD">
      <w:pPr>
        <w:pStyle w:val="Isi"/>
        <w:ind w:firstLine="0"/>
        <w:jc w:val="center"/>
        <w:rPr>
          <w:lang w:val="en-US"/>
        </w:rPr>
      </w:pPr>
      <w:r w:rsidRPr="00E803DD">
        <w:rPr>
          <w:noProof/>
          <w:lang w:eastAsia="zh-TW"/>
        </w:rPr>
        <w:lastRenderedPageBreak/>
        <w:drawing>
          <wp:inline distT="0" distB="0" distL="0" distR="0" wp14:anchorId="2DE5AC0F" wp14:editId="5F068EC5">
            <wp:extent cx="3600000" cy="46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0000" cy="4600000"/>
                    </a:xfrm>
                    <a:prstGeom prst="rect">
                      <a:avLst/>
                    </a:prstGeom>
                  </pic:spPr>
                </pic:pic>
              </a:graphicData>
            </a:graphic>
          </wp:inline>
        </w:drawing>
      </w:r>
    </w:p>
    <w:p w14:paraId="4AC94D52" w14:textId="77777777" w:rsidR="00E803DD" w:rsidRPr="002E3A95" w:rsidRDefault="00E803DD" w:rsidP="00865F7A">
      <w:pPr>
        <w:pStyle w:val="Caption"/>
        <w:rPr>
          <w:lang w:val="en-US"/>
        </w:rPr>
      </w:pPr>
      <w:r>
        <w:t xml:space="preserve">Figure </w:t>
      </w:r>
      <w:r>
        <w:rPr>
          <w:noProof/>
          <w:lang w:val="en-US"/>
        </w:rPr>
        <w:t>4</w:t>
      </w:r>
      <w:r>
        <w:t>.</w:t>
      </w:r>
      <w:r>
        <w:rPr>
          <w:noProof/>
          <w:lang w:val="en-US"/>
        </w:rPr>
        <w:t>2</w:t>
      </w:r>
      <w:r>
        <w:rPr>
          <w:lang w:val="en-US"/>
        </w:rPr>
        <w:t xml:space="preserve"> Behavior on Likelihood Rate Decision Rule</w:t>
      </w:r>
    </w:p>
    <w:p w14:paraId="27A81DAE" w14:textId="66AD6EBC" w:rsidR="00E803DD" w:rsidRDefault="00E803DD" w:rsidP="00E803DD">
      <w:pPr>
        <w:pStyle w:val="Isi"/>
        <w:ind w:firstLine="0"/>
        <w:rPr>
          <w:lang w:val="en-US"/>
        </w:rPr>
      </w:pPr>
    </w:p>
    <w:p w14:paraId="500FDB0B" w14:textId="77777777" w:rsidR="00DE3FD0" w:rsidRDefault="00DE3FD0" w:rsidP="00DE3FD0">
      <w:pPr>
        <w:pStyle w:val="Heading3"/>
        <w:rPr>
          <w:noProof/>
        </w:rPr>
      </w:pPr>
      <w:r>
        <w:rPr>
          <w:noProof/>
        </w:rPr>
        <w:t>Comparison between Baseline Scenario and Improved Scenario</w:t>
      </w:r>
    </w:p>
    <w:p w14:paraId="0B5322B2" w14:textId="68EF14B5" w:rsidR="00DE3FD0" w:rsidRDefault="00DE3FD0" w:rsidP="00DE3FD0">
      <w:pPr>
        <w:pStyle w:val="Isi"/>
        <w:rPr>
          <w:lang w:val="en-US"/>
        </w:rPr>
      </w:pPr>
      <w:r>
        <w:rPr>
          <w:lang w:val="en-US"/>
        </w:rPr>
        <w:t xml:space="preserve">The throughput rate result between the baseline scenario and the improved scenario is analyzed using a two-sample T-test. The selection of using a two-sample T-test is to check whether the mean differs significantly between two groups, i.e., baseline scenario result and improved scenario result, in which its data are statistically independent. The result of the two-sample T-test has rejected the hypothesis with the </w:t>
      </w:r>
      <w:r w:rsidR="006E48D3">
        <w:rPr>
          <w:lang w:val="en-US"/>
        </w:rPr>
        <w:t>p</w:t>
      </w:r>
      <w:r>
        <w:rPr>
          <w:lang w:val="en-US"/>
        </w:rPr>
        <w:t>-value less than 0.05 that the means are significantly different between the baseline scenario and the improved scenario (see Figure 4.3). Furthermore, the implementation of an improved scenario for the order-to-pod assignment can boost 1</w:t>
      </w:r>
      <w:r w:rsidR="00115A2F">
        <w:rPr>
          <w:lang w:val="en-US"/>
        </w:rPr>
        <w:t>8</w:t>
      </w:r>
      <w:r>
        <w:rPr>
          <w:lang w:val="en-US"/>
        </w:rPr>
        <w:t>% of the throughput rate.</w:t>
      </w:r>
    </w:p>
    <w:p w14:paraId="728CCDEC" w14:textId="77777777" w:rsidR="00DE3FD0" w:rsidRDefault="00DE3FD0" w:rsidP="00DE3FD0">
      <w:pPr>
        <w:pStyle w:val="Isi"/>
        <w:ind w:firstLine="0"/>
        <w:jc w:val="center"/>
        <w:rPr>
          <w:lang w:val="en-US"/>
        </w:rPr>
      </w:pPr>
      <w:r w:rsidRPr="005D5590">
        <w:rPr>
          <w:noProof/>
          <w:lang w:eastAsia="zh-TW"/>
        </w:rPr>
        <w:lastRenderedPageBreak/>
        <w:drawing>
          <wp:inline distT="0" distB="0" distL="0" distR="0" wp14:anchorId="50DABFC9" wp14:editId="0B23FD4B">
            <wp:extent cx="2160622" cy="1076324"/>
            <wp:effectExtent l="19050" t="19050" r="11430"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bwMode="auto">
                    <a:xfrm>
                      <a:off x="0" y="0"/>
                      <a:ext cx="2160622" cy="10763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C4BB84" w14:textId="6504C4B6" w:rsidR="00DE3FD0" w:rsidRPr="002E3A95" w:rsidRDefault="00DE3FD0" w:rsidP="00865F7A">
      <w:pPr>
        <w:pStyle w:val="Caption"/>
        <w:rPr>
          <w:lang w:val="en-US"/>
        </w:rPr>
      </w:pPr>
      <w:r>
        <w:t xml:space="preserve">Figure </w:t>
      </w:r>
      <w:r>
        <w:rPr>
          <w:noProof/>
          <w:lang w:val="en-US"/>
        </w:rPr>
        <w:t>4</w:t>
      </w:r>
      <w:r>
        <w:t>.</w:t>
      </w:r>
      <w:r>
        <w:rPr>
          <w:noProof/>
          <w:lang w:val="en-US"/>
        </w:rPr>
        <w:t>3</w:t>
      </w:r>
      <w:r w:rsidR="00961624">
        <w:rPr>
          <w:lang w:val="en-US"/>
        </w:rPr>
        <w:t xml:space="preserve"> T-test Result of</w:t>
      </w:r>
      <w:r>
        <w:rPr>
          <w:lang w:val="en-US"/>
        </w:rPr>
        <w:t xml:space="preserve"> Baseline and Improved Scenario</w:t>
      </w:r>
    </w:p>
    <w:p w14:paraId="267E1311" w14:textId="6EEC1390" w:rsidR="00DE3FD0" w:rsidRDefault="00DE3FD0" w:rsidP="00E803DD">
      <w:pPr>
        <w:pStyle w:val="Isi"/>
        <w:ind w:firstLine="0"/>
        <w:rPr>
          <w:lang w:val="en-US"/>
        </w:rPr>
      </w:pPr>
    </w:p>
    <w:p w14:paraId="305E4896" w14:textId="0FB9FCCF" w:rsidR="00F73841" w:rsidRDefault="00F73841" w:rsidP="00F73841">
      <w:pPr>
        <w:pStyle w:val="Heading2"/>
        <w:ind w:left="540" w:hanging="540"/>
      </w:pPr>
      <w:r>
        <w:rPr>
          <w:rFonts w:eastAsia="DejaVu Sans" w:cs="Times New Roman"/>
          <w:bCs w:val="0"/>
          <w:noProof/>
          <w:szCs w:val="24"/>
          <w:lang w:val="en-US"/>
        </w:rPr>
        <w:t>Result of Simulation based on Number of SKUs in a Pod</w:t>
      </w:r>
    </w:p>
    <w:p w14:paraId="036C3BB2" w14:textId="7DB31549" w:rsidR="00DC7495" w:rsidRDefault="00DC7495" w:rsidP="00DC7495">
      <w:pPr>
        <w:pStyle w:val="Isi"/>
        <w:rPr>
          <w:lang w:val="en-US"/>
        </w:rPr>
      </w:pPr>
      <w:r>
        <w:rPr>
          <w:lang w:val="en-US"/>
        </w:rPr>
        <w:t xml:space="preserve">This subsection describes the simulation result of five scenarios and </w:t>
      </w:r>
      <w:r w:rsidR="00C77E9C">
        <w:rPr>
          <w:lang w:val="en-US"/>
        </w:rPr>
        <w:t>the</w:t>
      </w:r>
      <w:r>
        <w:rPr>
          <w:lang w:val="en-US"/>
        </w:rPr>
        <w:t xml:space="preserve"> comparison. The detailed explanation can be seen below:</w:t>
      </w:r>
    </w:p>
    <w:p w14:paraId="29464EE5" w14:textId="73D952DA" w:rsidR="005D5590" w:rsidRDefault="005D5590" w:rsidP="003E6A99">
      <w:pPr>
        <w:pStyle w:val="Isi"/>
        <w:ind w:firstLine="0"/>
        <w:rPr>
          <w:lang w:val="en-US"/>
        </w:rPr>
      </w:pPr>
    </w:p>
    <w:p w14:paraId="52E833CC" w14:textId="460B2374" w:rsidR="003E6A99" w:rsidRDefault="003E6A99" w:rsidP="003E6A99">
      <w:pPr>
        <w:pStyle w:val="Heading3"/>
        <w:rPr>
          <w:noProof/>
        </w:rPr>
      </w:pPr>
      <w:r>
        <w:rPr>
          <w:noProof/>
        </w:rPr>
        <w:t>Throughput Result for Different Number of SKUs in a Pod</w:t>
      </w:r>
    </w:p>
    <w:p w14:paraId="300F7335" w14:textId="36FA43E3" w:rsidR="00F4399F" w:rsidRDefault="00F4399F" w:rsidP="00F4399F">
      <w:pPr>
        <w:pStyle w:val="Isi"/>
        <w:ind w:firstLine="720"/>
        <w:rPr>
          <w:lang w:val="en-US"/>
        </w:rPr>
      </w:pPr>
      <w:r>
        <w:rPr>
          <w:lang w:val="en-US"/>
        </w:rPr>
        <w:t xml:space="preserve">As previously mentioned, there are five different scenarios applied in this research. The baseline scenario for this simulation allocates 2 SKUs in a pod. </w:t>
      </w:r>
      <w:r w:rsidR="00C77E9C">
        <w:rPr>
          <w:lang w:val="en-US"/>
        </w:rPr>
        <w:t>In contrast,</w:t>
      </w:r>
      <w:r>
        <w:rPr>
          <w:lang w:val="en-US"/>
        </w:rPr>
        <w:t xml:space="preserve"> the other scenarios allocate 5 SKUs, 10 SKUs, 15 SKUs, and 20 SKUs in a pod</w:t>
      </w:r>
      <w:r w:rsidR="00C77E9C">
        <w:rPr>
          <w:lang w:val="en-US"/>
        </w:rPr>
        <w:t>,</w:t>
      </w:r>
      <w:r>
        <w:rPr>
          <w:lang w:val="en-US"/>
        </w:rPr>
        <w:t xml:space="preserve"> respectively. The average throughput rate for each scenario can be seen </w:t>
      </w:r>
      <w:r w:rsidR="00C77E9C">
        <w:rPr>
          <w:lang w:val="en-US"/>
        </w:rPr>
        <w:t>in</w:t>
      </w:r>
      <w:r>
        <w:rPr>
          <w:lang w:val="en-US"/>
        </w:rPr>
        <w:t xml:space="preserve"> Table 4.1.</w:t>
      </w:r>
    </w:p>
    <w:p w14:paraId="3A0B3707" w14:textId="77777777" w:rsidR="006E48D3" w:rsidRDefault="006E48D3" w:rsidP="00F4399F">
      <w:pPr>
        <w:pStyle w:val="Isi"/>
        <w:ind w:firstLine="720"/>
        <w:rPr>
          <w:lang w:val="en-US"/>
        </w:rPr>
      </w:pPr>
    </w:p>
    <w:p w14:paraId="2CEB69A3" w14:textId="60DFB584" w:rsidR="007B75EF" w:rsidRPr="003D1A2F" w:rsidRDefault="007B75EF" w:rsidP="007B75EF">
      <w:pPr>
        <w:pStyle w:val="Caption"/>
        <w:keepNext/>
        <w:rPr>
          <w:lang w:val="en-US"/>
        </w:rPr>
      </w:pPr>
      <w:bookmarkStart w:id="20" w:name="_Toc47647073"/>
      <w:r>
        <w:t xml:space="preserve">Table </w:t>
      </w:r>
      <w:r>
        <w:rPr>
          <w:noProof/>
          <w:lang w:val="en-US"/>
        </w:rPr>
        <w:t>4</w:t>
      </w:r>
      <w:r>
        <w:t>.</w:t>
      </w:r>
      <w:r>
        <w:rPr>
          <w:noProof/>
        </w:rPr>
        <w:fldChar w:fldCharType="begin"/>
      </w:r>
      <w:r>
        <w:rPr>
          <w:noProof/>
        </w:rPr>
        <w:instrText xml:space="preserve"> SEQ Table \* ARABIC \s 1 </w:instrText>
      </w:r>
      <w:r>
        <w:rPr>
          <w:noProof/>
        </w:rPr>
        <w:fldChar w:fldCharType="separate"/>
      </w:r>
      <w:r w:rsidR="00646C1C">
        <w:rPr>
          <w:noProof/>
        </w:rPr>
        <w:t>1</w:t>
      </w:r>
      <w:r>
        <w:rPr>
          <w:noProof/>
        </w:rPr>
        <w:fldChar w:fldCharType="end"/>
      </w:r>
      <w:r>
        <w:rPr>
          <w:lang w:val="en-US"/>
        </w:rPr>
        <w:t xml:space="preserve"> </w:t>
      </w:r>
      <w:r w:rsidR="00D81BCD">
        <w:rPr>
          <w:lang w:val="en-US"/>
        </w:rPr>
        <w:t xml:space="preserve">Average </w:t>
      </w:r>
      <w:r>
        <w:rPr>
          <w:lang w:val="en-US"/>
        </w:rPr>
        <w:t>Throughput R</w:t>
      </w:r>
      <w:r w:rsidR="00C60B9F">
        <w:rPr>
          <w:lang w:val="en-US"/>
        </w:rPr>
        <w:t>ate</w:t>
      </w:r>
      <w:r>
        <w:rPr>
          <w:lang w:val="en-US"/>
        </w:rPr>
        <w:t xml:space="preserve"> for Different Number of SKUs in a Pod</w:t>
      </w:r>
      <w:bookmarkEnd w:id="20"/>
    </w:p>
    <w:tbl>
      <w:tblPr>
        <w:tblStyle w:val="TableGrid"/>
        <w:tblW w:w="0" w:type="auto"/>
        <w:jc w:val="center"/>
        <w:tblLook w:val="04A0" w:firstRow="1" w:lastRow="0" w:firstColumn="1" w:lastColumn="0" w:noHBand="0" w:noVBand="1"/>
      </w:tblPr>
      <w:tblGrid>
        <w:gridCol w:w="1985"/>
        <w:gridCol w:w="1560"/>
        <w:gridCol w:w="2120"/>
      </w:tblGrid>
      <w:tr w:rsidR="007E7607" w14:paraId="0B2AF7D6" w14:textId="77777777" w:rsidTr="007B75EF">
        <w:trPr>
          <w:jc w:val="center"/>
        </w:trPr>
        <w:tc>
          <w:tcPr>
            <w:tcW w:w="1985" w:type="dxa"/>
            <w:shd w:val="clear" w:color="auto" w:fill="D9D9D9" w:themeFill="background1" w:themeFillShade="D9"/>
          </w:tcPr>
          <w:p w14:paraId="4E36FDAB" w14:textId="44A50242" w:rsidR="007E7607" w:rsidRPr="007E7607" w:rsidRDefault="007E7607" w:rsidP="007E7607">
            <w:pPr>
              <w:pStyle w:val="Isi"/>
              <w:ind w:firstLine="0"/>
              <w:jc w:val="center"/>
              <w:rPr>
                <w:b/>
                <w:lang w:val="en-US"/>
              </w:rPr>
            </w:pPr>
            <w:r w:rsidRPr="007E7607">
              <w:rPr>
                <w:b/>
                <w:lang w:val="en-US"/>
              </w:rPr>
              <w:t>Scenario</w:t>
            </w:r>
          </w:p>
        </w:tc>
        <w:tc>
          <w:tcPr>
            <w:tcW w:w="1560" w:type="dxa"/>
            <w:shd w:val="clear" w:color="auto" w:fill="D9D9D9" w:themeFill="background1" w:themeFillShade="D9"/>
          </w:tcPr>
          <w:p w14:paraId="6853FC4E" w14:textId="53AA7AD4" w:rsidR="007E7607" w:rsidRPr="007E7607" w:rsidRDefault="007E7607" w:rsidP="007E7607">
            <w:pPr>
              <w:pStyle w:val="Isi"/>
              <w:ind w:firstLine="0"/>
              <w:jc w:val="center"/>
              <w:rPr>
                <w:b/>
                <w:lang w:val="en-US"/>
              </w:rPr>
            </w:pPr>
            <w:r w:rsidRPr="007E7607">
              <w:rPr>
                <w:b/>
                <w:lang w:val="en-US"/>
              </w:rPr>
              <w:t>SKUs</w:t>
            </w:r>
          </w:p>
        </w:tc>
        <w:tc>
          <w:tcPr>
            <w:tcW w:w="2120" w:type="dxa"/>
            <w:shd w:val="clear" w:color="auto" w:fill="D9D9D9" w:themeFill="background1" w:themeFillShade="D9"/>
          </w:tcPr>
          <w:p w14:paraId="79033591" w14:textId="29BE9C84" w:rsidR="007E7607" w:rsidRPr="007E7607" w:rsidRDefault="007E7607" w:rsidP="007E7607">
            <w:pPr>
              <w:pStyle w:val="Isi"/>
              <w:ind w:firstLine="0"/>
              <w:jc w:val="center"/>
              <w:rPr>
                <w:b/>
                <w:lang w:val="en-US"/>
              </w:rPr>
            </w:pPr>
            <w:r w:rsidRPr="007E7607">
              <w:rPr>
                <w:b/>
                <w:lang w:val="en-US"/>
              </w:rPr>
              <w:t>Throughput</w:t>
            </w:r>
          </w:p>
        </w:tc>
      </w:tr>
      <w:tr w:rsidR="007E7607" w14:paraId="056C6DF1" w14:textId="77777777" w:rsidTr="007B75EF">
        <w:trPr>
          <w:jc w:val="center"/>
        </w:trPr>
        <w:tc>
          <w:tcPr>
            <w:tcW w:w="1985" w:type="dxa"/>
          </w:tcPr>
          <w:p w14:paraId="72371320" w14:textId="0234E314" w:rsidR="007E7607" w:rsidRDefault="007E7607" w:rsidP="00F4399F">
            <w:pPr>
              <w:pStyle w:val="Isi"/>
              <w:ind w:firstLine="0"/>
              <w:rPr>
                <w:lang w:val="en-US"/>
              </w:rPr>
            </w:pPr>
            <w:r>
              <w:rPr>
                <w:lang w:val="en-US"/>
              </w:rPr>
              <w:t>Baseline</w:t>
            </w:r>
          </w:p>
        </w:tc>
        <w:tc>
          <w:tcPr>
            <w:tcW w:w="1560" w:type="dxa"/>
          </w:tcPr>
          <w:p w14:paraId="0A727F79" w14:textId="24C9C7F9" w:rsidR="007E7607" w:rsidRDefault="007E7607" w:rsidP="00F4399F">
            <w:pPr>
              <w:pStyle w:val="Isi"/>
              <w:ind w:firstLine="0"/>
              <w:rPr>
                <w:lang w:val="en-US"/>
              </w:rPr>
            </w:pPr>
            <w:r>
              <w:rPr>
                <w:lang w:val="en-US"/>
              </w:rPr>
              <w:t>2 SKUs</w:t>
            </w:r>
          </w:p>
        </w:tc>
        <w:tc>
          <w:tcPr>
            <w:tcW w:w="2120" w:type="dxa"/>
          </w:tcPr>
          <w:p w14:paraId="6590F74F" w14:textId="1CEA1CBF" w:rsidR="007E7607" w:rsidRDefault="00656AF8" w:rsidP="007B75EF">
            <w:pPr>
              <w:pStyle w:val="Isi"/>
              <w:ind w:firstLine="0"/>
              <w:jc w:val="center"/>
              <w:rPr>
                <w:lang w:val="en-US"/>
              </w:rPr>
            </w:pPr>
            <w:r>
              <w:rPr>
                <w:lang w:val="en-US"/>
              </w:rPr>
              <w:t>409.8</w:t>
            </w:r>
          </w:p>
        </w:tc>
      </w:tr>
      <w:tr w:rsidR="007E7607" w14:paraId="29972BC9" w14:textId="77777777" w:rsidTr="007B75EF">
        <w:trPr>
          <w:jc w:val="center"/>
        </w:trPr>
        <w:tc>
          <w:tcPr>
            <w:tcW w:w="1985" w:type="dxa"/>
          </w:tcPr>
          <w:p w14:paraId="1466EAAB" w14:textId="351F6B90" w:rsidR="007E7607" w:rsidRDefault="007E7607" w:rsidP="00F4399F">
            <w:pPr>
              <w:pStyle w:val="Isi"/>
              <w:ind w:firstLine="0"/>
              <w:rPr>
                <w:lang w:val="en-US"/>
              </w:rPr>
            </w:pPr>
            <w:r>
              <w:rPr>
                <w:lang w:val="en-US"/>
              </w:rPr>
              <w:t>Scenario #1</w:t>
            </w:r>
          </w:p>
        </w:tc>
        <w:tc>
          <w:tcPr>
            <w:tcW w:w="1560" w:type="dxa"/>
          </w:tcPr>
          <w:p w14:paraId="2BC25AAB" w14:textId="11DE88E8" w:rsidR="007E7607" w:rsidRDefault="007E7607" w:rsidP="00F4399F">
            <w:pPr>
              <w:pStyle w:val="Isi"/>
              <w:ind w:firstLine="0"/>
              <w:rPr>
                <w:lang w:val="en-US"/>
              </w:rPr>
            </w:pPr>
            <w:r>
              <w:rPr>
                <w:lang w:val="en-US"/>
              </w:rPr>
              <w:t>5 SKUs</w:t>
            </w:r>
          </w:p>
        </w:tc>
        <w:tc>
          <w:tcPr>
            <w:tcW w:w="2120" w:type="dxa"/>
          </w:tcPr>
          <w:p w14:paraId="5A1D1ABA" w14:textId="69EDB912" w:rsidR="007E7607" w:rsidRDefault="00656AF8" w:rsidP="007B75EF">
            <w:pPr>
              <w:pStyle w:val="Isi"/>
              <w:ind w:firstLine="0"/>
              <w:jc w:val="center"/>
              <w:rPr>
                <w:lang w:val="en-US"/>
              </w:rPr>
            </w:pPr>
            <w:r>
              <w:rPr>
                <w:lang w:val="en-US"/>
              </w:rPr>
              <w:t>4</w:t>
            </w:r>
            <w:r w:rsidR="00115A2F">
              <w:rPr>
                <w:lang w:val="en-US"/>
              </w:rPr>
              <w:t>88.2</w:t>
            </w:r>
          </w:p>
        </w:tc>
      </w:tr>
      <w:tr w:rsidR="007E7607" w14:paraId="0413ADAB" w14:textId="77777777" w:rsidTr="007B75EF">
        <w:trPr>
          <w:jc w:val="center"/>
        </w:trPr>
        <w:tc>
          <w:tcPr>
            <w:tcW w:w="1985" w:type="dxa"/>
          </w:tcPr>
          <w:p w14:paraId="3DCC41F0" w14:textId="46111331" w:rsidR="007E7607" w:rsidRDefault="007E7607" w:rsidP="00F4399F">
            <w:pPr>
              <w:pStyle w:val="Isi"/>
              <w:ind w:firstLine="0"/>
              <w:rPr>
                <w:lang w:val="en-US"/>
              </w:rPr>
            </w:pPr>
            <w:r>
              <w:rPr>
                <w:lang w:val="en-US"/>
              </w:rPr>
              <w:t>Scenario #2</w:t>
            </w:r>
          </w:p>
        </w:tc>
        <w:tc>
          <w:tcPr>
            <w:tcW w:w="1560" w:type="dxa"/>
          </w:tcPr>
          <w:p w14:paraId="27778C2C" w14:textId="19BE0297" w:rsidR="007E7607" w:rsidRDefault="007E7607" w:rsidP="00F4399F">
            <w:pPr>
              <w:pStyle w:val="Isi"/>
              <w:ind w:firstLine="0"/>
              <w:rPr>
                <w:lang w:val="en-US"/>
              </w:rPr>
            </w:pPr>
            <w:r>
              <w:rPr>
                <w:lang w:val="en-US"/>
              </w:rPr>
              <w:t>10 SKUs</w:t>
            </w:r>
          </w:p>
        </w:tc>
        <w:tc>
          <w:tcPr>
            <w:tcW w:w="2120" w:type="dxa"/>
          </w:tcPr>
          <w:p w14:paraId="304938C5" w14:textId="323E2C94" w:rsidR="007E7607" w:rsidRDefault="00115A2F" w:rsidP="007B75EF">
            <w:pPr>
              <w:pStyle w:val="Isi"/>
              <w:ind w:firstLine="0"/>
              <w:jc w:val="center"/>
              <w:rPr>
                <w:lang w:val="en-US"/>
              </w:rPr>
            </w:pPr>
            <w:r>
              <w:rPr>
                <w:lang w:val="en-US"/>
              </w:rPr>
              <w:t>500</w:t>
            </w:r>
          </w:p>
        </w:tc>
      </w:tr>
      <w:tr w:rsidR="007E7607" w14:paraId="2FD05647" w14:textId="77777777" w:rsidTr="007B75EF">
        <w:trPr>
          <w:jc w:val="center"/>
        </w:trPr>
        <w:tc>
          <w:tcPr>
            <w:tcW w:w="1985" w:type="dxa"/>
          </w:tcPr>
          <w:p w14:paraId="07A25CF5" w14:textId="14662905" w:rsidR="007E7607" w:rsidRDefault="007E7607" w:rsidP="00F4399F">
            <w:pPr>
              <w:pStyle w:val="Isi"/>
              <w:ind w:firstLine="0"/>
              <w:rPr>
                <w:lang w:val="en-US"/>
              </w:rPr>
            </w:pPr>
            <w:r>
              <w:rPr>
                <w:lang w:val="en-US"/>
              </w:rPr>
              <w:t>Scenario #3</w:t>
            </w:r>
          </w:p>
        </w:tc>
        <w:tc>
          <w:tcPr>
            <w:tcW w:w="1560" w:type="dxa"/>
          </w:tcPr>
          <w:p w14:paraId="01FA3345" w14:textId="2D1A6CA4" w:rsidR="007E7607" w:rsidRDefault="007E7607" w:rsidP="00F4399F">
            <w:pPr>
              <w:pStyle w:val="Isi"/>
              <w:ind w:firstLine="0"/>
              <w:rPr>
                <w:lang w:val="en-US"/>
              </w:rPr>
            </w:pPr>
            <w:r>
              <w:rPr>
                <w:lang w:val="en-US"/>
              </w:rPr>
              <w:t>15 SKUs</w:t>
            </w:r>
          </w:p>
        </w:tc>
        <w:tc>
          <w:tcPr>
            <w:tcW w:w="2120" w:type="dxa"/>
          </w:tcPr>
          <w:p w14:paraId="768D8FBE" w14:textId="3189F291" w:rsidR="007E7607" w:rsidRDefault="00656AF8" w:rsidP="007B75EF">
            <w:pPr>
              <w:pStyle w:val="Isi"/>
              <w:ind w:firstLine="0"/>
              <w:jc w:val="center"/>
              <w:rPr>
                <w:lang w:val="en-US"/>
              </w:rPr>
            </w:pPr>
            <w:r>
              <w:rPr>
                <w:lang w:val="en-US"/>
              </w:rPr>
              <w:t>4</w:t>
            </w:r>
            <w:r w:rsidR="00115A2F">
              <w:rPr>
                <w:lang w:val="en-US"/>
              </w:rPr>
              <w:t>74.1</w:t>
            </w:r>
          </w:p>
        </w:tc>
      </w:tr>
      <w:tr w:rsidR="007E7607" w14:paraId="6BFA43A5" w14:textId="77777777" w:rsidTr="007B75EF">
        <w:trPr>
          <w:jc w:val="center"/>
        </w:trPr>
        <w:tc>
          <w:tcPr>
            <w:tcW w:w="1985" w:type="dxa"/>
          </w:tcPr>
          <w:p w14:paraId="513529DD" w14:textId="757FF3E2" w:rsidR="007E7607" w:rsidRDefault="007E7607" w:rsidP="00F4399F">
            <w:pPr>
              <w:pStyle w:val="Isi"/>
              <w:ind w:firstLine="0"/>
              <w:rPr>
                <w:lang w:val="en-US"/>
              </w:rPr>
            </w:pPr>
            <w:r>
              <w:rPr>
                <w:lang w:val="en-US"/>
              </w:rPr>
              <w:t>Scenario #4</w:t>
            </w:r>
          </w:p>
        </w:tc>
        <w:tc>
          <w:tcPr>
            <w:tcW w:w="1560" w:type="dxa"/>
          </w:tcPr>
          <w:p w14:paraId="668A9BB6" w14:textId="41CE7286" w:rsidR="007E7607" w:rsidRDefault="007E7607" w:rsidP="00F4399F">
            <w:pPr>
              <w:pStyle w:val="Isi"/>
              <w:ind w:firstLine="0"/>
              <w:rPr>
                <w:lang w:val="en-US"/>
              </w:rPr>
            </w:pPr>
            <w:r>
              <w:rPr>
                <w:lang w:val="en-US"/>
              </w:rPr>
              <w:t>20 SKUs</w:t>
            </w:r>
          </w:p>
        </w:tc>
        <w:tc>
          <w:tcPr>
            <w:tcW w:w="2120" w:type="dxa"/>
          </w:tcPr>
          <w:p w14:paraId="6E847E9D" w14:textId="47ABBD50" w:rsidR="007E7607" w:rsidRDefault="00656AF8" w:rsidP="007B75EF">
            <w:pPr>
              <w:pStyle w:val="Isi"/>
              <w:ind w:firstLine="0"/>
              <w:jc w:val="center"/>
              <w:rPr>
                <w:lang w:val="en-US"/>
              </w:rPr>
            </w:pPr>
            <w:r>
              <w:rPr>
                <w:lang w:val="en-US"/>
              </w:rPr>
              <w:t>4</w:t>
            </w:r>
            <w:r w:rsidR="00115A2F">
              <w:rPr>
                <w:lang w:val="en-US"/>
              </w:rPr>
              <w:t>77.4</w:t>
            </w:r>
          </w:p>
        </w:tc>
      </w:tr>
    </w:tbl>
    <w:p w14:paraId="3265BD56" w14:textId="164609B1" w:rsidR="007B75EF" w:rsidRDefault="007B75EF" w:rsidP="007B75EF">
      <w:pPr>
        <w:pStyle w:val="Isi"/>
        <w:ind w:firstLine="0"/>
        <w:rPr>
          <w:lang w:val="en-US"/>
        </w:rPr>
      </w:pPr>
    </w:p>
    <w:p w14:paraId="40DB3E40" w14:textId="2AD64007" w:rsidR="00775B0E" w:rsidRDefault="00775B0E" w:rsidP="00775B0E">
      <w:pPr>
        <w:pStyle w:val="Heading3"/>
        <w:rPr>
          <w:noProof/>
        </w:rPr>
      </w:pPr>
      <w:r>
        <w:rPr>
          <w:noProof/>
        </w:rPr>
        <w:t xml:space="preserve">Comparison between Different Number of SKUs in </w:t>
      </w:r>
      <w:r w:rsidR="000622E4">
        <w:rPr>
          <w:noProof/>
        </w:rPr>
        <w:t xml:space="preserve">a </w:t>
      </w:r>
      <w:r>
        <w:rPr>
          <w:noProof/>
        </w:rPr>
        <w:t>Pod</w:t>
      </w:r>
    </w:p>
    <w:p w14:paraId="54744132" w14:textId="77777777" w:rsidR="0096117F" w:rsidRDefault="00C60B9F" w:rsidP="00BA7103">
      <w:pPr>
        <w:pStyle w:val="Isi"/>
        <w:rPr>
          <w:lang w:val="en-US"/>
        </w:rPr>
      </w:pPr>
      <w:r>
        <w:rPr>
          <w:lang w:val="en-US"/>
        </w:rPr>
        <w:t>Comparing the average throughput rate for different number of SKUs in a pod</w:t>
      </w:r>
      <w:r w:rsidR="00231823">
        <w:rPr>
          <w:lang w:val="en-US"/>
        </w:rPr>
        <w:t>,</w:t>
      </w:r>
      <w:r>
        <w:rPr>
          <w:lang w:val="en-US"/>
        </w:rPr>
        <w:t xml:space="preserve"> </w:t>
      </w:r>
      <w:r w:rsidR="00231823">
        <w:rPr>
          <w:lang w:val="en-US"/>
        </w:rPr>
        <w:t>t</w:t>
      </w:r>
      <w:r>
        <w:rPr>
          <w:lang w:val="en-US"/>
        </w:rPr>
        <w:t xml:space="preserve">he throughput rate is increasing from </w:t>
      </w:r>
      <w:r w:rsidR="0096117F">
        <w:rPr>
          <w:lang w:val="en-US"/>
        </w:rPr>
        <w:t xml:space="preserve">the </w:t>
      </w:r>
      <w:r>
        <w:rPr>
          <w:lang w:val="en-US"/>
        </w:rPr>
        <w:t>scenario of 2 SKUs to 10 SKUs</w:t>
      </w:r>
      <w:r w:rsidR="00231823">
        <w:rPr>
          <w:lang w:val="en-US"/>
        </w:rPr>
        <w:t xml:space="preserve"> with the highest value on </w:t>
      </w:r>
      <w:r w:rsidR="0096117F">
        <w:rPr>
          <w:lang w:val="en-US"/>
        </w:rPr>
        <w:t xml:space="preserve">the </w:t>
      </w:r>
      <w:r w:rsidR="00231823">
        <w:rPr>
          <w:lang w:val="en-US"/>
        </w:rPr>
        <w:t>scenario of 10 SKUs</w:t>
      </w:r>
      <w:r>
        <w:rPr>
          <w:lang w:val="en-US"/>
        </w:rPr>
        <w:t xml:space="preserve">, but dropping down on scenario of 15 SKUs and 20 SKUs (see Table 4.1). </w:t>
      </w:r>
      <w:r w:rsidR="00231823">
        <w:rPr>
          <w:lang w:val="en-US"/>
        </w:rPr>
        <w:t>Furthermore, t</w:t>
      </w:r>
      <w:r w:rsidR="007B75EF">
        <w:rPr>
          <w:lang w:val="en-US"/>
        </w:rPr>
        <w:t xml:space="preserve">he result for all scenarios </w:t>
      </w:r>
      <w:r w:rsidR="00C77E9C">
        <w:rPr>
          <w:lang w:val="en-US"/>
        </w:rPr>
        <w:t>is</w:t>
      </w:r>
      <w:r w:rsidR="00B4127C">
        <w:rPr>
          <w:lang w:val="en-US"/>
        </w:rPr>
        <w:t xml:space="preserve"> </w:t>
      </w:r>
      <w:r w:rsidR="00B4127C">
        <w:rPr>
          <w:lang w:val="en-US"/>
        </w:rPr>
        <w:lastRenderedPageBreak/>
        <w:t xml:space="preserve">evaluated using </w:t>
      </w:r>
      <w:r w:rsidR="0096117F">
        <w:rPr>
          <w:lang w:val="en-US"/>
        </w:rPr>
        <w:t xml:space="preserve">a </w:t>
      </w:r>
      <w:r w:rsidR="00231823">
        <w:rPr>
          <w:lang w:val="en-US"/>
        </w:rPr>
        <w:t xml:space="preserve">statistical test, i.e., </w:t>
      </w:r>
      <w:r w:rsidR="00B4127C">
        <w:rPr>
          <w:lang w:val="en-US"/>
        </w:rPr>
        <w:t>one-way ANOVA and Tukey’s range test. The selection of these tests</w:t>
      </w:r>
      <w:r w:rsidR="001D40F9">
        <w:rPr>
          <w:lang w:val="en-US"/>
        </w:rPr>
        <w:t xml:space="preserve"> is</w:t>
      </w:r>
      <w:r w:rsidR="00B4127C">
        <w:rPr>
          <w:lang w:val="en-US"/>
        </w:rPr>
        <w:t xml:space="preserve"> to </w:t>
      </w:r>
      <w:r w:rsidR="001D40F9">
        <w:rPr>
          <w:lang w:val="en-US"/>
        </w:rPr>
        <w:t xml:space="preserve">determine whether the means of the groups differ. The one-way ANOVA test result </w:t>
      </w:r>
      <w:r w:rsidR="00C77E9C">
        <w:rPr>
          <w:lang w:val="en-US"/>
        </w:rPr>
        <w:t>ha</w:t>
      </w:r>
      <w:r w:rsidR="001D40F9">
        <w:rPr>
          <w:lang w:val="en-US"/>
        </w:rPr>
        <w:t xml:space="preserve">s rejected the </w:t>
      </w:r>
      <w:r w:rsidR="00115A2F">
        <w:rPr>
          <w:lang w:val="en-US"/>
        </w:rPr>
        <w:t xml:space="preserve">null </w:t>
      </w:r>
      <w:r w:rsidR="001D40F9">
        <w:rPr>
          <w:lang w:val="en-US"/>
        </w:rPr>
        <w:t xml:space="preserve">hypothesis </w:t>
      </w:r>
      <w:r w:rsidR="007B75EF">
        <w:rPr>
          <w:lang w:val="en-US"/>
        </w:rPr>
        <w:t xml:space="preserve">with the </w:t>
      </w:r>
      <w:r w:rsidR="00115A2F">
        <w:rPr>
          <w:lang w:val="en-US"/>
        </w:rPr>
        <w:t>p</w:t>
      </w:r>
      <w:r w:rsidR="007B75EF">
        <w:rPr>
          <w:lang w:val="en-US"/>
        </w:rPr>
        <w:t xml:space="preserve">-value </w:t>
      </w:r>
      <w:r w:rsidR="00115A2F">
        <w:rPr>
          <w:lang w:val="en-US"/>
        </w:rPr>
        <w:t xml:space="preserve">is less </w:t>
      </w:r>
      <w:r w:rsidR="007B75EF">
        <w:rPr>
          <w:lang w:val="en-US"/>
        </w:rPr>
        <w:t>than 0.05 (see Figure 4.</w:t>
      </w:r>
      <w:r w:rsidR="006E48D3">
        <w:rPr>
          <w:lang w:val="en-US"/>
        </w:rPr>
        <w:t>4</w:t>
      </w:r>
      <w:r w:rsidR="007B75EF">
        <w:rPr>
          <w:lang w:val="en-US"/>
        </w:rPr>
        <w:t xml:space="preserve">) </w:t>
      </w:r>
      <w:r w:rsidR="00BD5E45">
        <w:rPr>
          <w:lang w:val="en-US"/>
        </w:rPr>
        <w:t>and conclude</w:t>
      </w:r>
      <w:r w:rsidR="0096117F">
        <w:rPr>
          <w:lang w:val="en-US"/>
        </w:rPr>
        <w:t>s</w:t>
      </w:r>
      <w:r w:rsidR="00BD5E45">
        <w:rPr>
          <w:lang w:val="en-US"/>
        </w:rPr>
        <w:t xml:space="preserve"> </w:t>
      </w:r>
      <w:r w:rsidR="001D40F9">
        <w:rPr>
          <w:lang w:val="en-US"/>
        </w:rPr>
        <w:t xml:space="preserve">that </w:t>
      </w:r>
      <w:r w:rsidR="00BD5E45">
        <w:rPr>
          <w:lang w:val="en-US"/>
        </w:rPr>
        <w:t xml:space="preserve">not all of </w:t>
      </w:r>
      <w:r w:rsidR="0096117F">
        <w:rPr>
          <w:lang w:val="en-US"/>
        </w:rPr>
        <w:t xml:space="preserve">the </w:t>
      </w:r>
      <w:r w:rsidR="00BD5E45">
        <w:rPr>
          <w:lang w:val="en-US"/>
        </w:rPr>
        <w:t>population</w:t>
      </w:r>
      <w:r w:rsidR="001D40F9">
        <w:rPr>
          <w:lang w:val="en-US"/>
        </w:rPr>
        <w:t xml:space="preserve"> means are equals. </w:t>
      </w:r>
      <w:r w:rsidR="00560847">
        <w:rPr>
          <w:lang w:val="en-US"/>
        </w:rPr>
        <w:t xml:space="preserve">Based on the grouping information using </w:t>
      </w:r>
      <w:r w:rsidR="0096117F">
        <w:rPr>
          <w:lang w:val="en-US"/>
        </w:rPr>
        <w:t xml:space="preserve">the </w:t>
      </w:r>
      <w:r w:rsidR="00560847">
        <w:rPr>
          <w:lang w:val="en-US"/>
        </w:rPr>
        <w:t>Tukey test, it shows that 5 SKUs and 10 SKUs ha</w:t>
      </w:r>
      <w:r w:rsidR="0096117F">
        <w:rPr>
          <w:lang w:val="en-US"/>
        </w:rPr>
        <w:t>ve</w:t>
      </w:r>
      <w:r w:rsidR="00560847">
        <w:rPr>
          <w:lang w:val="en-US"/>
        </w:rPr>
        <w:t xml:space="preserve"> </w:t>
      </w:r>
      <w:r w:rsidR="0096117F">
        <w:rPr>
          <w:lang w:val="en-US"/>
        </w:rPr>
        <w:t xml:space="preserve">a </w:t>
      </w:r>
      <w:r w:rsidR="00560847">
        <w:rPr>
          <w:lang w:val="en-US"/>
        </w:rPr>
        <w:t>statistically higher mean than 2 SKUs (see Figure 4.5).</w:t>
      </w:r>
    </w:p>
    <w:p w14:paraId="35EFF4C4" w14:textId="4AF056D2" w:rsidR="00775B0E" w:rsidRDefault="00560847" w:rsidP="00BA7103">
      <w:pPr>
        <w:pStyle w:val="Isi"/>
        <w:rPr>
          <w:lang w:val="en-US"/>
        </w:rPr>
      </w:pPr>
      <w:r>
        <w:rPr>
          <w:lang w:val="en-US"/>
        </w:rPr>
        <w:t>Moreover, Figure 4.6 shows t</w:t>
      </w:r>
      <w:r w:rsidRPr="00560847">
        <w:rPr>
          <w:lang w:val="en-US"/>
        </w:rPr>
        <w:t xml:space="preserve">he confidence interval for the difference between the means </w:t>
      </w:r>
      <w:r>
        <w:rPr>
          <w:lang w:val="en-US"/>
        </w:rPr>
        <w:t xml:space="preserve">of all </w:t>
      </w:r>
      <w:r w:rsidR="0096117F">
        <w:rPr>
          <w:lang w:val="en-US"/>
        </w:rPr>
        <w:t>scenarios</w:t>
      </w:r>
      <w:r>
        <w:rPr>
          <w:lang w:val="en-US"/>
        </w:rPr>
        <w:t xml:space="preserve">. Both results between 2 SKUs and either 5 SKUs or 10 SKUs </w:t>
      </w:r>
      <w:r w:rsidR="001B128F">
        <w:rPr>
          <w:lang w:val="en-US"/>
        </w:rPr>
        <w:t xml:space="preserve">are in the range without including zero, </w:t>
      </w:r>
      <w:r w:rsidRPr="00560847">
        <w:rPr>
          <w:lang w:val="en-US"/>
        </w:rPr>
        <w:t>which indicates that the difference is statistically significant.</w:t>
      </w:r>
      <w:r w:rsidR="001B128F">
        <w:rPr>
          <w:lang w:val="en-US"/>
        </w:rPr>
        <w:t xml:space="preserve"> Though both 5 SKUs and 10 SKUs are statistically significant compared to 2 SKUs (baseline scenario), the highest average throughput rate is achieved by implementing 10 SKUs in a pod. </w:t>
      </w:r>
      <w:r w:rsidR="00C77E9C">
        <w:rPr>
          <w:lang w:val="en-US"/>
        </w:rPr>
        <w:t>Besides</w:t>
      </w:r>
      <w:r w:rsidR="00865F7A">
        <w:rPr>
          <w:lang w:val="en-US"/>
        </w:rPr>
        <w:t>, the total delivered</w:t>
      </w:r>
      <w:r w:rsidR="001B128F">
        <w:rPr>
          <w:lang w:val="en-US"/>
        </w:rPr>
        <w:t xml:space="preserve"> pods</w:t>
      </w:r>
      <w:r w:rsidR="00865F7A">
        <w:rPr>
          <w:lang w:val="en-US"/>
        </w:rPr>
        <w:t xml:space="preserve"> </w:t>
      </w:r>
      <w:r w:rsidR="0096117F">
        <w:rPr>
          <w:lang w:val="en-US"/>
        </w:rPr>
        <w:t>are</w:t>
      </w:r>
      <w:r w:rsidR="00865F7A">
        <w:rPr>
          <w:lang w:val="en-US"/>
        </w:rPr>
        <w:t xml:space="preserve"> </w:t>
      </w:r>
      <w:r w:rsidR="001B128F">
        <w:rPr>
          <w:lang w:val="en-US"/>
        </w:rPr>
        <w:t xml:space="preserve">also </w:t>
      </w:r>
      <w:r w:rsidR="00865F7A">
        <w:rPr>
          <w:lang w:val="en-US"/>
        </w:rPr>
        <w:t xml:space="preserve">evaluated to know </w:t>
      </w:r>
      <w:r w:rsidR="001B128F">
        <w:rPr>
          <w:lang w:val="en-US"/>
        </w:rPr>
        <w:t>how its result</w:t>
      </w:r>
      <w:r w:rsidR="0096117F">
        <w:rPr>
          <w:lang w:val="en-US"/>
        </w:rPr>
        <w:t>s</w:t>
      </w:r>
      <w:r w:rsidR="001B128F">
        <w:rPr>
          <w:lang w:val="en-US"/>
        </w:rPr>
        <w:t xml:space="preserve"> </w:t>
      </w:r>
      <w:r w:rsidR="0096117F">
        <w:rPr>
          <w:lang w:val="en-US"/>
        </w:rPr>
        <w:t>i</w:t>
      </w:r>
      <w:r w:rsidR="001B128F">
        <w:rPr>
          <w:lang w:val="en-US"/>
        </w:rPr>
        <w:t xml:space="preserve">n </w:t>
      </w:r>
      <w:r w:rsidR="00865F7A">
        <w:rPr>
          <w:lang w:val="en-US"/>
        </w:rPr>
        <w:t>differen</w:t>
      </w:r>
      <w:r w:rsidR="001B128F">
        <w:rPr>
          <w:lang w:val="en-US"/>
        </w:rPr>
        <w:t>t scenarios</w:t>
      </w:r>
      <w:r w:rsidR="00865F7A">
        <w:rPr>
          <w:lang w:val="en-US"/>
        </w:rPr>
        <w:t>. Figure 4.</w:t>
      </w:r>
      <w:r w:rsidR="001B128F">
        <w:rPr>
          <w:lang w:val="en-US"/>
        </w:rPr>
        <w:t>7</w:t>
      </w:r>
      <w:r w:rsidR="00865F7A">
        <w:rPr>
          <w:lang w:val="en-US"/>
        </w:rPr>
        <w:t xml:space="preserve"> indicates that </w:t>
      </w:r>
      <w:r w:rsidR="00C77E9C">
        <w:rPr>
          <w:lang w:val="en-US"/>
        </w:rPr>
        <w:t xml:space="preserve">an </w:t>
      </w:r>
      <w:r w:rsidR="00865F7A">
        <w:rPr>
          <w:lang w:val="en-US"/>
        </w:rPr>
        <w:t xml:space="preserve">increasing number of SKUs in a pod requires </w:t>
      </w:r>
      <w:r w:rsidR="00C77E9C">
        <w:rPr>
          <w:lang w:val="en-US"/>
        </w:rPr>
        <w:t xml:space="preserve">a </w:t>
      </w:r>
      <w:r w:rsidR="00865F7A">
        <w:rPr>
          <w:lang w:val="en-US"/>
        </w:rPr>
        <w:t>smaller number of pods delivered to the picking station.</w:t>
      </w:r>
      <w:r w:rsidR="00C677CB">
        <w:rPr>
          <w:lang w:val="en-US"/>
        </w:rPr>
        <w:t xml:space="preserve"> This finding </w:t>
      </w:r>
      <w:r w:rsidR="003E2551">
        <w:rPr>
          <w:lang w:val="en-US"/>
        </w:rPr>
        <w:t>p</w:t>
      </w:r>
      <w:r w:rsidR="00C77E9C">
        <w:rPr>
          <w:lang w:val="en-US"/>
        </w:rPr>
        <w:t>roves</w:t>
      </w:r>
      <w:r w:rsidR="00C677CB">
        <w:rPr>
          <w:lang w:val="en-US"/>
        </w:rPr>
        <w:t xml:space="preserve"> what has been </w:t>
      </w:r>
      <w:r w:rsidR="00E16F1E">
        <w:rPr>
          <w:lang w:val="en-US"/>
        </w:rPr>
        <w:t>stat</w:t>
      </w:r>
      <w:r w:rsidR="00C677CB">
        <w:rPr>
          <w:lang w:val="en-US"/>
        </w:rPr>
        <w:t xml:space="preserve">ed by the previous research </w:t>
      </w:r>
      <w:r w:rsidR="00E16F1E">
        <w:rPr>
          <w:lang w:val="en-US"/>
        </w:rPr>
        <w:t xml:space="preserve">regarding the number of pod visits </w:t>
      </w:r>
      <w:r w:rsidR="003E2551">
        <w:rPr>
          <w:lang w:val="en-US"/>
        </w:rPr>
        <w:t>[10]</w:t>
      </w:r>
      <w:r w:rsidR="00E16F1E">
        <w:rPr>
          <w:lang w:val="en-US"/>
        </w:rPr>
        <w:t xml:space="preserve">. </w:t>
      </w:r>
    </w:p>
    <w:p w14:paraId="6C751FCF" w14:textId="0A086311" w:rsidR="000622E4" w:rsidRDefault="000622E4" w:rsidP="00BA7103">
      <w:pPr>
        <w:pStyle w:val="Isi"/>
        <w:rPr>
          <w:lang w:val="en-US"/>
        </w:rPr>
      </w:pPr>
    </w:p>
    <w:p w14:paraId="7ECD2BC9" w14:textId="6DF3A3BD" w:rsidR="000622E4" w:rsidRDefault="000622E4" w:rsidP="000622E4">
      <w:pPr>
        <w:pStyle w:val="Isi"/>
        <w:ind w:firstLine="0"/>
        <w:jc w:val="center"/>
        <w:rPr>
          <w:lang w:val="en-US"/>
        </w:rPr>
      </w:pPr>
      <w:r w:rsidRPr="000622E4">
        <w:rPr>
          <w:noProof/>
          <w:lang w:eastAsia="zh-TW"/>
        </w:rPr>
        <w:drawing>
          <wp:inline distT="0" distB="0" distL="0" distR="0" wp14:anchorId="0387F6DE" wp14:editId="75B72808">
            <wp:extent cx="3000225" cy="1038225"/>
            <wp:effectExtent l="19050" t="19050" r="1016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bwMode="auto">
                    <a:xfrm>
                      <a:off x="0" y="0"/>
                      <a:ext cx="3000225" cy="10382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27CE582" w14:textId="62818099" w:rsidR="000622E4" w:rsidRPr="002E3A95" w:rsidRDefault="000622E4" w:rsidP="00865F7A">
      <w:pPr>
        <w:pStyle w:val="Caption"/>
        <w:rPr>
          <w:lang w:val="en-US"/>
        </w:rPr>
      </w:pPr>
      <w:r>
        <w:t xml:space="preserve">Figure </w:t>
      </w:r>
      <w:r>
        <w:rPr>
          <w:noProof/>
          <w:lang w:val="en-US"/>
        </w:rPr>
        <w:t>4</w:t>
      </w:r>
      <w:r>
        <w:t>.</w:t>
      </w:r>
      <w:r w:rsidR="006E48D3">
        <w:rPr>
          <w:noProof/>
          <w:lang w:val="en-US"/>
        </w:rPr>
        <w:t>4</w:t>
      </w:r>
      <w:r>
        <w:rPr>
          <w:lang w:val="en-US"/>
        </w:rPr>
        <w:t xml:space="preserve"> ANOVA Test Result </w:t>
      </w:r>
      <w:r w:rsidR="00BD3105">
        <w:rPr>
          <w:lang w:val="en-US"/>
        </w:rPr>
        <w:t>of</w:t>
      </w:r>
      <w:r>
        <w:rPr>
          <w:lang w:val="en-US"/>
        </w:rPr>
        <w:t xml:space="preserve"> Different Number of SKUs in a Pod</w:t>
      </w:r>
    </w:p>
    <w:p w14:paraId="36DD897D" w14:textId="77777777" w:rsidR="000622E4" w:rsidRDefault="000622E4" w:rsidP="000622E4">
      <w:pPr>
        <w:pStyle w:val="Isi"/>
        <w:ind w:firstLine="0"/>
        <w:jc w:val="center"/>
        <w:rPr>
          <w:lang w:val="en-US"/>
        </w:rPr>
      </w:pPr>
    </w:p>
    <w:p w14:paraId="518DE309" w14:textId="77777777" w:rsidR="001D40F9" w:rsidRDefault="001D40F9" w:rsidP="001D40F9">
      <w:pPr>
        <w:pStyle w:val="Isi"/>
        <w:ind w:firstLine="0"/>
        <w:jc w:val="center"/>
        <w:rPr>
          <w:lang w:val="en-US"/>
        </w:rPr>
      </w:pPr>
      <w:r w:rsidRPr="001D40F9">
        <w:rPr>
          <w:noProof/>
          <w:lang w:eastAsia="zh-TW"/>
        </w:rPr>
        <w:drawing>
          <wp:inline distT="0" distB="0" distL="0" distR="0" wp14:anchorId="3AFEB468" wp14:editId="586D741D">
            <wp:extent cx="4456849" cy="149079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456849" cy="1490792"/>
                    </a:xfrm>
                    <a:prstGeom prst="rect">
                      <a:avLst/>
                    </a:prstGeom>
                    <a:noFill/>
                    <a:ln>
                      <a:noFill/>
                    </a:ln>
                  </pic:spPr>
                </pic:pic>
              </a:graphicData>
            </a:graphic>
          </wp:inline>
        </w:drawing>
      </w:r>
    </w:p>
    <w:p w14:paraId="4B4BB652" w14:textId="439841B5" w:rsidR="001D40F9" w:rsidRPr="002E3A95" w:rsidRDefault="001D40F9" w:rsidP="00865F7A">
      <w:pPr>
        <w:pStyle w:val="Caption"/>
        <w:rPr>
          <w:lang w:val="en-US"/>
        </w:rPr>
      </w:pPr>
      <w:r>
        <w:t xml:space="preserve">Figure </w:t>
      </w:r>
      <w:r>
        <w:rPr>
          <w:noProof/>
          <w:lang w:val="en-US"/>
        </w:rPr>
        <w:t>4</w:t>
      </w:r>
      <w:r>
        <w:t>.</w:t>
      </w:r>
      <w:r w:rsidR="006E48D3">
        <w:rPr>
          <w:noProof/>
          <w:lang w:val="en-US"/>
        </w:rPr>
        <w:t>5</w:t>
      </w:r>
      <w:r>
        <w:rPr>
          <w:lang w:val="en-US"/>
        </w:rPr>
        <w:t xml:space="preserve"> </w:t>
      </w:r>
      <w:r w:rsidR="006E48D3">
        <w:rPr>
          <w:lang w:val="en-US"/>
        </w:rPr>
        <w:t xml:space="preserve">Grouping Information Using Tukey Test </w:t>
      </w:r>
    </w:p>
    <w:p w14:paraId="329E50C4" w14:textId="77777777" w:rsidR="001D40F9" w:rsidRDefault="001D40F9" w:rsidP="00BA7103">
      <w:pPr>
        <w:pStyle w:val="Isi"/>
        <w:rPr>
          <w:lang w:val="en-US"/>
        </w:rPr>
      </w:pPr>
    </w:p>
    <w:p w14:paraId="7E8D3508" w14:textId="77777777" w:rsidR="001F479A" w:rsidRDefault="001F479A" w:rsidP="001F479A">
      <w:pPr>
        <w:pStyle w:val="Isi"/>
        <w:ind w:firstLine="0"/>
        <w:jc w:val="center"/>
        <w:rPr>
          <w:lang w:val="en-US"/>
        </w:rPr>
      </w:pPr>
      <w:r w:rsidRPr="001F479A">
        <w:rPr>
          <w:noProof/>
          <w:lang w:eastAsia="zh-TW"/>
        </w:rPr>
        <w:lastRenderedPageBreak/>
        <w:drawing>
          <wp:inline distT="0" distB="0" distL="0" distR="0" wp14:anchorId="53A1C5A7" wp14:editId="033B45C0">
            <wp:extent cx="3957725" cy="2587415"/>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985229" cy="2605396"/>
                    </a:xfrm>
                    <a:prstGeom prst="rect">
                      <a:avLst/>
                    </a:prstGeom>
                    <a:noFill/>
                    <a:ln>
                      <a:noFill/>
                    </a:ln>
                  </pic:spPr>
                </pic:pic>
              </a:graphicData>
            </a:graphic>
          </wp:inline>
        </w:drawing>
      </w:r>
    </w:p>
    <w:p w14:paraId="0A387F34" w14:textId="46CD301E" w:rsidR="001F479A" w:rsidRDefault="001F479A" w:rsidP="00865F7A">
      <w:pPr>
        <w:pStyle w:val="Caption"/>
        <w:rPr>
          <w:lang w:val="en-US"/>
        </w:rPr>
      </w:pPr>
      <w:r>
        <w:t xml:space="preserve">Figure </w:t>
      </w:r>
      <w:r>
        <w:rPr>
          <w:noProof/>
          <w:lang w:val="en-US"/>
        </w:rPr>
        <w:t>4</w:t>
      </w:r>
      <w:r>
        <w:t>.</w:t>
      </w:r>
      <w:r w:rsidR="00560847">
        <w:rPr>
          <w:noProof/>
          <w:lang w:val="en-US"/>
        </w:rPr>
        <w:t>6</w:t>
      </w:r>
      <w:r>
        <w:rPr>
          <w:lang w:val="en-US"/>
        </w:rPr>
        <w:t xml:space="preserve"> Tukey</w:t>
      </w:r>
      <w:r w:rsidR="00560847">
        <w:rPr>
          <w:lang w:val="en-US"/>
        </w:rPr>
        <w:t xml:space="preserve"> Simultaneous Test</w:t>
      </w:r>
    </w:p>
    <w:p w14:paraId="2717852E" w14:textId="734362DA" w:rsidR="00865F7A" w:rsidRDefault="00865F7A" w:rsidP="00865F7A">
      <w:pPr>
        <w:rPr>
          <w:lang w:val="en-US"/>
        </w:rPr>
      </w:pPr>
    </w:p>
    <w:p w14:paraId="7B343FB3" w14:textId="38F1767A" w:rsidR="00865F7A" w:rsidRPr="00865F7A" w:rsidRDefault="00D81BCD" w:rsidP="00865F7A">
      <w:pPr>
        <w:pStyle w:val="Isi"/>
        <w:ind w:firstLine="0"/>
        <w:jc w:val="center"/>
        <w:rPr>
          <w:noProof/>
          <w:lang w:eastAsia="zh-TW"/>
        </w:rPr>
      </w:pPr>
      <w:r>
        <w:rPr>
          <w:noProof/>
          <w:lang w:eastAsia="zh-TW"/>
        </w:rPr>
        <w:drawing>
          <wp:inline distT="0" distB="0" distL="0" distR="0" wp14:anchorId="331F8AD2" wp14:editId="72157422">
            <wp:extent cx="4572000" cy="2743200"/>
            <wp:effectExtent l="0" t="0" r="0" b="0"/>
            <wp:docPr id="11" name="Chart 11">
              <a:extLst xmlns:a="http://schemas.openxmlformats.org/drawingml/2006/main">
                <a:ext uri="{FF2B5EF4-FFF2-40B4-BE49-F238E27FC236}">
                  <a16:creationId xmlns:a16="http://schemas.microsoft.com/office/drawing/2014/main" id="{198404B7-6289-4BA1-8C13-6793ED852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F4DB040" w14:textId="59AD0183" w:rsidR="00865F7A" w:rsidRPr="00865F7A" w:rsidRDefault="00865F7A" w:rsidP="00865F7A">
      <w:pPr>
        <w:pStyle w:val="Caption"/>
        <w:rPr>
          <w:lang w:val="en-US"/>
        </w:rPr>
      </w:pPr>
      <w:r>
        <w:t xml:space="preserve">Figure </w:t>
      </w:r>
      <w:r w:rsidRPr="00865F7A">
        <w:t>4</w:t>
      </w:r>
      <w:r>
        <w:t>.</w:t>
      </w:r>
      <w:r w:rsidR="001B128F">
        <w:rPr>
          <w:lang w:val="en-US"/>
        </w:rPr>
        <w:t>7</w:t>
      </w:r>
      <w:r w:rsidRPr="00865F7A">
        <w:t xml:space="preserve"> T</w:t>
      </w:r>
      <w:proofErr w:type="spellStart"/>
      <w:r>
        <w:rPr>
          <w:lang w:val="en-US"/>
        </w:rPr>
        <w:t>otal</w:t>
      </w:r>
      <w:proofErr w:type="spellEnd"/>
      <w:r>
        <w:rPr>
          <w:lang w:val="en-US"/>
        </w:rPr>
        <w:t xml:space="preserve"> Delivered Pods </w:t>
      </w:r>
      <w:r w:rsidR="00BD3105">
        <w:rPr>
          <w:lang w:val="en-US"/>
        </w:rPr>
        <w:t>of</w:t>
      </w:r>
      <w:r w:rsidRPr="00865F7A">
        <w:t xml:space="preserve"> Different Number of SKU</w:t>
      </w:r>
      <w:r>
        <w:rPr>
          <w:lang w:val="en-US"/>
        </w:rPr>
        <w:t>s in a Pod</w:t>
      </w:r>
    </w:p>
    <w:p w14:paraId="777C7A8B" w14:textId="77777777" w:rsidR="0061008E" w:rsidRPr="00BF2D76" w:rsidRDefault="0061008E" w:rsidP="0061008E">
      <w:pPr>
        <w:pStyle w:val="Isi"/>
        <w:rPr>
          <w:lang w:val="en-US"/>
        </w:rPr>
      </w:pPr>
    </w:p>
    <w:p w14:paraId="7D76280B" w14:textId="77777777" w:rsidR="001E593B" w:rsidRDefault="001E593B" w:rsidP="001E593B">
      <w:pPr>
        <w:pStyle w:val="Isi"/>
        <w:rPr>
          <w:lang w:val="en-US"/>
        </w:rPr>
      </w:pPr>
    </w:p>
    <w:p w14:paraId="38EB3072" w14:textId="77777777" w:rsidR="001E593B" w:rsidRPr="001E593B" w:rsidRDefault="001E593B" w:rsidP="001E593B">
      <w:pPr>
        <w:pStyle w:val="Isi"/>
        <w:rPr>
          <w:lang w:val="en-US"/>
        </w:rPr>
        <w:sectPr w:rsidR="001E593B" w:rsidRPr="001E593B" w:rsidSect="008B62C8">
          <w:pgSz w:w="11906" w:h="16838"/>
          <w:pgMar w:top="1701" w:right="1701" w:bottom="1701" w:left="2268" w:header="709" w:footer="709" w:gutter="0"/>
          <w:cols w:space="708"/>
          <w:docGrid w:linePitch="360"/>
        </w:sectPr>
      </w:pPr>
    </w:p>
    <w:p w14:paraId="31AE6865" w14:textId="77777777" w:rsidR="00553CE2" w:rsidRDefault="001A0CC6" w:rsidP="000F19EF">
      <w:pPr>
        <w:pStyle w:val="Heading1"/>
        <w:numPr>
          <w:ilvl w:val="0"/>
          <w:numId w:val="1"/>
        </w:numPr>
        <w:rPr>
          <w:lang w:val="en-US"/>
        </w:rPr>
      </w:pPr>
      <w:bookmarkStart w:id="21" w:name="_Toc518975673"/>
      <w:r w:rsidRPr="000F19EF">
        <w:rPr>
          <w:lang w:val="en-US"/>
        </w:rPr>
        <w:lastRenderedPageBreak/>
        <w:t>Chapter 5</w:t>
      </w:r>
      <w:r w:rsidR="005D3BB4" w:rsidRPr="000F19EF">
        <w:rPr>
          <w:lang w:val="en-US"/>
        </w:rPr>
        <w:t xml:space="preserve"> </w:t>
      </w:r>
      <w:r w:rsidR="005D3BB4" w:rsidRPr="000F19EF">
        <w:rPr>
          <w:lang w:val="en-US"/>
        </w:rPr>
        <w:br/>
      </w:r>
      <w:bookmarkEnd w:id="21"/>
      <w:r w:rsidR="000F19EF">
        <w:rPr>
          <w:lang w:val="en-US"/>
        </w:rPr>
        <w:t>CONCLUSION AND FUTURE RESEARCH</w:t>
      </w:r>
    </w:p>
    <w:p w14:paraId="0AE7C283" w14:textId="77777777" w:rsidR="000F19EF" w:rsidRPr="000F19EF" w:rsidRDefault="000F19EF" w:rsidP="000F19EF">
      <w:pPr>
        <w:pStyle w:val="Level1"/>
        <w:rPr>
          <w:lang w:val="en-US"/>
        </w:rPr>
      </w:pPr>
    </w:p>
    <w:p w14:paraId="781DCA91" w14:textId="77777777" w:rsidR="00FD2046" w:rsidRDefault="00FD2046" w:rsidP="00FD2046">
      <w:pPr>
        <w:pStyle w:val="Heading2"/>
        <w:ind w:left="567" w:hanging="567"/>
        <w:rPr>
          <w:lang w:val="en-US"/>
        </w:rPr>
      </w:pPr>
      <w:bookmarkStart w:id="22" w:name="_Toc518975674"/>
      <w:r>
        <w:rPr>
          <w:lang w:val="en-US"/>
        </w:rPr>
        <w:t>Conclusion</w:t>
      </w:r>
      <w:bookmarkEnd w:id="22"/>
    </w:p>
    <w:p w14:paraId="29F1189C" w14:textId="1E073C67" w:rsidR="000F56EB" w:rsidRDefault="000F56EB" w:rsidP="0078661E">
      <w:pPr>
        <w:pStyle w:val="Isi"/>
        <w:rPr>
          <w:lang w:val="en-US"/>
        </w:rPr>
      </w:pPr>
      <w:r>
        <w:rPr>
          <w:lang w:val="en-US"/>
        </w:rPr>
        <w:t xml:space="preserve">This research is focusing on the order-to-pod assignment with the consideration of the customer demand trend in the Robotic Mobile Fulfillment System. The selection of order-to-pod assignment is based on the previous research mentioned that the pick order assignment is the assignment with the highest impact on the throughput rate </w:t>
      </w:r>
      <w:r>
        <w:rPr>
          <w:lang w:val="en-US"/>
        </w:rPr>
        <w:fldChar w:fldCharType="begin"/>
      </w:r>
      <w:r w:rsidR="0096117F">
        <w:rPr>
          <w:lang w:val="en-US"/>
        </w:rPr>
        <w:instrText xml:space="preserve"> ADDIN EN.CITE &lt;EndNote&gt;&lt;Cite&gt;&lt;Author&gt;M. Merschformann&lt;/Author&gt;&lt;Year&gt;2019&lt;/Year&gt;&lt;RecNum&gt;1&lt;/RecNum&gt;&lt;DisplayText&gt;[8]&lt;/DisplayText&gt;&lt;record&gt;&lt;rec-number&gt;1&lt;/rec-number&gt;&lt;foreign-keys&gt;&lt;key app="EN" db-id="dde5rd2r3vx254eaxzoprwazwrsrzrt0pfe5" timestamp="1591087565"&gt;1&lt;/key&gt;&lt;/foreign-keys&gt;&lt;ref-type name="Journal Article"&gt;17&lt;/ref-type&gt;&lt;contributors&gt;&lt;authors&gt;&lt;author&gt;M. Merschformann, T. Lamballais, M.B.M. de Koster, L. Suhl&lt;/author&gt;&lt;/authors&gt;&lt;/contributors&gt;&lt;titles&gt;&lt;title&gt;Decision Rules for Robotic Mobile Fulfillment Systems&lt;/title&gt;&lt;secondary-title&gt;Operations Research Perspectives&lt;/secondary-title&gt;&lt;/titles&gt;&lt;periodical&gt;&lt;full-title&gt;Operations Research Perspectives&lt;/full-title&gt;&lt;/periodical&gt;&lt;volume&gt;6&lt;/volume&gt;&lt;dates&gt;&lt;year&gt;2019&lt;/year&gt;&lt;/dates&gt;&lt;urls&gt;&lt;/urls&gt;&lt;electronic-resource-num&gt;https://doi.org/10.1016/j.orp.2019.100128&lt;/electronic-resource-num&gt;&lt;/record&gt;&lt;/Cite&gt;&lt;/EndNote&gt;</w:instrText>
      </w:r>
      <w:r>
        <w:rPr>
          <w:lang w:val="en-US"/>
        </w:rPr>
        <w:fldChar w:fldCharType="separate"/>
      </w:r>
      <w:r>
        <w:rPr>
          <w:noProof/>
          <w:lang w:val="en-US"/>
        </w:rPr>
        <w:t>[8]</w:t>
      </w:r>
      <w:r>
        <w:rPr>
          <w:lang w:val="en-US"/>
        </w:rPr>
        <w:fldChar w:fldCharType="end"/>
      </w:r>
      <w:r>
        <w:rPr>
          <w:lang w:val="en-US"/>
        </w:rPr>
        <w:t xml:space="preserve">. The previous research is choosing a pick order for the picking station. In contrast, this research is assigning an order to the pod. Furthermore, </w:t>
      </w:r>
      <w:r w:rsidR="00C77E9C">
        <w:rPr>
          <w:lang w:val="en-US"/>
        </w:rPr>
        <w:t xml:space="preserve">the </w:t>
      </w:r>
      <w:r w:rsidR="00484541">
        <w:rPr>
          <w:lang w:val="en-US"/>
        </w:rPr>
        <w:t xml:space="preserve">order fulfillment system in </w:t>
      </w:r>
      <w:r w:rsidR="00C77E9C">
        <w:rPr>
          <w:lang w:val="en-US"/>
        </w:rPr>
        <w:t xml:space="preserve">an </w:t>
      </w:r>
      <w:r w:rsidR="00484541">
        <w:rPr>
          <w:lang w:val="en-US"/>
        </w:rPr>
        <w:t xml:space="preserve">e-commerce warehouse reflects how </w:t>
      </w:r>
      <w:r>
        <w:rPr>
          <w:lang w:val="en-US"/>
        </w:rPr>
        <w:t xml:space="preserve">customer demand </w:t>
      </w:r>
      <w:r w:rsidR="00484541">
        <w:rPr>
          <w:lang w:val="en-US"/>
        </w:rPr>
        <w:t>is</w:t>
      </w:r>
      <w:r>
        <w:rPr>
          <w:lang w:val="en-US"/>
        </w:rPr>
        <w:t xml:space="preserve">. Thus, understanding the </w:t>
      </w:r>
      <w:r w:rsidR="00484541">
        <w:rPr>
          <w:lang w:val="en-US"/>
        </w:rPr>
        <w:t xml:space="preserve">customer demand </w:t>
      </w:r>
      <w:r>
        <w:rPr>
          <w:lang w:val="en-US"/>
        </w:rPr>
        <w:t>trend as the indicator to do the assignment is one of the key points to enhance the system performance in the warehouse.</w:t>
      </w:r>
    </w:p>
    <w:p w14:paraId="4D5E07F8" w14:textId="24FCA963" w:rsidR="00484541" w:rsidRDefault="00484541" w:rsidP="0078661E">
      <w:pPr>
        <w:pStyle w:val="Isi"/>
        <w:rPr>
          <w:lang w:val="en-US"/>
        </w:rPr>
      </w:pPr>
      <w:r>
        <w:rPr>
          <w:lang w:val="en-US"/>
        </w:rPr>
        <w:t xml:space="preserve">The research conducts two different simulations, i.e., simulation based on the decision rules for order-to-pod assignment and simulation based on </w:t>
      </w:r>
      <w:r w:rsidR="00C77E9C">
        <w:rPr>
          <w:lang w:val="en-US"/>
        </w:rPr>
        <w:t xml:space="preserve">the </w:t>
      </w:r>
      <w:r>
        <w:rPr>
          <w:lang w:val="en-US"/>
        </w:rPr>
        <w:t xml:space="preserve">number of SKUs in a pod. For the simulation based on the decision rules for order-to-pod assignment, this research proposes the implementation of the likelihood rate for the decision rule on </w:t>
      </w:r>
      <w:r w:rsidR="00C77E9C">
        <w:rPr>
          <w:lang w:val="en-US"/>
        </w:rPr>
        <w:t xml:space="preserve">the </w:t>
      </w:r>
      <w:r>
        <w:rPr>
          <w:lang w:val="en-US"/>
        </w:rPr>
        <w:t>improved scenario. The concept of this decision rule is to assign the order to the pod with the highest value of the likelihood rate of other SKUs in the same pod of the demanded SKU.</w:t>
      </w:r>
      <w:r w:rsidR="00063B3D">
        <w:rPr>
          <w:lang w:val="en-US"/>
        </w:rPr>
        <w:t xml:space="preserve"> This improved scenario will be compared with random decision rule</w:t>
      </w:r>
      <w:r w:rsidR="00C77E9C">
        <w:rPr>
          <w:lang w:val="en-US"/>
        </w:rPr>
        <w:t>s</w:t>
      </w:r>
      <w:r w:rsidR="00063B3D">
        <w:rPr>
          <w:lang w:val="en-US"/>
        </w:rPr>
        <w:t xml:space="preserve"> on </w:t>
      </w:r>
      <w:r w:rsidR="00C77E9C">
        <w:rPr>
          <w:lang w:val="en-US"/>
        </w:rPr>
        <w:t xml:space="preserve">the </w:t>
      </w:r>
      <w:r w:rsidR="00063B3D">
        <w:rPr>
          <w:lang w:val="en-US"/>
        </w:rPr>
        <w:t xml:space="preserve">baseline scenario. Meanwhile, the simulation based on </w:t>
      </w:r>
      <w:r w:rsidR="00C77E9C">
        <w:rPr>
          <w:lang w:val="en-US"/>
        </w:rPr>
        <w:t xml:space="preserve">the </w:t>
      </w:r>
      <w:r w:rsidR="00063B3D">
        <w:rPr>
          <w:lang w:val="en-US"/>
        </w:rPr>
        <w:t xml:space="preserve">number of SKUs in a pod is conducted with five different scenarios, which apply the decision rules from </w:t>
      </w:r>
      <w:r w:rsidR="00C77E9C">
        <w:rPr>
          <w:lang w:val="en-US"/>
        </w:rPr>
        <w:t xml:space="preserve">the </w:t>
      </w:r>
      <w:r w:rsidR="00063B3D">
        <w:rPr>
          <w:lang w:val="en-US"/>
        </w:rPr>
        <w:t>baseline scenario.</w:t>
      </w:r>
    </w:p>
    <w:p w14:paraId="3AA8F0C4" w14:textId="77777777" w:rsidR="0096117F" w:rsidRDefault="00375D30" w:rsidP="0096117F">
      <w:pPr>
        <w:pStyle w:val="Isi"/>
        <w:rPr>
          <w:lang w:val="en-US"/>
        </w:rPr>
      </w:pPr>
      <w:r>
        <w:rPr>
          <w:lang w:val="en-US"/>
        </w:rPr>
        <w:t>F</w:t>
      </w:r>
      <w:r w:rsidR="00063B3D">
        <w:rPr>
          <w:lang w:val="en-US"/>
        </w:rPr>
        <w:t xml:space="preserve">or </w:t>
      </w:r>
      <w:r>
        <w:rPr>
          <w:lang w:val="en-US"/>
        </w:rPr>
        <w:t xml:space="preserve">the </w:t>
      </w:r>
      <w:r w:rsidR="00063B3D">
        <w:rPr>
          <w:lang w:val="en-US"/>
        </w:rPr>
        <w:t>simulation based on the decision ru</w:t>
      </w:r>
      <w:r>
        <w:rPr>
          <w:lang w:val="en-US"/>
        </w:rPr>
        <w:t xml:space="preserve">les for order-to-pod assignment, the throughput rate result </w:t>
      </w:r>
      <w:r w:rsidR="000F56EB">
        <w:rPr>
          <w:lang w:val="en-US"/>
        </w:rPr>
        <w:t>between the baseline scenario and improved scenario is analyzed using a two-sample T-test</w:t>
      </w:r>
      <w:r>
        <w:rPr>
          <w:lang w:val="en-US"/>
        </w:rPr>
        <w:t>. The result indicates that</w:t>
      </w:r>
      <w:r w:rsidR="000F56EB">
        <w:rPr>
          <w:lang w:val="en-US"/>
        </w:rPr>
        <w:t xml:space="preserve"> the means </w:t>
      </w:r>
      <w:r>
        <w:rPr>
          <w:lang w:val="en-US"/>
        </w:rPr>
        <w:t xml:space="preserve">between scenarios </w:t>
      </w:r>
      <w:r w:rsidR="000F56EB">
        <w:rPr>
          <w:lang w:val="en-US"/>
        </w:rPr>
        <w:t xml:space="preserve">are significantly different. The average throughput rate between two scenarios also proves that the improved scenario can boost </w:t>
      </w:r>
      <w:r>
        <w:rPr>
          <w:lang w:val="en-US"/>
        </w:rPr>
        <w:t>1</w:t>
      </w:r>
      <w:r w:rsidR="001B128F">
        <w:rPr>
          <w:lang w:val="en-US"/>
        </w:rPr>
        <w:t>8</w:t>
      </w:r>
      <w:r w:rsidR="000F56EB">
        <w:rPr>
          <w:lang w:val="en-US"/>
        </w:rPr>
        <w:t xml:space="preserve">% of the throughput rate. </w:t>
      </w:r>
      <w:r w:rsidR="00C77E9C">
        <w:rPr>
          <w:lang w:val="en-US"/>
        </w:rPr>
        <w:t>Furthermore,</w:t>
      </w:r>
      <w:r w:rsidR="000F56EB">
        <w:rPr>
          <w:lang w:val="en-US"/>
        </w:rPr>
        <w:t xml:space="preserve"> the result analysis for </w:t>
      </w:r>
      <w:r>
        <w:rPr>
          <w:lang w:val="en-US"/>
        </w:rPr>
        <w:t xml:space="preserve">simulation based on </w:t>
      </w:r>
      <w:r w:rsidR="00C77E9C">
        <w:rPr>
          <w:lang w:val="en-US"/>
        </w:rPr>
        <w:t xml:space="preserve">the </w:t>
      </w:r>
      <w:r w:rsidR="000F56EB">
        <w:rPr>
          <w:lang w:val="en-US"/>
        </w:rPr>
        <w:t>number of SKUs in a pod</w:t>
      </w:r>
      <w:r>
        <w:rPr>
          <w:lang w:val="en-US"/>
        </w:rPr>
        <w:t xml:space="preserve"> is conducted</w:t>
      </w:r>
      <w:r w:rsidR="000F56EB">
        <w:rPr>
          <w:lang w:val="en-US"/>
        </w:rPr>
        <w:t xml:space="preserve"> with one-way ANOVA and Tukey’s range </w:t>
      </w:r>
      <w:r>
        <w:rPr>
          <w:lang w:val="en-US"/>
        </w:rPr>
        <w:t xml:space="preserve">test. </w:t>
      </w:r>
      <w:r w:rsidR="001B128F">
        <w:rPr>
          <w:lang w:val="en-US"/>
        </w:rPr>
        <w:t xml:space="preserve">One-way ANOVA test result shows </w:t>
      </w:r>
      <w:r w:rsidR="0096117F">
        <w:rPr>
          <w:lang w:val="en-US"/>
        </w:rPr>
        <w:t xml:space="preserve">that </w:t>
      </w:r>
      <w:r w:rsidR="001B128F">
        <w:rPr>
          <w:lang w:val="en-US"/>
        </w:rPr>
        <w:t xml:space="preserve">not all population means are equals, while Tukey’s </w:t>
      </w:r>
      <w:r w:rsidR="001B128F">
        <w:rPr>
          <w:lang w:val="en-US"/>
        </w:rPr>
        <w:lastRenderedPageBreak/>
        <w:t>range test result shows both 5 SKUs and 10 SKUs ha</w:t>
      </w:r>
      <w:r w:rsidR="0096117F">
        <w:rPr>
          <w:lang w:val="en-US"/>
        </w:rPr>
        <w:t>ve</w:t>
      </w:r>
      <w:r w:rsidR="001B128F">
        <w:rPr>
          <w:lang w:val="en-US"/>
        </w:rPr>
        <w:t xml:space="preserve"> statistically higher means compared to 2 SKUs.</w:t>
      </w:r>
    </w:p>
    <w:p w14:paraId="29AD8282" w14:textId="28F42E82" w:rsidR="000F56EB" w:rsidRDefault="0096117F" w:rsidP="0096117F">
      <w:pPr>
        <w:pStyle w:val="Isi"/>
        <w:rPr>
          <w:lang w:val="en-US"/>
        </w:rPr>
      </w:pPr>
      <w:r>
        <w:rPr>
          <w:lang w:val="en-US"/>
        </w:rPr>
        <w:t>Moreover</w:t>
      </w:r>
      <w:r w:rsidR="001B128F">
        <w:rPr>
          <w:lang w:val="en-US"/>
        </w:rPr>
        <w:t xml:space="preserve">, allocating 10 SKUs in a pod produces the highest average throughput rate compared to the other scenarios. </w:t>
      </w:r>
      <w:r w:rsidR="00375D30">
        <w:rPr>
          <w:lang w:val="en-US"/>
        </w:rPr>
        <w:t xml:space="preserve">Meanwhile, the number of </w:t>
      </w:r>
      <w:r w:rsidR="00D7440C">
        <w:rPr>
          <w:lang w:val="en-US"/>
        </w:rPr>
        <w:t xml:space="preserve">the </w:t>
      </w:r>
      <w:r w:rsidR="00375D30">
        <w:rPr>
          <w:lang w:val="en-US"/>
        </w:rPr>
        <w:t xml:space="preserve">delivered pod </w:t>
      </w:r>
      <w:r w:rsidR="00C77E9C">
        <w:rPr>
          <w:lang w:val="en-US"/>
        </w:rPr>
        <w:t xml:space="preserve">is reducing when having a </w:t>
      </w:r>
      <w:r w:rsidR="00D7440C">
        <w:rPr>
          <w:lang w:val="en-US"/>
        </w:rPr>
        <w:t>high</w:t>
      </w:r>
      <w:r w:rsidR="00375D30">
        <w:rPr>
          <w:lang w:val="en-US"/>
        </w:rPr>
        <w:t xml:space="preserve">er number of </w:t>
      </w:r>
      <w:r w:rsidR="00C77E9C">
        <w:rPr>
          <w:lang w:val="en-US"/>
        </w:rPr>
        <w:t>SKUs in a pod. It shows there is an i</w:t>
      </w:r>
      <w:r w:rsidR="00D7440C">
        <w:rPr>
          <w:lang w:val="en-US"/>
        </w:rPr>
        <w:t>mprovement when allocating a high</w:t>
      </w:r>
      <w:r w:rsidR="00C77E9C">
        <w:rPr>
          <w:lang w:val="en-US"/>
        </w:rPr>
        <w:t>er number of SKUs in a pod. Thus,</w:t>
      </w:r>
      <w:r w:rsidR="001B128F">
        <w:rPr>
          <w:lang w:val="en-US"/>
        </w:rPr>
        <w:t xml:space="preserve"> the best SKU configuration in this research is</w:t>
      </w:r>
      <w:r w:rsidR="00C77E9C">
        <w:rPr>
          <w:lang w:val="en-US"/>
        </w:rPr>
        <w:t xml:space="preserve"> allocating </w:t>
      </w:r>
      <w:r w:rsidR="001B128F">
        <w:rPr>
          <w:lang w:val="en-US"/>
        </w:rPr>
        <w:t>1</w:t>
      </w:r>
      <w:r w:rsidR="00C77E9C">
        <w:rPr>
          <w:lang w:val="en-US"/>
        </w:rPr>
        <w:t>0 SKUs in a pod.</w:t>
      </w:r>
    </w:p>
    <w:p w14:paraId="00748C39" w14:textId="77777777" w:rsidR="000F56EB" w:rsidRDefault="000F56EB" w:rsidP="0078661E">
      <w:pPr>
        <w:pStyle w:val="Isi"/>
        <w:rPr>
          <w:lang w:val="en-US"/>
        </w:rPr>
      </w:pPr>
    </w:p>
    <w:p w14:paraId="123415C4" w14:textId="77777777" w:rsidR="00FD2046" w:rsidRDefault="00FD2046" w:rsidP="00FD2046">
      <w:pPr>
        <w:pStyle w:val="Heading2"/>
        <w:ind w:left="567" w:hanging="567"/>
        <w:rPr>
          <w:lang w:val="en-US"/>
        </w:rPr>
      </w:pPr>
      <w:bookmarkStart w:id="23" w:name="_Toc518975675"/>
      <w:r>
        <w:rPr>
          <w:lang w:val="en-US"/>
        </w:rPr>
        <w:t>Future Research</w:t>
      </w:r>
      <w:bookmarkEnd w:id="23"/>
    </w:p>
    <w:p w14:paraId="7333B660" w14:textId="7DFAEF91" w:rsidR="000F56EB" w:rsidRDefault="000F56EB" w:rsidP="00472BDA">
      <w:pPr>
        <w:pStyle w:val="Isi"/>
        <w:rPr>
          <w:lang w:val="en-US"/>
        </w:rPr>
      </w:pPr>
      <w:r>
        <w:rPr>
          <w:lang w:val="en-US"/>
        </w:rPr>
        <w:t xml:space="preserve">There are various ways for improving the throughput rate in the Robotic Mobile Fulfillment System, as the variation of decision rule and parameters in this system will influence the throughput rate. For the assignment part, the selection of different decision rules on other assignments could be implemented. For instance, consider </w:t>
      </w:r>
      <w:r w:rsidR="00E26AEC">
        <w:rPr>
          <w:lang w:val="en-US"/>
        </w:rPr>
        <w:t xml:space="preserve">an </w:t>
      </w:r>
      <w:r w:rsidR="0096117F">
        <w:rPr>
          <w:lang w:val="en-US"/>
        </w:rPr>
        <w:t>excellent</w:t>
      </w:r>
      <w:r w:rsidR="00E26AEC">
        <w:rPr>
          <w:lang w:val="en-US"/>
        </w:rPr>
        <w:t xml:space="preserve"> way to deal with the </w:t>
      </w:r>
      <w:r>
        <w:rPr>
          <w:lang w:val="en-US"/>
        </w:rPr>
        <w:t>queue in picking station</w:t>
      </w:r>
      <w:r w:rsidR="0096117F">
        <w:rPr>
          <w:lang w:val="en-US"/>
        </w:rPr>
        <w:t>s</w:t>
      </w:r>
      <w:r>
        <w:rPr>
          <w:lang w:val="en-US"/>
        </w:rPr>
        <w:t xml:space="preserve"> for robot-to-pick station assignment. </w:t>
      </w:r>
    </w:p>
    <w:p w14:paraId="21E872BB" w14:textId="6E2A6F7E" w:rsidR="000F56EB" w:rsidRDefault="000F56EB" w:rsidP="00472BDA">
      <w:pPr>
        <w:pStyle w:val="Isi"/>
        <w:rPr>
          <w:lang w:val="en-US"/>
        </w:rPr>
      </w:pPr>
      <w:r>
        <w:rPr>
          <w:lang w:val="en-US"/>
        </w:rPr>
        <w:t xml:space="preserve">The storage policy in the warehouse also can be another future research. Several suggestions for this part are </w:t>
      </w:r>
      <w:r w:rsidR="00C77E9C">
        <w:rPr>
          <w:lang w:val="en-US"/>
        </w:rPr>
        <w:t>SKU</w:t>
      </w:r>
      <w:r>
        <w:rPr>
          <w:lang w:val="en-US"/>
        </w:rPr>
        <w:t xml:space="preserve"> allocation in a pod</w:t>
      </w:r>
      <w:r w:rsidR="00C77E9C">
        <w:rPr>
          <w:lang w:val="en-US"/>
        </w:rPr>
        <w:t>, such as</w:t>
      </w:r>
      <w:r>
        <w:rPr>
          <w:lang w:val="en-US"/>
        </w:rPr>
        <w:t xml:space="preserve"> considering different pod has a different number of SKUs</w:t>
      </w:r>
      <w:r w:rsidR="00C77E9C">
        <w:rPr>
          <w:lang w:val="en-US"/>
        </w:rPr>
        <w:t>, considering the SKU popularity</w:t>
      </w:r>
      <w:r>
        <w:rPr>
          <w:lang w:val="en-US"/>
        </w:rPr>
        <w:t xml:space="preserve"> and pod allocation in the storage area considering its carrying </w:t>
      </w:r>
      <w:r w:rsidR="00C77E9C">
        <w:rPr>
          <w:lang w:val="en-US"/>
        </w:rPr>
        <w:t>SKU</w:t>
      </w:r>
      <w:r>
        <w:rPr>
          <w:lang w:val="en-US"/>
        </w:rPr>
        <w:t>.</w:t>
      </w:r>
    </w:p>
    <w:p w14:paraId="6D8636BD" w14:textId="77777777" w:rsidR="000F56EB" w:rsidRDefault="000F56EB" w:rsidP="00472BDA">
      <w:pPr>
        <w:pStyle w:val="Isi"/>
        <w:rPr>
          <w:lang w:val="en-US"/>
        </w:rPr>
      </w:pPr>
      <w:r>
        <w:rPr>
          <w:lang w:val="en-US"/>
        </w:rPr>
        <w:t>Another idea for future research is focusing on the replenishment process. It includes the mechanism on the replenishment process, how to assign the robot for the replenishment process, or both replenishment and picking process and the integration for the replenishment process and the picking process.</w:t>
      </w:r>
    </w:p>
    <w:p w14:paraId="50EEE373" w14:textId="77777777" w:rsidR="00553CE2" w:rsidRPr="00553CE2" w:rsidRDefault="00553CE2" w:rsidP="00E454E1">
      <w:pPr>
        <w:pStyle w:val="ListParagraph"/>
        <w:keepNext/>
        <w:keepLines/>
        <w:numPr>
          <w:ilvl w:val="0"/>
          <w:numId w:val="2"/>
        </w:numPr>
        <w:spacing w:after="57" w:line="360" w:lineRule="auto"/>
        <w:outlineLvl w:val="1"/>
        <w:rPr>
          <w:rFonts w:ascii="Times New Roman" w:eastAsiaTheme="majorEastAsia" w:hAnsi="Times New Roman" w:cstheme="majorBidi"/>
          <w:b/>
          <w:bCs/>
          <w:vanish/>
          <w:szCs w:val="26"/>
        </w:rPr>
      </w:pPr>
      <w:bookmarkStart w:id="24" w:name="_Toc351493441"/>
      <w:bookmarkStart w:id="25" w:name="_Toc351494734"/>
      <w:bookmarkStart w:id="26" w:name="_Toc351505223"/>
      <w:bookmarkStart w:id="27" w:name="_Toc351505316"/>
      <w:bookmarkStart w:id="28" w:name="_Toc351507675"/>
      <w:bookmarkStart w:id="29" w:name="_Toc351513332"/>
      <w:bookmarkStart w:id="30" w:name="_Toc351515467"/>
      <w:bookmarkStart w:id="31" w:name="_Toc351515584"/>
      <w:bookmarkStart w:id="32" w:name="_Toc351518228"/>
      <w:bookmarkStart w:id="33" w:name="_Toc351548694"/>
      <w:bookmarkStart w:id="34" w:name="_Toc351582952"/>
      <w:bookmarkStart w:id="35" w:name="_Toc351585258"/>
      <w:bookmarkStart w:id="36" w:name="_Toc351596911"/>
      <w:bookmarkStart w:id="37" w:name="_Toc512977487"/>
      <w:bookmarkStart w:id="38" w:name="_Toc512977542"/>
      <w:bookmarkStart w:id="39" w:name="_Toc512977597"/>
      <w:bookmarkStart w:id="40" w:name="_Toc512977658"/>
      <w:bookmarkStart w:id="41" w:name="_Toc512977912"/>
      <w:bookmarkStart w:id="42" w:name="_Toc512977965"/>
      <w:bookmarkStart w:id="43" w:name="_Toc512978458"/>
      <w:bookmarkStart w:id="44" w:name="_Toc512978508"/>
      <w:bookmarkStart w:id="45" w:name="_Toc512978561"/>
      <w:bookmarkStart w:id="46" w:name="_Toc512978667"/>
      <w:bookmarkStart w:id="47" w:name="_Toc512979245"/>
      <w:bookmarkStart w:id="48" w:name="_Toc512980043"/>
      <w:bookmarkStart w:id="49" w:name="_Toc512981960"/>
      <w:bookmarkStart w:id="50" w:name="_Toc513058750"/>
      <w:bookmarkStart w:id="51" w:name="_Toc513058843"/>
      <w:bookmarkStart w:id="52" w:name="_Toc513058872"/>
      <w:bookmarkStart w:id="53" w:name="_Toc517889266"/>
      <w:bookmarkStart w:id="54" w:name="_Toc518515915"/>
      <w:bookmarkStart w:id="55" w:name="_Toc518526504"/>
      <w:bookmarkStart w:id="56" w:name="_Toc518526613"/>
      <w:bookmarkStart w:id="57" w:name="_Toc518526745"/>
      <w:bookmarkStart w:id="58" w:name="_Toc518526820"/>
      <w:bookmarkStart w:id="59" w:name="_Toc518609106"/>
      <w:bookmarkStart w:id="60" w:name="_Toc518609136"/>
      <w:bookmarkStart w:id="61" w:name="_Toc518609166"/>
      <w:bookmarkStart w:id="62" w:name="_Toc518609196"/>
      <w:bookmarkStart w:id="63" w:name="_Toc518609226"/>
      <w:bookmarkStart w:id="64" w:name="_Toc518609256"/>
      <w:bookmarkStart w:id="65" w:name="_Toc518609297"/>
      <w:bookmarkStart w:id="66" w:name="_Toc518698209"/>
      <w:bookmarkStart w:id="67" w:name="_Toc518698481"/>
      <w:bookmarkStart w:id="68" w:name="_Toc518701346"/>
      <w:bookmarkStart w:id="69" w:name="_Toc518701759"/>
      <w:bookmarkStart w:id="70" w:name="_Toc518703242"/>
      <w:bookmarkStart w:id="71" w:name="_Toc518749279"/>
      <w:bookmarkStart w:id="72" w:name="_Toc518772974"/>
      <w:bookmarkStart w:id="73" w:name="_Toc518773257"/>
      <w:bookmarkStart w:id="74" w:name="_Toc518773365"/>
      <w:bookmarkStart w:id="75" w:name="_Toc518773410"/>
      <w:bookmarkStart w:id="76" w:name="_Toc518775536"/>
      <w:bookmarkStart w:id="77" w:name="_Toc518776778"/>
      <w:bookmarkStart w:id="78" w:name="_Toc518787844"/>
      <w:bookmarkStart w:id="79" w:name="_Toc518787873"/>
      <w:bookmarkStart w:id="80" w:name="_Toc518787906"/>
      <w:bookmarkStart w:id="81" w:name="_Toc518846849"/>
      <w:bookmarkStart w:id="82" w:name="_Toc518853626"/>
      <w:bookmarkStart w:id="83" w:name="_Toc518855732"/>
      <w:bookmarkStart w:id="84" w:name="_Toc518856833"/>
      <w:bookmarkStart w:id="85" w:name="_Toc518863454"/>
      <w:bookmarkStart w:id="86" w:name="_Toc518865521"/>
      <w:bookmarkStart w:id="87" w:name="_Toc518865644"/>
      <w:bookmarkStart w:id="88" w:name="_Toc518868009"/>
      <w:bookmarkStart w:id="89" w:name="_Toc518868898"/>
      <w:bookmarkStart w:id="90" w:name="_Toc518873997"/>
      <w:bookmarkStart w:id="91" w:name="_Toc518875268"/>
      <w:bookmarkStart w:id="92" w:name="_Toc518876417"/>
      <w:bookmarkStart w:id="93" w:name="_Toc518876886"/>
      <w:bookmarkStart w:id="94" w:name="_Toc518877894"/>
      <w:bookmarkStart w:id="95" w:name="_Toc518877938"/>
      <w:bookmarkStart w:id="96" w:name="_Toc518877982"/>
      <w:bookmarkStart w:id="97" w:name="_Toc518940540"/>
      <w:bookmarkStart w:id="98" w:name="_Toc518951120"/>
      <w:bookmarkStart w:id="99" w:name="_Toc518963002"/>
      <w:bookmarkStart w:id="100" w:name="_Toc518963852"/>
      <w:bookmarkStart w:id="101" w:name="_Toc518963897"/>
      <w:bookmarkStart w:id="102" w:name="_Toc518966623"/>
      <w:bookmarkStart w:id="103" w:name="_Toc518966916"/>
      <w:bookmarkStart w:id="104" w:name="_Toc51897567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7798971A" w14:textId="77777777" w:rsidR="001A0CC6" w:rsidRPr="00397F6C" w:rsidRDefault="001A0CC6" w:rsidP="00397F6C">
      <w:pPr>
        <w:pStyle w:val="Isi"/>
        <w:rPr>
          <w:lang w:val="en-US"/>
        </w:rPr>
      </w:pPr>
      <w:r>
        <w:br w:type="page"/>
      </w:r>
    </w:p>
    <w:p w14:paraId="33E9C8F7" w14:textId="77777777" w:rsidR="0087035D" w:rsidRDefault="001A0CC6" w:rsidP="0087035D">
      <w:pPr>
        <w:pStyle w:val="Heading1"/>
        <w:rPr>
          <w:lang w:val="en-US"/>
        </w:rPr>
      </w:pPr>
      <w:bookmarkStart w:id="105" w:name="_Toc518975677"/>
      <w:r>
        <w:rPr>
          <w:lang w:val="en-US"/>
        </w:rPr>
        <w:lastRenderedPageBreak/>
        <w:t>References</w:t>
      </w:r>
      <w:bookmarkEnd w:id="105"/>
    </w:p>
    <w:p w14:paraId="2ACF83C6" w14:textId="77777777" w:rsidR="008B17FA" w:rsidRPr="008B17FA" w:rsidRDefault="008B17FA" w:rsidP="008B17FA">
      <w:pPr>
        <w:pStyle w:val="Level1"/>
        <w:rPr>
          <w:lang w:val="en-US"/>
        </w:rPr>
      </w:pPr>
    </w:p>
    <w:p w14:paraId="01C44291" w14:textId="09C1A98F" w:rsidR="0096117F" w:rsidRPr="0096117F" w:rsidRDefault="0087035D" w:rsidP="0096117F">
      <w:pPr>
        <w:pStyle w:val="EndNoteBibliography"/>
        <w:ind w:left="720" w:hanging="720"/>
      </w:pPr>
      <w:r>
        <w:fldChar w:fldCharType="begin"/>
      </w:r>
      <w:r>
        <w:instrText xml:space="preserve"> ADDIN EN.REFLIST </w:instrText>
      </w:r>
      <w:r>
        <w:fldChar w:fldCharType="separate"/>
      </w:r>
      <w:r w:rsidR="0096117F" w:rsidRPr="0096117F">
        <w:t>1.</w:t>
      </w:r>
      <w:r w:rsidR="0096117F" w:rsidRPr="0096117F">
        <w:tab/>
        <w:t xml:space="preserve">Statista. </w:t>
      </w:r>
      <w:r w:rsidR="0096117F" w:rsidRPr="0096117F">
        <w:rPr>
          <w:i/>
        </w:rPr>
        <w:t>eCommerce worldwide</w:t>
      </w:r>
      <w:r w:rsidR="0096117F" w:rsidRPr="0096117F">
        <w:t xml:space="preserve">. 2020  [cited 2020 03/07]; Available from: </w:t>
      </w:r>
      <w:hyperlink r:id="rId39" w:history="1">
        <w:r w:rsidR="0096117F" w:rsidRPr="0096117F">
          <w:rPr>
            <w:rStyle w:val="Hyperlink"/>
          </w:rPr>
          <w:t>https://www.statista.com/outlook/243/100/ecommerce/worldwide</w:t>
        </w:r>
      </w:hyperlink>
      <w:r w:rsidR="0096117F" w:rsidRPr="0096117F">
        <w:t>.</w:t>
      </w:r>
    </w:p>
    <w:p w14:paraId="1675CBF8" w14:textId="50C9A8F5" w:rsidR="0096117F" w:rsidRPr="0096117F" w:rsidRDefault="0096117F" w:rsidP="0096117F">
      <w:pPr>
        <w:pStyle w:val="EndNoteBibliography"/>
        <w:ind w:left="720" w:hanging="720"/>
      </w:pPr>
      <w:r w:rsidRPr="0096117F">
        <w:t>2.</w:t>
      </w:r>
      <w:r w:rsidRPr="0096117F">
        <w:tab/>
        <w:t xml:space="preserve">Absolunet. </w:t>
      </w:r>
      <w:r w:rsidRPr="0096117F">
        <w:rPr>
          <w:i/>
        </w:rPr>
        <w:t>10 eCommerce Trends 2020</w:t>
      </w:r>
      <w:r w:rsidRPr="0096117F">
        <w:t xml:space="preserve">. 2020  [cited 2020 03/07]; Available from: </w:t>
      </w:r>
      <w:hyperlink r:id="rId40" w:history="1">
        <w:r w:rsidRPr="0096117F">
          <w:rPr>
            <w:rStyle w:val="Hyperlink"/>
          </w:rPr>
          <w:t>https://10ecommercetrends.com/</w:t>
        </w:r>
      </w:hyperlink>
      <w:r w:rsidRPr="0096117F">
        <w:t>.</w:t>
      </w:r>
    </w:p>
    <w:p w14:paraId="44D2136F" w14:textId="77777777" w:rsidR="0096117F" w:rsidRPr="0096117F" w:rsidRDefault="0096117F" w:rsidP="0096117F">
      <w:pPr>
        <w:pStyle w:val="EndNoteBibliography"/>
        <w:ind w:left="720" w:hanging="720"/>
      </w:pPr>
      <w:r w:rsidRPr="0096117F">
        <w:t>3.</w:t>
      </w:r>
      <w:r w:rsidRPr="0096117F">
        <w:tab/>
        <w:t xml:space="preserve">Nils Boysen, R.d.K., Felix Weidinger, </w:t>
      </w:r>
      <w:r w:rsidRPr="0096117F">
        <w:rPr>
          <w:i/>
        </w:rPr>
        <w:t>Warehousing in The E-Commerce Era: A Survey.</w:t>
      </w:r>
      <w:r w:rsidRPr="0096117F">
        <w:t xml:space="preserve"> European Journal of Operational Research, 2019. </w:t>
      </w:r>
      <w:r w:rsidRPr="0096117F">
        <w:rPr>
          <w:b/>
        </w:rPr>
        <w:t>277</w:t>
      </w:r>
      <w:r w:rsidRPr="0096117F">
        <w:t>(2): p. 396-411.</w:t>
      </w:r>
    </w:p>
    <w:p w14:paraId="44A28B6A" w14:textId="77777777" w:rsidR="0096117F" w:rsidRPr="0096117F" w:rsidRDefault="0096117F" w:rsidP="0096117F">
      <w:pPr>
        <w:pStyle w:val="EndNoteBibliography"/>
        <w:ind w:left="720" w:hanging="720"/>
      </w:pPr>
      <w:r w:rsidRPr="0096117F">
        <w:t>4.</w:t>
      </w:r>
      <w:r w:rsidRPr="0096117F">
        <w:tab/>
        <w:t xml:space="preserve">Rene de Koster, T.L.-D., Kees Jan Roodbergen, </w:t>
      </w:r>
      <w:r w:rsidRPr="0096117F">
        <w:rPr>
          <w:i/>
        </w:rPr>
        <w:t>Design and Control of Warehouse Order Picking: A Literature Review.</w:t>
      </w:r>
      <w:r w:rsidRPr="0096117F">
        <w:t xml:space="preserve"> European Journal of Operational Research, 2007. </w:t>
      </w:r>
      <w:r w:rsidRPr="0096117F">
        <w:rPr>
          <w:b/>
        </w:rPr>
        <w:t>182</w:t>
      </w:r>
      <w:r w:rsidRPr="0096117F">
        <w:t>(2): p. 481-501.</w:t>
      </w:r>
    </w:p>
    <w:p w14:paraId="53C45F14" w14:textId="3BCAC4B7" w:rsidR="0096117F" w:rsidRPr="0096117F" w:rsidRDefault="0096117F" w:rsidP="0096117F">
      <w:pPr>
        <w:pStyle w:val="EndNoteBibliography"/>
        <w:ind w:left="720" w:hanging="720"/>
      </w:pPr>
      <w:r w:rsidRPr="0096117F">
        <w:t>5.</w:t>
      </w:r>
      <w:r w:rsidRPr="0096117F">
        <w:tab/>
        <w:t xml:space="preserve">Wulfraat, M. </w:t>
      </w:r>
      <w:r w:rsidRPr="0096117F">
        <w:rPr>
          <w:i/>
        </w:rPr>
        <w:t>A Supply Chain Consultant Evaluation of Kiva Systems (Amazonrobotics)</w:t>
      </w:r>
      <w:r w:rsidRPr="0096117F">
        <w:t xml:space="preserve">. 2012  [cited 2020 10/07]; Available from: </w:t>
      </w:r>
      <w:hyperlink r:id="rId41" w:history="1">
        <w:r w:rsidRPr="0096117F">
          <w:rPr>
            <w:rStyle w:val="Hyperlink"/>
          </w:rPr>
          <w:t>https://mwpvl.com/html/kiva_systems.html</w:t>
        </w:r>
      </w:hyperlink>
      <w:r w:rsidRPr="0096117F">
        <w:t>.</w:t>
      </w:r>
    </w:p>
    <w:p w14:paraId="0EFC34A0" w14:textId="77777777" w:rsidR="0096117F" w:rsidRPr="0096117F" w:rsidRDefault="0096117F" w:rsidP="0096117F">
      <w:pPr>
        <w:pStyle w:val="EndNoteBibliography"/>
        <w:ind w:left="720" w:hanging="720"/>
      </w:pPr>
      <w:r w:rsidRPr="0096117F">
        <w:t>6.</w:t>
      </w:r>
      <w:r w:rsidRPr="0096117F">
        <w:tab/>
        <w:t xml:space="preserve">John J. Enright, P.R.W. </w:t>
      </w:r>
      <w:r w:rsidRPr="0096117F">
        <w:rPr>
          <w:i/>
        </w:rPr>
        <w:t>Optimization and Coordinated Autonomy in Mobile Fulfillment Systems</w:t>
      </w:r>
      <w:r w:rsidRPr="0096117F">
        <w:t xml:space="preserve">. in </w:t>
      </w:r>
      <w:r w:rsidRPr="0096117F">
        <w:rPr>
          <w:i/>
        </w:rPr>
        <w:t>9th AAAI Conference on Automated Action Planning for Autonomous Mobile Robots</w:t>
      </w:r>
      <w:r w:rsidRPr="0096117F">
        <w:t>. 2011. California, USA.</w:t>
      </w:r>
    </w:p>
    <w:p w14:paraId="3FC079A2" w14:textId="77777777" w:rsidR="0096117F" w:rsidRPr="0096117F" w:rsidRDefault="0096117F" w:rsidP="0096117F">
      <w:pPr>
        <w:pStyle w:val="EndNoteBibliography"/>
        <w:ind w:left="720" w:hanging="720"/>
      </w:pPr>
      <w:r w:rsidRPr="0096117F">
        <w:t>7.</w:t>
      </w:r>
      <w:r w:rsidRPr="0096117F">
        <w:tab/>
        <w:t xml:space="preserve">Francielly Hedler Staudt, G.A., Maria Di Mascolo, Carlos M. Taboada Rodriguez, </w:t>
      </w:r>
      <w:r w:rsidRPr="0096117F">
        <w:rPr>
          <w:i/>
        </w:rPr>
        <w:t>Warehouse Performance Measurement: A Literature Review.</w:t>
      </w:r>
      <w:r w:rsidRPr="0096117F">
        <w:t xml:space="preserve"> International Journal of Production Research, 2015. </w:t>
      </w:r>
      <w:r w:rsidRPr="0096117F">
        <w:rPr>
          <w:b/>
        </w:rPr>
        <w:t>53</w:t>
      </w:r>
      <w:r w:rsidRPr="0096117F">
        <w:t>(18): p. 5524-5544.</w:t>
      </w:r>
    </w:p>
    <w:p w14:paraId="09E00FE3" w14:textId="77777777" w:rsidR="0096117F" w:rsidRPr="0096117F" w:rsidRDefault="0096117F" w:rsidP="0096117F">
      <w:pPr>
        <w:pStyle w:val="EndNoteBibliography"/>
        <w:ind w:left="720" w:hanging="720"/>
      </w:pPr>
      <w:r w:rsidRPr="0096117F">
        <w:t>8.</w:t>
      </w:r>
      <w:r w:rsidRPr="0096117F">
        <w:tab/>
        <w:t xml:space="preserve">M. Merschformann, T.L., M.B.M. de Koster, L. Suhl, </w:t>
      </w:r>
      <w:r w:rsidRPr="0096117F">
        <w:rPr>
          <w:i/>
        </w:rPr>
        <w:t>Decision Rules for Robotic Mobile Fulfillment Systems.</w:t>
      </w:r>
      <w:r w:rsidRPr="0096117F">
        <w:t xml:space="preserve"> Operations Research Perspectives, 2019. </w:t>
      </w:r>
      <w:r w:rsidRPr="0096117F">
        <w:rPr>
          <w:b/>
        </w:rPr>
        <w:t>6</w:t>
      </w:r>
      <w:r w:rsidRPr="0096117F">
        <w:t>.</w:t>
      </w:r>
    </w:p>
    <w:p w14:paraId="4660BC16" w14:textId="77777777" w:rsidR="0096117F" w:rsidRPr="0096117F" w:rsidRDefault="0096117F" w:rsidP="0096117F">
      <w:pPr>
        <w:pStyle w:val="EndNoteBibliography"/>
        <w:ind w:left="720" w:hanging="720"/>
      </w:pPr>
      <w:r w:rsidRPr="0096117F">
        <w:t>9.</w:t>
      </w:r>
      <w:r w:rsidRPr="0096117F">
        <w:tab/>
        <w:t xml:space="preserve">M. Merschformann, L.X., H. Li, </w:t>
      </w:r>
      <w:r w:rsidRPr="0096117F">
        <w:rPr>
          <w:i/>
        </w:rPr>
        <w:t>RAWSim-O: A Simulation Framework for Robotic Mobile Fulfillment Systems.</w:t>
      </w:r>
      <w:r w:rsidRPr="0096117F">
        <w:t xml:space="preserve"> Logistics Research, 2018. </w:t>
      </w:r>
      <w:r w:rsidRPr="0096117F">
        <w:rPr>
          <w:b/>
        </w:rPr>
        <w:t>11</w:t>
      </w:r>
      <w:r w:rsidRPr="0096117F">
        <w:t>(8).</w:t>
      </w:r>
    </w:p>
    <w:p w14:paraId="3D527D3D" w14:textId="77777777" w:rsidR="0096117F" w:rsidRPr="0096117F" w:rsidRDefault="0096117F" w:rsidP="0096117F">
      <w:pPr>
        <w:pStyle w:val="EndNoteBibliography"/>
        <w:ind w:left="720" w:hanging="720"/>
      </w:pPr>
      <w:r w:rsidRPr="0096117F">
        <w:t>10.</w:t>
      </w:r>
      <w:r w:rsidRPr="0096117F">
        <w:tab/>
        <w:t xml:space="preserve">Xi Xiang, C.L., Lixin Miao, </w:t>
      </w:r>
      <w:r w:rsidRPr="0096117F">
        <w:rPr>
          <w:i/>
        </w:rPr>
        <w:t>Storage Assignment and Order Batching Problem in Kiva Mobile Fulfillment System.</w:t>
      </w:r>
      <w:r w:rsidRPr="0096117F">
        <w:t xml:space="preserve"> Engineering Optimization, 2018. </w:t>
      </w:r>
      <w:r w:rsidRPr="0096117F">
        <w:rPr>
          <w:b/>
        </w:rPr>
        <w:t>50</w:t>
      </w:r>
      <w:r w:rsidRPr="0096117F">
        <w:t>(11): p. 1941-1962.</w:t>
      </w:r>
    </w:p>
    <w:p w14:paraId="0380AB8C" w14:textId="77777777" w:rsidR="0096117F" w:rsidRPr="0096117F" w:rsidRDefault="0096117F" w:rsidP="0096117F">
      <w:pPr>
        <w:pStyle w:val="EndNoteBibliography"/>
        <w:ind w:left="720" w:hanging="720"/>
      </w:pPr>
      <w:r w:rsidRPr="0096117F">
        <w:t>11.</w:t>
      </w:r>
      <w:r w:rsidRPr="0096117F">
        <w:tab/>
        <w:t xml:space="preserve">Hazard, C.J., P.R. Wurman, and R. D'Andrea. </w:t>
      </w:r>
      <w:r w:rsidRPr="0096117F">
        <w:rPr>
          <w:i/>
        </w:rPr>
        <w:t>Alphabet Soup: A Testbed for Studying Resource Allocation in Multi-vehicle Systems</w:t>
      </w:r>
      <w:r w:rsidRPr="0096117F">
        <w:t>. 2006.</w:t>
      </w:r>
    </w:p>
    <w:p w14:paraId="2B63A657" w14:textId="77777777" w:rsidR="0096117F" w:rsidRPr="0096117F" w:rsidRDefault="0096117F" w:rsidP="0096117F">
      <w:pPr>
        <w:pStyle w:val="EndNoteBibliography"/>
        <w:ind w:left="720" w:hanging="720"/>
      </w:pPr>
      <w:r w:rsidRPr="0096117F">
        <w:t>12.</w:t>
      </w:r>
      <w:r w:rsidRPr="0096117F">
        <w:tab/>
        <w:t xml:space="preserve">Sameera Abar, G.K.T., Pierre Lemarinier, Gregory M.P. O'Hare, </w:t>
      </w:r>
      <w:r w:rsidRPr="0096117F">
        <w:rPr>
          <w:i/>
        </w:rPr>
        <w:t>Agent Based Modelling and Simulation Tools: A Review of The State-of-Art Software.</w:t>
      </w:r>
      <w:r w:rsidRPr="0096117F">
        <w:t xml:space="preserve"> Computer Science Review, 2017. </w:t>
      </w:r>
      <w:r w:rsidRPr="0096117F">
        <w:rPr>
          <w:b/>
        </w:rPr>
        <w:t>24</w:t>
      </w:r>
      <w:r w:rsidRPr="0096117F">
        <w:t>: p. 13-33.</w:t>
      </w:r>
    </w:p>
    <w:p w14:paraId="46BA4274" w14:textId="77777777" w:rsidR="0096117F" w:rsidRPr="0096117F" w:rsidRDefault="0096117F" w:rsidP="0096117F">
      <w:pPr>
        <w:pStyle w:val="EndNoteBibliography"/>
        <w:ind w:left="720" w:hanging="720"/>
      </w:pPr>
      <w:r w:rsidRPr="0096117F">
        <w:t>13.</w:t>
      </w:r>
      <w:r w:rsidRPr="0096117F">
        <w:tab/>
        <w:t xml:space="preserve">Otten, S., et al., </w:t>
      </w:r>
      <w:r w:rsidRPr="0096117F">
        <w:rPr>
          <w:i/>
        </w:rPr>
        <w:t>Lost-customers approximation of semi-open queueing networks with backordering -- An application to minimise the number of robots in robotic mobile fulfilment systems.</w:t>
      </w:r>
      <w:r w:rsidRPr="0096117F">
        <w:t xml:space="preserve"> arXiv: Probability, 2019.</w:t>
      </w:r>
    </w:p>
    <w:p w14:paraId="46294E49" w14:textId="77777777" w:rsidR="0096117F" w:rsidRPr="0096117F" w:rsidRDefault="0096117F" w:rsidP="0096117F">
      <w:pPr>
        <w:pStyle w:val="EndNoteBibliography"/>
        <w:ind w:left="720" w:hanging="720"/>
      </w:pPr>
      <w:r w:rsidRPr="0096117F">
        <w:t>14.</w:t>
      </w:r>
      <w:r w:rsidRPr="0096117F">
        <w:tab/>
        <w:t xml:space="preserve">Bipan Zou, Y.Y.G., Xianhao Xu, Zhe Yuan, </w:t>
      </w:r>
      <w:r w:rsidRPr="0096117F">
        <w:rPr>
          <w:i/>
        </w:rPr>
        <w:t>Assignment Rules in Robotic Mobile Fulfillment Systems for Online Retailers.</w:t>
      </w:r>
      <w:r w:rsidRPr="0096117F">
        <w:t xml:space="preserve"> International Journal of Production Research, 2017. </w:t>
      </w:r>
      <w:r w:rsidRPr="0096117F">
        <w:rPr>
          <w:b/>
        </w:rPr>
        <w:t>55</w:t>
      </w:r>
      <w:r w:rsidRPr="0096117F">
        <w:t>: p. 6175-6192.</w:t>
      </w:r>
    </w:p>
    <w:p w14:paraId="410FE2FC" w14:textId="77777777" w:rsidR="0096117F" w:rsidRPr="0096117F" w:rsidRDefault="0096117F" w:rsidP="0096117F">
      <w:pPr>
        <w:pStyle w:val="EndNoteBibliography"/>
        <w:ind w:left="720" w:hanging="720"/>
      </w:pPr>
      <w:r w:rsidRPr="0096117F">
        <w:t>15.</w:t>
      </w:r>
      <w:r w:rsidRPr="0096117F">
        <w:tab/>
        <w:t xml:space="preserve">Tim Lamballais Tessensohn, D.R., Rene B.M. De Koster, </w:t>
      </w:r>
      <w:r w:rsidRPr="0096117F">
        <w:rPr>
          <w:i/>
        </w:rPr>
        <w:t>Inventory Allocation in Robotic Mobile Fulfillment Systems.</w:t>
      </w:r>
      <w:r w:rsidRPr="0096117F">
        <w:t xml:space="preserve"> IISE Transactions, 2020. </w:t>
      </w:r>
      <w:r w:rsidRPr="0096117F">
        <w:rPr>
          <w:b/>
        </w:rPr>
        <w:t>51</w:t>
      </w:r>
      <w:r w:rsidRPr="0096117F">
        <w:t>(1): p. 1-17.</w:t>
      </w:r>
    </w:p>
    <w:p w14:paraId="23DD6C4D" w14:textId="77777777" w:rsidR="0096117F" w:rsidRPr="0096117F" w:rsidRDefault="0096117F" w:rsidP="0096117F">
      <w:pPr>
        <w:pStyle w:val="EndNoteBibliography"/>
        <w:ind w:left="720" w:hanging="720"/>
      </w:pPr>
      <w:r w:rsidRPr="0096117F">
        <w:t>16.</w:t>
      </w:r>
      <w:r w:rsidRPr="0096117F">
        <w:tab/>
        <w:t xml:space="preserve">T. Lamballais, D.R., M.B.M. De Koster, </w:t>
      </w:r>
      <w:r w:rsidRPr="0096117F">
        <w:rPr>
          <w:i/>
        </w:rPr>
        <w:t>Estimating Performance in a Robotic Mobile Fulfillment System.</w:t>
      </w:r>
      <w:r w:rsidRPr="0096117F">
        <w:t xml:space="preserve"> European Journal of Operational Research, 2017. </w:t>
      </w:r>
      <w:r w:rsidRPr="0096117F">
        <w:rPr>
          <w:b/>
        </w:rPr>
        <w:t>256</w:t>
      </w:r>
      <w:r w:rsidRPr="0096117F">
        <w:t>: p. 976-990.</w:t>
      </w:r>
    </w:p>
    <w:p w14:paraId="096404A6" w14:textId="77777777" w:rsidR="0096117F" w:rsidRPr="0096117F" w:rsidRDefault="0096117F" w:rsidP="0096117F">
      <w:pPr>
        <w:pStyle w:val="EndNoteBibliography"/>
        <w:ind w:left="720" w:hanging="720"/>
      </w:pPr>
      <w:r w:rsidRPr="0096117F">
        <w:t>17.</w:t>
      </w:r>
      <w:r w:rsidRPr="0096117F">
        <w:tab/>
        <w:t xml:space="preserve">Debjit Roy, S.N., Rene de Koster, Ivo Adan, Jacques Resing, </w:t>
      </w:r>
      <w:r w:rsidRPr="0096117F">
        <w:rPr>
          <w:i/>
        </w:rPr>
        <w:t xml:space="preserve">Robot-Storage </w:t>
      </w:r>
      <w:r w:rsidRPr="0096117F">
        <w:rPr>
          <w:i/>
        </w:rPr>
        <w:lastRenderedPageBreak/>
        <w:t>Zone Assignment Strategies in Mobile Fulfillment Systems.</w:t>
      </w:r>
      <w:r w:rsidRPr="0096117F">
        <w:t xml:space="preserve"> Transportation Research Part E, 2019. </w:t>
      </w:r>
      <w:r w:rsidRPr="0096117F">
        <w:rPr>
          <w:b/>
        </w:rPr>
        <w:t>122</w:t>
      </w:r>
      <w:r w:rsidRPr="0096117F">
        <w:t>: p. 119-142.</w:t>
      </w:r>
    </w:p>
    <w:p w14:paraId="3E29D4D0" w14:textId="77777777" w:rsidR="0096117F" w:rsidRPr="0096117F" w:rsidRDefault="0096117F" w:rsidP="0096117F">
      <w:pPr>
        <w:pStyle w:val="EndNoteBibliography"/>
        <w:ind w:left="720" w:hanging="720"/>
      </w:pPr>
      <w:r w:rsidRPr="0096117F">
        <w:t>18.</w:t>
      </w:r>
      <w:r w:rsidRPr="0096117F">
        <w:tab/>
        <w:t xml:space="preserve">Nigam, S., et al. </w:t>
      </w:r>
      <w:r w:rsidRPr="0096117F">
        <w:rPr>
          <w:i/>
        </w:rPr>
        <w:t>Analysis of Class-based Storage Strategies for the Mobile Shelf-based Order Pick System</w:t>
      </w:r>
      <w:r w:rsidRPr="0096117F">
        <w:t>. 2014.</w:t>
      </w:r>
    </w:p>
    <w:p w14:paraId="7C827E74" w14:textId="77777777" w:rsidR="0096117F" w:rsidRPr="0096117F" w:rsidRDefault="0096117F" w:rsidP="0096117F">
      <w:pPr>
        <w:pStyle w:val="EndNoteBibliography"/>
        <w:ind w:left="720" w:hanging="720"/>
      </w:pPr>
      <w:r w:rsidRPr="0096117F">
        <w:t>19.</w:t>
      </w:r>
      <w:r w:rsidRPr="0096117F">
        <w:tab/>
        <w:t xml:space="preserve">Yuan, Z. and Y. Gong, </w:t>
      </w:r>
      <w:r w:rsidRPr="0096117F">
        <w:rPr>
          <w:i/>
        </w:rPr>
        <w:t>Bot-In-Time Delivery for Robotic Mobile Fulfillment Systems.</w:t>
      </w:r>
      <w:r w:rsidRPr="0096117F">
        <w:t xml:space="preserve"> IEEE Transactions on Engineering Management, 2017. </w:t>
      </w:r>
      <w:r w:rsidRPr="0096117F">
        <w:rPr>
          <w:b/>
        </w:rPr>
        <w:t>64</w:t>
      </w:r>
      <w:r w:rsidRPr="0096117F">
        <w:t>: p. 83-93.</w:t>
      </w:r>
    </w:p>
    <w:p w14:paraId="742AFC3E" w14:textId="77777777" w:rsidR="0096117F" w:rsidRPr="0096117F" w:rsidRDefault="0096117F" w:rsidP="0096117F">
      <w:pPr>
        <w:pStyle w:val="EndNoteBibliography"/>
        <w:ind w:left="720" w:hanging="720"/>
      </w:pPr>
      <w:r w:rsidRPr="0096117F">
        <w:t>20.</w:t>
      </w:r>
      <w:r w:rsidRPr="0096117F">
        <w:tab/>
        <w:t xml:space="preserve">Zou, B., et al., </w:t>
      </w:r>
      <w:r w:rsidRPr="0096117F">
        <w:rPr>
          <w:i/>
        </w:rPr>
        <w:t>Evaluating battery charging and swapping strategies in a robotic mobile fulfillment system.</w:t>
      </w:r>
      <w:r w:rsidRPr="0096117F">
        <w:t xml:space="preserve"> Eur. J. Oper. Res., 2018. </w:t>
      </w:r>
      <w:r w:rsidRPr="0096117F">
        <w:rPr>
          <w:b/>
        </w:rPr>
        <w:t>267</w:t>
      </w:r>
      <w:r w:rsidRPr="0096117F">
        <w:t>: p. 733-753.</w:t>
      </w:r>
    </w:p>
    <w:p w14:paraId="36A7B3B7" w14:textId="77777777" w:rsidR="0096117F" w:rsidRPr="0096117F" w:rsidRDefault="0096117F" w:rsidP="0096117F">
      <w:pPr>
        <w:pStyle w:val="EndNoteBibliography"/>
        <w:ind w:left="720" w:hanging="720"/>
      </w:pPr>
      <w:r w:rsidRPr="0096117F">
        <w:t>21.</w:t>
      </w:r>
      <w:r w:rsidRPr="0096117F">
        <w:tab/>
        <w:t xml:space="preserve">Nils Boysen, D.B., Simon Emde, </w:t>
      </w:r>
      <w:r w:rsidRPr="0096117F">
        <w:rPr>
          <w:i/>
        </w:rPr>
        <w:t>Parts-to-Picker Based Order Processing in a Rack-Moving Mobile Robots Environment.</w:t>
      </w:r>
      <w:r w:rsidRPr="0096117F">
        <w:t xml:space="preserve"> European Journal of Operational Research, 2017. </w:t>
      </w:r>
      <w:r w:rsidRPr="0096117F">
        <w:rPr>
          <w:b/>
        </w:rPr>
        <w:t>262</w:t>
      </w:r>
      <w:r w:rsidRPr="0096117F">
        <w:t>: p. 550-562.</w:t>
      </w:r>
    </w:p>
    <w:p w14:paraId="60A32834" w14:textId="77777777" w:rsidR="0096117F" w:rsidRPr="0096117F" w:rsidRDefault="0096117F" w:rsidP="0096117F">
      <w:pPr>
        <w:pStyle w:val="EndNoteBibliography"/>
        <w:ind w:left="720" w:hanging="720"/>
      </w:pPr>
      <w:r w:rsidRPr="0096117F">
        <w:t>22.</w:t>
      </w:r>
      <w:r w:rsidRPr="0096117F">
        <w:tab/>
        <w:t xml:space="preserve">Krenzler, R.K., L. Xie, and H. Li, </w:t>
      </w:r>
      <w:r w:rsidRPr="0096117F">
        <w:rPr>
          <w:i/>
        </w:rPr>
        <w:t>Deterministic Pod Repositioning Problem in Robotic Mobile Fulfillment Systems.</w:t>
      </w:r>
      <w:r w:rsidRPr="0096117F">
        <w:t xml:space="preserve"> ArXiv, 2018. </w:t>
      </w:r>
      <w:r w:rsidRPr="0096117F">
        <w:rPr>
          <w:b/>
        </w:rPr>
        <w:t>abs/1810.05514</w:t>
      </w:r>
      <w:r w:rsidRPr="0096117F">
        <w:t>.</w:t>
      </w:r>
    </w:p>
    <w:p w14:paraId="0D7BF970" w14:textId="77777777" w:rsidR="0096117F" w:rsidRPr="0096117F" w:rsidRDefault="0096117F" w:rsidP="0096117F">
      <w:pPr>
        <w:pStyle w:val="EndNoteBibliography"/>
        <w:ind w:left="720" w:hanging="720"/>
      </w:pPr>
      <w:r w:rsidRPr="0096117F">
        <w:t>23.</w:t>
      </w:r>
      <w:r w:rsidRPr="0096117F">
        <w:tab/>
        <w:t xml:space="preserve">Lin Xie, N.T., Ruslan Krenzler, Hanyi Li, </w:t>
      </w:r>
      <w:r w:rsidRPr="0096117F">
        <w:rPr>
          <w:i/>
        </w:rPr>
        <w:t>Introducing Split Orders and Optimizing Operational Policies in Robotic Mobile Fulfillment Systems.</w:t>
      </w:r>
      <w:r w:rsidRPr="0096117F">
        <w:t xml:space="preserve"> European Journal of Operational Research, 2020.</w:t>
      </w:r>
    </w:p>
    <w:p w14:paraId="37DE5B21" w14:textId="77777777" w:rsidR="0096117F" w:rsidRPr="0096117F" w:rsidRDefault="0096117F" w:rsidP="0096117F">
      <w:pPr>
        <w:pStyle w:val="EndNoteBibliography"/>
        <w:ind w:left="720" w:hanging="720"/>
      </w:pPr>
      <w:r w:rsidRPr="0096117F">
        <w:t>24.</w:t>
      </w:r>
      <w:r w:rsidRPr="0096117F">
        <w:tab/>
        <w:t xml:space="preserve">Peng Yang, Z.Z., Huijie Guo, </w:t>
      </w:r>
      <w:r w:rsidRPr="0096117F">
        <w:rPr>
          <w:i/>
        </w:rPr>
        <w:t>Order Batch Picking Optimization Under Different Storage Scenarios for E-commerce Warehouses.</w:t>
      </w:r>
      <w:r w:rsidRPr="0096117F">
        <w:t xml:space="preserve"> Transportation Research Part E: Logistics and Transportation Review, 2020. </w:t>
      </w:r>
      <w:r w:rsidRPr="0096117F">
        <w:rPr>
          <w:b/>
        </w:rPr>
        <w:t>136</w:t>
      </w:r>
      <w:r w:rsidRPr="0096117F">
        <w:t>.</w:t>
      </w:r>
    </w:p>
    <w:p w14:paraId="7DAD33E8" w14:textId="77777777" w:rsidR="0096117F" w:rsidRPr="0096117F" w:rsidRDefault="0096117F" w:rsidP="0096117F">
      <w:pPr>
        <w:pStyle w:val="EndNoteBibliography"/>
        <w:ind w:left="720" w:hanging="720"/>
      </w:pPr>
      <w:r w:rsidRPr="0096117F">
        <w:t>25.</w:t>
      </w:r>
      <w:r w:rsidRPr="0096117F">
        <w:tab/>
        <w:t xml:space="preserve">Mu-Chen Chen, H.-P.W., </w:t>
      </w:r>
      <w:r w:rsidRPr="0096117F">
        <w:rPr>
          <w:i/>
        </w:rPr>
        <w:t>An Association-based Clustering Approach to Order Batching Considering Customer Demand Patterns.</w:t>
      </w:r>
      <w:r w:rsidRPr="0096117F">
        <w:t xml:space="preserve"> Omega, 2005. </w:t>
      </w:r>
      <w:r w:rsidRPr="0096117F">
        <w:rPr>
          <w:b/>
        </w:rPr>
        <w:t>33</w:t>
      </w:r>
      <w:r w:rsidRPr="0096117F">
        <w:t>: p. 333-343.</w:t>
      </w:r>
    </w:p>
    <w:p w14:paraId="26098D74" w14:textId="77777777" w:rsidR="0096117F" w:rsidRPr="0096117F" w:rsidRDefault="0096117F" w:rsidP="0096117F">
      <w:pPr>
        <w:pStyle w:val="EndNoteBibliography"/>
        <w:ind w:left="720" w:hanging="720"/>
      </w:pPr>
      <w:r w:rsidRPr="0096117F">
        <w:t>26.</w:t>
      </w:r>
      <w:r w:rsidRPr="0096117F">
        <w:tab/>
        <w:t xml:space="preserve">Kaveh Azadeh, R.d.K., Debjit Roy, </w:t>
      </w:r>
      <w:r w:rsidRPr="0096117F">
        <w:rPr>
          <w:i/>
        </w:rPr>
        <w:t>Robotized and Automated Warehouse Systems: Review and Recent Developments.</w:t>
      </w:r>
      <w:r w:rsidRPr="0096117F">
        <w:t xml:space="preserve"> Transportation Science, 2019. </w:t>
      </w:r>
      <w:r w:rsidRPr="0096117F">
        <w:rPr>
          <w:b/>
        </w:rPr>
        <w:t>53</w:t>
      </w:r>
      <w:r w:rsidRPr="0096117F">
        <w:t>(4): p. 917-945.</w:t>
      </w:r>
    </w:p>
    <w:p w14:paraId="0B586319" w14:textId="77777777" w:rsidR="0096117F" w:rsidRPr="0096117F" w:rsidRDefault="0096117F" w:rsidP="0096117F">
      <w:pPr>
        <w:pStyle w:val="EndNoteBibliography"/>
        <w:ind w:left="720" w:hanging="720"/>
      </w:pPr>
      <w:r w:rsidRPr="0096117F">
        <w:t>27.</w:t>
      </w:r>
      <w:r w:rsidRPr="0096117F">
        <w:tab/>
        <w:t xml:space="preserve">Marius Merschformann, L.X., Daniel Erdmann </w:t>
      </w:r>
      <w:r w:rsidRPr="0096117F">
        <w:rPr>
          <w:i/>
        </w:rPr>
        <w:t>Multi-Agent Path Finding with Kinematic Constraints for Robotic Mobile Fulfillment Systems</w:t>
      </w:r>
      <w:r w:rsidRPr="0096117F">
        <w:t>. 2018.</w:t>
      </w:r>
    </w:p>
    <w:p w14:paraId="5B0EFFFB" w14:textId="77777777" w:rsidR="0096117F" w:rsidRPr="0096117F" w:rsidRDefault="0096117F" w:rsidP="0096117F">
      <w:pPr>
        <w:pStyle w:val="EndNoteBibliography"/>
        <w:ind w:left="720" w:hanging="720"/>
      </w:pPr>
      <w:r w:rsidRPr="0096117F">
        <w:t>28.</w:t>
      </w:r>
      <w:r w:rsidRPr="0096117F">
        <w:tab/>
        <w:t xml:space="preserve">Merschformann, M. </w:t>
      </w:r>
      <w:r w:rsidRPr="0096117F">
        <w:rPr>
          <w:i/>
        </w:rPr>
        <w:t>Active repositioning of storage units in Robotic Mobile Fulfillment Systems</w:t>
      </w:r>
      <w:r w:rsidRPr="0096117F">
        <w:t xml:space="preserve">. in </w:t>
      </w:r>
      <w:r w:rsidRPr="0096117F">
        <w:rPr>
          <w:i/>
        </w:rPr>
        <w:t>OR</w:t>
      </w:r>
      <w:r w:rsidRPr="0096117F">
        <w:t>. 2017.</w:t>
      </w:r>
    </w:p>
    <w:p w14:paraId="4BF96B25" w14:textId="77777777" w:rsidR="0096117F" w:rsidRPr="0096117F" w:rsidRDefault="0096117F" w:rsidP="0096117F">
      <w:pPr>
        <w:pStyle w:val="EndNoteBibliography"/>
        <w:ind w:left="720" w:hanging="720"/>
      </w:pPr>
      <w:r w:rsidRPr="0096117F">
        <w:t>29.</w:t>
      </w:r>
      <w:r w:rsidRPr="0096117F">
        <w:tab/>
        <w:t xml:space="preserve">Steven F. Railsback, V.G., </w:t>
      </w:r>
      <w:r w:rsidRPr="0096117F">
        <w:rPr>
          <w:i/>
        </w:rPr>
        <w:t>Agent-Based and Individual-Based Modeling: A Practical Introduction</w:t>
      </w:r>
      <w:r w:rsidRPr="0096117F">
        <w:t>. Second ed. 2019, Princeton, New Jersey: Princeton University Press.</w:t>
      </w:r>
    </w:p>
    <w:p w14:paraId="512A997E" w14:textId="1AE54E49" w:rsidR="00BF0224" w:rsidRPr="00BF0224" w:rsidRDefault="0087035D" w:rsidP="007249FF">
      <w:pPr>
        <w:pStyle w:val="Isi"/>
        <w:spacing w:after="120" w:line="276" w:lineRule="auto"/>
        <w:ind w:firstLine="0"/>
      </w:pPr>
      <w:r>
        <w:fldChar w:fldCharType="end"/>
      </w:r>
    </w:p>
    <w:sectPr w:rsidR="00BF0224" w:rsidRPr="00BF0224" w:rsidSect="008B62C8">
      <w:headerReference w:type="even" r:id="rId42"/>
      <w:headerReference w:type="default" r:id="rId43"/>
      <w:footerReference w:type="default" r:id="rId44"/>
      <w:headerReference w:type="first" r:id="rId4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B2C26" w14:textId="77777777" w:rsidR="00CF440D" w:rsidRDefault="00CF440D" w:rsidP="00C93F6E">
      <w:r>
        <w:separator/>
      </w:r>
    </w:p>
  </w:endnote>
  <w:endnote w:type="continuationSeparator" w:id="0">
    <w:p w14:paraId="4023E56A" w14:textId="77777777" w:rsidR="00CF440D" w:rsidRDefault="00CF440D" w:rsidP="00C9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swiss"/>
    <w:pitch w:val="variable"/>
    <w:sig w:usb0="E7002EFF" w:usb1="D200FDFF" w:usb2="0A042029" w:usb3="00000000" w:csb0="8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華康中楷體">
    <w:altName w:val="Microsoft JhengHei"/>
    <w:charset w:val="88"/>
    <w:family w:val="modern"/>
    <w:pitch w:val="fixed"/>
    <w:sig w:usb0="00000001" w:usb1="08080000" w:usb2="00000010" w:usb3="00000000" w:csb0="00100000" w:csb1="00000000"/>
  </w:font>
  <w:font w:name="DFKai-SB">
    <w:altName w:val="Microsoft JhengHei Light"/>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788359"/>
      <w:docPartObj>
        <w:docPartGallery w:val="Page Numbers (Bottom of Page)"/>
        <w:docPartUnique/>
      </w:docPartObj>
    </w:sdtPr>
    <w:sdtEndPr>
      <w:rPr>
        <w:noProof/>
      </w:rPr>
    </w:sdtEndPr>
    <w:sdtContent>
      <w:p w14:paraId="5C29D57E" w14:textId="5592198C" w:rsidR="001118BF" w:rsidRDefault="001118BF" w:rsidP="00AD79E3">
        <w:pPr>
          <w:pStyle w:val="Footer"/>
          <w:jc w:val="right"/>
        </w:pPr>
        <w:r w:rsidRPr="00C93F6E">
          <w:rPr>
            <w:rFonts w:ascii="Times New Roman" w:hAnsi="Times New Roman"/>
          </w:rPr>
          <w:fldChar w:fldCharType="begin"/>
        </w:r>
        <w:r w:rsidRPr="00C93F6E">
          <w:rPr>
            <w:rFonts w:ascii="Times New Roman" w:hAnsi="Times New Roman"/>
          </w:rPr>
          <w:instrText xml:space="preserve"> PAGE   \* MERGEFORMAT </w:instrText>
        </w:r>
        <w:r w:rsidRPr="00C93F6E">
          <w:rPr>
            <w:rFonts w:ascii="Times New Roman" w:hAnsi="Times New Roman"/>
          </w:rPr>
          <w:fldChar w:fldCharType="separate"/>
        </w:r>
        <w:r w:rsidR="005A58FE">
          <w:rPr>
            <w:rFonts w:ascii="Times New Roman" w:hAnsi="Times New Roman"/>
            <w:noProof/>
          </w:rPr>
          <w:t>viii</w:t>
        </w:r>
        <w:r w:rsidRPr="00C93F6E">
          <w:rPr>
            <w:rFonts w:ascii="Times New Roman" w:hAnsi="Times New Roman"/>
            <w:noProof/>
          </w:rPr>
          <w:fldChar w:fldCharType="end"/>
        </w:r>
      </w:p>
    </w:sdtContent>
  </w:sdt>
  <w:p w14:paraId="4BF030B1" w14:textId="77777777" w:rsidR="001118BF" w:rsidRDefault="00111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08332"/>
      <w:docPartObj>
        <w:docPartGallery w:val="Page Numbers (Bottom of Page)"/>
        <w:docPartUnique/>
      </w:docPartObj>
    </w:sdtPr>
    <w:sdtEndPr>
      <w:rPr>
        <w:noProof/>
      </w:rPr>
    </w:sdtEndPr>
    <w:sdtContent>
      <w:p w14:paraId="04E32056" w14:textId="589F2909" w:rsidR="001118BF" w:rsidRDefault="001118BF">
        <w:pPr>
          <w:pStyle w:val="Footer"/>
          <w:jc w:val="right"/>
        </w:pPr>
        <w:r>
          <w:fldChar w:fldCharType="begin"/>
        </w:r>
        <w:r>
          <w:instrText xml:space="preserve"> PAGE   \* MERGEFORMAT </w:instrText>
        </w:r>
        <w:r>
          <w:fldChar w:fldCharType="separate"/>
        </w:r>
        <w:r w:rsidR="005A58FE">
          <w:rPr>
            <w:noProof/>
          </w:rPr>
          <w:t>4</w:t>
        </w:r>
        <w:r>
          <w:rPr>
            <w:noProof/>
          </w:rPr>
          <w:fldChar w:fldCharType="end"/>
        </w:r>
      </w:p>
    </w:sdtContent>
  </w:sdt>
  <w:p w14:paraId="185C250A" w14:textId="77777777" w:rsidR="001118BF" w:rsidRDefault="00111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26408"/>
      <w:docPartObj>
        <w:docPartGallery w:val="Page Numbers (Bottom of Page)"/>
        <w:docPartUnique/>
      </w:docPartObj>
    </w:sdtPr>
    <w:sdtEndPr>
      <w:rPr>
        <w:noProof/>
      </w:rPr>
    </w:sdtEndPr>
    <w:sdtContent>
      <w:p w14:paraId="100460A5" w14:textId="4E754CDA" w:rsidR="001118BF" w:rsidRDefault="001118BF">
        <w:pPr>
          <w:pStyle w:val="Footer"/>
          <w:jc w:val="right"/>
        </w:pPr>
        <w:r>
          <w:fldChar w:fldCharType="begin"/>
        </w:r>
        <w:r>
          <w:instrText xml:space="preserve"> PAGE   \* MERGEFORMAT </w:instrText>
        </w:r>
        <w:r>
          <w:fldChar w:fldCharType="separate"/>
        </w:r>
        <w:r w:rsidR="005A58FE">
          <w:rPr>
            <w:noProof/>
          </w:rPr>
          <w:t>23</w:t>
        </w:r>
        <w:r>
          <w:rPr>
            <w:noProof/>
          </w:rPr>
          <w:fldChar w:fldCharType="end"/>
        </w:r>
      </w:p>
    </w:sdtContent>
  </w:sdt>
  <w:p w14:paraId="12FC488D" w14:textId="77777777" w:rsidR="001118BF" w:rsidRDefault="001118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06696"/>
      <w:docPartObj>
        <w:docPartGallery w:val="Page Numbers (Bottom of Page)"/>
        <w:docPartUnique/>
      </w:docPartObj>
    </w:sdtPr>
    <w:sdtEndPr>
      <w:rPr>
        <w:noProof/>
      </w:rPr>
    </w:sdtEndPr>
    <w:sdtContent>
      <w:p w14:paraId="6FA663DB" w14:textId="3EC9F4AC" w:rsidR="001118BF" w:rsidRDefault="001118BF">
        <w:pPr>
          <w:pStyle w:val="Footer"/>
          <w:jc w:val="right"/>
        </w:pPr>
        <w:r>
          <w:fldChar w:fldCharType="begin"/>
        </w:r>
        <w:r>
          <w:instrText xml:space="preserve"> PAGE   \* MERGEFORMAT </w:instrText>
        </w:r>
        <w:r>
          <w:fldChar w:fldCharType="separate"/>
        </w:r>
        <w:r w:rsidR="005A58FE">
          <w:rPr>
            <w:noProof/>
          </w:rPr>
          <w:t>32</w:t>
        </w:r>
        <w:r>
          <w:rPr>
            <w:noProof/>
          </w:rPr>
          <w:fldChar w:fldCharType="end"/>
        </w:r>
      </w:p>
    </w:sdtContent>
  </w:sdt>
  <w:p w14:paraId="5D51BF05" w14:textId="77777777" w:rsidR="001118BF" w:rsidRDefault="0011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1E481" w14:textId="77777777" w:rsidR="00CF440D" w:rsidRDefault="00CF440D" w:rsidP="00C93F6E">
      <w:r>
        <w:separator/>
      </w:r>
    </w:p>
  </w:footnote>
  <w:footnote w:type="continuationSeparator" w:id="0">
    <w:p w14:paraId="50A0F51A" w14:textId="77777777" w:rsidR="00CF440D" w:rsidRDefault="00CF440D" w:rsidP="00C93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3B31E" w14:textId="7C6A109F" w:rsidR="001118BF" w:rsidRDefault="001118B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6E309" w14:textId="26EECF5F" w:rsidR="001118BF" w:rsidRDefault="001118B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81DCA" w14:textId="32964023" w:rsidR="001118BF" w:rsidRDefault="001118BF">
    <w:pPr>
      <w:pStyle w:val="Header"/>
      <w:jc w:val="right"/>
    </w:pPr>
  </w:p>
  <w:p w14:paraId="08BB8336" w14:textId="77777777" w:rsidR="001118BF" w:rsidRDefault="001118B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971FE" w14:textId="68733616" w:rsidR="001118BF" w:rsidRDefault="001118B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EE111" w14:textId="024CB5FE" w:rsidR="001118BF" w:rsidRDefault="001118B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FBDA8" w14:textId="53EE716B" w:rsidR="001118BF" w:rsidRDefault="001118B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13F11" w14:textId="49274346" w:rsidR="001118BF" w:rsidRDefault="00111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85EDB" w14:textId="0C0C9D86" w:rsidR="001118BF" w:rsidRDefault="001118BF">
    <w:pPr>
      <w:pStyle w:val="Header"/>
      <w:jc w:val="right"/>
    </w:pPr>
  </w:p>
  <w:p w14:paraId="1BCBB90C" w14:textId="77777777" w:rsidR="001118BF" w:rsidRDefault="00111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4C7D8" w14:textId="20EE98D6" w:rsidR="001118BF" w:rsidRDefault="001118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04CC4" w14:textId="3D72F215" w:rsidR="001118BF" w:rsidRDefault="001118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F8CFA" w14:textId="7DBDDFE0" w:rsidR="001118BF" w:rsidRDefault="001118BF">
    <w:pPr>
      <w:pStyle w:val="Header"/>
      <w:jc w:val="right"/>
    </w:pPr>
  </w:p>
  <w:p w14:paraId="356000AD" w14:textId="77777777" w:rsidR="001118BF" w:rsidRDefault="001118B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2A040" w14:textId="5B03D799" w:rsidR="001118BF" w:rsidRDefault="001118B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FC5B" w14:textId="2AA1823D" w:rsidR="001118BF" w:rsidRDefault="001118B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765619"/>
      <w:docPartObj>
        <w:docPartGallery w:val="Page Numbers (Top of Page)"/>
        <w:docPartUnique/>
      </w:docPartObj>
    </w:sdtPr>
    <w:sdtEndPr>
      <w:rPr>
        <w:noProof/>
      </w:rPr>
    </w:sdtEndPr>
    <w:sdtContent>
      <w:p w14:paraId="68F68D6B" w14:textId="110E30CF" w:rsidR="001118BF" w:rsidRDefault="001118BF">
        <w:pPr>
          <w:pStyle w:val="Header"/>
          <w:jc w:val="right"/>
        </w:pPr>
      </w:p>
      <w:p w14:paraId="559C2B4B" w14:textId="77777777" w:rsidR="001118BF" w:rsidRDefault="001118BF">
        <w:pPr>
          <w:pStyle w:val="Header"/>
          <w:jc w:val="right"/>
        </w:pPr>
      </w:p>
    </w:sdtContent>
  </w:sdt>
  <w:p w14:paraId="6335CBE3" w14:textId="77777777" w:rsidR="001118BF" w:rsidRDefault="001118B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FBD25" w14:textId="784282D1" w:rsidR="001118BF" w:rsidRDefault="00111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3F76"/>
    <w:multiLevelType w:val="multilevel"/>
    <w:tmpl w:val="2DBABD48"/>
    <w:lvl w:ilvl="0">
      <w:start w:val="1"/>
      <w:numFmt w:val="decimal"/>
      <w:lvlText w:val="%1."/>
      <w:lvlJc w:val="left"/>
      <w:pPr>
        <w:ind w:left="360" w:hanging="360"/>
      </w:pPr>
      <w:rPr>
        <w:color w:val="FFFFFF" w:themeColor="background1"/>
      </w:rPr>
    </w:lvl>
    <w:lvl w:ilvl="1">
      <w:start w:val="1"/>
      <w:numFmt w:val="decimal"/>
      <w:pStyle w:val="Level2"/>
      <w:lvlText w:val="%1.%2"/>
      <w:lvlJc w:val="left"/>
      <w:pPr>
        <w:ind w:left="360" w:hanging="360"/>
      </w:pPr>
      <w:rPr>
        <w:rFonts w:hint="default"/>
      </w:rPr>
    </w:lvl>
    <w:lvl w:ilvl="2">
      <w:start w:val="1"/>
      <w:numFmt w:val="decimal"/>
      <w:pStyle w:val="Level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F615AC"/>
    <w:multiLevelType w:val="hybridMultilevel"/>
    <w:tmpl w:val="8214A4D4"/>
    <w:lvl w:ilvl="0" w:tplc="07C42CCC">
      <w:start w:val="1"/>
      <w:numFmt w:val="upperLetter"/>
      <w:lvlText w:val="%1."/>
      <w:lvlJc w:val="left"/>
      <w:pPr>
        <w:ind w:left="1429" w:hanging="360"/>
      </w:pPr>
      <w:rPr>
        <w:rFonts w:ascii="Times New Roman" w:eastAsia="DejaVu Sans" w:hAnsi="Times New Roman" w:cs="Times New Roman"/>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 w15:restartNumberingAfterBreak="0">
    <w:nsid w:val="14AD6E43"/>
    <w:multiLevelType w:val="hybridMultilevel"/>
    <w:tmpl w:val="820EF97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18EE1641"/>
    <w:multiLevelType w:val="hybridMultilevel"/>
    <w:tmpl w:val="D84EA6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AA84483"/>
    <w:multiLevelType w:val="hybridMultilevel"/>
    <w:tmpl w:val="9D04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47DE6"/>
    <w:multiLevelType w:val="hybridMultilevel"/>
    <w:tmpl w:val="7CFAF10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15:restartNumberingAfterBreak="0">
    <w:nsid w:val="26537576"/>
    <w:multiLevelType w:val="multilevel"/>
    <w:tmpl w:val="248A2C3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E662FBC"/>
    <w:multiLevelType w:val="hybridMultilevel"/>
    <w:tmpl w:val="122688E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8" w15:restartNumberingAfterBreak="0">
    <w:nsid w:val="349F64C3"/>
    <w:multiLevelType w:val="hybridMultilevel"/>
    <w:tmpl w:val="404E49CA"/>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9" w15:restartNumberingAfterBreak="0">
    <w:nsid w:val="3B2E22B6"/>
    <w:multiLevelType w:val="hybridMultilevel"/>
    <w:tmpl w:val="B270F56E"/>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15:restartNumberingAfterBreak="0">
    <w:nsid w:val="4303795E"/>
    <w:multiLevelType w:val="hybridMultilevel"/>
    <w:tmpl w:val="3BE4FE9C"/>
    <w:lvl w:ilvl="0" w:tplc="26B0AD8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489E16C5"/>
    <w:multiLevelType w:val="hybridMultilevel"/>
    <w:tmpl w:val="648E1BA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15:restartNumberingAfterBreak="0">
    <w:nsid w:val="49A21EE8"/>
    <w:multiLevelType w:val="hybridMultilevel"/>
    <w:tmpl w:val="898089A0"/>
    <w:lvl w:ilvl="0" w:tplc="7796557A">
      <w:start w:val="1"/>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57760498"/>
    <w:multiLevelType w:val="hybridMultilevel"/>
    <w:tmpl w:val="BF2ED200"/>
    <w:lvl w:ilvl="0" w:tplc="04210001">
      <w:start w:val="1"/>
      <w:numFmt w:val="bullet"/>
      <w:lvlText w:val=""/>
      <w:lvlJc w:val="left"/>
      <w:pPr>
        <w:ind w:left="1789" w:hanging="360"/>
      </w:pPr>
      <w:rPr>
        <w:rFonts w:ascii="Symbol" w:hAnsi="Symbol" w:hint="default"/>
      </w:rPr>
    </w:lvl>
    <w:lvl w:ilvl="1" w:tplc="04210003" w:tentative="1">
      <w:start w:val="1"/>
      <w:numFmt w:val="bullet"/>
      <w:lvlText w:val="o"/>
      <w:lvlJc w:val="left"/>
      <w:pPr>
        <w:ind w:left="2509" w:hanging="360"/>
      </w:pPr>
      <w:rPr>
        <w:rFonts w:ascii="Courier New" w:hAnsi="Courier New" w:cs="Courier New" w:hint="default"/>
      </w:rPr>
    </w:lvl>
    <w:lvl w:ilvl="2" w:tplc="04210005" w:tentative="1">
      <w:start w:val="1"/>
      <w:numFmt w:val="bullet"/>
      <w:lvlText w:val=""/>
      <w:lvlJc w:val="left"/>
      <w:pPr>
        <w:ind w:left="3229" w:hanging="360"/>
      </w:pPr>
      <w:rPr>
        <w:rFonts w:ascii="Wingdings" w:hAnsi="Wingdings" w:hint="default"/>
      </w:rPr>
    </w:lvl>
    <w:lvl w:ilvl="3" w:tplc="04210001" w:tentative="1">
      <w:start w:val="1"/>
      <w:numFmt w:val="bullet"/>
      <w:lvlText w:val=""/>
      <w:lvlJc w:val="left"/>
      <w:pPr>
        <w:ind w:left="3949" w:hanging="360"/>
      </w:pPr>
      <w:rPr>
        <w:rFonts w:ascii="Symbol" w:hAnsi="Symbol" w:hint="default"/>
      </w:rPr>
    </w:lvl>
    <w:lvl w:ilvl="4" w:tplc="04210003" w:tentative="1">
      <w:start w:val="1"/>
      <w:numFmt w:val="bullet"/>
      <w:lvlText w:val="o"/>
      <w:lvlJc w:val="left"/>
      <w:pPr>
        <w:ind w:left="4669" w:hanging="360"/>
      </w:pPr>
      <w:rPr>
        <w:rFonts w:ascii="Courier New" w:hAnsi="Courier New" w:cs="Courier New" w:hint="default"/>
      </w:rPr>
    </w:lvl>
    <w:lvl w:ilvl="5" w:tplc="04210005" w:tentative="1">
      <w:start w:val="1"/>
      <w:numFmt w:val="bullet"/>
      <w:lvlText w:val=""/>
      <w:lvlJc w:val="left"/>
      <w:pPr>
        <w:ind w:left="5389" w:hanging="360"/>
      </w:pPr>
      <w:rPr>
        <w:rFonts w:ascii="Wingdings" w:hAnsi="Wingdings" w:hint="default"/>
      </w:rPr>
    </w:lvl>
    <w:lvl w:ilvl="6" w:tplc="04210001" w:tentative="1">
      <w:start w:val="1"/>
      <w:numFmt w:val="bullet"/>
      <w:lvlText w:val=""/>
      <w:lvlJc w:val="left"/>
      <w:pPr>
        <w:ind w:left="6109" w:hanging="360"/>
      </w:pPr>
      <w:rPr>
        <w:rFonts w:ascii="Symbol" w:hAnsi="Symbol" w:hint="default"/>
      </w:rPr>
    </w:lvl>
    <w:lvl w:ilvl="7" w:tplc="04210003" w:tentative="1">
      <w:start w:val="1"/>
      <w:numFmt w:val="bullet"/>
      <w:lvlText w:val="o"/>
      <w:lvlJc w:val="left"/>
      <w:pPr>
        <w:ind w:left="6829" w:hanging="360"/>
      </w:pPr>
      <w:rPr>
        <w:rFonts w:ascii="Courier New" w:hAnsi="Courier New" w:cs="Courier New" w:hint="default"/>
      </w:rPr>
    </w:lvl>
    <w:lvl w:ilvl="8" w:tplc="04210005" w:tentative="1">
      <w:start w:val="1"/>
      <w:numFmt w:val="bullet"/>
      <w:lvlText w:val=""/>
      <w:lvlJc w:val="left"/>
      <w:pPr>
        <w:ind w:left="7549" w:hanging="360"/>
      </w:pPr>
      <w:rPr>
        <w:rFonts w:ascii="Wingdings" w:hAnsi="Wingdings" w:hint="default"/>
      </w:rPr>
    </w:lvl>
  </w:abstractNum>
  <w:abstractNum w:abstractNumId="14" w15:restartNumberingAfterBreak="0">
    <w:nsid w:val="5B970A8A"/>
    <w:multiLevelType w:val="hybridMultilevel"/>
    <w:tmpl w:val="1DC6B17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5" w15:restartNumberingAfterBreak="0">
    <w:nsid w:val="5F2E32A8"/>
    <w:multiLevelType w:val="hybridMultilevel"/>
    <w:tmpl w:val="8D4AB0A2"/>
    <w:lvl w:ilvl="0" w:tplc="481E231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643F12AE"/>
    <w:multiLevelType w:val="hybridMultilevel"/>
    <w:tmpl w:val="7C0A12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49D198B"/>
    <w:multiLevelType w:val="hybridMultilevel"/>
    <w:tmpl w:val="5AE0ABEE"/>
    <w:lvl w:ilvl="0" w:tplc="06A083C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15:restartNumberingAfterBreak="0">
    <w:nsid w:val="71BA4490"/>
    <w:multiLevelType w:val="hybridMultilevel"/>
    <w:tmpl w:val="04A0EE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A086685"/>
    <w:multiLevelType w:val="hybridMultilevel"/>
    <w:tmpl w:val="57E8F540"/>
    <w:lvl w:ilvl="0" w:tplc="1C7AFC7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7A671799"/>
    <w:multiLevelType w:val="hybridMultilevel"/>
    <w:tmpl w:val="E486706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1" w15:restartNumberingAfterBreak="0">
    <w:nsid w:val="7B763680"/>
    <w:multiLevelType w:val="hybridMultilevel"/>
    <w:tmpl w:val="1E3E7B1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2" w15:restartNumberingAfterBreak="0">
    <w:nsid w:val="7BED7E94"/>
    <w:multiLevelType w:val="hybridMultilevel"/>
    <w:tmpl w:val="6986975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5"/>
  </w:num>
  <w:num w:numId="7">
    <w:abstractNumId w:val="17"/>
  </w:num>
  <w:num w:numId="8">
    <w:abstractNumId w:val="10"/>
  </w:num>
  <w:num w:numId="9">
    <w:abstractNumId w:val="18"/>
  </w:num>
  <w:num w:numId="10">
    <w:abstractNumId w:val="16"/>
  </w:num>
  <w:num w:numId="11">
    <w:abstractNumId w:val="22"/>
  </w:num>
  <w:num w:numId="12">
    <w:abstractNumId w:val="1"/>
  </w:num>
  <w:num w:numId="13">
    <w:abstractNumId w:val="8"/>
  </w:num>
  <w:num w:numId="14">
    <w:abstractNumId w:val="19"/>
  </w:num>
  <w:num w:numId="15">
    <w:abstractNumId w:val="21"/>
  </w:num>
  <w:num w:numId="16">
    <w:abstractNumId w:val="11"/>
  </w:num>
  <w:num w:numId="17">
    <w:abstractNumId w:val="9"/>
  </w:num>
  <w:num w:numId="18">
    <w:abstractNumId w:val="5"/>
  </w:num>
  <w:num w:numId="19">
    <w:abstractNumId w:val="20"/>
  </w:num>
  <w:num w:numId="20">
    <w:abstractNumId w:val="2"/>
  </w:num>
  <w:num w:numId="21">
    <w:abstractNumId w:val="14"/>
  </w:num>
  <w:num w:numId="22">
    <w:abstractNumId w:val="12"/>
  </w:num>
  <w:num w:numId="23">
    <w:abstractNumId w:val="13"/>
  </w:num>
  <w:num w:numId="24">
    <w:abstractNumId w:val="7"/>
  </w:num>
  <w:num w:numId="25">
    <w:abstractNumId w:val="0"/>
    <w:lvlOverride w:ilvl="0">
      <w:startOverride w:val="4"/>
    </w:lvlOverride>
    <w:lvlOverride w:ilvl="1">
      <w:startOverride w:val="1"/>
    </w:lvlOverride>
  </w:num>
  <w:num w:numId="26">
    <w:abstractNumId w:val="6"/>
  </w:num>
  <w:num w:numId="2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zNTczNDW3MDS0NDdT0lEKTi0uzszPAykwNqsFANvdtIk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e5rd2r3vx254eaxzoprwazwrsrzrt0pfe5&quot;&gt;Thesis EndNote Library-Converted&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7&lt;/item&gt;&lt;item&gt;28&lt;/item&gt;&lt;item&gt;29&lt;/item&gt;&lt;item&gt;31&lt;/item&gt;&lt;item&gt;32&lt;/item&gt;&lt;/record-ids&gt;&lt;/item&gt;&lt;/Libraries&gt;"/>
  </w:docVars>
  <w:rsids>
    <w:rsidRoot w:val="00061462"/>
    <w:rsid w:val="00003AFE"/>
    <w:rsid w:val="00005A4C"/>
    <w:rsid w:val="00011E84"/>
    <w:rsid w:val="000140D9"/>
    <w:rsid w:val="0001477A"/>
    <w:rsid w:val="00015D42"/>
    <w:rsid w:val="00015D5C"/>
    <w:rsid w:val="00016101"/>
    <w:rsid w:val="000206A2"/>
    <w:rsid w:val="000279DE"/>
    <w:rsid w:val="000325F3"/>
    <w:rsid w:val="00035CB6"/>
    <w:rsid w:val="000360E8"/>
    <w:rsid w:val="00044876"/>
    <w:rsid w:val="00055DC2"/>
    <w:rsid w:val="00056523"/>
    <w:rsid w:val="00061462"/>
    <w:rsid w:val="000617B7"/>
    <w:rsid w:val="000622E4"/>
    <w:rsid w:val="00063B3D"/>
    <w:rsid w:val="00064539"/>
    <w:rsid w:val="000663B9"/>
    <w:rsid w:val="000673FE"/>
    <w:rsid w:val="00072C6E"/>
    <w:rsid w:val="00073235"/>
    <w:rsid w:val="000774E6"/>
    <w:rsid w:val="000803D2"/>
    <w:rsid w:val="00080CEB"/>
    <w:rsid w:val="0008252A"/>
    <w:rsid w:val="00085368"/>
    <w:rsid w:val="00086EBA"/>
    <w:rsid w:val="0009037B"/>
    <w:rsid w:val="000921D1"/>
    <w:rsid w:val="0009283D"/>
    <w:rsid w:val="000948B9"/>
    <w:rsid w:val="00095748"/>
    <w:rsid w:val="00096680"/>
    <w:rsid w:val="000A1A69"/>
    <w:rsid w:val="000A2707"/>
    <w:rsid w:val="000A5B4D"/>
    <w:rsid w:val="000A5D6D"/>
    <w:rsid w:val="000B1B4B"/>
    <w:rsid w:val="000B23A8"/>
    <w:rsid w:val="000B2697"/>
    <w:rsid w:val="000B72FE"/>
    <w:rsid w:val="000B7C98"/>
    <w:rsid w:val="000C0B01"/>
    <w:rsid w:val="000C2F91"/>
    <w:rsid w:val="000C5C25"/>
    <w:rsid w:val="000C7B28"/>
    <w:rsid w:val="000D6026"/>
    <w:rsid w:val="000E200A"/>
    <w:rsid w:val="000E23D4"/>
    <w:rsid w:val="000E662C"/>
    <w:rsid w:val="000F0DB1"/>
    <w:rsid w:val="000F19EF"/>
    <w:rsid w:val="000F31C5"/>
    <w:rsid w:val="000F56EB"/>
    <w:rsid w:val="00102E25"/>
    <w:rsid w:val="00103124"/>
    <w:rsid w:val="00106FFF"/>
    <w:rsid w:val="00110718"/>
    <w:rsid w:val="001118BF"/>
    <w:rsid w:val="00112945"/>
    <w:rsid w:val="00112A43"/>
    <w:rsid w:val="00115407"/>
    <w:rsid w:val="00115A2F"/>
    <w:rsid w:val="00122A62"/>
    <w:rsid w:val="00126A17"/>
    <w:rsid w:val="0013464C"/>
    <w:rsid w:val="001370CE"/>
    <w:rsid w:val="00137722"/>
    <w:rsid w:val="0014051F"/>
    <w:rsid w:val="00141058"/>
    <w:rsid w:val="00141EB2"/>
    <w:rsid w:val="00144823"/>
    <w:rsid w:val="0014734A"/>
    <w:rsid w:val="001534F3"/>
    <w:rsid w:val="001541D2"/>
    <w:rsid w:val="001547AD"/>
    <w:rsid w:val="0015684E"/>
    <w:rsid w:val="00156DE7"/>
    <w:rsid w:val="00160EBD"/>
    <w:rsid w:val="00161D8D"/>
    <w:rsid w:val="0016237D"/>
    <w:rsid w:val="00162BE6"/>
    <w:rsid w:val="00163392"/>
    <w:rsid w:val="0016389A"/>
    <w:rsid w:val="00164F37"/>
    <w:rsid w:val="00165574"/>
    <w:rsid w:val="00165CF9"/>
    <w:rsid w:val="00170894"/>
    <w:rsid w:val="00171FAA"/>
    <w:rsid w:val="0018216B"/>
    <w:rsid w:val="00182386"/>
    <w:rsid w:val="0018325B"/>
    <w:rsid w:val="00185E53"/>
    <w:rsid w:val="00185F61"/>
    <w:rsid w:val="00191829"/>
    <w:rsid w:val="00191CD6"/>
    <w:rsid w:val="00192786"/>
    <w:rsid w:val="00192E2D"/>
    <w:rsid w:val="001939DC"/>
    <w:rsid w:val="001A0CC6"/>
    <w:rsid w:val="001A1245"/>
    <w:rsid w:val="001A3B20"/>
    <w:rsid w:val="001A5609"/>
    <w:rsid w:val="001A6BFD"/>
    <w:rsid w:val="001B0511"/>
    <w:rsid w:val="001B128F"/>
    <w:rsid w:val="001B1721"/>
    <w:rsid w:val="001B2DB8"/>
    <w:rsid w:val="001B35EC"/>
    <w:rsid w:val="001B6753"/>
    <w:rsid w:val="001D165C"/>
    <w:rsid w:val="001D2AF2"/>
    <w:rsid w:val="001D40F9"/>
    <w:rsid w:val="001D7BB4"/>
    <w:rsid w:val="001E2209"/>
    <w:rsid w:val="001E260F"/>
    <w:rsid w:val="001E593B"/>
    <w:rsid w:val="001F1AFD"/>
    <w:rsid w:val="001F479A"/>
    <w:rsid w:val="001F5285"/>
    <w:rsid w:val="001F573B"/>
    <w:rsid w:val="001F6663"/>
    <w:rsid w:val="00200DE3"/>
    <w:rsid w:val="0020498B"/>
    <w:rsid w:val="00206C0F"/>
    <w:rsid w:val="00206ECC"/>
    <w:rsid w:val="00225369"/>
    <w:rsid w:val="00231823"/>
    <w:rsid w:val="00232378"/>
    <w:rsid w:val="00237DC4"/>
    <w:rsid w:val="00251048"/>
    <w:rsid w:val="00251944"/>
    <w:rsid w:val="00252728"/>
    <w:rsid w:val="00255682"/>
    <w:rsid w:val="00256424"/>
    <w:rsid w:val="00256894"/>
    <w:rsid w:val="00262206"/>
    <w:rsid w:val="00270EF3"/>
    <w:rsid w:val="002719AD"/>
    <w:rsid w:val="002722EC"/>
    <w:rsid w:val="0027548C"/>
    <w:rsid w:val="0027682D"/>
    <w:rsid w:val="00277A3B"/>
    <w:rsid w:val="002816B7"/>
    <w:rsid w:val="002830B9"/>
    <w:rsid w:val="00294FA3"/>
    <w:rsid w:val="00295E88"/>
    <w:rsid w:val="00296222"/>
    <w:rsid w:val="002A0315"/>
    <w:rsid w:val="002A0D3D"/>
    <w:rsid w:val="002A4DB4"/>
    <w:rsid w:val="002A5F67"/>
    <w:rsid w:val="002A6D8C"/>
    <w:rsid w:val="002A770C"/>
    <w:rsid w:val="002B027B"/>
    <w:rsid w:val="002B4598"/>
    <w:rsid w:val="002B5172"/>
    <w:rsid w:val="002C1A95"/>
    <w:rsid w:val="002C22AB"/>
    <w:rsid w:val="002D012B"/>
    <w:rsid w:val="002D04A2"/>
    <w:rsid w:val="002D084C"/>
    <w:rsid w:val="002D2FE9"/>
    <w:rsid w:val="002D35A1"/>
    <w:rsid w:val="002D5333"/>
    <w:rsid w:val="002D7AC5"/>
    <w:rsid w:val="002E18A7"/>
    <w:rsid w:val="002E35E8"/>
    <w:rsid w:val="002E369C"/>
    <w:rsid w:val="002E3A95"/>
    <w:rsid w:val="002E73FB"/>
    <w:rsid w:val="002F12D2"/>
    <w:rsid w:val="002F5470"/>
    <w:rsid w:val="002F5F8D"/>
    <w:rsid w:val="002F7D57"/>
    <w:rsid w:val="00300905"/>
    <w:rsid w:val="003011F5"/>
    <w:rsid w:val="00310FF7"/>
    <w:rsid w:val="00312300"/>
    <w:rsid w:val="003129B5"/>
    <w:rsid w:val="003132E6"/>
    <w:rsid w:val="00315A38"/>
    <w:rsid w:val="00315BB5"/>
    <w:rsid w:val="00321920"/>
    <w:rsid w:val="00321AFD"/>
    <w:rsid w:val="0032683F"/>
    <w:rsid w:val="00327871"/>
    <w:rsid w:val="0033124C"/>
    <w:rsid w:val="00331C6C"/>
    <w:rsid w:val="003365AA"/>
    <w:rsid w:val="0033753B"/>
    <w:rsid w:val="0034148A"/>
    <w:rsid w:val="00345DC7"/>
    <w:rsid w:val="00351ECE"/>
    <w:rsid w:val="00353984"/>
    <w:rsid w:val="00353AE1"/>
    <w:rsid w:val="003668DA"/>
    <w:rsid w:val="00366B1A"/>
    <w:rsid w:val="003673C4"/>
    <w:rsid w:val="00373A4E"/>
    <w:rsid w:val="00373E71"/>
    <w:rsid w:val="00375D30"/>
    <w:rsid w:val="00380748"/>
    <w:rsid w:val="00382AD2"/>
    <w:rsid w:val="00385152"/>
    <w:rsid w:val="00387171"/>
    <w:rsid w:val="00387D72"/>
    <w:rsid w:val="003953D0"/>
    <w:rsid w:val="00395CBC"/>
    <w:rsid w:val="00397F6C"/>
    <w:rsid w:val="003A1214"/>
    <w:rsid w:val="003A4909"/>
    <w:rsid w:val="003A4E29"/>
    <w:rsid w:val="003A4EE3"/>
    <w:rsid w:val="003B1089"/>
    <w:rsid w:val="003B369A"/>
    <w:rsid w:val="003B5BC5"/>
    <w:rsid w:val="003B6E5D"/>
    <w:rsid w:val="003B7D90"/>
    <w:rsid w:val="003C2CD8"/>
    <w:rsid w:val="003C3512"/>
    <w:rsid w:val="003C3D8A"/>
    <w:rsid w:val="003C3F1F"/>
    <w:rsid w:val="003C6117"/>
    <w:rsid w:val="003D0783"/>
    <w:rsid w:val="003D10C0"/>
    <w:rsid w:val="003D1A2F"/>
    <w:rsid w:val="003D4600"/>
    <w:rsid w:val="003D650E"/>
    <w:rsid w:val="003E13F2"/>
    <w:rsid w:val="003E2551"/>
    <w:rsid w:val="003E6A99"/>
    <w:rsid w:val="003E777C"/>
    <w:rsid w:val="003E782C"/>
    <w:rsid w:val="003F2461"/>
    <w:rsid w:val="003F3D90"/>
    <w:rsid w:val="003F48BA"/>
    <w:rsid w:val="003F5694"/>
    <w:rsid w:val="003F5EB0"/>
    <w:rsid w:val="00402EE4"/>
    <w:rsid w:val="00405436"/>
    <w:rsid w:val="00405FEB"/>
    <w:rsid w:val="004060F2"/>
    <w:rsid w:val="00406E4C"/>
    <w:rsid w:val="004104F6"/>
    <w:rsid w:val="00410739"/>
    <w:rsid w:val="00410C69"/>
    <w:rsid w:val="0041337F"/>
    <w:rsid w:val="00415420"/>
    <w:rsid w:val="004156D0"/>
    <w:rsid w:val="00415BC4"/>
    <w:rsid w:val="00416295"/>
    <w:rsid w:val="00422540"/>
    <w:rsid w:val="0042338F"/>
    <w:rsid w:val="00424134"/>
    <w:rsid w:val="00424864"/>
    <w:rsid w:val="00425BF3"/>
    <w:rsid w:val="00426420"/>
    <w:rsid w:val="004265FF"/>
    <w:rsid w:val="0042745F"/>
    <w:rsid w:val="004313A3"/>
    <w:rsid w:val="00432209"/>
    <w:rsid w:val="004322A8"/>
    <w:rsid w:val="0043316C"/>
    <w:rsid w:val="004350B1"/>
    <w:rsid w:val="00437E8C"/>
    <w:rsid w:val="00444DB3"/>
    <w:rsid w:val="004457E4"/>
    <w:rsid w:val="00446F3B"/>
    <w:rsid w:val="00447A14"/>
    <w:rsid w:val="00447D12"/>
    <w:rsid w:val="0045159B"/>
    <w:rsid w:val="00457CEC"/>
    <w:rsid w:val="00457D7C"/>
    <w:rsid w:val="0047073E"/>
    <w:rsid w:val="00471A60"/>
    <w:rsid w:val="004728D0"/>
    <w:rsid w:val="00472BDA"/>
    <w:rsid w:val="004736F9"/>
    <w:rsid w:val="0048018D"/>
    <w:rsid w:val="00483252"/>
    <w:rsid w:val="00483BD0"/>
    <w:rsid w:val="00484541"/>
    <w:rsid w:val="004848DA"/>
    <w:rsid w:val="004854C4"/>
    <w:rsid w:val="004854D9"/>
    <w:rsid w:val="00485936"/>
    <w:rsid w:val="0049328A"/>
    <w:rsid w:val="00494838"/>
    <w:rsid w:val="00497AD8"/>
    <w:rsid w:val="004A28E6"/>
    <w:rsid w:val="004A36A9"/>
    <w:rsid w:val="004A72AC"/>
    <w:rsid w:val="004B07C3"/>
    <w:rsid w:val="004B13D7"/>
    <w:rsid w:val="004B7867"/>
    <w:rsid w:val="004C3155"/>
    <w:rsid w:val="004C5B10"/>
    <w:rsid w:val="004D454B"/>
    <w:rsid w:val="004D500E"/>
    <w:rsid w:val="004D5C73"/>
    <w:rsid w:val="004D6D00"/>
    <w:rsid w:val="004E0607"/>
    <w:rsid w:val="004E3079"/>
    <w:rsid w:val="004E7C25"/>
    <w:rsid w:val="004F05F2"/>
    <w:rsid w:val="004F1E27"/>
    <w:rsid w:val="004F3749"/>
    <w:rsid w:val="004F43F4"/>
    <w:rsid w:val="004F53CC"/>
    <w:rsid w:val="004F61FB"/>
    <w:rsid w:val="004F633F"/>
    <w:rsid w:val="004F6407"/>
    <w:rsid w:val="005003D1"/>
    <w:rsid w:val="0051115F"/>
    <w:rsid w:val="00511930"/>
    <w:rsid w:val="00512AA6"/>
    <w:rsid w:val="00516768"/>
    <w:rsid w:val="005202B9"/>
    <w:rsid w:val="0052092C"/>
    <w:rsid w:val="00522638"/>
    <w:rsid w:val="0052340F"/>
    <w:rsid w:val="00523B05"/>
    <w:rsid w:val="005245B1"/>
    <w:rsid w:val="005246E4"/>
    <w:rsid w:val="00524CF2"/>
    <w:rsid w:val="00532505"/>
    <w:rsid w:val="0054095D"/>
    <w:rsid w:val="005412CD"/>
    <w:rsid w:val="00543FCA"/>
    <w:rsid w:val="005447A9"/>
    <w:rsid w:val="00544AB9"/>
    <w:rsid w:val="00550E95"/>
    <w:rsid w:val="00551AFE"/>
    <w:rsid w:val="00553CE2"/>
    <w:rsid w:val="005540C0"/>
    <w:rsid w:val="00557029"/>
    <w:rsid w:val="00560847"/>
    <w:rsid w:val="00562DAD"/>
    <w:rsid w:val="005713C1"/>
    <w:rsid w:val="005725B2"/>
    <w:rsid w:val="0057329F"/>
    <w:rsid w:val="00573C44"/>
    <w:rsid w:val="00574141"/>
    <w:rsid w:val="00576ECC"/>
    <w:rsid w:val="00581F34"/>
    <w:rsid w:val="00583CDD"/>
    <w:rsid w:val="00584DAE"/>
    <w:rsid w:val="0058547B"/>
    <w:rsid w:val="00585F7F"/>
    <w:rsid w:val="00591886"/>
    <w:rsid w:val="00594993"/>
    <w:rsid w:val="005957F3"/>
    <w:rsid w:val="005A291D"/>
    <w:rsid w:val="005A4CC5"/>
    <w:rsid w:val="005A58FE"/>
    <w:rsid w:val="005A5A7B"/>
    <w:rsid w:val="005A7EB4"/>
    <w:rsid w:val="005B0597"/>
    <w:rsid w:val="005B0963"/>
    <w:rsid w:val="005B0DB9"/>
    <w:rsid w:val="005B142B"/>
    <w:rsid w:val="005B208E"/>
    <w:rsid w:val="005B7923"/>
    <w:rsid w:val="005C2FC7"/>
    <w:rsid w:val="005C3F25"/>
    <w:rsid w:val="005C4D95"/>
    <w:rsid w:val="005C5BD5"/>
    <w:rsid w:val="005D0E95"/>
    <w:rsid w:val="005D3BB4"/>
    <w:rsid w:val="005D4556"/>
    <w:rsid w:val="005D5590"/>
    <w:rsid w:val="005D7285"/>
    <w:rsid w:val="005D736F"/>
    <w:rsid w:val="005D7AF9"/>
    <w:rsid w:val="005E62F1"/>
    <w:rsid w:val="005E7D9E"/>
    <w:rsid w:val="005F2D10"/>
    <w:rsid w:val="005F4415"/>
    <w:rsid w:val="005F62F1"/>
    <w:rsid w:val="005F68BE"/>
    <w:rsid w:val="00600160"/>
    <w:rsid w:val="0060024D"/>
    <w:rsid w:val="00601676"/>
    <w:rsid w:val="00601F0E"/>
    <w:rsid w:val="006029D4"/>
    <w:rsid w:val="0061008E"/>
    <w:rsid w:val="00610AFE"/>
    <w:rsid w:val="00610EFE"/>
    <w:rsid w:val="00614802"/>
    <w:rsid w:val="00620507"/>
    <w:rsid w:val="00620D93"/>
    <w:rsid w:val="00622618"/>
    <w:rsid w:val="0062436D"/>
    <w:rsid w:val="00625B68"/>
    <w:rsid w:val="00625D27"/>
    <w:rsid w:val="00630A9B"/>
    <w:rsid w:val="00630C15"/>
    <w:rsid w:val="006450FD"/>
    <w:rsid w:val="0064579D"/>
    <w:rsid w:val="00646C1C"/>
    <w:rsid w:val="00646CF5"/>
    <w:rsid w:val="0064783A"/>
    <w:rsid w:val="00650618"/>
    <w:rsid w:val="00652682"/>
    <w:rsid w:val="00655B08"/>
    <w:rsid w:val="00655B73"/>
    <w:rsid w:val="00655C7A"/>
    <w:rsid w:val="006560EB"/>
    <w:rsid w:val="00656AF8"/>
    <w:rsid w:val="006577CD"/>
    <w:rsid w:val="00663531"/>
    <w:rsid w:val="006640B9"/>
    <w:rsid w:val="00665459"/>
    <w:rsid w:val="00665E7D"/>
    <w:rsid w:val="006742E0"/>
    <w:rsid w:val="0067546B"/>
    <w:rsid w:val="00675EC0"/>
    <w:rsid w:val="00677B14"/>
    <w:rsid w:val="00684260"/>
    <w:rsid w:val="006923A9"/>
    <w:rsid w:val="00692AC4"/>
    <w:rsid w:val="006943F2"/>
    <w:rsid w:val="00695BB3"/>
    <w:rsid w:val="0069614B"/>
    <w:rsid w:val="00696762"/>
    <w:rsid w:val="00697FC6"/>
    <w:rsid w:val="006A39F7"/>
    <w:rsid w:val="006A611B"/>
    <w:rsid w:val="006B149C"/>
    <w:rsid w:val="006C29FA"/>
    <w:rsid w:val="006C4EC6"/>
    <w:rsid w:val="006C6575"/>
    <w:rsid w:val="006D0373"/>
    <w:rsid w:val="006D2E0D"/>
    <w:rsid w:val="006D3F8B"/>
    <w:rsid w:val="006D4686"/>
    <w:rsid w:val="006D6A50"/>
    <w:rsid w:val="006E2128"/>
    <w:rsid w:val="006E291A"/>
    <w:rsid w:val="006E3A8F"/>
    <w:rsid w:val="006E48D3"/>
    <w:rsid w:val="006F200F"/>
    <w:rsid w:val="006F2094"/>
    <w:rsid w:val="006F4484"/>
    <w:rsid w:val="006F4499"/>
    <w:rsid w:val="006F519F"/>
    <w:rsid w:val="006F6FA6"/>
    <w:rsid w:val="006F7521"/>
    <w:rsid w:val="00701B4B"/>
    <w:rsid w:val="00704118"/>
    <w:rsid w:val="007068FA"/>
    <w:rsid w:val="00713126"/>
    <w:rsid w:val="00713CE2"/>
    <w:rsid w:val="00714BB3"/>
    <w:rsid w:val="007215C7"/>
    <w:rsid w:val="00723DD0"/>
    <w:rsid w:val="007249FF"/>
    <w:rsid w:val="0072699D"/>
    <w:rsid w:val="00727ECA"/>
    <w:rsid w:val="00733CFB"/>
    <w:rsid w:val="00735D26"/>
    <w:rsid w:val="00737192"/>
    <w:rsid w:val="00737573"/>
    <w:rsid w:val="00740D5C"/>
    <w:rsid w:val="00741EC9"/>
    <w:rsid w:val="007441AD"/>
    <w:rsid w:val="00746B5B"/>
    <w:rsid w:val="00751439"/>
    <w:rsid w:val="00753744"/>
    <w:rsid w:val="00757D36"/>
    <w:rsid w:val="0076361B"/>
    <w:rsid w:val="00766702"/>
    <w:rsid w:val="007706EE"/>
    <w:rsid w:val="00773025"/>
    <w:rsid w:val="00775B0E"/>
    <w:rsid w:val="00775F59"/>
    <w:rsid w:val="0078019C"/>
    <w:rsid w:val="007819F6"/>
    <w:rsid w:val="00781FE8"/>
    <w:rsid w:val="00782EF4"/>
    <w:rsid w:val="00784483"/>
    <w:rsid w:val="00785DBF"/>
    <w:rsid w:val="0078661E"/>
    <w:rsid w:val="00786C14"/>
    <w:rsid w:val="007900E9"/>
    <w:rsid w:val="00792588"/>
    <w:rsid w:val="00794847"/>
    <w:rsid w:val="00796A29"/>
    <w:rsid w:val="00797772"/>
    <w:rsid w:val="007A080C"/>
    <w:rsid w:val="007A29B3"/>
    <w:rsid w:val="007A60FA"/>
    <w:rsid w:val="007B75EF"/>
    <w:rsid w:val="007C0FFD"/>
    <w:rsid w:val="007C448A"/>
    <w:rsid w:val="007C5D42"/>
    <w:rsid w:val="007C648D"/>
    <w:rsid w:val="007C6B76"/>
    <w:rsid w:val="007E1104"/>
    <w:rsid w:val="007E3746"/>
    <w:rsid w:val="007E57EC"/>
    <w:rsid w:val="007E66E4"/>
    <w:rsid w:val="007E7607"/>
    <w:rsid w:val="007F2832"/>
    <w:rsid w:val="007F4897"/>
    <w:rsid w:val="007F5DA6"/>
    <w:rsid w:val="00800BDD"/>
    <w:rsid w:val="008018F6"/>
    <w:rsid w:val="008115B7"/>
    <w:rsid w:val="00811F18"/>
    <w:rsid w:val="00813742"/>
    <w:rsid w:val="0081647E"/>
    <w:rsid w:val="00820A42"/>
    <w:rsid w:val="008229A7"/>
    <w:rsid w:val="008236FF"/>
    <w:rsid w:val="0082546C"/>
    <w:rsid w:val="00826C34"/>
    <w:rsid w:val="00827B4B"/>
    <w:rsid w:val="00830574"/>
    <w:rsid w:val="00831511"/>
    <w:rsid w:val="008317C6"/>
    <w:rsid w:val="00833BD2"/>
    <w:rsid w:val="008351F2"/>
    <w:rsid w:val="00844985"/>
    <w:rsid w:val="00847698"/>
    <w:rsid w:val="00861C55"/>
    <w:rsid w:val="00863E5B"/>
    <w:rsid w:val="00865F7A"/>
    <w:rsid w:val="00866535"/>
    <w:rsid w:val="008672FE"/>
    <w:rsid w:val="0087035D"/>
    <w:rsid w:val="00870672"/>
    <w:rsid w:val="00872100"/>
    <w:rsid w:val="0087482F"/>
    <w:rsid w:val="008749C2"/>
    <w:rsid w:val="008760BE"/>
    <w:rsid w:val="00876488"/>
    <w:rsid w:val="008764D6"/>
    <w:rsid w:val="00876D34"/>
    <w:rsid w:val="00881D09"/>
    <w:rsid w:val="008849C6"/>
    <w:rsid w:val="008853FC"/>
    <w:rsid w:val="008922E8"/>
    <w:rsid w:val="008939F1"/>
    <w:rsid w:val="008A3A72"/>
    <w:rsid w:val="008A460A"/>
    <w:rsid w:val="008A52AA"/>
    <w:rsid w:val="008A5FEB"/>
    <w:rsid w:val="008A62F1"/>
    <w:rsid w:val="008B17FA"/>
    <w:rsid w:val="008B4B09"/>
    <w:rsid w:val="008B62C8"/>
    <w:rsid w:val="008C47A0"/>
    <w:rsid w:val="008C60CF"/>
    <w:rsid w:val="008D142B"/>
    <w:rsid w:val="008D38CC"/>
    <w:rsid w:val="008D7986"/>
    <w:rsid w:val="008E183D"/>
    <w:rsid w:val="008E1B04"/>
    <w:rsid w:val="008E34B3"/>
    <w:rsid w:val="008E4CED"/>
    <w:rsid w:val="008E66B9"/>
    <w:rsid w:val="008F1729"/>
    <w:rsid w:val="008F389F"/>
    <w:rsid w:val="008F3BE8"/>
    <w:rsid w:val="008F3FAF"/>
    <w:rsid w:val="009007E4"/>
    <w:rsid w:val="00902F2E"/>
    <w:rsid w:val="0090479E"/>
    <w:rsid w:val="00905383"/>
    <w:rsid w:val="009070B1"/>
    <w:rsid w:val="00911FBE"/>
    <w:rsid w:val="009131BA"/>
    <w:rsid w:val="0091359E"/>
    <w:rsid w:val="00913C97"/>
    <w:rsid w:val="009175E1"/>
    <w:rsid w:val="009223B1"/>
    <w:rsid w:val="009226AB"/>
    <w:rsid w:val="009258BC"/>
    <w:rsid w:val="009268E7"/>
    <w:rsid w:val="009303F3"/>
    <w:rsid w:val="009312DD"/>
    <w:rsid w:val="00933459"/>
    <w:rsid w:val="0093537F"/>
    <w:rsid w:val="00937B64"/>
    <w:rsid w:val="009445A1"/>
    <w:rsid w:val="00944733"/>
    <w:rsid w:val="00945004"/>
    <w:rsid w:val="00951CC8"/>
    <w:rsid w:val="00954896"/>
    <w:rsid w:val="00954C0C"/>
    <w:rsid w:val="00955208"/>
    <w:rsid w:val="00955A0C"/>
    <w:rsid w:val="00956007"/>
    <w:rsid w:val="00956F08"/>
    <w:rsid w:val="0096117F"/>
    <w:rsid w:val="00961624"/>
    <w:rsid w:val="00963D02"/>
    <w:rsid w:val="00964D35"/>
    <w:rsid w:val="009652AF"/>
    <w:rsid w:val="0096575F"/>
    <w:rsid w:val="00971DE9"/>
    <w:rsid w:val="00972C4E"/>
    <w:rsid w:val="009730E7"/>
    <w:rsid w:val="00973378"/>
    <w:rsid w:val="00973F07"/>
    <w:rsid w:val="00974CBE"/>
    <w:rsid w:val="00981048"/>
    <w:rsid w:val="00982DC4"/>
    <w:rsid w:val="00984BFB"/>
    <w:rsid w:val="00997F1B"/>
    <w:rsid w:val="009A1A1F"/>
    <w:rsid w:val="009A1EE1"/>
    <w:rsid w:val="009A240B"/>
    <w:rsid w:val="009A25FB"/>
    <w:rsid w:val="009A6975"/>
    <w:rsid w:val="009B0298"/>
    <w:rsid w:val="009B0E94"/>
    <w:rsid w:val="009C105B"/>
    <w:rsid w:val="009C12B8"/>
    <w:rsid w:val="009C4269"/>
    <w:rsid w:val="009C6DFB"/>
    <w:rsid w:val="009C7FE2"/>
    <w:rsid w:val="009D1736"/>
    <w:rsid w:val="009D289E"/>
    <w:rsid w:val="009D33AD"/>
    <w:rsid w:val="009D3D6B"/>
    <w:rsid w:val="009E0F1C"/>
    <w:rsid w:val="009E20D4"/>
    <w:rsid w:val="009E3242"/>
    <w:rsid w:val="009E37F7"/>
    <w:rsid w:val="009E738C"/>
    <w:rsid w:val="009F24F9"/>
    <w:rsid w:val="009F2F00"/>
    <w:rsid w:val="009F6D4E"/>
    <w:rsid w:val="00A020BE"/>
    <w:rsid w:val="00A12A3F"/>
    <w:rsid w:val="00A16DFA"/>
    <w:rsid w:val="00A23AA2"/>
    <w:rsid w:val="00A32C97"/>
    <w:rsid w:val="00A35E41"/>
    <w:rsid w:val="00A36ABC"/>
    <w:rsid w:val="00A42314"/>
    <w:rsid w:val="00A42A99"/>
    <w:rsid w:val="00A50554"/>
    <w:rsid w:val="00A51ED5"/>
    <w:rsid w:val="00A52F2A"/>
    <w:rsid w:val="00A54E85"/>
    <w:rsid w:val="00A55F2B"/>
    <w:rsid w:val="00A56983"/>
    <w:rsid w:val="00A5788D"/>
    <w:rsid w:val="00A61852"/>
    <w:rsid w:val="00A629EC"/>
    <w:rsid w:val="00A64442"/>
    <w:rsid w:val="00A65539"/>
    <w:rsid w:val="00A73BC4"/>
    <w:rsid w:val="00A743E0"/>
    <w:rsid w:val="00A76520"/>
    <w:rsid w:val="00A806E3"/>
    <w:rsid w:val="00A8179B"/>
    <w:rsid w:val="00A8382A"/>
    <w:rsid w:val="00A86569"/>
    <w:rsid w:val="00A86FAD"/>
    <w:rsid w:val="00A916F9"/>
    <w:rsid w:val="00A91A04"/>
    <w:rsid w:val="00A92D3C"/>
    <w:rsid w:val="00A9542A"/>
    <w:rsid w:val="00A974CA"/>
    <w:rsid w:val="00A97558"/>
    <w:rsid w:val="00A9759D"/>
    <w:rsid w:val="00AA101A"/>
    <w:rsid w:val="00AA2220"/>
    <w:rsid w:val="00AA22CB"/>
    <w:rsid w:val="00AA23EF"/>
    <w:rsid w:val="00AA31C9"/>
    <w:rsid w:val="00AA3739"/>
    <w:rsid w:val="00AB1610"/>
    <w:rsid w:val="00AB337D"/>
    <w:rsid w:val="00AB5C35"/>
    <w:rsid w:val="00AB70AA"/>
    <w:rsid w:val="00AC118D"/>
    <w:rsid w:val="00AC2F8F"/>
    <w:rsid w:val="00AC472C"/>
    <w:rsid w:val="00AC4ABD"/>
    <w:rsid w:val="00AC4D4C"/>
    <w:rsid w:val="00AC4E90"/>
    <w:rsid w:val="00AC71CE"/>
    <w:rsid w:val="00AD1418"/>
    <w:rsid w:val="00AD57A3"/>
    <w:rsid w:val="00AD79E3"/>
    <w:rsid w:val="00AE1463"/>
    <w:rsid w:val="00AE2162"/>
    <w:rsid w:val="00AE6311"/>
    <w:rsid w:val="00AE69F6"/>
    <w:rsid w:val="00AF0E8A"/>
    <w:rsid w:val="00B0062B"/>
    <w:rsid w:val="00B05496"/>
    <w:rsid w:val="00B06ABA"/>
    <w:rsid w:val="00B07021"/>
    <w:rsid w:val="00B105FF"/>
    <w:rsid w:val="00B10EC8"/>
    <w:rsid w:val="00B202F3"/>
    <w:rsid w:val="00B21E2F"/>
    <w:rsid w:val="00B24456"/>
    <w:rsid w:val="00B24CEE"/>
    <w:rsid w:val="00B25EFA"/>
    <w:rsid w:val="00B26CC3"/>
    <w:rsid w:val="00B30BCB"/>
    <w:rsid w:val="00B326D6"/>
    <w:rsid w:val="00B3280A"/>
    <w:rsid w:val="00B33364"/>
    <w:rsid w:val="00B3365C"/>
    <w:rsid w:val="00B3431C"/>
    <w:rsid w:val="00B348C3"/>
    <w:rsid w:val="00B36801"/>
    <w:rsid w:val="00B37BC4"/>
    <w:rsid w:val="00B4127C"/>
    <w:rsid w:val="00B437F5"/>
    <w:rsid w:val="00B452CC"/>
    <w:rsid w:val="00B454AE"/>
    <w:rsid w:val="00B513F4"/>
    <w:rsid w:val="00B517CE"/>
    <w:rsid w:val="00B51C90"/>
    <w:rsid w:val="00B527EA"/>
    <w:rsid w:val="00B539D4"/>
    <w:rsid w:val="00B55C11"/>
    <w:rsid w:val="00B55DC2"/>
    <w:rsid w:val="00B5673A"/>
    <w:rsid w:val="00B61554"/>
    <w:rsid w:val="00B619BF"/>
    <w:rsid w:val="00B6290B"/>
    <w:rsid w:val="00B62B50"/>
    <w:rsid w:val="00B654C4"/>
    <w:rsid w:val="00B65D1B"/>
    <w:rsid w:val="00B67AAD"/>
    <w:rsid w:val="00B70E3B"/>
    <w:rsid w:val="00B725A9"/>
    <w:rsid w:val="00B72677"/>
    <w:rsid w:val="00B73591"/>
    <w:rsid w:val="00B73AF1"/>
    <w:rsid w:val="00B74C8D"/>
    <w:rsid w:val="00B75F7F"/>
    <w:rsid w:val="00B86BEB"/>
    <w:rsid w:val="00B938B6"/>
    <w:rsid w:val="00B93C01"/>
    <w:rsid w:val="00B95BBF"/>
    <w:rsid w:val="00B9645A"/>
    <w:rsid w:val="00B97173"/>
    <w:rsid w:val="00BA23EA"/>
    <w:rsid w:val="00BA4A93"/>
    <w:rsid w:val="00BA6B4D"/>
    <w:rsid w:val="00BA7103"/>
    <w:rsid w:val="00BB045E"/>
    <w:rsid w:val="00BB378F"/>
    <w:rsid w:val="00BB4B98"/>
    <w:rsid w:val="00BB6FF3"/>
    <w:rsid w:val="00BC213F"/>
    <w:rsid w:val="00BC3070"/>
    <w:rsid w:val="00BC3312"/>
    <w:rsid w:val="00BC44AD"/>
    <w:rsid w:val="00BC7C29"/>
    <w:rsid w:val="00BD2B86"/>
    <w:rsid w:val="00BD3069"/>
    <w:rsid w:val="00BD30AF"/>
    <w:rsid w:val="00BD3105"/>
    <w:rsid w:val="00BD4379"/>
    <w:rsid w:val="00BD58E1"/>
    <w:rsid w:val="00BD5E45"/>
    <w:rsid w:val="00BE0228"/>
    <w:rsid w:val="00BE35E2"/>
    <w:rsid w:val="00BE3916"/>
    <w:rsid w:val="00BE7261"/>
    <w:rsid w:val="00BF0224"/>
    <w:rsid w:val="00BF0E7D"/>
    <w:rsid w:val="00BF2D76"/>
    <w:rsid w:val="00BF5AC2"/>
    <w:rsid w:val="00C00D21"/>
    <w:rsid w:val="00C017F8"/>
    <w:rsid w:val="00C06E67"/>
    <w:rsid w:val="00C14433"/>
    <w:rsid w:val="00C16A0F"/>
    <w:rsid w:val="00C203F8"/>
    <w:rsid w:val="00C2185B"/>
    <w:rsid w:val="00C25942"/>
    <w:rsid w:val="00C259DC"/>
    <w:rsid w:val="00C25CB9"/>
    <w:rsid w:val="00C30640"/>
    <w:rsid w:val="00C35AD3"/>
    <w:rsid w:val="00C418D5"/>
    <w:rsid w:val="00C450C7"/>
    <w:rsid w:val="00C46AC4"/>
    <w:rsid w:val="00C52A82"/>
    <w:rsid w:val="00C55CE8"/>
    <w:rsid w:val="00C57DE1"/>
    <w:rsid w:val="00C60B9F"/>
    <w:rsid w:val="00C61339"/>
    <w:rsid w:val="00C65ABB"/>
    <w:rsid w:val="00C677CB"/>
    <w:rsid w:val="00C713AA"/>
    <w:rsid w:val="00C76C99"/>
    <w:rsid w:val="00C77E9C"/>
    <w:rsid w:val="00C82721"/>
    <w:rsid w:val="00C84E9A"/>
    <w:rsid w:val="00C85170"/>
    <w:rsid w:val="00C85382"/>
    <w:rsid w:val="00C86CEB"/>
    <w:rsid w:val="00C8715A"/>
    <w:rsid w:val="00C87A66"/>
    <w:rsid w:val="00C87C4D"/>
    <w:rsid w:val="00C90137"/>
    <w:rsid w:val="00C93F6E"/>
    <w:rsid w:val="00C97145"/>
    <w:rsid w:val="00CA0E31"/>
    <w:rsid w:val="00CA26E1"/>
    <w:rsid w:val="00CA280E"/>
    <w:rsid w:val="00CA6190"/>
    <w:rsid w:val="00CA63A2"/>
    <w:rsid w:val="00CA7222"/>
    <w:rsid w:val="00CB0B29"/>
    <w:rsid w:val="00CB311F"/>
    <w:rsid w:val="00CB5EC5"/>
    <w:rsid w:val="00CB621A"/>
    <w:rsid w:val="00CB793E"/>
    <w:rsid w:val="00CC09FB"/>
    <w:rsid w:val="00CC17BF"/>
    <w:rsid w:val="00CC1CC1"/>
    <w:rsid w:val="00CC6D71"/>
    <w:rsid w:val="00CC6DE6"/>
    <w:rsid w:val="00CE07F5"/>
    <w:rsid w:val="00CE27AF"/>
    <w:rsid w:val="00CE343C"/>
    <w:rsid w:val="00CE5327"/>
    <w:rsid w:val="00CE6199"/>
    <w:rsid w:val="00CE64B9"/>
    <w:rsid w:val="00CF440D"/>
    <w:rsid w:val="00D046C8"/>
    <w:rsid w:val="00D0637F"/>
    <w:rsid w:val="00D0717E"/>
    <w:rsid w:val="00D12ADE"/>
    <w:rsid w:val="00D133B1"/>
    <w:rsid w:val="00D13865"/>
    <w:rsid w:val="00D1498D"/>
    <w:rsid w:val="00D14E6D"/>
    <w:rsid w:val="00D150FF"/>
    <w:rsid w:val="00D15A49"/>
    <w:rsid w:val="00D1783A"/>
    <w:rsid w:val="00D21654"/>
    <w:rsid w:val="00D24EF2"/>
    <w:rsid w:val="00D30C9B"/>
    <w:rsid w:val="00D32378"/>
    <w:rsid w:val="00D36494"/>
    <w:rsid w:val="00D36B39"/>
    <w:rsid w:val="00D402D4"/>
    <w:rsid w:val="00D44ED5"/>
    <w:rsid w:val="00D4556B"/>
    <w:rsid w:val="00D45918"/>
    <w:rsid w:val="00D46C11"/>
    <w:rsid w:val="00D47372"/>
    <w:rsid w:val="00D50347"/>
    <w:rsid w:val="00D553AF"/>
    <w:rsid w:val="00D5543D"/>
    <w:rsid w:val="00D55496"/>
    <w:rsid w:val="00D60A26"/>
    <w:rsid w:val="00D621A3"/>
    <w:rsid w:val="00D62E98"/>
    <w:rsid w:val="00D667B9"/>
    <w:rsid w:val="00D729C0"/>
    <w:rsid w:val="00D72C5C"/>
    <w:rsid w:val="00D7440C"/>
    <w:rsid w:val="00D76AFA"/>
    <w:rsid w:val="00D77642"/>
    <w:rsid w:val="00D81BCD"/>
    <w:rsid w:val="00D83941"/>
    <w:rsid w:val="00D91CF5"/>
    <w:rsid w:val="00D97D04"/>
    <w:rsid w:val="00D97F2E"/>
    <w:rsid w:val="00DA196F"/>
    <w:rsid w:val="00DA50E0"/>
    <w:rsid w:val="00DA6805"/>
    <w:rsid w:val="00DB13BC"/>
    <w:rsid w:val="00DC1CB2"/>
    <w:rsid w:val="00DC3A08"/>
    <w:rsid w:val="00DC4119"/>
    <w:rsid w:val="00DC7495"/>
    <w:rsid w:val="00DD0EE7"/>
    <w:rsid w:val="00DE0209"/>
    <w:rsid w:val="00DE0668"/>
    <w:rsid w:val="00DE3B58"/>
    <w:rsid w:val="00DE3FD0"/>
    <w:rsid w:val="00DE48AF"/>
    <w:rsid w:val="00DE498D"/>
    <w:rsid w:val="00DE5DC9"/>
    <w:rsid w:val="00DF2643"/>
    <w:rsid w:val="00DF3C94"/>
    <w:rsid w:val="00DF4C6D"/>
    <w:rsid w:val="00E008B2"/>
    <w:rsid w:val="00E043BA"/>
    <w:rsid w:val="00E0532D"/>
    <w:rsid w:val="00E076BD"/>
    <w:rsid w:val="00E07F42"/>
    <w:rsid w:val="00E10613"/>
    <w:rsid w:val="00E11952"/>
    <w:rsid w:val="00E138B8"/>
    <w:rsid w:val="00E15C0C"/>
    <w:rsid w:val="00E16F1E"/>
    <w:rsid w:val="00E237F5"/>
    <w:rsid w:val="00E23C08"/>
    <w:rsid w:val="00E253BC"/>
    <w:rsid w:val="00E2555A"/>
    <w:rsid w:val="00E267F6"/>
    <w:rsid w:val="00E26AEC"/>
    <w:rsid w:val="00E34F5B"/>
    <w:rsid w:val="00E376C3"/>
    <w:rsid w:val="00E4318B"/>
    <w:rsid w:val="00E45465"/>
    <w:rsid w:val="00E454E1"/>
    <w:rsid w:val="00E46F5E"/>
    <w:rsid w:val="00E479F5"/>
    <w:rsid w:val="00E50A26"/>
    <w:rsid w:val="00E51DAC"/>
    <w:rsid w:val="00E555D0"/>
    <w:rsid w:val="00E55EB1"/>
    <w:rsid w:val="00E56808"/>
    <w:rsid w:val="00E56A29"/>
    <w:rsid w:val="00E60481"/>
    <w:rsid w:val="00E61181"/>
    <w:rsid w:val="00E654C5"/>
    <w:rsid w:val="00E6689C"/>
    <w:rsid w:val="00E66FA4"/>
    <w:rsid w:val="00E67A30"/>
    <w:rsid w:val="00E7072C"/>
    <w:rsid w:val="00E73D8E"/>
    <w:rsid w:val="00E747E2"/>
    <w:rsid w:val="00E803DD"/>
    <w:rsid w:val="00E81E8F"/>
    <w:rsid w:val="00E82F06"/>
    <w:rsid w:val="00E83B73"/>
    <w:rsid w:val="00E84728"/>
    <w:rsid w:val="00E84B33"/>
    <w:rsid w:val="00E84C5B"/>
    <w:rsid w:val="00E869E8"/>
    <w:rsid w:val="00E87243"/>
    <w:rsid w:val="00E90322"/>
    <w:rsid w:val="00E928B2"/>
    <w:rsid w:val="00E94B79"/>
    <w:rsid w:val="00E95EEA"/>
    <w:rsid w:val="00E976D7"/>
    <w:rsid w:val="00EA094A"/>
    <w:rsid w:val="00EA15E9"/>
    <w:rsid w:val="00EA2942"/>
    <w:rsid w:val="00EA2A12"/>
    <w:rsid w:val="00EA49D1"/>
    <w:rsid w:val="00EB0E8C"/>
    <w:rsid w:val="00EB1B80"/>
    <w:rsid w:val="00EB22AC"/>
    <w:rsid w:val="00EB2698"/>
    <w:rsid w:val="00EB4D2A"/>
    <w:rsid w:val="00EB78E7"/>
    <w:rsid w:val="00EB7A17"/>
    <w:rsid w:val="00EC4E2C"/>
    <w:rsid w:val="00EC5819"/>
    <w:rsid w:val="00EC6C01"/>
    <w:rsid w:val="00ED059E"/>
    <w:rsid w:val="00ED0C8D"/>
    <w:rsid w:val="00ED3170"/>
    <w:rsid w:val="00ED3D87"/>
    <w:rsid w:val="00ED45ED"/>
    <w:rsid w:val="00ED7123"/>
    <w:rsid w:val="00EE0DE9"/>
    <w:rsid w:val="00EE2D28"/>
    <w:rsid w:val="00EE5A19"/>
    <w:rsid w:val="00EE7165"/>
    <w:rsid w:val="00EE7502"/>
    <w:rsid w:val="00EF03E9"/>
    <w:rsid w:val="00EF148D"/>
    <w:rsid w:val="00EF16E4"/>
    <w:rsid w:val="00EF19E4"/>
    <w:rsid w:val="00EF4AF3"/>
    <w:rsid w:val="00EF6456"/>
    <w:rsid w:val="00EF7E46"/>
    <w:rsid w:val="00F05C4D"/>
    <w:rsid w:val="00F11CAF"/>
    <w:rsid w:val="00F15681"/>
    <w:rsid w:val="00F21627"/>
    <w:rsid w:val="00F249FD"/>
    <w:rsid w:val="00F25997"/>
    <w:rsid w:val="00F2605E"/>
    <w:rsid w:val="00F26508"/>
    <w:rsid w:val="00F348FD"/>
    <w:rsid w:val="00F361BC"/>
    <w:rsid w:val="00F36AA2"/>
    <w:rsid w:val="00F41605"/>
    <w:rsid w:val="00F42140"/>
    <w:rsid w:val="00F4399F"/>
    <w:rsid w:val="00F46A0D"/>
    <w:rsid w:val="00F46B5E"/>
    <w:rsid w:val="00F46BE7"/>
    <w:rsid w:val="00F47573"/>
    <w:rsid w:val="00F52C66"/>
    <w:rsid w:val="00F53158"/>
    <w:rsid w:val="00F53244"/>
    <w:rsid w:val="00F57E9D"/>
    <w:rsid w:val="00F60417"/>
    <w:rsid w:val="00F6291E"/>
    <w:rsid w:val="00F67AD7"/>
    <w:rsid w:val="00F73176"/>
    <w:rsid w:val="00F73841"/>
    <w:rsid w:val="00F743AC"/>
    <w:rsid w:val="00F82CD9"/>
    <w:rsid w:val="00F8662A"/>
    <w:rsid w:val="00F907EC"/>
    <w:rsid w:val="00F931E1"/>
    <w:rsid w:val="00F9415F"/>
    <w:rsid w:val="00F965E0"/>
    <w:rsid w:val="00FA0454"/>
    <w:rsid w:val="00FA18EB"/>
    <w:rsid w:val="00FA1C3C"/>
    <w:rsid w:val="00FA5F25"/>
    <w:rsid w:val="00FA6711"/>
    <w:rsid w:val="00FB034F"/>
    <w:rsid w:val="00FB4717"/>
    <w:rsid w:val="00FC09AB"/>
    <w:rsid w:val="00FC1877"/>
    <w:rsid w:val="00FC254D"/>
    <w:rsid w:val="00FC3DCD"/>
    <w:rsid w:val="00FC4F10"/>
    <w:rsid w:val="00FC545B"/>
    <w:rsid w:val="00FD2046"/>
    <w:rsid w:val="00FD2310"/>
    <w:rsid w:val="00FD4E1D"/>
    <w:rsid w:val="00FD66D5"/>
    <w:rsid w:val="00FE077A"/>
    <w:rsid w:val="00FE098A"/>
    <w:rsid w:val="00FE0D3F"/>
    <w:rsid w:val="00FE2431"/>
    <w:rsid w:val="00FE70B4"/>
    <w:rsid w:val="00FF0017"/>
    <w:rsid w:val="00FF1100"/>
    <w:rsid w:val="00FF21F2"/>
    <w:rsid w:val="00FF308B"/>
    <w:rsid w:val="00FF7A0A"/>
  </w:rsids>
  <m:mathPr>
    <m:mathFont m:val="Cambria Math"/>
    <m:brkBin m:val="before"/>
    <m:brkBinSub m:val="--"/>
    <m:smallFrac/>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BCBAB"/>
  <w15:docId w15:val="{E4DB39DC-2A1D-46DC-91D6-E995D971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CEE"/>
    <w:pPr>
      <w:widowControl w:val="0"/>
      <w:suppressAutoHyphens/>
      <w:spacing w:after="0" w:line="240" w:lineRule="auto"/>
    </w:pPr>
    <w:rPr>
      <w:rFonts w:ascii="Liberation Serif" w:eastAsia="DejaVu Sans" w:hAnsi="Liberation Serif" w:cs="Times New Roman"/>
      <w:kern w:val="1"/>
      <w:sz w:val="24"/>
      <w:szCs w:val="24"/>
      <w:lang w:eastAsia="id-ID"/>
    </w:rPr>
  </w:style>
  <w:style w:type="paragraph" w:styleId="Heading1">
    <w:name w:val="heading 1"/>
    <w:basedOn w:val="Level1"/>
    <w:next w:val="Level1"/>
    <w:link w:val="Heading1Char"/>
    <w:uiPriority w:val="9"/>
    <w:qFormat/>
    <w:rsid w:val="00911FBE"/>
    <w:pPr>
      <w:keepNext/>
      <w:keepLines/>
      <w:spacing w:after="120" w:line="360" w:lineRule="auto"/>
      <w:outlineLvl w:val="0"/>
    </w:pPr>
    <w:rPr>
      <w:rFonts w:eastAsiaTheme="majorEastAsia" w:cstheme="majorBidi"/>
      <w:bCs/>
      <w:sz w:val="28"/>
      <w:szCs w:val="28"/>
    </w:rPr>
  </w:style>
  <w:style w:type="paragraph" w:styleId="Heading2">
    <w:name w:val="heading 2"/>
    <w:basedOn w:val="Level2"/>
    <w:next w:val="Level2"/>
    <w:link w:val="Heading2Char"/>
    <w:uiPriority w:val="9"/>
    <w:unhideWhenUsed/>
    <w:qFormat/>
    <w:rsid w:val="006640B9"/>
    <w:pPr>
      <w:keepNext/>
      <w:keepLines/>
      <w:outlineLvl w:val="1"/>
    </w:pPr>
    <w:rPr>
      <w:rFonts w:eastAsiaTheme="majorEastAsia" w:cstheme="majorBidi"/>
      <w:bCs/>
      <w:szCs w:val="26"/>
    </w:rPr>
  </w:style>
  <w:style w:type="paragraph" w:styleId="Heading3">
    <w:name w:val="heading 3"/>
    <w:basedOn w:val="Level3"/>
    <w:next w:val="Level3"/>
    <w:link w:val="Heading3Char"/>
    <w:uiPriority w:val="9"/>
    <w:unhideWhenUsed/>
    <w:qFormat/>
    <w:rsid w:val="00B24CEE"/>
    <w:pPr>
      <w:keepNext/>
      <w:keepLines/>
      <w:spacing w:before="16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973378"/>
    <w:pPr>
      <w:keepNext/>
      <w:keepLines/>
      <w:spacing w:before="160"/>
      <w:outlineLvl w:val="3"/>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61462"/>
    <w:pPr>
      <w:spacing w:before="280" w:after="280"/>
    </w:pPr>
  </w:style>
  <w:style w:type="paragraph" w:customStyle="1" w:styleId="MipaCenterCapitalBold">
    <w:name w:val="MipaCenterCapitalBold"/>
    <w:basedOn w:val="Normal"/>
    <w:link w:val="MipaCenterCapitalBoldChar"/>
    <w:rsid w:val="00061462"/>
    <w:pPr>
      <w:jc w:val="center"/>
    </w:pPr>
    <w:rPr>
      <w:b/>
      <w:caps/>
    </w:rPr>
  </w:style>
  <w:style w:type="paragraph" w:customStyle="1" w:styleId="MipaCenterCapitalBoldItalics">
    <w:name w:val="MipaCenterCapitalBoldItalics"/>
    <w:basedOn w:val="MipaCenterCapitalBold"/>
    <w:rsid w:val="00061462"/>
    <w:rPr>
      <w:i/>
    </w:rPr>
  </w:style>
  <w:style w:type="paragraph" w:customStyle="1" w:styleId="MipaCenter">
    <w:name w:val="MipaCenter"/>
    <w:rsid w:val="00061462"/>
    <w:pPr>
      <w:widowControl w:val="0"/>
      <w:suppressAutoHyphens/>
      <w:spacing w:after="0" w:line="240" w:lineRule="auto"/>
      <w:jc w:val="center"/>
    </w:pPr>
    <w:rPr>
      <w:rFonts w:ascii="Liberation Serif" w:eastAsia="DejaVu Sans" w:hAnsi="Liberation Serif" w:cs="Times New Roman"/>
      <w:kern w:val="1"/>
      <w:sz w:val="24"/>
      <w:szCs w:val="24"/>
      <w:lang w:val="en-GB" w:eastAsia="id-ID"/>
    </w:rPr>
  </w:style>
  <w:style w:type="paragraph" w:customStyle="1" w:styleId="MipaTextSingleSpace">
    <w:name w:val="MipaTextSingleSpace"/>
    <w:basedOn w:val="Normal"/>
    <w:rsid w:val="00B9645A"/>
    <w:pPr>
      <w:spacing w:after="57"/>
      <w:ind w:firstLine="680"/>
      <w:jc w:val="both"/>
    </w:pPr>
    <w:rPr>
      <w:lang w:val="sv-SE"/>
    </w:rPr>
  </w:style>
  <w:style w:type="paragraph" w:styleId="Header">
    <w:name w:val="header"/>
    <w:basedOn w:val="Normal"/>
    <w:link w:val="HeaderChar"/>
    <w:uiPriority w:val="99"/>
    <w:unhideWhenUsed/>
    <w:rsid w:val="00C93F6E"/>
    <w:pPr>
      <w:tabs>
        <w:tab w:val="center" w:pos="4513"/>
        <w:tab w:val="right" w:pos="9026"/>
      </w:tabs>
    </w:pPr>
  </w:style>
  <w:style w:type="character" w:customStyle="1" w:styleId="HeaderChar">
    <w:name w:val="Header Char"/>
    <w:basedOn w:val="DefaultParagraphFont"/>
    <w:link w:val="Header"/>
    <w:uiPriority w:val="99"/>
    <w:rsid w:val="00C93F6E"/>
    <w:rPr>
      <w:rFonts w:ascii="Liberation Serif" w:eastAsia="DejaVu Sans" w:hAnsi="Liberation Serif" w:cs="Times New Roman"/>
      <w:kern w:val="1"/>
      <w:sz w:val="24"/>
      <w:szCs w:val="24"/>
      <w:lang w:eastAsia="id-ID"/>
    </w:rPr>
  </w:style>
  <w:style w:type="paragraph" w:styleId="Footer">
    <w:name w:val="footer"/>
    <w:basedOn w:val="Normal"/>
    <w:link w:val="FooterChar"/>
    <w:uiPriority w:val="99"/>
    <w:unhideWhenUsed/>
    <w:rsid w:val="00C93F6E"/>
    <w:pPr>
      <w:tabs>
        <w:tab w:val="center" w:pos="4513"/>
        <w:tab w:val="right" w:pos="9026"/>
      </w:tabs>
    </w:pPr>
  </w:style>
  <w:style w:type="character" w:customStyle="1" w:styleId="FooterChar">
    <w:name w:val="Footer Char"/>
    <w:basedOn w:val="DefaultParagraphFont"/>
    <w:link w:val="Footer"/>
    <w:uiPriority w:val="99"/>
    <w:rsid w:val="00C93F6E"/>
    <w:rPr>
      <w:rFonts w:ascii="Liberation Serif" w:eastAsia="DejaVu Sans" w:hAnsi="Liberation Serif" w:cs="Times New Roman"/>
      <w:kern w:val="1"/>
      <w:sz w:val="24"/>
      <w:szCs w:val="24"/>
      <w:lang w:eastAsia="id-ID"/>
    </w:rPr>
  </w:style>
  <w:style w:type="character" w:customStyle="1" w:styleId="Heading1Char">
    <w:name w:val="Heading 1 Char"/>
    <w:basedOn w:val="DefaultParagraphFont"/>
    <w:link w:val="Heading1"/>
    <w:uiPriority w:val="9"/>
    <w:rsid w:val="006640B9"/>
    <w:rPr>
      <w:rFonts w:ascii="Times New Roman" w:eastAsiaTheme="majorEastAsia" w:hAnsi="Times New Roman" w:cstheme="majorBidi"/>
      <w:b/>
      <w:bCs/>
      <w:caps/>
      <w:kern w:val="1"/>
      <w:sz w:val="28"/>
      <w:szCs w:val="28"/>
      <w:lang w:eastAsia="id-ID"/>
    </w:rPr>
  </w:style>
  <w:style w:type="paragraph" w:styleId="TOCHeading">
    <w:name w:val="TOC Heading"/>
    <w:aliases w:val="Sidebar Heading"/>
    <w:basedOn w:val="Heading1"/>
    <w:next w:val="Normal"/>
    <w:uiPriority w:val="39"/>
    <w:unhideWhenUsed/>
    <w:qFormat/>
    <w:rsid w:val="00C93F6E"/>
    <w:pPr>
      <w:widowControl/>
      <w:suppressAutoHyphens w:val="0"/>
      <w:spacing w:line="276" w:lineRule="auto"/>
      <w:outlineLvl w:val="9"/>
    </w:pPr>
    <w:rPr>
      <w:kern w:val="0"/>
      <w:lang w:val="en-US" w:eastAsia="ja-JP"/>
    </w:rPr>
  </w:style>
  <w:style w:type="paragraph" w:styleId="TOC2">
    <w:name w:val="toc 2"/>
    <w:basedOn w:val="Normal"/>
    <w:next w:val="Normal"/>
    <w:autoRedefine/>
    <w:uiPriority w:val="39"/>
    <w:unhideWhenUsed/>
    <w:qFormat/>
    <w:rsid w:val="00973378"/>
    <w:pPr>
      <w:widowControl/>
      <w:suppressAutoHyphens w:val="0"/>
      <w:spacing w:after="100" w:line="276" w:lineRule="auto"/>
      <w:ind w:left="220"/>
    </w:pPr>
    <w:rPr>
      <w:rFonts w:ascii="Times New Roman" w:eastAsiaTheme="minorEastAsia" w:hAnsi="Times New Roman" w:cstheme="minorBidi"/>
      <w:kern w:val="0"/>
      <w:szCs w:val="22"/>
      <w:lang w:val="en-US" w:eastAsia="ja-JP"/>
    </w:rPr>
  </w:style>
  <w:style w:type="paragraph" w:styleId="TOC1">
    <w:name w:val="toc 1"/>
    <w:basedOn w:val="Normal"/>
    <w:next w:val="Normal"/>
    <w:autoRedefine/>
    <w:uiPriority w:val="39"/>
    <w:unhideWhenUsed/>
    <w:qFormat/>
    <w:rsid w:val="00973378"/>
    <w:pPr>
      <w:widowControl/>
      <w:suppressAutoHyphens w:val="0"/>
      <w:spacing w:after="100" w:line="276" w:lineRule="auto"/>
    </w:pPr>
    <w:rPr>
      <w:rFonts w:ascii="Times New Roman" w:eastAsiaTheme="minorEastAsia" w:hAnsi="Times New Roman" w:cstheme="minorBidi"/>
      <w:kern w:val="0"/>
      <w:szCs w:val="22"/>
      <w:lang w:val="en-US" w:eastAsia="ja-JP"/>
    </w:rPr>
  </w:style>
  <w:style w:type="paragraph" w:styleId="TOC3">
    <w:name w:val="toc 3"/>
    <w:basedOn w:val="Normal"/>
    <w:next w:val="Normal"/>
    <w:autoRedefine/>
    <w:uiPriority w:val="39"/>
    <w:unhideWhenUsed/>
    <w:qFormat/>
    <w:rsid w:val="00973378"/>
    <w:pPr>
      <w:widowControl/>
      <w:suppressAutoHyphens w:val="0"/>
      <w:spacing w:after="100" w:line="276" w:lineRule="auto"/>
      <w:ind w:left="440"/>
    </w:pPr>
    <w:rPr>
      <w:rFonts w:ascii="Times New Roman" w:eastAsiaTheme="minorEastAsia" w:hAnsi="Times New Roman" w:cstheme="minorBidi"/>
      <w:kern w:val="0"/>
      <w:szCs w:val="22"/>
      <w:lang w:val="en-US" w:eastAsia="ja-JP"/>
    </w:rPr>
  </w:style>
  <w:style w:type="paragraph" w:styleId="BalloonText">
    <w:name w:val="Balloon Text"/>
    <w:basedOn w:val="Normal"/>
    <w:link w:val="BalloonTextChar"/>
    <w:uiPriority w:val="99"/>
    <w:semiHidden/>
    <w:unhideWhenUsed/>
    <w:rsid w:val="00C93F6E"/>
    <w:rPr>
      <w:rFonts w:ascii="Tahoma" w:hAnsi="Tahoma" w:cs="Tahoma"/>
      <w:sz w:val="16"/>
      <w:szCs w:val="16"/>
    </w:rPr>
  </w:style>
  <w:style w:type="character" w:customStyle="1" w:styleId="BalloonTextChar">
    <w:name w:val="Balloon Text Char"/>
    <w:basedOn w:val="DefaultParagraphFont"/>
    <w:link w:val="BalloonText"/>
    <w:uiPriority w:val="99"/>
    <w:semiHidden/>
    <w:rsid w:val="00C93F6E"/>
    <w:rPr>
      <w:rFonts w:ascii="Tahoma" w:eastAsia="DejaVu Sans" w:hAnsi="Tahoma" w:cs="Tahoma"/>
      <w:kern w:val="1"/>
      <w:sz w:val="16"/>
      <w:szCs w:val="16"/>
      <w:lang w:eastAsia="id-ID"/>
    </w:rPr>
  </w:style>
  <w:style w:type="paragraph" w:customStyle="1" w:styleId="Level1">
    <w:name w:val="Level 1"/>
    <w:basedOn w:val="MipaCenterCapitalBold"/>
    <w:link w:val="Level1Char"/>
    <w:qFormat/>
    <w:rsid w:val="00C93F6E"/>
    <w:rPr>
      <w:rFonts w:ascii="Times New Roman" w:hAnsi="Times New Roman"/>
    </w:rPr>
  </w:style>
  <w:style w:type="character" w:customStyle="1" w:styleId="Heading2Char">
    <w:name w:val="Heading 2 Char"/>
    <w:basedOn w:val="DefaultParagraphFont"/>
    <w:link w:val="Heading2"/>
    <w:uiPriority w:val="9"/>
    <w:rsid w:val="006640B9"/>
    <w:rPr>
      <w:rFonts w:ascii="Times New Roman" w:eastAsiaTheme="majorEastAsia" w:hAnsi="Times New Roman" w:cstheme="majorBidi"/>
      <w:b/>
      <w:bCs/>
      <w:kern w:val="1"/>
      <w:sz w:val="24"/>
      <w:szCs w:val="26"/>
      <w:lang w:eastAsia="id-ID"/>
    </w:rPr>
  </w:style>
  <w:style w:type="character" w:customStyle="1" w:styleId="MipaCenterCapitalBoldChar">
    <w:name w:val="MipaCenterCapitalBold Char"/>
    <w:basedOn w:val="DefaultParagraphFont"/>
    <w:link w:val="MipaCenterCapitalBold"/>
    <w:rsid w:val="00C93F6E"/>
    <w:rPr>
      <w:rFonts w:ascii="Liberation Serif" w:eastAsia="DejaVu Sans" w:hAnsi="Liberation Serif" w:cs="Times New Roman"/>
      <w:b/>
      <w:caps/>
      <w:kern w:val="1"/>
      <w:sz w:val="24"/>
      <w:szCs w:val="24"/>
      <w:lang w:eastAsia="id-ID"/>
    </w:rPr>
  </w:style>
  <w:style w:type="character" w:customStyle="1" w:styleId="Level1Char">
    <w:name w:val="Level 1 Char"/>
    <w:basedOn w:val="MipaCenterCapitalBoldChar"/>
    <w:link w:val="Level1"/>
    <w:rsid w:val="00C93F6E"/>
    <w:rPr>
      <w:rFonts w:ascii="Times New Roman" w:eastAsia="DejaVu Sans" w:hAnsi="Times New Roman" w:cs="Times New Roman"/>
      <w:b/>
      <w:caps/>
      <w:kern w:val="1"/>
      <w:sz w:val="24"/>
      <w:szCs w:val="24"/>
      <w:lang w:eastAsia="id-ID"/>
    </w:rPr>
  </w:style>
  <w:style w:type="paragraph" w:styleId="Bibliography">
    <w:name w:val="Bibliography"/>
    <w:basedOn w:val="Normal"/>
    <w:next w:val="Normal"/>
    <w:uiPriority w:val="37"/>
    <w:unhideWhenUsed/>
    <w:rsid w:val="005D0E95"/>
  </w:style>
  <w:style w:type="paragraph" w:styleId="ListParagraph">
    <w:name w:val="List Paragraph"/>
    <w:basedOn w:val="Normal"/>
    <w:link w:val="ListParagraphChar"/>
    <w:uiPriority w:val="34"/>
    <w:qFormat/>
    <w:rsid w:val="000C7B28"/>
    <w:pPr>
      <w:ind w:left="720"/>
      <w:contextualSpacing/>
    </w:pPr>
  </w:style>
  <w:style w:type="character" w:styleId="Hyperlink">
    <w:name w:val="Hyperlink"/>
    <w:basedOn w:val="DefaultParagraphFont"/>
    <w:uiPriority w:val="99"/>
    <w:unhideWhenUsed/>
    <w:rsid w:val="008749C2"/>
    <w:rPr>
      <w:color w:val="0000FF" w:themeColor="hyperlink"/>
      <w:u w:val="single"/>
    </w:rPr>
  </w:style>
  <w:style w:type="paragraph" w:customStyle="1" w:styleId="Level2">
    <w:name w:val="Level 2"/>
    <w:basedOn w:val="ListParagraph"/>
    <w:link w:val="Level2Char"/>
    <w:qFormat/>
    <w:rsid w:val="00270EF3"/>
    <w:pPr>
      <w:numPr>
        <w:ilvl w:val="1"/>
        <w:numId w:val="1"/>
      </w:numPr>
      <w:spacing w:after="57" w:line="360" w:lineRule="auto"/>
    </w:pPr>
    <w:rPr>
      <w:rFonts w:ascii="Times New Roman" w:hAnsi="Times New Roman"/>
      <w:b/>
    </w:rPr>
  </w:style>
  <w:style w:type="paragraph" w:customStyle="1" w:styleId="Isi">
    <w:name w:val="Isi"/>
    <w:basedOn w:val="Normal"/>
    <w:link w:val="IsiChar"/>
    <w:qFormat/>
    <w:rsid w:val="008317C6"/>
    <w:pPr>
      <w:autoSpaceDE w:val="0"/>
      <w:autoSpaceDN w:val="0"/>
      <w:adjustRightInd w:val="0"/>
      <w:spacing w:line="360" w:lineRule="auto"/>
      <w:ind w:firstLine="709"/>
      <w:jc w:val="both"/>
    </w:pPr>
    <w:rPr>
      <w:rFonts w:ascii="Times New Roman" w:hAnsi="Times New Roman"/>
    </w:rPr>
  </w:style>
  <w:style w:type="character" w:customStyle="1" w:styleId="ListParagraphChar">
    <w:name w:val="List Paragraph Char"/>
    <w:basedOn w:val="DefaultParagraphFont"/>
    <w:link w:val="ListParagraph"/>
    <w:uiPriority w:val="34"/>
    <w:rsid w:val="00270EF3"/>
    <w:rPr>
      <w:rFonts w:ascii="Liberation Serif" w:eastAsia="DejaVu Sans" w:hAnsi="Liberation Serif" w:cs="Times New Roman"/>
      <w:kern w:val="1"/>
      <w:sz w:val="24"/>
      <w:szCs w:val="24"/>
      <w:lang w:eastAsia="id-ID"/>
    </w:rPr>
  </w:style>
  <w:style w:type="character" w:customStyle="1" w:styleId="Level2Char">
    <w:name w:val="Level 2 Char"/>
    <w:basedOn w:val="ListParagraphChar"/>
    <w:link w:val="Level2"/>
    <w:rsid w:val="00270EF3"/>
    <w:rPr>
      <w:rFonts w:ascii="Times New Roman" w:eastAsia="DejaVu Sans" w:hAnsi="Times New Roman" w:cs="Times New Roman"/>
      <w:b/>
      <w:kern w:val="1"/>
      <w:sz w:val="24"/>
      <w:szCs w:val="24"/>
      <w:lang w:eastAsia="id-ID"/>
    </w:rPr>
  </w:style>
  <w:style w:type="character" w:customStyle="1" w:styleId="IsiChar">
    <w:name w:val="Isi Char"/>
    <w:basedOn w:val="DefaultParagraphFont"/>
    <w:link w:val="Isi"/>
    <w:rsid w:val="008317C6"/>
    <w:rPr>
      <w:rFonts w:ascii="Times New Roman" w:eastAsia="DejaVu Sans" w:hAnsi="Times New Roman" w:cs="Times New Roman"/>
      <w:kern w:val="1"/>
      <w:sz w:val="24"/>
      <w:szCs w:val="24"/>
      <w:lang w:eastAsia="id-ID"/>
    </w:rPr>
  </w:style>
  <w:style w:type="paragraph" w:styleId="Caption">
    <w:name w:val="caption"/>
    <w:basedOn w:val="Normal"/>
    <w:next w:val="Normal"/>
    <w:uiPriority w:val="35"/>
    <w:unhideWhenUsed/>
    <w:qFormat/>
    <w:rsid w:val="00D83941"/>
    <w:pPr>
      <w:spacing w:after="200"/>
      <w:jc w:val="center"/>
    </w:pPr>
    <w:rPr>
      <w:rFonts w:ascii="Times New Roman" w:hAnsi="Times New Roman"/>
      <w:b/>
      <w:iCs/>
      <w:szCs w:val="18"/>
    </w:rPr>
  </w:style>
  <w:style w:type="paragraph" w:styleId="TableofFigures">
    <w:name w:val="table of figures"/>
    <w:basedOn w:val="Normal"/>
    <w:next w:val="Normal"/>
    <w:uiPriority w:val="99"/>
    <w:unhideWhenUsed/>
    <w:rsid w:val="00581F34"/>
  </w:style>
  <w:style w:type="paragraph" w:customStyle="1" w:styleId="Level3">
    <w:name w:val="Level 3"/>
    <w:basedOn w:val="ListParagraph"/>
    <w:link w:val="Level3Char"/>
    <w:qFormat/>
    <w:rsid w:val="00141058"/>
    <w:pPr>
      <w:numPr>
        <w:ilvl w:val="2"/>
        <w:numId w:val="1"/>
      </w:numPr>
      <w:autoSpaceDE w:val="0"/>
      <w:autoSpaceDN w:val="0"/>
      <w:adjustRightInd w:val="0"/>
      <w:spacing w:line="360" w:lineRule="auto"/>
      <w:jc w:val="both"/>
    </w:pPr>
    <w:rPr>
      <w:rFonts w:ascii="Times New Roman" w:hAnsi="Times New Roman"/>
      <w:b/>
      <w:lang w:val="en-US"/>
    </w:rPr>
  </w:style>
  <w:style w:type="character" w:customStyle="1" w:styleId="Heading3Char">
    <w:name w:val="Heading 3 Char"/>
    <w:basedOn w:val="DefaultParagraphFont"/>
    <w:link w:val="Heading3"/>
    <w:uiPriority w:val="9"/>
    <w:rsid w:val="00B24CEE"/>
    <w:rPr>
      <w:rFonts w:ascii="Times New Roman" w:eastAsiaTheme="majorEastAsia" w:hAnsi="Times New Roman" w:cstheme="majorBidi"/>
      <w:b/>
      <w:kern w:val="1"/>
      <w:sz w:val="24"/>
      <w:szCs w:val="24"/>
      <w:lang w:val="en-US" w:eastAsia="id-ID"/>
    </w:rPr>
  </w:style>
  <w:style w:type="character" w:customStyle="1" w:styleId="Level3Char">
    <w:name w:val="Level 3 Char"/>
    <w:basedOn w:val="ListParagraphChar"/>
    <w:link w:val="Level3"/>
    <w:rsid w:val="00141058"/>
    <w:rPr>
      <w:rFonts w:ascii="Times New Roman" w:eastAsia="DejaVu Sans" w:hAnsi="Times New Roman" w:cs="Times New Roman"/>
      <w:b/>
      <w:kern w:val="1"/>
      <w:sz w:val="24"/>
      <w:szCs w:val="24"/>
      <w:lang w:val="en-US" w:eastAsia="id-ID"/>
    </w:rPr>
  </w:style>
  <w:style w:type="character" w:customStyle="1" w:styleId="Heading4Char">
    <w:name w:val="Heading 4 Char"/>
    <w:basedOn w:val="DefaultParagraphFont"/>
    <w:link w:val="Heading4"/>
    <w:uiPriority w:val="9"/>
    <w:semiHidden/>
    <w:rsid w:val="00973378"/>
    <w:rPr>
      <w:rFonts w:asciiTheme="majorHAnsi" w:eastAsiaTheme="majorEastAsia" w:hAnsiTheme="majorHAnsi" w:cstheme="majorBidi"/>
      <w:color w:val="365F91" w:themeColor="accent1" w:themeShade="BF"/>
      <w:kern w:val="1"/>
      <w:sz w:val="24"/>
      <w:szCs w:val="24"/>
      <w:lang w:eastAsia="id-ID"/>
    </w:rPr>
  </w:style>
  <w:style w:type="paragraph" w:styleId="TOC5">
    <w:name w:val="toc 5"/>
    <w:basedOn w:val="Normal"/>
    <w:next w:val="Normal"/>
    <w:autoRedefine/>
    <w:uiPriority w:val="39"/>
    <w:unhideWhenUsed/>
    <w:rsid w:val="00973378"/>
    <w:pPr>
      <w:widowControl/>
      <w:suppressAutoHyphens w:val="0"/>
      <w:spacing w:after="100" w:line="259" w:lineRule="auto"/>
      <w:ind w:left="880"/>
    </w:pPr>
    <w:rPr>
      <w:rFonts w:asciiTheme="minorHAnsi" w:eastAsiaTheme="minorEastAsia" w:hAnsiTheme="minorHAnsi" w:cstheme="minorBidi"/>
      <w:kern w:val="2"/>
      <w:sz w:val="22"/>
      <w:szCs w:val="22"/>
      <w14:ligatures w14:val="standard"/>
    </w:rPr>
  </w:style>
  <w:style w:type="paragraph" w:styleId="TOC4">
    <w:name w:val="toc 4"/>
    <w:basedOn w:val="Normal"/>
    <w:next w:val="Normal"/>
    <w:autoRedefine/>
    <w:uiPriority w:val="39"/>
    <w:unhideWhenUsed/>
    <w:rsid w:val="00973378"/>
    <w:pPr>
      <w:spacing w:after="100"/>
      <w:ind w:left="720"/>
    </w:pPr>
    <w:rPr>
      <w:rFonts w:ascii="Times New Roman" w:hAnsi="Times New Roman"/>
    </w:rPr>
  </w:style>
  <w:style w:type="paragraph" w:styleId="TOC6">
    <w:name w:val="toc 6"/>
    <w:basedOn w:val="Normal"/>
    <w:next w:val="Normal"/>
    <w:autoRedefine/>
    <w:uiPriority w:val="39"/>
    <w:unhideWhenUsed/>
    <w:rsid w:val="00973378"/>
    <w:pPr>
      <w:widowControl/>
      <w:suppressAutoHyphens w:val="0"/>
      <w:spacing w:after="100" w:line="259" w:lineRule="auto"/>
      <w:ind w:left="1100"/>
    </w:pPr>
    <w:rPr>
      <w:rFonts w:asciiTheme="minorHAnsi" w:eastAsiaTheme="minorEastAsia" w:hAnsiTheme="minorHAnsi" w:cstheme="minorBidi"/>
      <w:kern w:val="2"/>
      <w:sz w:val="22"/>
      <w:szCs w:val="22"/>
      <w14:ligatures w14:val="standard"/>
    </w:rPr>
  </w:style>
  <w:style w:type="paragraph" w:styleId="TOC7">
    <w:name w:val="toc 7"/>
    <w:basedOn w:val="Normal"/>
    <w:next w:val="Normal"/>
    <w:autoRedefine/>
    <w:uiPriority w:val="39"/>
    <w:unhideWhenUsed/>
    <w:rsid w:val="00973378"/>
    <w:pPr>
      <w:widowControl/>
      <w:suppressAutoHyphens w:val="0"/>
      <w:spacing w:after="100" w:line="259" w:lineRule="auto"/>
      <w:ind w:left="1320"/>
    </w:pPr>
    <w:rPr>
      <w:rFonts w:asciiTheme="minorHAnsi" w:eastAsiaTheme="minorEastAsia" w:hAnsiTheme="minorHAnsi" w:cstheme="minorBidi"/>
      <w:kern w:val="2"/>
      <w:sz w:val="22"/>
      <w:szCs w:val="22"/>
      <w14:ligatures w14:val="standard"/>
    </w:rPr>
  </w:style>
  <w:style w:type="paragraph" w:styleId="TOC8">
    <w:name w:val="toc 8"/>
    <w:basedOn w:val="Normal"/>
    <w:next w:val="Normal"/>
    <w:autoRedefine/>
    <w:uiPriority w:val="39"/>
    <w:unhideWhenUsed/>
    <w:rsid w:val="00973378"/>
    <w:pPr>
      <w:widowControl/>
      <w:suppressAutoHyphens w:val="0"/>
      <w:spacing w:after="100" w:line="259" w:lineRule="auto"/>
      <w:ind w:left="1540"/>
    </w:pPr>
    <w:rPr>
      <w:rFonts w:asciiTheme="minorHAnsi" w:eastAsiaTheme="minorEastAsia" w:hAnsiTheme="minorHAnsi" w:cstheme="minorBidi"/>
      <w:kern w:val="2"/>
      <w:sz w:val="22"/>
      <w:szCs w:val="22"/>
      <w14:ligatures w14:val="standard"/>
    </w:rPr>
  </w:style>
  <w:style w:type="paragraph" w:styleId="TOC9">
    <w:name w:val="toc 9"/>
    <w:basedOn w:val="Normal"/>
    <w:next w:val="Normal"/>
    <w:autoRedefine/>
    <w:uiPriority w:val="39"/>
    <w:unhideWhenUsed/>
    <w:rsid w:val="00973378"/>
    <w:pPr>
      <w:widowControl/>
      <w:suppressAutoHyphens w:val="0"/>
      <w:spacing w:after="100" w:line="259" w:lineRule="auto"/>
      <w:ind w:left="1760"/>
    </w:pPr>
    <w:rPr>
      <w:rFonts w:asciiTheme="minorHAnsi" w:eastAsiaTheme="minorEastAsia" w:hAnsiTheme="minorHAnsi" w:cstheme="minorBidi"/>
      <w:kern w:val="2"/>
      <w:sz w:val="22"/>
      <w:szCs w:val="22"/>
      <w14:ligatures w14:val="standard"/>
    </w:rPr>
  </w:style>
  <w:style w:type="table" w:styleId="TableGrid">
    <w:name w:val="Table Grid"/>
    <w:basedOn w:val="TableNormal"/>
    <w:uiPriority w:val="59"/>
    <w:rsid w:val="00163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FC254D"/>
    <w:pPr>
      <w:suppressAutoHyphens w:val="0"/>
      <w:adjustRightInd w:val="0"/>
      <w:spacing w:line="360" w:lineRule="atLeast"/>
      <w:jc w:val="right"/>
      <w:textAlignment w:val="baseline"/>
    </w:pPr>
    <w:rPr>
      <w:rFonts w:ascii="Times New Roman" w:eastAsia="華康中楷體" w:hAnsi="Times New Roman"/>
      <w:b/>
      <w:spacing w:val="20"/>
      <w:kern w:val="0"/>
      <w:sz w:val="36"/>
      <w:szCs w:val="20"/>
      <w:lang w:val="en-US" w:eastAsia="zh-TW"/>
    </w:rPr>
  </w:style>
  <w:style w:type="character" w:customStyle="1" w:styleId="DateChar">
    <w:name w:val="Date Char"/>
    <w:basedOn w:val="DefaultParagraphFont"/>
    <w:link w:val="Date"/>
    <w:rsid w:val="00FC254D"/>
    <w:rPr>
      <w:rFonts w:ascii="Times New Roman" w:eastAsia="華康中楷體" w:hAnsi="Times New Roman" w:cs="Times New Roman"/>
      <w:b/>
      <w:spacing w:val="20"/>
      <w:sz w:val="36"/>
      <w:szCs w:val="20"/>
      <w:lang w:val="en-US" w:eastAsia="zh-TW"/>
    </w:rPr>
  </w:style>
  <w:style w:type="paragraph" w:customStyle="1" w:styleId="EndNoteBibliographyTitle">
    <w:name w:val="EndNote Bibliography Title"/>
    <w:basedOn w:val="Normal"/>
    <w:link w:val="EndNoteBibliographyTitleChar"/>
    <w:rsid w:val="0087035D"/>
    <w:pPr>
      <w:jc w:val="center"/>
    </w:pPr>
    <w:rPr>
      <w:rFonts w:ascii="Times New Roman" w:hAnsi="Times New Roman"/>
      <w:noProof/>
    </w:rPr>
  </w:style>
  <w:style w:type="character" w:customStyle="1" w:styleId="EndNoteBibliographyTitleChar">
    <w:name w:val="EndNote Bibliography Title Char"/>
    <w:basedOn w:val="IsiChar"/>
    <w:link w:val="EndNoteBibliographyTitle"/>
    <w:rsid w:val="0087035D"/>
    <w:rPr>
      <w:rFonts w:ascii="Times New Roman" w:eastAsia="DejaVu Sans" w:hAnsi="Times New Roman" w:cs="Times New Roman"/>
      <w:noProof/>
      <w:kern w:val="1"/>
      <w:sz w:val="24"/>
      <w:szCs w:val="24"/>
      <w:lang w:eastAsia="id-ID"/>
    </w:rPr>
  </w:style>
  <w:style w:type="paragraph" w:customStyle="1" w:styleId="EndNoteBibliography">
    <w:name w:val="EndNote Bibliography"/>
    <w:basedOn w:val="Normal"/>
    <w:link w:val="EndNoteBibliographyChar"/>
    <w:rsid w:val="0087035D"/>
    <w:pPr>
      <w:jc w:val="both"/>
    </w:pPr>
    <w:rPr>
      <w:rFonts w:ascii="Times New Roman" w:hAnsi="Times New Roman"/>
      <w:noProof/>
    </w:rPr>
  </w:style>
  <w:style w:type="character" w:customStyle="1" w:styleId="EndNoteBibliographyChar">
    <w:name w:val="EndNote Bibliography Char"/>
    <w:basedOn w:val="IsiChar"/>
    <w:link w:val="EndNoteBibliography"/>
    <w:rsid w:val="0087035D"/>
    <w:rPr>
      <w:rFonts w:ascii="Times New Roman" w:eastAsia="DejaVu Sans" w:hAnsi="Times New Roman" w:cs="Times New Roman"/>
      <w:noProof/>
      <w:kern w:val="1"/>
      <w:sz w:val="24"/>
      <w:szCs w:val="24"/>
      <w:lang w:eastAsia="id-ID"/>
    </w:rPr>
  </w:style>
  <w:style w:type="paragraph" w:styleId="FootnoteText">
    <w:name w:val="footnote text"/>
    <w:basedOn w:val="Normal"/>
    <w:link w:val="FootnoteTextChar"/>
    <w:uiPriority w:val="99"/>
    <w:semiHidden/>
    <w:unhideWhenUsed/>
    <w:rsid w:val="007819F6"/>
    <w:rPr>
      <w:sz w:val="20"/>
      <w:szCs w:val="20"/>
    </w:rPr>
  </w:style>
  <w:style w:type="character" w:customStyle="1" w:styleId="FootnoteTextChar">
    <w:name w:val="Footnote Text Char"/>
    <w:basedOn w:val="DefaultParagraphFont"/>
    <w:link w:val="FootnoteText"/>
    <w:uiPriority w:val="99"/>
    <w:semiHidden/>
    <w:rsid w:val="007819F6"/>
    <w:rPr>
      <w:rFonts w:ascii="Liberation Serif" w:eastAsia="DejaVu Sans" w:hAnsi="Liberation Serif" w:cs="Times New Roman"/>
      <w:kern w:val="1"/>
      <w:sz w:val="20"/>
      <w:szCs w:val="20"/>
      <w:lang w:eastAsia="id-ID"/>
    </w:rPr>
  </w:style>
  <w:style w:type="character" w:styleId="FootnoteReference">
    <w:name w:val="footnote reference"/>
    <w:basedOn w:val="DefaultParagraphFont"/>
    <w:uiPriority w:val="99"/>
    <w:semiHidden/>
    <w:unhideWhenUsed/>
    <w:rsid w:val="007819F6"/>
    <w:rPr>
      <w:vertAlign w:val="superscript"/>
    </w:rPr>
  </w:style>
  <w:style w:type="character" w:styleId="FollowedHyperlink">
    <w:name w:val="FollowedHyperlink"/>
    <w:basedOn w:val="DefaultParagraphFont"/>
    <w:uiPriority w:val="99"/>
    <w:semiHidden/>
    <w:unhideWhenUsed/>
    <w:rsid w:val="00D5543D"/>
    <w:rPr>
      <w:color w:val="800080" w:themeColor="followedHyperlink"/>
      <w:u w:val="single"/>
    </w:rPr>
  </w:style>
  <w:style w:type="paragraph" w:styleId="EndnoteText">
    <w:name w:val="endnote text"/>
    <w:basedOn w:val="Normal"/>
    <w:link w:val="EndnoteTextChar"/>
    <w:uiPriority w:val="99"/>
    <w:semiHidden/>
    <w:unhideWhenUsed/>
    <w:rsid w:val="00B75F7F"/>
    <w:rPr>
      <w:sz w:val="20"/>
      <w:szCs w:val="20"/>
    </w:rPr>
  </w:style>
  <w:style w:type="character" w:customStyle="1" w:styleId="EndnoteTextChar">
    <w:name w:val="Endnote Text Char"/>
    <w:basedOn w:val="DefaultParagraphFont"/>
    <w:link w:val="EndnoteText"/>
    <w:uiPriority w:val="99"/>
    <w:semiHidden/>
    <w:rsid w:val="00B75F7F"/>
    <w:rPr>
      <w:rFonts w:ascii="Liberation Serif" w:eastAsia="DejaVu Sans" w:hAnsi="Liberation Serif" w:cs="Times New Roman"/>
      <w:kern w:val="1"/>
      <w:sz w:val="20"/>
      <w:szCs w:val="20"/>
      <w:lang w:eastAsia="id-ID"/>
    </w:rPr>
  </w:style>
  <w:style w:type="character" w:styleId="EndnoteReference">
    <w:name w:val="endnote reference"/>
    <w:basedOn w:val="DefaultParagraphFont"/>
    <w:uiPriority w:val="99"/>
    <w:semiHidden/>
    <w:unhideWhenUsed/>
    <w:rsid w:val="00B75F7F"/>
    <w:rPr>
      <w:vertAlign w:val="superscript"/>
    </w:rPr>
  </w:style>
  <w:style w:type="paragraph" w:customStyle="1" w:styleId="Default">
    <w:name w:val="Default"/>
    <w:rsid w:val="00D1783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UnresolvedMention1">
    <w:name w:val="Unresolved Mention1"/>
    <w:basedOn w:val="DefaultParagraphFont"/>
    <w:uiPriority w:val="99"/>
    <w:semiHidden/>
    <w:unhideWhenUsed/>
    <w:rsid w:val="009E3242"/>
    <w:rPr>
      <w:color w:val="605E5C"/>
      <w:shd w:val="clear" w:color="auto" w:fill="E1DFDD"/>
    </w:rPr>
  </w:style>
  <w:style w:type="character" w:styleId="PlaceholderText">
    <w:name w:val="Placeholder Text"/>
    <w:basedOn w:val="DefaultParagraphFont"/>
    <w:uiPriority w:val="99"/>
    <w:semiHidden/>
    <w:rsid w:val="00E16F1E"/>
    <w:rPr>
      <w:color w:val="808080"/>
    </w:rPr>
  </w:style>
  <w:style w:type="character" w:customStyle="1" w:styleId="UnresolvedMention2">
    <w:name w:val="Unresolved Mention2"/>
    <w:basedOn w:val="DefaultParagraphFont"/>
    <w:uiPriority w:val="99"/>
    <w:semiHidden/>
    <w:unhideWhenUsed/>
    <w:rsid w:val="00F36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168851">
      <w:bodyDiv w:val="1"/>
      <w:marLeft w:val="0"/>
      <w:marRight w:val="0"/>
      <w:marTop w:val="0"/>
      <w:marBottom w:val="0"/>
      <w:divBdr>
        <w:top w:val="none" w:sz="0" w:space="0" w:color="auto"/>
        <w:left w:val="none" w:sz="0" w:space="0" w:color="auto"/>
        <w:bottom w:val="none" w:sz="0" w:space="0" w:color="auto"/>
        <w:right w:val="none" w:sz="0" w:space="0" w:color="auto"/>
      </w:divBdr>
    </w:div>
    <w:div w:id="20405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3.xml"/><Relationship Id="rId39" Type="http://schemas.openxmlformats.org/officeDocument/2006/relationships/hyperlink" Target="https://www.statista.com/outlook/243/100/ecommerce/worldwide" TargetMode="External"/><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s://10ecommercetrends.com/" TargetMode="Externa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9.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oleObject" Target="embeddings/oleObject2.bin"/><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oter" Target="footer2.xml"/><Relationship Id="rId27" Type="http://schemas.openxmlformats.org/officeDocument/2006/relationships/header" Target="header12.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4.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chart" Target="charts/chart1.xm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yperlink" Target="https://mwpvl.com/html/kiva_system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HATERINE\KIVA\202008%20KIVA\kiva-master%20UPDATE\SIMULATION%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TOTAL DELIVERED POD</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id-ID"/>
        </a:p>
      </c:txPr>
    </c:title>
    <c:autoTitleDeleted val="0"/>
    <c:plotArea>
      <c:layout/>
      <c:lineChart>
        <c:grouping val="standard"/>
        <c:varyColors val="0"/>
        <c:ser>
          <c:idx val="1"/>
          <c:order val="0"/>
          <c:tx>
            <c:strRef>
              <c:f>'REVISION DLV'!$R$12</c:f>
              <c:strCache>
                <c:ptCount val="1"/>
                <c:pt idx="0">
                  <c:v>DELIVERED POD</c:v>
                </c:pt>
              </c:strCache>
            </c:strRef>
          </c:tx>
          <c:spPr>
            <a:ln w="25400" cap="rnd">
              <a:solidFill>
                <a:schemeClr val="lt1"/>
              </a:solidFill>
              <a:round/>
            </a:ln>
            <a:effectLst>
              <a:outerShdw dist="25400" dir="2700000" algn="tl" rotWithShape="0">
                <a:schemeClr val="dk1">
                  <a:tint val="55000"/>
                </a:schemeClr>
              </a:outerShdw>
            </a:effectLst>
          </c:spPr>
          <c:marker>
            <c:symbol val="none"/>
          </c:marker>
          <c:dLbls>
            <c:spPr>
              <a:solidFill>
                <a:schemeClr val="dk1">
                  <a:tint val="885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tint val="88500"/>
                          <a:lumMod val="60000"/>
                          <a:lumOff val="40000"/>
                        </a:schemeClr>
                      </a:solidFill>
                    </a:ln>
                    <a:effectLst/>
                  </c:spPr>
                </c15:leaderLines>
              </c:ext>
            </c:extLst>
          </c:dLbls>
          <c:cat>
            <c:numRef>
              <c:f>'REVISION DLV'!$Q$13:$Q$17</c:f>
              <c:numCache>
                <c:formatCode>General</c:formatCode>
                <c:ptCount val="5"/>
                <c:pt idx="0">
                  <c:v>2</c:v>
                </c:pt>
                <c:pt idx="1">
                  <c:v>5</c:v>
                </c:pt>
                <c:pt idx="2">
                  <c:v>10</c:v>
                </c:pt>
                <c:pt idx="3">
                  <c:v>15</c:v>
                </c:pt>
                <c:pt idx="4">
                  <c:v>20</c:v>
                </c:pt>
              </c:numCache>
            </c:numRef>
          </c:cat>
          <c:val>
            <c:numRef>
              <c:f>'REVISION DLV'!$R$13:$R$17</c:f>
              <c:numCache>
                <c:formatCode>General</c:formatCode>
                <c:ptCount val="5"/>
                <c:pt idx="0">
                  <c:v>6238</c:v>
                </c:pt>
                <c:pt idx="1">
                  <c:v>5601</c:v>
                </c:pt>
                <c:pt idx="2">
                  <c:v>4722</c:v>
                </c:pt>
                <c:pt idx="3">
                  <c:v>2198</c:v>
                </c:pt>
                <c:pt idx="4">
                  <c:v>1855</c:v>
                </c:pt>
              </c:numCache>
            </c:numRef>
          </c:val>
          <c:smooth val="0"/>
          <c:extLst>
            <c:ext xmlns:c16="http://schemas.microsoft.com/office/drawing/2014/chart" uri="{C3380CC4-5D6E-409C-BE32-E72D297353CC}">
              <c16:uniqueId val="{00000000-989C-400C-8DEC-A1B41B361084}"/>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91333087"/>
        <c:axId val="2093189023"/>
      </c:lineChart>
      <c:catAx>
        <c:axId val="209133308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Number of SKUs in a Pod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id-ID"/>
          </a:p>
        </c:txPr>
        <c:crossAx val="2093189023"/>
        <c:crosses val="autoZero"/>
        <c:auto val="1"/>
        <c:lblAlgn val="ctr"/>
        <c:lblOffset val="100"/>
        <c:noMultiLvlLbl val="0"/>
      </c:catAx>
      <c:valAx>
        <c:axId val="2093189023"/>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Delivered Pod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id-ID"/>
            </a:p>
          </c:txPr>
        </c:title>
        <c:numFmt formatCode="General" sourceLinked="1"/>
        <c:majorTickMark val="none"/>
        <c:minorTickMark val="none"/>
        <c:tickLblPos val="nextTo"/>
        <c:crossAx val="209133308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dk1">
        <a:tint val="88500"/>
      </a:schemeClr>
    </a:solidFill>
    <a:ln w="9525" cap="flat" cmpd="sng" algn="ctr">
      <a:solidFill>
        <a:schemeClr val="lt1">
          <a:lumMod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4D99C-BE20-42D2-AD7E-243AC76F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20773</TotalTime>
  <Pages>44</Pages>
  <Words>16209</Words>
  <Characters>92394</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Chaterine Prima</cp:lastModifiedBy>
  <cp:revision>35</cp:revision>
  <cp:lastPrinted>2020-08-11T12:31:00Z</cp:lastPrinted>
  <dcterms:created xsi:type="dcterms:W3CDTF">2020-04-25T06:31:00Z</dcterms:created>
  <dcterms:modified xsi:type="dcterms:W3CDTF">2020-08-18T16:37:00Z</dcterms:modified>
</cp:coreProperties>
</file>