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69084" w14:textId="77777777" w:rsidR="005372C8" w:rsidRPr="00753414" w:rsidRDefault="005372C8">
      <w:pPr>
        <w:rPr>
          <w:sz w:val="21"/>
          <w:szCs w:val="21"/>
        </w:rPr>
      </w:pPr>
      <w:r w:rsidRPr="00753414">
        <w:rPr>
          <w:sz w:val="21"/>
          <w:szCs w:val="21"/>
        </w:rPr>
        <w:t xml:space="preserve">Agnieszka </w:t>
      </w:r>
      <w:proofErr w:type="spellStart"/>
      <w:r w:rsidRPr="00753414">
        <w:rPr>
          <w:sz w:val="21"/>
          <w:szCs w:val="21"/>
        </w:rPr>
        <w:t>Kurzajewska</w:t>
      </w:r>
      <w:proofErr w:type="spellEnd"/>
    </w:p>
    <w:p w14:paraId="4272C669" w14:textId="77777777" w:rsidR="005372C8" w:rsidRPr="00753414" w:rsidRDefault="005372C8">
      <w:pPr>
        <w:rPr>
          <w:sz w:val="21"/>
          <w:szCs w:val="21"/>
        </w:rPr>
      </w:pPr>
      <w:r w:rsidRPr="00753414">
        <w:rPr>
          <w:sz w:val="21"/>
          <w:szCs w:val="21"/>
        </w:rPr>
        <w:t>Nr indeksu: 244994</w:t>
      </w:r>
    </w:p>
    <w:p w14:paraId="4832754C" w14:textId="77777777" w:rsidR="005372C8" w:rsidRDefault="005372C8"/>
    <w:p w14:paraId="52CAD108" w14:textId="77777777" w:rsidR="005372C8" w:rsidRPr="00753414" w:rsidRDefault="005372C8">
      <w:r w:rsidRPr="00753414">
        <w:t>Zadanie 1.</w:t>
      </w:r>
    </w:p>
    <w:p w14:paraId="49C1F360" w14:textId="77777777" w:rsidR="005372C8" w:rsidRPr="009448F1" w:rsidRDefault="005372C8">
      <w:pPr>
        <w:rPr>
          <w:sz w:val="21"/>
          <w:szCs w:val="21"/>
        </w:rPr>
      </w:pPr>
    </w:p>
    <w:p w14:paraId="30A2910D" w14:textId="77777777" w:rsidR="005372C8" w:rsidRPr="009448F1" w:rsidRDefault="005372C8">
      <w:pPr>
        <w:rPr>
          <w:sz w:val="21"/>
          <w:szCs w:val="21"/>
        </w:rPr>
      </w:pPr>
      <w:r w:rsidRPr="009448F1">
        <w:rPr>
          <w:sz w:val="21"/>
          <w:szCs w:val="21"/>
        </w:rPr>
        <w:t xml:space="preserve">Wyznaczenie </w:t>
      </w:r>
      <w:proofErr w:type="spellStart"/>
      <w:r w:rsidRPr="009448F1">
        <w:rPr>
          <w:sz w:val="21"/>
          <w:szCs w:val="21"/>
        </w:rPr>
        <w:t>machespu</w:t>
      </w:r>
      <w:proofErr w:type="spellEnd"/>
      <w:r w:rsidRPr="009448F1">
        <w:rPr>
          <w:sz w:val="21"/>
          <w:szCs w:val="21"/>
        </w:rPr>
        <w:t xml:space="preserve"> (epsilonu maszynowego)</w:t>
      </w:r>
      <w:r w:rsidR="00D43C06" w:rsidRPr="009448F1">
        <w:rPr>
          <w:sz w:val="21"/>
          <w:szCs w:val="21"/>
        </w:rPr>
        <w:t>, czyli liczby spełniającej własność:</w:t>
      </w:r>
    </w:p>
    <w:p w14:paraId="67A37E21" w14:textId="77777777" w:rsidR="00D43C06" w:rsidRPr="009448F1" w:rsidRDefault="00D43C06" w:rsidP="00D43C06">
      <w:pPr>
        <w:jc w:val="center"/>
        <w:rPr>
          <w:sz w:val="21"/>
          <w:szCs w:val="21"/>
        </w:rPr>
      </w:pPr>
      <w:proofErr w:type="spellStart"/>
      <w:r w:rsidRPr="00D43C06">
        <w:rPr>
          <w:sz w:val="21"/>
          <w:szCs w:val="21"/>
        </w:rPr>
        <w:t>fl</w:t>
      </w:r>
      <w:proofErr w:type="spellEnd"/>
      <w:r w:rsidRPr="00D43C06">
        <w:rPr>
          <w:sz w:val="21"/>
          <w:szCs w:val="21"/>
        </w:rPr>
        <w:t xml:space="preserve">(1.0 + </w:t>
      </w:r>
      <w:proofErr w:type="spellStart"/>
      <w:r w:rsidRPr="00D43C06">
        <w:rPr>
          <w:sz w:val="21"/>
          <w:szCs w:val="21"/>
        </w:rPr>
        <w:t>macheps</w:t>
      </w:r>
      <w:proofErr w:type="spellEnd"/>
      <w:r w:rsidRPr="00D43C06">
        <w:rPr>
          <w:sz w:val="21"/>
          <w:szCs w:val="21"/>
        </w:rPr>
        <w:t>) &gt; 1.0.</w:t>
      </w:r>
    </w:p>
    <w:p w14:paraId="062AB319" w14:textId="77777777" w:rsidR="00D43C06" w:rsidRPr="009448F1" w:rsidRDefault="00D43C06" w:rsidP="00D43C06">
      <w:pPr>
        <w:rPr>
          <w:sz w:val="21"/>
          <w:szCs w:val="21"/>
        </w:rPr>
      </w:pPr>
      <w:r w:rsidRPr="009448F1">
        <w:rPr>
          <w:sz w:val="21"/>
          <w:szCs w:val="21"/>
        </w:rPr>
        <w:t>Polega to na znalezieniu za pomocą programu w języku Julia najmniejszej możliwej liczby większej od liczby 1 dla konkretnego typu zmiennopozycyjnego</w:t>
      </w:r>
      <w:r w:rsidR="00410CB0" w:rsidRPr="009448F1">
        <w:rPr>
          <w:sz w:val="21"/>
          <w:szCs w:val="21"/>
        </w:rPr>
        <w:t xml:space="preserve"> w standardzie IEEE 754.</w:t>
      </w:r>
    </w:p>
    <w:p w14:paraId="2F258A45" w14:textId="77777777" w:rsidR="00D43C06" w:rsidRPr="009448F1" w:rsidRDefault="00D43C06" w:rsidP="00D43C06">
      <w:pPr>
        <w:rPr>
          <w:sz w:val="21"/>
          <w:szCs w:val="21"/>
        </w:rPr>
      </w:pPr>
      <w:r w:rsidRPr="009448F1">
        <w:rPr>
          <w:sz w:val="21"/>
          <w:szCs w:val="21"/>
        </w:rPr>
        <w:t>„</w:t>
      </w:r>
      <w:proofErr w:type="spellStart"/>
      <w:r w:rsidRPr="009448F1">
        <w:rPr>
          <w:sz w:val="21"/>
          <w:szCs w:val="21"/>
        </w:rPr>
        <w:t>fl</w:t>
      </w:r>
      <w:proofErr w:type="spellEnd"/>
      <w:r w:rsidRPr="009448F1">
        <w:rPr>
          <w:sz w:val="21"/>
          <w:szCs w:val="21"/>
        </w:rPr>
        <w:t xml:space="preserve">” jest oznaczeniem arytmetyki zmiennopozycyjnej. </w:t>
      </w:r>
    </w:p>
    <w:p w14:paraId="4E3637C8" w14:textId="77777777" w:rsidR="00D43C06" w:rsidRPr="009448F1" w:rsidRDefault="00D43C06" w:rsidP="00D43C06">
      <w:pPr>
        <w:rPr>
          <w:sz w:val="21"/>
          <w:szCs w:val="21"/>
        </w:rPr>
      </w:pPr>
    </w:p>
    <w:p w14:paraId="1106CEC6" w14:textId="77777777" w:rsidR="00D43C06" w:rsidRPr="00D43C06" w:rsidRDefault="00D43C06" w:rsidP="00D43C06">
      <w:pPr>
        <w:jc w:val="center"/>
        <w:rPr>
          <w:sz w:val="21"/>
          <w:szCs w:val="21"/>
        </w:rPr>
      </w:pPr>
      <w:r w:rsidRPr="009448F1">
        <w:rPr>
          <w:noProof/>
          <w:sz w:val="21"/>
          <w:szCs w:val="21"/>
        </w:rPr>
        <w:drawing>
          <wp:inline distT="0" distB="0" distL="0" distR="0" wp14:anchorId="43155050" wp14:editId="25E92FD8">
            <wp:extent cx="1998617" cy="97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936" cy="9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309C" w14:textId="77777777" w:rsidR="00D43C06" w:rsidRPr="009448F1" w:rsidRDefault="00D43C06">
      <w:pPr>
        <w:rPr>
          <w:sz w:val="21"/>
          <w:szCs w:val="21"/>
        </w:rPr>
      </w:pPr>
    </w:p>
    <w:p w14:paraId="5950B0BB" w14:textId="77777777" w:rsidR="0037588D" w:rsidRPr="009448F1" w:rsidRDefault="0037588D">
      <w:pPr>
        <w:rPr>
          <w:sz w:val="21"/>
          <w:szCs w:val="21"/>
        </w:rPr>
      </w:pPr>
      <w:r w:rsidRPr="009448F1">
        <w:rPr>
          <w:sz w:val="21"/>
          <w:szCs w:val="21"/>
        </w:rPr>
        <w:t xml:space="preserve">W programie występują wartości </w:t>
      </w:r>
    </w:p>
    <w:p w14:paraId="0798CA88" w14:textId="77777777" w:rsidR="0037588D" w:rsidRPr="009448F1" w:rsidRDefault="0037588D">
      <w:pPr>
        <w:rPr>
          <w:sz w:val="21"/>
          <w:szCs w:val="21"/>
        </w:rPr>
      </w:pPr>
      <w:r w:rsidRPr="009448F1">
        <w:rPr>
          <w:sz w:val="21"/>
          <w:szCs w:val="21"/>
        </w:rPr>
        <w:t xml:space="preserve">h – której wartość na początku ustawiona na 1.0, docelowo dąży do wartości </w:t>
      </w:r>
      <w:proofErr w:type="spellStart"/>
      <w:r w:rsidRPr="009448F1">
        <w:rPr>
          <w:sz w:val="21"/>
          <w:szCs w:val="21"/>
        </w:rPr>
        <w:t>machepsu</w:t>
      </w:r>
      <w:proofErr w:type="spellEnd"/>
    </w:p>
    <w:p w14:paraId="0B9E79A8" w14:textId="77777777" w:rsidR="0037588D" w:rsidRPr="009448F1" w:rsidRDefault="0037588D">
      <w:pPr>
        <w:rPr>
          <w:sz w:val="21"/>
          <w:szCs w:val="21"/>
        </w:rPr>
      </w:pPr>
      <w:r w:rsidRPr="009448F1">
        <w:rPr>
          <w:sz w:val="21"/>
          <w:szCs w:val="21"/>
        </w:rPr>
        <w:t>(h/2) – następna liczba mniejsza od h o najmniejszą możliwą różnicę dla danego typu</w:t>
      </w:r>
    </w:p>
    <w:p w14:paraId="59ADE8FD" w14:textId="77777777" w:rsidR="0037588D" w:rsidRPr="009448F1" w:rsidRDefault="0037588D">
      <w:pPr>
        <w:rPr>
          <w:sz w:val="21"/>
          <w:szCs w:val="21"/>
        </w:rPr>
      </w:pPr>
    </w:p>
    <w:p w14:paraId="7FD00C45" w14:textId="571B576E" w:rsidR="005372C8" w:rsidRPr="009448F1" w:rsidRDefault="00521031">
      <w:pPr>
        <w:rPr>
          <w:sz w:val="21"/>
          <w:szCs w:val="21"/>
        </w:rPr>
      </w:pPr>
      <w:r w:rsidRPr="009448F1">
        <w:rPr>
          <w:sz w:val="21"/>
          <w:szCs w:val="21"/>
        </w:rPr>
        <w:t xml:space="preserve">W programie utworzono </w:t>
      </w:r>
      <w:r w:rsidR="0037588D" w:rsidRPr="009448F1">
        <w:rPr>
          <w:sz w:val="21"/>
          <w:szCs w:val="21"/>
        </w:rPr>
        <w:t xml:space="preserve">pętlę, która </w:t>
      </w:r>
      <w:r w:rsidRPr="009448F1">
        <w:rPr>
          <w:sz w:val="21"/>
          <w:szCs w:val="21"/>
        </w:rPr>
        <w:t xml:space="preserve">sprawdza, czy wartość h+1 w podanym typie zmiennopozycyjnym jest większa od 1.0 oraz czy (h/2)+1 nie jest równe 1.0. Jeśli podane warunki zostają spełnione, liczbę „h” dzielimy przez 2. </w:t>
      </w:r>
      <w:r w:rsidR="0037588D" w:rsidRPr="009448F1">
        <w:rPr>
          <w:sz w:val="21"/>
          <w:szCs w:val="21"/>
        </w:rPr>
        <w:t xml:space="preserve">Jeśli podana zmienna nie spełnia warunków, czyli h+1 jest większe od 1.0, ale następna liczba (h/2)+1 zostanie zaokrąglona do zera, program drukuje ostatnią wartość liczby h, która jest ostateczną wartością </w:t>
      </w:r>
      <w:proofErr w:type="spellStart"/>
      <w:r w:rsidR="0037588D" w:rsidRPr="009448F1">
        <w:rPr>
          <w:sz w:val="21"/>
          <w:szCs w:val="21"/>
        </w:rPr>
        <w:t>machepsu</w:t>
      </w:r>
      <w:proofErr w:type="spellEnd"/>
      <w:r w:rsidR="0037588D" w:rsidRPr="009448F1">
        <w:rPr>
          <w:sz w:val="21"/>
          <w:szCs w:val="21"/>
        </w:rPr>
        <w:t xml:space="preserve">. Podane wyniki sprawdzone zostają z wbudowaną funkcją systemową </w:t>
      </w:r>
      <w:proofErr w:type="spellStart"/>
      <w:r w:rsidR="0037588D" w:rsidRPr="009448F1">
        <w:rPr>
          <w:sz w:val="21"/>
          <w:szCs w:val="21"/>
        </w:rPr>
        <w:t>eps</w:t>
      </w:r>
      <w:proofErr w:type="spellEnd"/>
      <w:r w:rsidR="0037588D" w:rsidRPr="009448F1">
        <w:rPr>
          <w:sz w:val="21"/>
          <w:szCs w:val="21"/>
        </w:rPr>
        <w:t>(…) w zależności od danego typu zmiennopozycyjnego.</w:t>
      </w:r>
    </w:p>
    <w:p w14:paraId="6B73B584" w14:textId="77777777" w:rsidR="0037588D" w:rsidRDefault="0037588D">
      <w:pPr>
        <w:rPr>
          <w:sz w:val="21"/>
          <w:szCs w:val="21"/>
        </w:rPr>
      </w:pPr>
      <w:r w:rsidRPr="009448F1">
        <w:rPr>
          <w:sz w:val="21"/>
          <w:szCs w:val="21"/>
        </w:rPr>
        <w:t>W programie</w:t>
      </w:r>
      <w:r w:rsidR="0048421B" w:rsidRPr="009448F1">
        <w:rPr>
          <w:sz w:val="21"/>
          <w:szCs w:val="21"/>
        </w:rPr>
        <w:t xml:space="preserve"> istnieją 3 różne pętle, w których każda operuje na innym typie danych. Obliczone wartości porównane z wynikami wbudowanych funkcji wyglądają następująco:</w:t>
      </w:r>
    </w:p>
    <w:p w14:paraId="51076BEF" w14:textId="77777777" w:rsidR="009448F1" w:rsidRPr="009448F1" w:rsidRDefault="009448F1">
      <w:pPr>
        <w:rPr>
          <w:sz w:val="21"/>
          <w:szCs w:val="21"/>
        </w:rPr>
      </w:pPr>
    </w:p>
    <w:p w14:paraId="24C487B8" w14:textId="77777777" w:rsidR="009448F1" w:rsidRPr="009448F1" w:rsidRDefault="009448F1">
      <w:pPr>
        <w:rPr>
          <w:sz w:val="21"/>
          <w:szCs w:val="21"/>
        </w:rPr>
      </w:pPr>
      <w:r w:rsidRPr="009448F1">
        <w:rPr>
          <w:sz w:val="21"/>
          <w:szCs w:val="21"/>
        </w:rPr>
        <w:t>Half:</w:t>
      </w:r>
    </w:p>
    <w:p w14:paraId="229753CB" w14:textId="77777777" w:rsidR="009448F1" w:rsidRPr="009448F1" w:rsidRDefault="009448F1" w:rsidP="009448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theme="minorHAnsi"/>
          <w:color w:val="000000"/>
          <w:sz w:val="16"/>
          <w:szCs w:val="16"/>
        </w:rPr>
      </w:pPr>
      <w:r w:rsidRPr="009448F1">
        <w:rPr>
          <w:rFonts w:ascii="Apple Braille" w:hAnsi="Apple Braille" w:cstheme="minorHAnsi"/>
          <w:color w:val="000000"/>
          <w:sz w:val="16"/>
          <w:szCs w:val="16"/>
        </w:rPr>
        <w:t xml:space="preserve">Float16: obliczony </w:t>
      </w:r>
      <w:proofErr w:type="spellStart"/>
      <w:r w:rsidRPr="009448F1">
        <w:rPr>
          <w:rFonts w:ascii="Apple Braille" w:hAnsi="Apple Braille" w:cstheme="minorHAnsi"/>
          <w:color w:val="000000"/>
          <w:sz w:val="16"/>
          <w:szCs w:val="16"/>
        </w:rPr>
        <w:t>macheps</w:t>
      </w:r>
      <w:proofErr w:type="spellEnd"/>
      <w:r w:rsidRPr="009448F1">
        <w:rPr>
          <w:rFonts w:ascii="Apple Braille" w:hAnsi="Apple Braille" w:cstheme="minorHAnsi"/>
          <w:color w:val="000000"/>
          <w:sz w:val="16"/>
          <w:szCs w:val="16"/>
        </w:rPr>
        <w:t xml:space="preserve">: 0.000977, </w:t>
      </w:r>
      <w:proofErr w:type="spellStart"/>
      <w:r w:rsidRPr="009448F1">
        <w:rPr>
          <w:rFonts w:ascii="Apple Braille" w:hAnsi="Apple Braille" w:cstheme="minorHAnsi"/>
          <w:color w:val="000000"/>
          <w:sz w:val="16"/>
          <w:szCs w:val="16"/>
        </w:rPr>
        <w:t>macheps</w:t>
      </w:r>
      <w:proofErr w:type="spellEnd"/>
      <w:r w:rsidRPr="009448F1">
        <w:rPr>
          <w:rFonts w:ascii="Apple Braille" w:hAnsi="Apple Braille" w:cstheme="minorHAnsi"/>
          <w:color w:val="000000"/>
          <w:sz w:val="16"/>
          <w:szCs w:val="16"/>
        </w:rPr>
        <w:t xml:space="preserve"> podany przez funkcj</w:t>
      </w:r>
      <w:r w:rsidRPr="009448F1">
        <w:rPr>
          <w:rFonts w:ascii="Cambria" w:hAnsi="Cambria" w:cs="Cambria"/>
          <w:color w:val="000000"/>
          <w:sz w:val="16"/>
          <w:szCs w:val="16"/>
        </w:rPr>
        <w:t>ę</w:t>
      </w:r>
      <w:r w:rsidRPr="009448F1">
        <w:rPr>
          <w:rFonts w:ascii="Apple Braille" w:hAnsi="Apple Braille" w:cstheme="minorHAnsi"/>
          <w:color w:val="000000"/>
          <w:sz w:val="16"/>
          <w:szCs w:val="16"/>
        </w:rPr>
        <w:t xml:space="preserve"> </w:t>
      </w:r>
      <w:proofErr w:type="spellStart"/>
      <w:r w:rsidRPr="009448F1">
        <w:rPr>
          <w:rFonts w:ascii="Apple Braille" w:hAnsi="Apple Braille" w:cstheme="minorHAnsi"/>
          <w:color w:val="000000"/>
          <w:sz w:val="16"/>
          <w:szCs w:val="16"/>
        </w:rPr>
        <w:t>eps</w:t>
      </w:r>
      <w:proofErr w:type="spellEnd"/>
      <w:r w:rsidRPr="009448F1">
        <w:rPr>
          <w:rFonts w:ascii="Apple Braille" w:hAnsi="Apple Braille" w:cstheme="minorHAnsi"/>
          <w:color w:val="000000"/>
          <w:sz w:val="16"/>
          <w:szCs w:val="16"/>
        </w:rPr>
        <w:t>(): 0.000977</w:t>
      </w:r>
    </w:p>
    <w:p w14:paraId="22766432" w14:textId="77777777" w:rsidR="009448F1" w:rsidRPr="009448F1" w:rsidRDefault="009448F1" w:rsidP="009448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9448F1">
        <w:rPr>
          <w:rFonts w:asciiTheme="minorHAnsi" w:hAnsiTheme="minorHAnsi" w:cstheme="minorHAnsi"/>
          <w:color w:val="000000"/>
          <w:sz w:val="21"/>
          <w:szCs w:val="21"/>
        </w:rPr>
        <w:t>Single</w:t>
      </w:r>
      <w:r w:rsidRPr="009448F1">
        <w:rPr>
          <w:rFonts w:asciiTheme="minorHAnsi" w:hAnsiTheme="minorHAnsi" w:cstheme="minorHAnsi"/>
          <w:color w:val="000000"/>
        </w:rPr>
        <w:t>:</w:t>
      </w:r>
    </w:p>
    <w:p w14:paraId="32EE96A6" w14:textId="77777777" w:rsidR="009448F1" w:rsidRPr="009448F1" w:rsidRDefault="009448F1" w:rsidP="009448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="Menlo"/>
          <w:color w:val="000000"/>
          <w:sz w:val="16"/>
          <w:szCs w:val="16"/>
        </w:rPr>
      </w:pPr>
      <w:r w:rsidRPr="009448F1">
        <w:rPr>
          <w:rFonts w:ascii="Apple Braille" w:hAnsi="Apple Braille" w:cs="Menlo"/>
          <w:color w:val="000000"/>
          <w:sz w:val="16"/>
          <w:szCs w:val="16"/>
        </w:rPr>
        <w:t xml:space="preserve">Float32: obliczony </w:t>
      </w:r>
      <w:proofErr w:type="spellStart"/>
      <w:r w:rsidRPr="009448F1">
        <w:rPr>
          <w:rFonts w:ascii="Apple Braille" w:hAnsi="Apple Braille" w:cs="Menlo"/>
          <w:color w:val="000000"/>
          <w:sz w:val="16"/>
          <w:szCs w:val="16"/>
        </w:rPr>
        <w:t>macheps</w:t>
      </w:r>
      <w:proofErr w:type="spellEnd"/>
      <w:r w:rsidRPr="009448F1">
        <w:rPr>
          <w:rFonts w:ascii="Apple Braille" w:hAnsi="Apple Braille" w:cs="Menlo"/>
          <w:color w:val="000000"/>
          <w:sz w:val="16"/>
          <w:szCs w:val="16"/>
        </w:rPr>
        <w:t xml:space="preserve">: 1.1920929e-7, </w:t>
      </w:r>
      <w:proofErr w:type="spellStart"/>
      <w:r w:rsidRPr="009448F1">
        <w:rPr>
          <w:rFonts w:ascii="Apple Braille" w:hAnsi="Apple Braille" w:cs="Menlo"/>
          <w:color w:val="000000"/>
          <w:sz w:val="16"/>
          <w:szCs w:val="16"/>
        </w:rPr>
        <w:t>macheps</w:t>
      </w:r>
      <w:proofErr w:type="spellEnd"/>
      <w:r w:rsidRPr="009448F1">
        <w:rPr>
          <w:rFonts w:ascii="Apple Braille" w:hAnsi="Apple Braille" w:cs="Menlo"/>
          <w:color w:val="000000"/>
          <w:sz w:val="16"/>
          <w:szCs w:val="16"/>
        </w:rPr>
        <w:t xml:space="preserve"> podany przez funkcj</w:t>
      </w:r>
      <w:r w:rsidRPr="009448F1">
        <w:rPr>
          <w:rFonts w:ascii="Cambria" w:hAnsi="Cambria" w:cs="Cambria"/>
          <w:color w:val="000000"/>
          <w:sz w:val="16"/>
          <w:szCs w:val="16"/>
        </w:rPr>
        <w:t>ę</w:t>
      </w:r>
      <w:r w:rsidRPr="009448F1">
        <w:rPr>
          <w:rFonts w:ascii="Apple Braille" w:hAnsi="Apple Braille" w:cs="Menlo"/>
          <w:color w:val="000000"/>
          <w:sz w:val="16"/>
          <w:szCs w:val="16"/>
        </w:rPr>
        <w:t xml:space="preserve"> </w:t>
      </w:r>
      <w:proofErr w:type="spellStart"/>
      <w:r w:rsidRPr="009448F1">
        <w:rPr>
          <w:rFonts w:ascii="Apple Braille" w:hAnsi="Apple Braille" w:cs="Menlo"/>
          <w:color w:val="000000"/>
          <w:sz w:val="16"/>
          <w:szCs w:val="16"/>
        </w:rPr>
        <w:t>eps</w:t>
      </w:r>
      <w:proofErr w:type="spellEnd"/>
      <w:r w:rsidRPr="009448F1">
        <w:rPr>
          <w:rFonts w:ascii="Apple Braille" w:hAnsi="Apple Braille" w:cs="Menlo"/>
          <w:color w:val="000000"/>
          <w:sz w:val="16"/>
          <w:szCs w:val="16"/>
        </w:rPr>
        <w:t>(): 1.1920929e-7</w:t>
      </w:r>
    </w:p>
    <w:p w14:paraId="061638E6" w14:textId="77777777" w:rsidR="009448F1" w:rsidRPr="009448F1" w:rsidRDefault="009448F1" w:rsidP="009448F1">
      <w:pPr>
        <w:rPr>
          <w:rFonts w:asciiTheme="minorHAnsi" w:hAnsiTheme="minorHAnsi" w:cstheme="minorHAnsi"/>
          <w:color w:val="000000"/>
        </w:rPr>
      </w:pPr>
      <w:proofErr w:type="spellStart"/>
      <w:r w:rsidRPr="009448F1">
        <w:rPr>
          <w:rFonts w:asciiTheme="minorHAnsi" w:hAnsiTheme="minorHAnsi" w:cstheme="minorHAnsi"/>
          <w:color w:val="000000"/>
          <w:sz w:val="21"/>
          <w:szCs w:val="21"/>
        </w:rPr>
        <w:t>Double</w:t>
      </w:r>
      <w:proofErr w:type="spellEnd"/>
      <w:r w:rsidRPr="009448F1">
        <w:rPr>
          <w:rFonts w:asciiTheme="minorHAnsi" w:hAnsiTheme="minorHAnsi" w:cstheme="minorHAnsi"/>
          <w:color w:val="000000"/>
        </w:rPr>
        <w:t>:</w:t>
      </w:r>
    </w:p>
    <w:p w14:paraId="1D9173D3" w14:textId="77777777" w:rsidR="0048421B" w:rsidRDefault="009448F1" w:rsidP="009448F1">
      <w:pPr>
        <w:rPr>
          <w:rFonts w:ascii="Apple Braille" w:hAnsi="Apple Braille" w:cs="Menlo"/>
          <w:color w:val="000000"/>
          <w:sz w:val="16"/>
          <w:szCs w:val="16"/>
        </w:rPr>
      </w:pPr>
      <w:r w:rsidRPr="009448F1">
        <w:rPr>
          <w:rFonts w:ascii="Apple Braille" w:hAnsi="Apple Braille" w:cs="Menlo"/>
          <w:color w:val="000000"/>
          <w:sz w:val="16"/>
          <w:szCs w:val="16"/>
        </w:rPr>
        <w:t xml:space="preserve">Float64: obliczony </w:t>
      </w:r>
      <w:proofErr w:type="spellStart"/>
      <w:r w:rsidRPr="009448F1">
        <w:rPr>
          <w:rFonts w:ascii="Apple Braille" w:hAnsi="Apple Braille" w:cs="Menlo"/>
          <w:color w:val="000000"/>
          <w:sz w:val="16"/>
          <w:szCs w:val="16"/>
        </w:rPr>
        <w:t>macheps</w:t>
      </w:r>
      <w:proofErr w:type="spellEnd"/>
      <w:r w:rsidRPr="009448F1">
        <w:rPr>
          <w:rFonts w:ascii="Apple Braille" w:hAnsi="Apple Braille" w:cs="Menlo"/>
          <w:color w:val="000000"/>
          <w:sz w:val="16"/>
          <w:szCs w:val="16"/>
        </w:rPr>
        <w:t xml:space="preserve">: 2.220446049250313e-16, </w:t>
      </w:r>
      <w:proofErr w:type="spellStart"/>
      <w:r w:rsidRPr="009448F1">
        <w:rPr>
          <w:rFonts w:ascii="Apple Braille" w:hAnsi="Apple Braille" w:cs="Menlo"/>
          <w:color w:val="000000"/>
          <w:sz w:val="16"/>
          <w:szCs w:val="16"/>
        </w:rPr>
        <w:t>macheps</w:t>
      </w:r>
      <w:proofErr w:type="spellEnd"/>
      <w:r w:rsidRPr="009448F1">
        <w:rPr>
          <w:rFonts w:ascii="Apple Braille" w:hAnsi="Apple Braille" w:cs="Menlo"/>
          <w:color w:val="000000"/>
          <w:sz w:val="16"/>
          <w:szCs w:val="16"/>
        </w:rPr>
        <w:t xml:space="preserve"> podany przez funkcj</w:t>
      </w:r>
      <w:r w:rsidRPr="009448F1">
        <w:rPr>
          <w:rFonts w:ascii="Cambria" w:hAnsi="Cambria" w:cs="Cambria"/>
          <w:color w:val="000000"/>
          <w:sz w:val="16"/>
          <w:szCs w:val="16"/>
        </w:rPr>
        <w:t>ę</w:t>
      </w:r>
      <w:r w:rsidRPr="009448F1">
        <w:rPr>
          <w:rFonts w:ascii="Apple Braille" w:hAnsi="Apple Braille" w:cs="Menlo"/>
          <w:color w:val="000000"/>
          <w:sz w:val="16"/>
          <w:szCs w:val="16"/>
        </w:rPr>
        <w:t xml:space="preserve"> </w:t>
      </w:r>
      <w:proofErr w:type="spellStart"/>
      <w:r w:rsidRPr="009448F1">
        <w:rPr>
          <w:rFonts w:ascii="Apple Braille" w:hAnsi="Apple Braille" w:cs="Menlo"/>
          <w:color w:val="000000"/>
          <w:sz w:val="16"/>
          <w:szCs w:val="16"/>
        </w:rPr>
        <w:t>eps</w:t>
      </w:r>
      <w:proofErr w:type="spellEnd"/>
      <w:r w:rsidRPr="009448F1">
        <w:rPr>
          <w:rFonts w:ascii="Apple Braille" w:hAnsi="Apple Braille" w:cs="Menlo"/>
          <w:color w:val="000000"/>
          <w:sz w:val="16"/>
          <w:szCs w:val="16"/>
        </w:rPr>
        <w:t>(): 2.220446049250313e-16</w:t>
      </w:r>
    </w:p>
    <w:p w14:paraId="701515D4" w14:textId="77777777" w:rsidR="009448F1" w:rsidRDefault="009448F1" w:rsidP="009448F1">
      <w:pPr>
        <w:rPr>
          <w:rFonts w:ascii="Apple Braille" w:hAnsi="Apple Braille" w:cs="Menlo"/>
          <w:color w:val="000000"/>
          <w:sz w:val="16"/>
          <w:szCs w:val="16"/>
        </w:rPr>
      </w:pPr>
    </w:p>
    <w:p w14:paraId="73F35E59" w14:textId="77777777" w:rsidR="009448F1" w:rsidRDefault="009448F1" w:rsidP="009448F1">
      <w:pPr>
        <w:rPr>
          <w:rFonts w:cstheme="minorHAnsi"/>
          <w:color w:val="000000"/>
          <w:sz w:val="21"/>
          <w:szCs w:val="21"/>
        </w:rPr>
      </w:pPr>
      <w:r w:rsidRPr="009448F1">
        <w:rPr>
          <w:rFonts w:cstheme="minorHAnsi"/>
          <w:color w:val="000000"/>
          <w:sz w:val="21"/>
          <w:szCs w:val="21"/>
        </w:rPr>
        <w:t>Jak widać, otrzymane wyniki zgadzają się z rzeczywistymi danymi.</w:t>
      </w:r>
    </w:p>
    <w:p w14:paraId="5A7771BE" w14:textId="77777777" w:rsidR="009448F1" w:rsidRDefault="009448F1" w:rsidP="009448F1">
      <w:pPr>
        <w:rPr>
          <w:rFonts w:cstheme="minorHAnsi"/>
          <w:sz w:val="21"/>
          <w:szCs w:val="21"/>
        </w:rPr>
      </w:pPr>
    </w:p>
    <w:p w14:paraId="33537824" w14:textId="77777777" w:rsidR="003056F5" w:rsidRDefault="003056F5" w:rsidP="009448F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Druga część zadania polega na wyznaczeniu</w:t>
      </w:r>
      <w:r w:rsidR="00A50CD8">
        <w:rPr>
          <w:rFonts w:cstheme="minorHAnsi"/>
          <w:sz w:val="21"/>
          <w:szCs w:val="21"/>
        </w:rPr>
        <w:t xml:space="preserve"> wartości „eta” spełniającej zależność:</w:t>
      </w:r>
    </w:p>
    <w:p w14:paraId="2434C90F" w14:textId="77777777" w:rsidR="00A50CD8" w:rsidRPr="00403A94" w:rsidRDefault="00A50CD8" w:rsidP="00A50CD8">
      <w:pPr>
        <w:jc w:val="center"/>
        <w:rPr>
          <w:sz w:val="21"/>
          <w:szCs w:val="21"/>
        </w:rPr>
      </w:pPr>
      <w:r w:rsidRPr="00403A94">
        <w:rPr>
          <w:sz w:val="21"/>
          <w:szCs w:val="21"/>
        </w:rPr>
        <w:t>eta &gt; 0.0</w:t>
      </w:r>
    </w:p>
    <w:p w14:paraId="1811FEF9" w14:textId="03B895A3" w:rsidR="00A50CD8" w:rsidRDefault="00A50CD8" w:rsidP="009448F1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Zadanie jest wykonane dokładnie w ten sam sposób, </w:t>
      </w:r>
      <w:r w:rsidR="00F070F9">
        <w:rPr>
          <w:rFonts w:cstheme="minorHAnsi"/>
          <w:sz w:val="21"/>
          <w:szCs w:val="21"/>
        </w:rPr>
        <w:t>zmienione zostają tylko warunki pętli: do h nie zostaje dodana wartość 1.0, a wartość porównywana jest nie z 1.0 a 0.0.</w:t>
      </w:r>
    </w:p>
    <w:p w14:paraId="5B514044" w14:textId="77777777" w:rsidR="00403A94" w:rsidRPr="009448F1" w:rsidRDefault="00403A94" w:rsidP="009448F1">
      <w:pPr>
        <w:rPr>
          <w:rFonts w:asciiTheme="minorHAnsi" w:hAnsiTheme="minorHAnsi" w:cstheme="minorHAnsi"/>
          <w:sz w:val="21"/>
          <w:szCs w:val="21"/>
        </w:rPr>
      </w:pPr>
    </w:p>
    <w:p w14:paraId="18A810AE" w14:textId="77777777" w:rsidR="00F070F9" w:rsidRDefault="001F2424">
      <w:pPr>
        <w:rPr>
          <w:sz w:val="21"/>
          <w:szCs w:val="21"/>
        </w:rPr>
      </w:pPr>
      <w:r w:rsidRPr="001F2424">
        <w:rPr>
          <w:sz w:val="21"/>
          <w:szCs w:val="21"/>
        </w:rPr>
        <w:t>W następnej części</w:t>
      </w:r>
      <w:r>
        <w:rPr>
          <w:sz w:val="21"/>
          <w:szCs w:val="21"/>
        </w:rPr>
        <w:t xml:space="preserve"> wyznaczana jest </w:t>
      </w:r>
      <w:r w:rsidR="00AA294F">
        <w:rPr>
          <w:sz w:val="21"/>
          <w:szCs w:val="21"/>
        </w:rPr>
        <w:t>największa wartość liczby w poszczególnych typach zmiennoprzecinkowych. Zmienna, której początkowa wartość równa się 1, jest zwiększana w każdej iteracji pętli. Warunek pętli sprawdza, czy następna liczba nie jest nieskończona. Jeśli jest, to wynikiem zostaje wartość pomnożona razy dwa, od której zostaje odjęta najmniejsza możliwa wartość (</w:t>
      </w:r>
      <w:proofErr w:type="spellStart"/>
      <w:r w:rsidR="00AA294F">
        <w:rPr>
          <w:sz w:val="21"/>
          <w:szCs w:val="21"/>
        </w:rPr>
        <w:t>macheps</w:t>
      </w:r>
      <w:proofErr w:type="spellEnd"/>
      <w:r w:rsidR="00AA294F">
        <w:rPr>
          <w:sz w:val="21"/>
          <w:szCs w:val="21"/>
        </w:rPr>
        <w:t>), ponieważ warunek, że wartość pomnożona razy 2 jest już nieskończona.</w:t>
      </w:r>
    </w:p>
    <w:p w14:paraId="0294AE4B" w14:textId="77777777" w:rsidR="00AA294F" w:rsidRDefault="00AA294F">
      <w:pPr>
        <w:rPr>
          <w:sz w:val="21"/>
          <w:szCs w:val="21"/>
        </w:rPr>
      </w:pPr>
      <w:r>
        <w:rPr>
          <w:sz w:val="21"/>
          <w:szCs w:val="21"/>
        </w:rPr>
        <w:t>Wyniki przedstawiają się w następujący sposób:</w:t>
      </w:r>
    </w:p>
    <w:p w14:paraId="1CEF26E0" w14:textId="77777777" w:rsidR="00AA294F" w:rsidRDefault="00AA294F">
      <w:pPr>
        <w:rPr>
          <w:sz w:val="21"/>
          <w:szCs w:val="21"/>
        </w:rPr>
      </w:pPr>
      <w:r>
        <w:rPr>
          <w:sz w:val="21"/>
          <w:szCs w:val="21"/>
        </w:rPr>
        <w:t>Half:</w:t>
      </w:r>
    </w:p>
    <w:p w14:paraId="1DB318A0" w14:textId="77777777" w:rsidR="00AA294F" w:rsidRDefault="00AA294F" w:rsidP="00AA2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="Menlo"/>
          <w:color w:val="000000"/>
          <w:sz w:val="16"/>
          <w:szCs w:val="16"/>
        </w:rPr>
      </w:pPr>
      <w:r w:rsidRPr="00AA294F">
        <w:rPr>
          <w:rFonts w:ascii="Apple Braille" w:hAnsi="Apple Braille" w:cs="Menlo"/>
          <w:color w:val="000000"/>
          <w:sz w:val="16"/>
          <w:szCs w:val="16"/>
        </w:rPr>
        <w:t xml:space="preserve">Float16: </w:t>
      </w:r>
      <w:proofErr w:type="spellStart"/>
      <w:r w:rsidRPr="00AA294F">
        <w:rPr>
          <w:rFonts w:ascii="Apple Braille" w:hAnsi="Apple Braille" w:cs="Menlo"/>
          <w:color w:val="000000"/>
          <w:sz w:val="16"/>
          <w:szCs w:val="16"/>
        </w:rPr>
        <w:t>floatmax</w:t>
      </w:r>
      <w:proofErr w:type="spellEnd"/>
      <w:r w:rsidRPr="00AA294F">
        <w:rPr>
          <w:rFonts w:ascii="Apple Braille" w:hAnsi="Apple Braille" w:cs="Menlo"/>
          <w:color w:val="000000"/>
          <w:sz w:val="16"/>
          <w:szCs w:val="16"/>
        </w:rPr>
        <w:t xml:space="preserve"> obliczone: 6.55e4, </w:t>
      </w:r>
      <w:proofErr w:type="spellStart"/>
      <w:r w:rsidRPr="00AA294F">
        <w:rPr>
          <w:rFonts w:ascii="Apple Braille" w:hAnsi="Apple Braille" w:cs="Menlo"/>
          <w:color w:val="000000"/>
          <w:sz w:val="16"/>
          <w:szCs w:val="16"/>
        </w:rPr>
        <w:t>floatmax</w:t>
      </w:r>
      <w:proofErr w:type="spellEnd"/>
      <w:r w:rsidRPr="00AA294F">
        <w:rPr>
          <w:rFonts w:ascii="Apple Braille" w:hAnsi="Apple Braille" w:cs="Menlo"/>
          <w:color w:val="000000"/>
          <w:sz w:val="16"/>
          <w:szCs w:val="16"/>
        </w:rPr>
        <w:t xml:space="preserve"> z funkcji wbudowanej: 6.55e4</w:t>
      </w:r>
    </w:p>
    <w:p w14:paraId="7AC473E9" w14:textId="77777777" w:rsidR="00AA294F" w:rsidRPr="00AA294F" w:rsidRDefault="00AA294F" w:rsidP="00AA294F">
      <w:pPr>
        <w:rPr>
          <w:rFonts w:asciiTheme="minorHAnsi" w:hAnsiTheme="minorHAnsi" w:cstheme="minorBidi"/>
          <w:sz w:val="21"/>
          <w:szCs w:val="21"/>
        </w:rPr>
      </w:pPr>
      <w:r>
        <w:rPr>
          <w:sz w:val="21"/>
          <w:szCs w:val="21"/>
        </w:rPr>
        <w:t>Single:</w:t>
      </w:r>
    </w:p>
    <w:p w14:paraId="5D9F9DEA" w14:textId="77777777" w:rsidR="00AA294F" w:rsidRDefault="00AA294F" w:rsidP="00AA29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hAnsi="Apple Braille" w:cs="Menlo"/>
          <w:color w:val="000000"/>
          <w:sz w:val="16"/>
          <w:szCs w:val="16"/>
        </w:rPr>
      </w:pPr>
      <w:r w:rsidRPr="00AA294F">
        <w:rPr>
          <w:rFonts w:ascii="Apple Braille" w:hAnsi="Apple Braille" w:cs="Menlo"/>
          <w:color w:val="000000"/>
          <w:sz w:val="16"/>
          <w:szCs w:val="16"/>
        </w:rPr>
        <w:t xml:space="preserve">Float32: </w:t>
      </w:r>
      <w:proofErr w:type="spellStart"/>
      <w:r w:rsidRPr="00AA294F">
        <w:rPr>
          <w:rFonts w:ascii="Apple Braille" w:hAnsi="Apple Braille" w:cs="Menlo"/>
          <w:color w:val="000000"/>
          <w:sz w:val="16"/>
          <w:szCs w:val="16"/>
        </w:rPr>
        <w:t>floatmax</w:t>
      </w:r>
      <w:proofErr w:type="spellEnd"/>
      <w:r w:rsidRPr="00AA294F">
        <w:rPr>
          <w:rFonts w:ascii="Apple Braille" w:hAnsi="Apple Braille" w:cs="Menlo"/>
          <w:color w:val="000000"/>
          <w:sz w:val="16"/>
          <w:szCs w:val="16"/>
        </w:rPr>
        <w:t xml:space="preserve"> obliczone: 3.4028235e38, </w:t>
      </w:r>
      <w:proofErr w:type="spellStart"/>
      <w:r w:rsidRPr="00AA294F">
        <w:rPr>
          <w:rFonts w:ascii="Apple Braille" w:hAnsi="Apple Braille" w:cs="Menlo"/>
          <w:color w:val="000000"/>
          <w:sz w:val="16"/>
          <w:szCs w:val="16"/>
        </w:rPr>
        <w:t>floatmax</w:t>
      </w:r>
      <w:proofErr w:type="spellEnd"/>
      <w:r w:rsidRPr="00AA294F">
        <w:rPr>
          <w:rFonts w:ascii="Apple Braille" w:hAnsi="Apple Braille" w:cs="Menlo"/>
          <w:color w:val="000000"/>
          <w:sz w:val="16"/>
          <w:szCs w:val="16"/>
        </w:rPr>
        <w:t xml:space="preserve"> z funkcji wbudowanej: 3.4028235e38</w:t>
      </w:r>
    </w:p>
    <w:p w14:paraId="4F7A05FB" w14:textId="77777777" w:rsidR="00AA294F" w:rsidRPr="00AA294F" w:rsidRDefault="00AA294F" w:rsidP="00AA294F">
      <w:pPr>
        <w:rPr>
          <w:rFonts w:asciiTheme="minorHAnsi" w:hAnsiTheme="minorHAnsi" w:cstheme="minorBidi"/>
          <w:sz w:val="21"/>
          <w:szCs w:val="21"/>
        </w:rPr>
      </w:pPr>
      <w:proofErr w:type="spellStart"/>
      <w:r>
        <w:rPr>
          <w:sz w:val="21"/>
          <w:szCs w:val="21"/>
        </w:rPr>
        <w:t>Double</w:t>
      </w:r>
      <w:proofErr w:type="spellEnd"/>
      <w:r>
        <w:rPr>
          <w:sz w:val="21"/>
          <w:szCs w:val="21"/>
        </w:rPr>
        <w:t>:</w:t>
      </w:r>
    </w:p>
    <w:p w14:paraId="17443E36" w14:textId="77777777" w:rsidR="00AA294F" w:rsidRDefault="00AA294F" w:rsidP="00AA294F">
      <w:pPr>
        <w:rPr>
          <w:rFonts w:ascii="Apple Braille" w:hAnsi="Apple Braille" w:cs="Menlo"/>
          <w:color w:val="000000"/>
          <w:sz w:val="16"/>
          <w:szCs w:val="16"/>
        </w:rPr>
      </w:pPr>
      <w:r w:rsidRPr="00AA294F">
        <w:rPr>
          <w:rFonts w:ascii="Apple Braille" w:hAnsi="Apple Braille" w:cs="Menlo"/>
          <w:color w:val="000000"/>
          <w:sz w:val="16"/>
          <w:szCs w:val="16"/>
        </w:rPr>
        <w:t xml:space="preserve">Float64: </w:t>
      </w:r>
      <w:proofErr w:type="spellStart"/>
      <w:r w:rsidRPr="00AA294F">
        <w:rPr>
          <w:rFonts w:ascii="Apple Braille" w:hAnsi="Apple Braille" w:cs="Menlo"/>
          <w:color w:val="000000"/>
          <w:sz w:val="16"/>
          <w:szCs w:val="16"/>
        </w:rPr>
        <w:t>floatmax</w:t>
      </w:r>
      <w:proofErr w:type="spellEnd"/>
      <w:r w:rsidRPr="00AA294F">
        <w:rPr>
          <w:rFonts w:ascii="Apple Braille" w:hAnsi="Apple Braille" w:cs="Menlo"/>
          <w:color w:val="000000"/>
          <w:sz w:val="16"/>
          <w:szCs w:val="16"/>
        </w:rPr>
        <w:t xml:space="preserve"> obliczone: 1.7976931348623157e308, </w:t>
      </w:r>
      <w:proofErr w:type="spellStart"/>
      <w:r w:rsidRPr="00AA294F">
        <w:rPr>
          <w:rFonts w:ascii="Apple Braille" w:hAnsi="Apple Braille" w:cs="Menlo"/>
          <w:color w:val="000000"/>
          <w:sz w:val="16"/>
          <w:szCs w:val="16"/>
        </w:rPr>
        <w:t>floatmax</w:t>
      </w:r>
      <w:proofErr w:type="spellEnd"/>
      <w:r w:rsidRPr="00AA294F">
        <w:rPr>
          <w:rFonts w:ascii="Apple Braille" w:hAnsi="Apple Braille" w:cs="Menlo"/>
          <w:color w:val="000000"/>
          <w:sz w:val="16"/>
          <w:szCs w:val="16"/>
        </w:rPr>
        <w:t xml:space="preserve"> z funkcji wbudowanej: 1.7976931348623157e308</w:t>
      </w:r>
    </w:p>
    <w:p w14:paraId="301350CB" w14:textId="77777777" w:rsidR="00880C5F" w:rsidRDefault="00880C5F" w:rsidP="00AA294F">
      <w:pPr>
        <w:rPr>
          <w:rFonts w:ascii="Apple Braille" w:hAnsi="Apple Braille" w:cs="Menlo"/>
          <w:color w:val="000000"/>
          <w:sz w:val="16"/>
          <w:szCs w:val="16"/>
        </w:rPr>
      </w:pPr>
    </w:p>
    <w:p w14:paraId="700F57E8" w14:textId="77777777" w:rsidR="00880C5F" w:rsidRDefault="00880C5F" w:rsidP="00AA294F">
      <w:pPr>
        <w:rPr>
          <w:rFonts w:ascii="Apple Braille" w:hAnsi="Apple Braille" w:cs="Menlo"/>
          <w:color w:val="000000"/>
          <w:sz w:val="16"/>
          <w:szCs w:val="16"/>
        </w:rPr>
      </w:pPr>
    </w:p>
    <w:p w14:paraId="17AC4928" w14:textId="77777777" w:rsidR="00880C5F" w:rsidRPr="00753414" w:rsidRDefault="00880C5F" w:rsidP="00AA294F">
      <w:r w:rsidRPr="00753414">
        <w:t>Zadanie 2.</w:t>
      </w:r>
    </w:p>
    <w:p w14:paraId="477F5055" w14:textId="77777777" w:rsidR="00880C5F" w:rsidRDefault="00880C5F" w:rsidP="00AA294F">
      <w:pPr>
        <w:rPr>
          <w:sz w:val="21"/>
          <w:szCs w:val="21"/>
        </w:rPr>
      </w:pPr>
    </w:p>
    <w:p w14:paraId="7A39ADAF" w14:textId="77777777" w:rsidR="00880C5F" w:rsidRDefault="00880C5F" w:rsidP="00AA294F">
      <w:pPr>
        <w:rPr>
          <w:sz w:val="21"/>
          <w:szCs w:val="21"/>
        </w:rPr>
      </w:pPr>
      <w:r>
        <w:rPr>
          <w:sz w:val="21"/>
          <w:szCs w:val="21"/>
        </w:rPr>
        <w:t xml:space="preserve">Zadanie polega na sprawdzeniu słuszności twierdzenia </w:t>
      </w:r>
      <w:proofErr w:type="spellStart"/>
      <w:r>
        <w:rPr>
          <w:sz w:val="21"/>
          <w:szCs w:val="21"/>
        </w:rPr>
        <w:t>Kahana</w:t>
      </w:r>
      <w:proofErr w:type="spellEnd"/>
      <w:r>
        <w:rPr>
          <w:sz w:val="21"/>
          <w:szCs w:val="21"/>
        </w:rPr>
        <w:t xml:space="preserve"> dla 3 typów zmiennoprzecinkowych:</w:t>
      </w:r>
    </w:p>
    <w:p w14:paraId="11C9067E" w14:textId="77777777" w:rsidR="00FC57B5" w:rsidRDefault="00FC57B5" w:rsidP="00FC57B5">
      <w:pPr>
        <w:jc w:val="center"/>
        <w:rPr>
          <w:sz w:val="21"/>
          <w:szCs w:val="21"/>
        </w:rPr>
      </w:pPr>
      <w:proofErr w:type="spellStart"/>
      <w:r w:rsidRPr="00FC57B5">
        <w:rPr>
          <w:sz w:val="21"/>
          <w:szCs w:val="21"/>
        </w:rPr>
        <w:t>m</w:t>
      </w:r>
      <w:r w:rsidR="00880C5F" w:rsidRPr="00FC57B5">
        <w:rPr>
          <w:sz w:val="21"/>
          <w:szCs w:val="21"/>
        </w:rPr>
        <w:t>acheps</w:t>
      </w:r>
      <w:proofErr w:type="spellEnd"/>
      <w:r w:rsidR="00880C5F" w:rsidRPr="00FC57B5">
        <w:rPr>
          <w:sz w:val="21"/>
          <w:szCs w:val="21"/>
        </w:rPr>
        <w:t xml:space="preserve"> =</w:t>
      </w:r>
      <w:r w:rsidRPr="00FC57B5">
        <w:rPr>
          <w:sz w:val="21"/>
          <w:szCs w:val="21"/>
        </w:rPr>
        <w:t xml:space="preserve"> 3(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4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3</m:t>
            </m:r>
          </m:den>
        </m:f>
        <m:r>
          <w:rPr>
            <w:rFonts w:ascii="Cambria Math" w:hAnsi="Cambria Math"/>
            <w:sz w:val="21"/>
            <w:szCs w:val="21"/>
          </w:rPr>
          <m:t>-1)</m:t>
        </m:r>
      </m:oMath>
      <w:r w:rsidRPr="00FC57B5">
        <w:rPr>
          <w:sz w:val="21"/>
          <w:szCs w:val="21"/>
        </w:rPr>
        <w:t>-1</w:t>
      </w:r>
    </w:p>
    <w:p w14:paraId="680AC33F" w14:textId="77777777" w:rsidR="00FC57B5" w:rsidRDefault="00FC57B5" w:rsidP="00FC57B5">
      <w:pPr>
        <w:rPr>
          <w:sz w:val="21"/>
          <w:szCs w:val="21"/>
        </w:rPr>
      </w:pPr>
      <w:r>
        <w:rPr>
          <w:sz w:val="21"/>
          <w:szCs w:val="21"/>
        </w:rPr>
        <w:t>Wyniki działania programu:</w:t>
      </w:r>
    </w:p>
    <w:p w14:paraId="7FF13FEB" w14:textId="77777777" w:rsidR="00FC57B5" w:rsidRDefault="00FC57B5" w:rsidP="00FC57B5">
      <w:pPr>
        <w:rPr>
          <w:sz w:val="21"/>
          <w:szCs w:val="21"/>
        </w:rPr>
      </w:pPr>
      <w:r>
        <w:rPr>
          <w:sz w:val="21"/>
          <w:szCs w:val="21"/>
        </w:rPr>
        <w:t>Half:</w:t>
      </w:r>
    </w:p>
    <w:p w14:paraId="652E1A1F" w14:textId="77777777" w:rsidR="00FC57B5" w:rsidRDefault="00FC57B5" w:rsidP="00FC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</w:pPr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Float16: obliczone z wyra</w:t>
      </w:r>
      <w:r w:rsidR="00D21206">
        <w:rPr>
          <w:rFonts w:ascii="Cambria" w:eastAsiaTheme="minorHAnsi" w:hAnsi="Cambria" w:cs="Menlo"/>
          <w:color w:val="000000"/>
          <w:sz w:val="16"/>
          <w:szCs w:val="16"/>
          <w:lang w:eastAsia="en-US"/>
        </w:rPr>
        <w:t>ż</w:t>
      </w:r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enia: -0.000977, obliczone przez funkcj</w:t>
      </w:r>
      <w:r w:rsidRPr="00FC57B5">
        <w:rPr>
          <w:rFonts w:ascii="Cambria" w:eastAsiaTheme="minorHAnsi" w:hAnsi="Cambria" w:cs="Cambria"/>
          <w:color w:val="000000"/>
          <w:sz w:val="16"/>
          <w:szCs w:val="16"/>
          <w:lang w:eastAsia="en-US"/>
        </w:rPr>
        <w:t>ę</w:t>
      </w:r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 xml:space="preserve"> </w:t>
      </w:r>
      <w:proofErr w:type="spellStart"/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eps</w:t>
      </w:r>
      <w:proofErr w:type="spellEnd"/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(): 0.000977</w:t>
      </w:r>
    </w:p>
    <w:p w14:paraId="34AD0BED" w14:textId="77777777" w:rsidR="00FC57B5" w:rsidRPr="00FC57B5" w:rsidRDefault="00FC57B5" w:rsidP="00FC57B5">
      <w:pPr>
        <w:rPr>
          <w:rFonts w:asciiTheme="minorHAnsi" w:hAnsiTheme="minorHAnsi" w:cstheme="minorBidi"/>
          <w:sz w:val="21"/>
          <w:szCs w:val="21"/>
        </w:rPr>
      </w:pPr>
      <w:r>
        <w:rPr>
          <w:sz w:val="21"/>
          <w:szCs w:val="21"/>
        </w:rPr>
        <w:t>Single:</w:t>
      </w:r>
    </w:p>
    <w:p w14:paraId="6DAF55D1" w14:textId="77777777" w:rsidR="00FC57B5" w:rsidRDefault="00FC57B5" w:rsidP="00FC57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</w:pPr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Float32: obliczone z wyra</w:t>
      </w:r>
      <w:r w:rsidR="00D21206">
        <w:rPr>
          <w:rFonts w:ascii="Cambria" w:eastAsiaTheme="minorHAnsi" w:hAnsi="Cambria" w:cs="Menlo"/>
          <w:color w:val="000000"/>
          <w:sz w:val="16"/>
          <w:szCs w:val="16"/>
          <w:lang w:eastAsia="en-US"/>
        </w:rPr>
        <w:t>ż</w:t>
      </w:r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enia: 1.1920929e-7, obliczone przez funkcj</w:t>
      </w:r>
      <w:r w:rsidRPr="00FC57B5">
        <w:rPr>
          <w:rFonts w:ascii="Cambria" w:eastAsiaTheme="minorHAnsi" w:hAnsi="Cambria" w:cs="Cambria"/>
          <w:color w:val="000000"/>
          <w:sz w:val="16"/>
          <w:szCs w:val="16"/>
          <w:lang w:eastAsia="en-US"/>
        </w:rPr>
        <w:t>ę</w:t>
      </w:r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 xml:space="preserve"> </w:t>
      </w:r>
      <w:proofErr w:type="spellStart"/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eps</w:t>
      </w:r>
      <w:proofErr w:type="spellEnd"/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(): 1.1920929e-7</w:t>
      </w:r>
    </w:p>
    <w:p w14:paraId="7A7C2124" w14:textId="77777777" w:rsidR="00FC57B5" w:rsidRPr="00FC57B5" w:rsidRDefault="00FC57B5" w:rsidP="00FC57B5">
      <w:pPr>
        <w:rPr>
          <w:rFonts w:asciiTheme="minorHAnsi" w:hAnsiTheme="minorHAnsi" w:cstheme="minorBidi"/>
          <w:sz w:val="21"/>
          <w:szCs w:val="21"/>
        </w:rPr>
      </w:pPr>
      <w:proofErr w:type="spellStart"/>
      <w:r>
        <w:rPr>
          <w:sz w:val="21"/>
          <w:szCs w:val="21"/>
        </w:rPr>
        <w:t>Double</w:t>
      </w:r>
      <w:proofErr w:type="spellEnd"/>
      <w:r>
        <w:rPr>
          <w:sz w:val="21"/>
          <w:szCs w:val="21"/>
        </w:rPr>
        <w:t>:</w:t>
      </w:r>
    </w:p>
    <w:p w14:paraId="071069C7" w14:textId="77777777" w:rsidR="00FC57B5" w:rsidRDefault="00FC57B5" w:rsidP="00FC57B5">
      <w:pPr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</w:pPr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Float64: obliczone z wyra</w:t>
      </w:r>
      <w:r w:rsidR="00D21206">
        <w:rPr>
          <w:rFonts w:ascii="Cambria" w:eastAsiaTheme="minorHAnsi" w:hAnsi="Cambria" w:cs="Menlo"/>
          <w:color w:val="000000"/>
          <w:sz w:val="16"/>
          <w:szCs w:val="16"/>
          <w:lang w:eastAsia="en-US"/>
        </w:rPr>
        <w:t>ż</w:t>
      </w:r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enia: -2.220446049250313e-16, obliczone przez funkcj</w:t>
      </w:r>
      <w:r w:rsidRPr="00FC57B5">
        <w:rPr>
          <w:rFonts w:ascii="Cambria" w:eastAsiaTheme="minorHAnsi" w:hAnsi="Cambria" w:cs="Cambria"/>
          <w:color w:val="000000"/>
          <w:sz w:val="16"/>
          <w:szCs w:val="16"/>
          <w:lang w:eastAsia="en-US"/>
        </w:rPr>
        <w:t>ę</w:t>
      </w:r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 xml:space="preserve"> </w:t>
      </w:r>
      <w:proofErr w:type="spellStart"/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eps</w:t>
      </w:r>
      <w:proofErr w:type="spellEnd"/>
      <w:r w:rsidRPr="00FC57B5"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  <w:t>(): 2.220446049250313e-16</w:t>
      </w:r>
    </w:p>
    <w:p w14:paraId="1BB6A8F9" w14:textId="77777777" w:rsidR="00753414" w:rsidRDefault="00753414" w:rsidP="00FC57B5">
      <w:pPr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</w:pPr>
    </w:p>
    <w:p w14:paraId="497D1C58" w14:textId="77777777" w:rsidR="00753414" w:rsidRDefault="00753414" w:rsidP="00FC57B5">
      <w:pPr>
        <w:rPr>
          <w:rFonts w:ascii="Apple Braille" w:eastAsiaTheme="minorHAnsi" w:hAnsi="Apple Braille" w:cs="Menlo"/>
          <w:color w:val="000000"/>
          <w:sz w:val="16"/>
          <w:szCs w:val="16"/>
          <w:lang w:eastAsia="en-US"/>
        </w:rPr>
      </w:pPr>
    </w:p>
    <w:p w14:paraId="5FB5252C" w14:textId="77777777" w:rsidR="00753414" w:rsidRDefault="00753414" w:rsidP="00FC57B5">
      <w:r w:rsidRPr="00753414">
        <w:t>Zadanie 3.</w:t>
      </w:r>
    </w:p>
    <w:p w14:paraId="435FF495" w14:textId="77777777" w:rsidR="00D21206" w:rsidRDefault="00D21206" w:rsidP="00D21206">
      <w:pPr>
        <w:rPr>
          <w:sz w:val="15"/>
          <w:szCs w:val="15"/>
        </w:rPr>
      </w:pPr>
    </w:p>
    <w:p w14:paraId="5336CBAC" w14:textId="77777777" w:rsidR="00D21206" w:rsidRDefault="00D21206" w:rsidP="00D21206">
      <w:pPr>
        <w:rPr>
          <w:sz w:val="21"/>
          <w:szCs w:val="21"/>
        </w:rPr>
      </w:pPr>
      <w:r>
        <w:rPr>
          <w:sz w:val="21"/>
          <w:szCs w:val="21"/>
        </w:rPr>
        <w:t>Zadanie polega na badaniu rozmieszczenia kolejnych liczb w</w:t>
      </w:r>
      <w:r w:rsidR="00567BDF">
        <w:rPr>
          <w:sz w:val="21"/>
          <w:szCs w:val="21"/>
        </w:rPr>
        <w:t xml:space="preserve"> arytmetyce Float64 w przedziałach [1,2], [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="00567BDF">
        <w:rPr>
          <w:sz w:val="21"/>
          <w:szCs w:val="21"/>
        </w:rPr>
        <w:t xml:space="preserve">,1], [2,4] korzystając z funkcji </w:t>
      </w:r>
      <w:proofErr w:type="spellStart"/>
      <w:r w:rsidR="00567BDF">
        <w:rPr>
          <w:sz w:val="21"/>
          <w:szCs w:val="21"/>
        </w:rPr>
        <w:t>bitstring</w:t>
      </w:r>
      <w:proofErr w:type="spellEnd"/>
      <w:r w:rsidR="00567BDF">
        <w:rPr>
          <w:sz w:val="21"/>
          <w:szCs w:val="21"/>
        </w:rPr>
        <w:t>.</w:t>
      </w:r>
    </w:p>
    <w:p w14:paraId="783073A0" w14:textId="77777777" w:rsidR="00FF1C05" w:rsidRDefault="00FF1C05" w:rsidP="00D21206">
      <w:pPr>
        <w:rPr>
          <w:sz w:val="21"/>
          <w:szCs w:val="21"/>
        </w:rPr>
      </w:pPr>
    </w:p>
    <w:p w14:paraId="75D0C1C6" w14:textId="77777777" w:rsidR="00567BDF" w:rsidRDefault="00567BDF" w:rsidP="00D21206">
      <w:pPr>
        <w:rPr>
          <w:sz w:val="21"/>
          <w:szCs w:val="21"/>
        </w:rPr>
      </w:pPr>
      <w:r>
        <w:rPr>
          <w:sz w:val="21"/>
          <w:szCs w:val="21"/>
        </w:rPr>
        <w:t xml:space="preserve">Funkcja </w:t>
      </w:r>
      <w:proofErr w:type="spellStart"/>
      <w:r>
        <w:rPr>
          <w:sz w:val="21"/>
          <w:szCs w:val="21"/>
        </w:rPr>
        <w:t>bitstring</w:t>
      </w:r>
      <w:proofErr w:type="spellEnd"/>
      <w:r>
        <w:rPr>
          <w:sz w:val="21"/>
          <w:szCs w:val="21"/>
        </w:rPr>
        <w:t xml:space="preserve"> zamienia podaną wartość liczbową na jej reprezentację bitową</w:t>
      </w:r>
      <w:r w:rsidR="00FF1C05">
        <w:rPr>
          <w:sz w:val="21"/>
          <w:szCs w:val="21"/>
        </w:rPr>
        <w:t>, z której możemy odczytać poszczególne odstępy liczbowe między kolejnymi liczbami.</w:t>
      </w:r>
    </w:p>
    <w:p w14:paraId="64A6C47C" w14:textId="77777777" w:rsidR="00FF1C05" w:rsidRDefault="00FF1C05" w:rsidP="00D21206">
      <w:pPr>
        <w:rPr>
          <w:sz w:val="21"/>
          <w:szCs w:val="21"/>
        </w:rPr>
      </w:pPr>
    </w:p>
    <w:p w14:paraId="6CCCB71D" w14:textId="77777777" w:rsidR="00FF1C05" w:rsidRDefault="00FF1C05" w:rsidP="00D21206">
      <w:pPr>
        <w:rPr>
          <w:sz w:val="21"/>
          <w:szCs w:val="21"/>
        </w:rPr>
      </w:pPr>
      <w:r>
        <w:rPr>
          <w:sz w:val="21"/>
          <w:szCs w:val="21"/>
        </w:rPr>
        <w:t>W programie sprawdzam</w:t>
      </w:r>
      <w:r w:rsidR="00636B84">
        <w:rPr>
          <w:sz w:val="21"/>
          <w:szCs w:val="21"/>
        </w:rPr>
        <w:t xml:space="preserve"> dla poszczególnych przedziałów i różnych interwałów, czy kolejna wyliczona liczba jest równa wartości funkcji </w:t>
      </w:r>
      <w:proofErr w:type="spellStart"/>
      <w:r w:rsidR="00636B84">
        <w:rPr>
          <w:sz w:val="21"/>
          <w:szCs w:val="21"/>
        </w:rPr>
        <w:t>nextFloat</w:t>
      </w:r>
      <w:proofErr w:type="spellEnd"/>
      <w:r w:rsidR="00636B84">
        <w:rPr>
          <w:sz w:val="21"/>
          <w:szCs w:val="21"/>
        </w:rPr>
        <w:t xml:space="preserve">. Można zauważyć, że dla odstępu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-52</m:t>
            </m:r>
          </m:sup>
        </m:sSup>
      </m:oMath>
      <w:r w:rsidR="00636B84">
        <w:rPr>
          <w:sz w:val="21"/>
          <w:szCs w:val="21"/>
        </w:rPr>
        <w:t xml:space="preserve"> wartości te są równe dla przedziałów </w:t>
      </w:r>
      <w:r w:rsidR="00636B84">
        <w:rPr>
          <w:sz w:val="21"/>
          <w:szCs w:val="21"/>
        </w:rPr>
        <w:t>[1,2], [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="00636B84">
        <w:rPr>
          <w:sz w:val="21"/>
          <w:szCs w:val="21"/>
        </w:rPr>
        <w:t>,1]</w:t>
      </w:r>
      <w:r w:rsidR="00636B84">
        <w:rPr>
          <w:sz w:val="21"/>
          <w:szCs w:val="21"/>
        </w:rPr>
        <w:t xml:space="preserve">, natomiast nie zgadzają się w przedziale [2,4]. Po zmianie interwału na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-5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p>
      </m:oMath>
    </w:p>
    <w:p w14:paraId="0499CD39" w14:textId="77777777" w:rsidR="00636B84" w:rsidRDefault="00636B84" w:rsidP="00D21206">
      <w:pPr>
        <w:rPr>
          <w:sz w:val="21"/>
          <w:szCs w:val="21"/>
        </w:rPr>
      </w:pPr>
      <w:r>
        <w:rPr>
          <w:sz w:val="21"/>
          <w:szCs w:val="21"/>
        </w:rPr>
        <w:t>Zgadzają się tylko dane dla przedziału [2,4]</w:t>
      </w:r>
    </w:p>
    <w:p w14:paraId="1B62B696" w14:textId="77777777" w:rsidR="00636B84" w:rsidRDefault="00636B84" w:rsidP="00D21206">
      <w:pPr>
        <w:rPr>
          <w:sz w:val="21"/>
          <w:szCs w:val="21"/>
        </w:rPr>
      </w:pPr>
    </w:p>
    <w:p w14:paraId="350358C8" w14:textId="77777777" w:rsidR="00636B84" w:rsidRDefault="00636B84" w:rsidP="00D21206">
      <w:pPr>
        <w:rPr>
          <w:sz w:val="21"/>
          <w:szCs w:val="21"/>
        </w:rPr>
      </w:pPr>
      <w:r>
        <w:rPr>
          <w:sz w:val="21"/>
          <w:szCs w:val="21"/>
        </w:rPr>
        <w:t>Wnioski:</w:t>
      </w:r>
    </w:p>
    <w:p w14:paraId="5C71C4A6" w14:textId="77777777" w:rsidR="00636B84" w:rsidRDefault="00636B84" w:rsidP="00D21206">
      <w:pPr>
        <w:rPr>
          <w:sz w:val="21"/>
          <w:szCs w:val="21"/>
        </w:rPr>
      </w:pPr>
      <w:r>
        <w:rPr>
          <w:sz w:val="21"/>
          <w:szCs w:val="21"/>
        </w:rPr>
        <w:t xml:space="preserve">Dla przedziałów </w:t>
      </w:r>
      <w:r>
        <w:rPr>
          <w:sz w:val="21"/>
          <w:szCs w:val="21"/>
        </w:rPr>
        <w:t>[1,2]</w:t>
      </w:r>
      <w:r>
        <w:rPr>
          <w:sz w:val="21"/>
          <w:szCs w:val="21"/>
        </w:rPr>
        <w:t xml:space="preserve"> i </w:t>
      </w:r>
      <w:r>
        <w:rPr>
          <w:sz w:val="21"/>
          <w:szCs w:val="21"/>
        </w:rPr>
        <w:t xml:space="preserve"> [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>
        <w:rPr>
          <w:sz w:val="21"/>
          <w:szCs w:val="21"/>
        </w:rPr>
        <w:t>,1]</w:t>
      </w:r>
      <w:r>
        <w:rPr>
          <w:sz w:val="21"/>
          <w:szCs w:val="21"/>
        </w:rPr>
        <w:t xml:space="preserve"> odstęp wynosi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-52</m:t>
            </m:r>
          </m:sup>
        </m:sSup>
      </m:oMath>
      <w:r>
        <w:rPr>
          <w:sz w:val="21"/>
          <w:szCs w:val="21"/>
        </w:rPr>
        <w:t>.</w:t>
      </w:r>
    </w:p>
    <w:p w14:paraId="139205E6" w14:textId="77777777" w:rsidR="00636B84" w:rsidRDefault="00636B84" w:rsidP="00D21206">
      <w:pPr>
        <w:rPr>
          <w:sz w:val="21"/>
          <w:szCs w:val="21"/>
        </w:rPr>
      </w:pPr>
      <w:r>
        <w:rPr>
          <w:sz w:val="21"/>
          <w:szCs w:val="21"/>
        </w:rPr>
        <w:t xml:space="preserve">Dla przedziału [2,4] odstęp wynosi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-5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p>
      </m:oMath>
      <w:r>
        <w:rPr>
          <w:sz w:val="21"/>
          <w:szCs w:val="21"/>
        </w:rPr>
        <w:t>.</w:t>
      </w:r>
    </w:p>
    <w:p w14:paraId="6405F843" w14:textId="77777777" w:rsidR="00D3109E" w:rsidRDefault="00D3109E" w:rsidP="00D21206">
      <w:pPr>
        <w:rPr>
          <w:sz w:val="21"/>
          <w:szCs w:val="21"/>
        </w:rPr>
      </w:pPr>
    </w:p>
    <w:p w14:paraId="54121A99" w14:textId="77777777" w:rsidR="00D3109E" w:rsidRDefault="00D3109E" w:rsidP="00D3109E">
      <w:r w:rsidRPr="00753414">
        <w:t xml:space="preserve">Zadanie </w:t>
      </w:r>
      <w:r>
        <w:t>4</w:t>
      </w:r>
      <w:r w:rsidRPr="00753414">
        <w:t>.</w:t>
      </w:r>
    </w:p>
    <w:p w14:paraId="55934DE0" w14:textId="77777777" w:rsidR="00614EBD" w:rsidRDefault="00614EBD" w:rsidP="00614EBD"/>
    <w:p w14:paraId="0F1F729B" w14:textId="77777777" w:rsidR="00614EBD" w:rsidRPr="0027738E" w:rsidRDefault="00EB58C0" w:rsidP="00614EBD">
      <w:pPr>
        <w:rPr>
          <w:sz w:val="21"/>
          <w:szCs w:val="21"/>
        </w:rPr>
      </w:pPr>
      <w:r w:rsidRPr="0027738E">
        <w:rPr>
          <w:sz w:val="21"/>
          <w:szCs w:val="21"/>
        </w:rPr>
        <w:t>Zadanie</w:t>
      </w:r>
      <w:r w:rsidR="00614EBD" w:rsidRPr="0027738E">
        <w:rPr>
          <w:sz w:val="21"/>
          <w:szCs w:val="21"/>
        </w:rPr>
        <w:t xml:space="preserve"> polega na znalezieniu liczby x, spełniającej dane warunki</w:t>
      </w:r>
      <w:r w:rsidRPr="0027738E">
        <w:rPr>
          <w:sz w:val="21"/>
          <w:szCs w:val="21"/>
        </w:rPr>
        <w:t>:</w:t>
      </w:r>
    </w:p>
    <w:p w14:paraId="447C4AD2" w14:textId="77777777" w:rsidR="00614EBD" w:rsidRPr="0027738E" w:rsidRDefault="00614EBD" w:rsidP="00EB58C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7738E">
        <w:rPr>
          <w:sz w:val="21"/>
          <w:szCs w:val="21"/>
        </w:rPr>
        <w:t>x</w:t>
      </w:r>
      <m:oMath>
        <m:r>
          <w:rPr>
            <w:rFonts w:ascii="Cambria Math" w:hAnsi="Cambria Math"/>
            <w:sz w:val="21"/>
            <w:szCs w:val="21"/>
          </w:rPr>
          <m:t>ϵ(1,2)</m:t>
        </m:r>
      </m:oMath>
    </w:p>
    <w:p w14:paraId="6F4F4210" w14:textId="77777777" w:rsidR="00614EBD" w:rsidRDefault="00614EBD" w:rsidP="00EB58C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27738E">
        <w:rPr>
          <w:sz w:val="21"/>
          <w:szCs w:val="21"/>
        </w:rPr>
        <w:t>x*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x</m:t>
            </m:r>
          </m:den>
        </m:f>
        <m:r>
          <w:rPr>
            <w:rFonts w:ascii="Cambria Math" w:hAnsi="Cambria Math"/>
            <w:sz w:val="21"/>
            <w:szCs w:val="21"/>
          </w:rPr>
          <m:t>≠1</m:t>
        </m:r>
      </m:oMath>
    </w:p>
    <w:p w14:paraId="4EA64F9B" w14:textId="77777777" w:rsidR="0027738E" w:rsidRPr="0027738E" w:rsidRDefault="0027738E" w:rsidP="0027738E">
      <w:pPr>
        <w:pStyle w:val="ListParagraph"/>
        <w:rPr>
          <w:sz w:val="21"/>
          <w:szCs w:val="21"/>
        </w:rPr>
      </w:pPr>
    </w:p>
    <w:p w14:paraId="5D48C772" w14:textId="77777777" w:rsidR="00345E3F" w:rsidRDefault="00EB58C0" w:rsidP="00345E3F">
      <w:pPr>
        <w:rPr>
          <w:rFonts w:eastAsiaTheme="minorHAnsi"/>
          <w:color w:val="000000"/>
          <w:sz w:val="21"/>
          <w:szCs w:val="21"/>
          <w:lang w:eastAsia="en-US"/>
        </w:rPr>
      </w:pPr>
      <w:r w:rsidRPr="0027738E">
        <w:rPr>
          <w:sz w:val="21"/>
          <w:szCs w:val="21"/>
        </w:rPr>
        <w:t xml:space="preserve">Program ustawia początkową wartość zmiennej na 1, a następnie w pętli za każdym razem zwiększa ją o wartość funkcji </w:t>
      </w:r>
      <w:proofErr w:type="spellStart"/>
      <w:r w:rsidRPr="0027738E">
        <w:rPr>
          <w:sz w:val="21"/>
          <w:szCs w:val="21"/>
        </w:rPr>
        <w:t>nextFloat</w:t>
      </w:r>
      <w:proofErr w:type="spellEnd"/>
      <w:r w:rsidRPr="0027738E">
        <w:rPr>
          <w:sz w:val="21"/>
          <w:szCs w:val="21"/>
        </w:rPr>
        <w:t xml:space="preserve">(Float64), która przy pierwszej iteracji jest równa wartości funkcji </w:t>
      </w:r>
      <w:proofErr w:type="spellStart"/>
      <w:r w:rsidRPr="0027738E">
        <w:rPr>
          <w:sz w:val="21"/>
          <w:szCs w:val="21"/>
        </w:rPr>
        <w:t>eps</w:t>
      </w:r>
      <w:proofErr w:type="spellEnd"/>
      <w:r w:rsidRPr="0027738E">
        <w:rPr>
          <w:sz w:val="21"/>
          <w:szCs w:val="21"/>
        </w:rPr>
        <w:t xml:space="preserve">(Float64). Wynikiem programu i jednocześnie najmniejszą liczbą spełniającą warunki </w:t>
      </w:r>
      <w:r w:rsidR="0027738E" w:rsidRPr="0027738E">
        <w:rPr>
          <w:sz w:val="21"/>
          <w:szCs w:val="21"/>
        </w:rPr>
        <w:t xml:space="preserve">jest liczba </w:t>
      </w:r>
      <w:r w:rsidR="0027738E" w:rsidRPr="0027738E">
        <w:rPr>
          <w:rFonts w:eastAsiaTheme="minorHAnsi"/>
          <w:color w:val="000000"/>
          <w:sz w:val="21"/>
          <w:szCs w:val="21"/>
          <w:lang w:eastAsia="en-US"/>
        </w:rPr>
        <w:t>1.000000057228997</w:t>
      </w:r>
    </w:p>
    <w:p w14:paraId="4C184DF5" w14:textId="77777777" w:rsidR="0027738E" w:rsidRDefault="0027738E" w:rsidP="00345E3F">
      <w:pPr>
        <w:rPr>
          <w:rFonts w:eastAsiaTheme="minorHAnsi"/>
          <w:color w:val="000000"/>
          <w:sz w:val="21"/>
          <w:szCs w:val="21"/>
          <w:lang w:eastAsia="en-US"/>
        </w:rPr>
      </w:pPr>
    </w:p>
    <w:p w14:paraId="5B739F45" w14:textId="0E62EAC3" w:rsidR="0027738E" w:rsidRDefault="0027738E" w:rsidP="00345E3F">
      <w:r w:rsidRPr="00753414">
        <w:t xml:space="preserve">Zadanie </w:t>
      </w:r>
      <w:r>
        <w:t>5.</w:t>
      </w:r>
    </w:p>
    <w:p w14:paraId="03D4FC55" w14:textId="6506C119" w:rsidR="00B01374" w:rsidRDefault="00B01374" w:rsidP="00345E3F"/>
    <w:p w14:paraId="4F2AC7E7" w14:textId="69AFC20F" w:rsidR="00B01374" w:rsidRDefault="00B01374" w:rsidP="00345E3F">
      <w:pPr>
        <w:rPr>
          <w:sz w:val="21"/>
          <w:szCs w:val="21"/>
        </w:rPr>
      </w:pPr>
      <w:r w:rsidRPr="00B01374">
        <w:rPr>
          <w:sz w:val="21"/>
          <w:szCs w:val="21"/>
        </w:rPr>
        <w:t xml:space="preserve">Zadanie polega na obliczeniu iloczynu wektorowego dwóch wektorów w dwóch typach zmiennoprzecinkowych(single, </w:t>
      </w:r>
      <w:proofErr w:type="spellStart"/>
      <w:r w:rsidRPr="00B01374">
        <w:rPr>
          <w:sz w:val="21"/>
          <w:szCs w:val="21"/>
        </w:rPr>
        <w:t>double</w:t>
      </w:r>
      <w:proofErr w:type="spellEnd"/>
      <w:r w:rsidRPr="00B01374">
        <w:rPr>
          <w:sz w:val="21"/>
          <w:szCs w:val="21"/>
        </w:rPr>
        <w:t>) zmieniając kolejność obliczeń.</w:t>
      </w:r>
    </w:p>
    <w:p w14:paraId="16B49876" w14:textId="77777777" w:rsidR="00403A94" w:rsidRDefault="00403A94" w:rsidP="00345E3F">
      <w:pPr>
        <w:rPr>
          <w:sz w:val="21"/>
          <w:szCs w:val="21"/>
        </w:rPr>
      </w:pPr>
    </w:p>
    <w:p w14:paraId="1351A36B" w14:textId="18C21BC3" w:rsidR="00403A94" w:rsidRPr="00B01374" w:rsidRDefault="00403A94" w:rsidP="00345E3F">
      <w:pPr>
        <w:rPr>
          <w:sz w:val="21"/>
          <w:szCs w:val="21"/>
        </w:rPr>
      </w:pPr>
      <w:r>
        <w:rPr>
          <w:sz w:val="21"/>
          <w:szCs w:val="21"/>
        </w:rPr>
        <w:t>Dokładna wartość: -1,00657107000000*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-11</m:t>
            </m:r>
          </m:sup>
        </m:sSup>
      </m:oMath>
    </w:p>
    <w:p w14:paraId="6CF6FAD5" w14:textId="4185AFE2" w:rsidR="00B01374" w:rsidRPr="00B01374" w:rsidRDefault="00B01374" w:rsidP="00B01374">
      <w:pPr>
        <w:rPr>
          <w:sz w:val="15"/>
          <w:szCs w:val="1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2923"/>
        <w:gridCol w:w="3019"/>
      </w:tblGrid>
      <w:tr w:rsidR="00B01374" w14:paraId="102DA3B3" w14:textId="77777777" w:rsidTr="00403A94">
        <w:tc>
          <w:tcPr>
            <w:tcW w:w="1985" w:type="dxa"/>
          </w:tcPr>
          <w:p w14:paraId="75E5BC01" w14:textId="0CEB7D84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sz w:val="21"/>
                <w:szCs w:val="21"/>
              </w:rPr>
              <w:t>Sposób obliczenia</w:t>
            </w:r>
          </w:p>
        </w:tc>
        <w:tc>
          <w:tcPr>
            <w:tcW w:w="2923" w:type="dxa"/>
          </w:tcPr>
          <w:p w14:paraId="096A72A5" w14:textId="517CE627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sz w:val="21"/>
                <w:szCs w:val="21"/>
              </w:rPr>
              <w:t>Float32</w:t>
            </w:r>
          </w:p>
        </w:tc>
        <w:tc>
          <w:tcPr>
            <w:tcW w:w="3019" w:type="dxa"/>
          </w:tcPr>
          <w:p w14:paraId="53BCE1C2" w14:textId="4A162910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sz w:val="21"/>
                <w:szCs w:val="21"/>
              </w:rPr>
              <w:t>Float64</w:t>
            </w:r>
          </w:p>
        </w:tc>
      </w:tr>
      <w:tr w:rsidR="00B01374" w14:paraId="766520A3" w14:textId="77777777" w:rsidTr="00403A94">
        <w:tc>
          <w:tcPr>
            <w:tcW w:w="1985" w:type="dxa"/>
          </w:tcPr>
          <w:p w14:paraId="42F559DA" w14:textId="67F770C1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sz w:val="21"/>
                <w:szCs w:val="21"/>
              </w:rPr>
              <w:t>a)</w:t>
            </w:r>
          </w:p>
        </w:tc>
        <w:tc>
          <w:tcPr>
            <w:tcW w:w="2923" w:type="dxa"/>
          </w:tcPr>
          <w:p w14:paraId="5984D204" w14:textId="2471BD80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1.0251881368296672e-10</w:t>
            </w:r>
          </w:p>
        </w:tc>
        <w:tc>
          <w:tcPr>
            <w:tcW w:w="3019" w:type="dxa"/>
          </w:tcPr>
          <w:p w14:paraId="5779CAC7" w14:textId="6602A438" w:rsidR="00B01374" w:rsidRPr="00B01374" w:rsidRDefault="00B01374" w:rsidP="00B013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B01374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1.0251881368296672e-10</w:t>
            </w:r>
          </w:p>
        </w:tc>
      </w:tr>
      <w:tr w:rsidR="00B01374" w14:paraId="4A3ABC7E" w14:textId="77777777" w:rsidTr="00403A94">
        <w:tc>
          <w:tcPr>
            <w:tcW w:w="1985" w:type="dxa"/>
          </w:tcPr>
          <w:p w14:paraId="20A20015" w14:textId="0D6D2DFA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sz w:val="21"/>
                <w:szCs w:val="21"/>
              </w:rPr>
              <w:t>b)</w:t>
            </w:r>
          </w:p>
        </w:tc>
        <w:tc>
          <w:tcPr>
            <w:tcW w:w="2923" w:type="dxa"/>
          </w:tcPr>
          <w:p w14:paraId="01E9EAA4" w14:textId="36351EE0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-0.4543457</w:t>
            </w:r>
          </w:p>
        </w:tc>
        <w:tc>
          <w:tcPr>
            <w:tcW w:w="3019" w:type="dxa"/>
          </w:tcPr>
          <w:p w14:paraId="05DB5439" w14:textId="645DFAA6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-1.5643308870494366e-10</w:t>
            </w:r>
          </w:p>
        </w:tc>
      </w:tr>
      <w:tr w:rsidR="00B01374" w14:paraId="26CE0C8B" w14:textId="77777777" w:rsidTr="00403A94">
        <w:trPr>
          <w:trHeight w:val="330"/>
        </w:trPr>
        <w:tc>
          <w:tcPr>
            <w:tcW w:w="1985" w:type="dxa"/>
          </w:tcPr>
          <w:p w14:paraId="4A5DF791" w14:textId="2802DAD3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sz w:val="21"/>
                <w:szCs w:val="21"/>
              </w:rPr>
              <w:t>c)</w:t>
            </w:r>
          </w:p>
        </w:tc>
        <w:tc>
          <w:tcPr>
            <w:tcW w:w="2923" w:type="dxa"/>
          </w:tcPr>
          <w:p w14:paraId="11EF6360" w14:textId="5578C36B" w:rsidR="00B01374" w:rsidRPr="00B01374" w:rsidRDefault="00B01374" w:rsidP="00B013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B01374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-2.7554628740109736e6</w:t>
            </w:r>
          </w:p>
        </w:tc>
        <w:tc>
          <w:tcPr>
            <w:tcW w:w="3019" w:type="dxa"/>
          </w:tcPr>
          <w:p w14:paraId="27C40A5B" w14:textId="1E19CB25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-2.7554628740109736e6</w:t>
            </w:r>
          </w:p>
        </w:tc>
      </w:tr>
      <w:tr w:rsidR="00B01374" w14:paraId="44DBF524" w14:textId="77777777" w:rsidTr="00403A94">
        <w:tc>
          <w:tcPr>
            <w:tcW w:w="1985" w:type="dxa"/>
          </w:tcPr>
          <w:p w14:paraId="49C3EEE9" w14:textId="3C527775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sz w:val="21"/>
                <w:szCs w:val="21"/>
              </w:rPr>
              <w:t>d)</w:t>
            </w:r>
          </w:p>
        </w:tc>
        <w:tc>
          <w:tcPr>
            <w:tcW w:w="2923" w:type="dxa"/>
          </w:tcPr>
          <w:p w14:paraId="7CB1463E" w14:textId="75FB374E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-0.4543457</w:t>
            </w:r>
          </w:p>
        </w:tc>
        <w:tc>
          <w:tcPr>
            <w:tcW w:w="3019" w:type="dxa"/>
          </w:tcPr>
          <w:p w14:paraId="37E0C46A" w14:textId="3D526221" w:rsidR="00B01374" w:rsidRPr="00B01374" w:rsidRDefault="00B01374" w:rsidP="00B01374">
            <w:pPr>
              <w:rPr>
                <w:sz w:val="21"/>
                <w:szCs w:val="21"/>
              </w:rPr>
            </w:pPr>
            <w:r w:rsidRPr="00B01374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-1.5643308870494366e-10</w:t>
            </w:r>
          </w:p>
        </w:tc>
      </w:tr>
    </w:tbl>
    <w:p w14:paraId="512FF208" w14:textId="0FB75A28" w:rsidR="00F542CA" w:rsidRPr="00403A94" w:rsidRDefault="00F542CA" w:rsidP="00B01374">
      <w:pPr>
        <w:rPr>
          <w:sz w:val="21"/>
          <w:szCs w:val="21"/>
        </w:rPr>
      </w:pPr>
    </w:p>
    <w:p w14:paraId="7DB21026" w14:textId="532D0DD1" w:rsidR="0027738E" w:rsidRPr="00B01374" w:rsidRDefault="00B01374" w:rsidP="00345E3F">
      <w:pPr>
        <w:rPr>
          <w:sz w:val="21"/>
          <w:szCs w:val="21"/>
        </w:rPr>
      </w:pPr>
      <w:r w:rsidRPr="00B01374">
        <w:rPr>
          <w:sz w:val="21"/>
          <w:szCs w:val="21"/>
        </w:rPr>
        <w:t xml:space="preserve">Z wyników można wywnioskować, że przy sumowaniu liczb bardzo bliskich albo bardzo odległych od siebie wyniki stają się coraz mniej wiarygodne. </w:t>
      </w:r>
      <w:r>
        <w:rPr>
          <w:sz w:val="21"/>
          <w:szCs w:val="21"/>
        </w:rPr>
        <w:t xml:space="preserve">Można zauważyć też, że kolejność sumowania może </w:t>
      </w:r>
      <w:r>
        <w:rPr>
          <w:sz w:val="21"/>
          <w:szCs w:val="21"/>
        </w:rPr>
        <w:lastRenderedPageBreak/>
        <w:t>zmienić ostateczny wynik</w:t>
      </w:r>
      <w:r w:rsidR="00403A94">
        <w:rPr>
          <w:sz w:val="21"/>
          <w:szCs w:val="21"/>
        </w:rPr>
        <w:t xml:space="preserve"> </w:t>
      </w:r>
      <w:proofErr w:type="gramStart"/>
      <w:r w:rsidR="00403A94">
        <w:rPr>
          <w:sz w:val="21"/>
          <w:szCs w:val="21"/>
        </w:rPr>
        <w:t>oraz,</w:t>
      </w:r>
      <w:proofErr w:type="gramEnd"/>
      <w:r>
        <w:rPr>
          <w:sz w:val="21"/>
          <w:szCs w:val="21"/>
        </w:rPr>
        <w:t xml:space="preserve"> że użycie typu większej precyzji nie oznacza otrzymanie wyniku o większej precyzji.</w:t>
      </w:r>
    </w:p>
    <w:p w14:paraId="33228C33" w14:textId="77777777" w:rsidR="0027738E" w:rsidRDefault="0027738E" w:rsidP="00345E3F">
      <w:r>
        <w:t>Zadanie 6.</w:t>
      </w:r>
    </w:p>
    <w:p w14:paraId="4F6946E2" w14:textId="77777777" w:rsidR="0027738E" w:rsidRDefault="0027738E" w:rsidP="00345E3F"/>
    <w:p w14:paraId="14D13B73" w14:textId="77777777" w:rsidR="0027738E" w:rsidRPr="004C4667" w:rsidRDefault="0027738E" w:rsidP="00345E3F">
      <w:pPr>
        <w:rPr>
          <w:sz w:val="21"/>
          <w:szCs w:val="21"/>
        </w:rPr>
      </w:pPr>
      <w:r w:rsidRPr="004C4667">
        <w:rPr>
          <w:sz w:val="21"/>
          <w:szCs w:val="21"/>
        </w:rPr>
        <w:t>Zadanie polega na policzeniu wartości dwóch funkcji:</w:t>
      </w:r>
    </w:p>
    <w:p w14:paraId="39E25B1B" w14:textId="77777777" w:rsidR="0027738E" w:rsidRPr="004C4667" w:rsidRDefault="0027738E" w:rsidP="0027738E">
      <w:pPr>
        <w:jc w:val="center"/>
        <w:rPr>
          <w:sz w:val="21"/>
          <w:szCs w:val="21"/>
        </w:rPr>
      </w:pPr>
      <w:r w:rsidRPr="004C4667">
        <w:rPr>
          <w:sz w:val="21"/>
          <w:szCs w:val="21"/>
        </w:rPr>
        <w:drawing>
          <wp:inline distT="0" distB="0" distL="0" distR="0" wp14:anchorId="39D66853" wp14:editId="716D0E51">
            <wp:extent cx="1861457" cy="625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136" cy="6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FAB8" w14:textId="77777777" w:rsidR="0027738E" w:rsidRPr="004C4667" w:rsidRDefault="0027738E" w:rsidP="0027738E">
      <w:pPr>
        <w:rPr>
          <w:sz w:val="21"/>
          <w:szCs w:val="21"/>
        </w:rPr>
      </w:pPr>
      <w:r w:rsidRPr="004C4667">
        <w:rPr>
          <w:sz w:val="21"/>
          <w:szCs w:val="21"/>
        </w:rPr>
        <w:t>dla różnych wartości x: liczby 8 podniesionej do potęgi -1, -2, -3 itd.</w:t>
      </w:r>
    </w:p>
    <w:p w14:paraId="68182B80" w14:textId="77777777" w:rsidR="0027738E" w:rsidRDefault="0027738E" w:rsidP="00345E3F"/>
    <w:p w14:paraId="0249B25C" w14:textId="77777777" w:rsidR="0027738E" w:rsidRPr="004C4667" w:rsidRDefault="0027738E" w:rsidP="0027738E">
      <w:pPr>
        <w:rPr>
          <w:sz w:val="21"/>
          <w:szCs w:val="21"/>
        </w:rPr>
      </w:pPr>
      <w:r w:rsidRPr="004C4667">
        <w:rPr>
          <w:sz w:val="21"/>
          <w:szCs w:val="21"/>
        </w:rPr>
        <w:t>Wyniki:</w:t>
      </w:r>
    </w:p>
    <w:p w14:paraId="604C1344" w14:textId="77777777" w:rsidR="0027738E" w:rsidRPr="004C4667" w:rsidRDefault="0027738E" w:rsidP="0027738E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7738E" w:rsidRPr="004C4667" w14:paraId="37BB2C3B" w14:textId="77777777" w:rsidTr="0027738E">
        <w:tc>
          <w:tcPr>
            <w:tcW w:w="3018" w:type="dxa"/>
          </w:tcPr>
          <w:p w14:paraId="618BF91C" w14:textId="77777777" w:rsidR="0027738E" w:rsidRPr="004C4667" w:rsidRDefault="0027738E" w:rsidP="0027738E">
            <w:pPr>
              <w:jc w:val="center"/>
              <w:rPr>
                <w:sz w:val="21"/>
                <w:szCs w:val="21"/>
              </w:rPr>
            </w:pPr>
            <w:r w:rsidRPr="004C4667">
              <w:rPr>
                <w:sz w:val="21"/>
                <w:szCs w:val="21"/>
              </w:rPr>
              <w:t>x</w:t>
            </w:r>
          </w:p>
        </w:tc>
        <w:tc>
          <w:tcPr>
            <w:tcW w:w="3019" w:type="dxa"/>
          </w:tcPr>
          <w:p w14:paraId="51E09D1C" w14:textId="77777777" w:rsidR="0027738E" w:rsidRPr="004C4667" w:rsidRDefault="0027738E" w:rsidP="0027738E">
            <w:pPr>
              <w:jc w:val="center"/>
              <w:rPr>
                <w:sz w:val="21"/>
                <w:szCs w:val="21"/>
              </w:rPr>
            </w:pPr>
            <w:r w:rsidRPr="004C4667">
              <w:rPr>
                <w:sz w:val="21"/>
                <w:szCs w:val="21"/>
              </w:rPr>
              <w:t>f(x)</w:t>
            </w:r>
          </w:p>
        </w:tc>
        <w:tc>
          <w:tcPr>
            <w:tcW w:w="3019" w:type="dxa"/>
          </w:tcPr>
          <w:p w14:paraId="30F81144" w14:textId="77777777" w:rsidR="0027738E" w:rsidRPr="004C4667" w:rsidRDefault="0027738E" w:rsidP="0027738E">
            <w:pPr>
              <w:jc w:val="center"/>
              <w:rPr>
                <w:sz w:val="21"/>
                <w:szCs w:val="21"/>
              </w:rPr>
            </w:pPr>
            <w:r w:rsidRPr="004C4667">
              <w:rPr>
                <w:sz w:val="21"/>
                <w:szCs w:val="21"/>
              </w:rPr>
              <w:t>g(x)</w:t>
            </w:r>
          </w:p>
        </w:tc>
      </w:tr>
      <w:tr w:rsidR="0027738E" w:rsidRPr="004C4667" w14:paraId="49868B89" w14:textId="77777777" w:rsidTr="0027738E">
        <w:tc>
          <w:tcPr>
            <w:tcW w:w="3018" w:type="dxa"/>
          </w:tcPr>
          <w:p w14:paraId="229C94B3" w14:textId="77777777" w:rsidR="0027738E" w:rsidRPr="004C4667" w:rsidRDefault="0027738E" w:rsidP="0027738E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6C015285" w14:textId="77777777" w:rsidR="0027738E" w:rsidRPr="004C4667" w:rsidRDefault="0027738E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0.00012206286282867573</w:t>
            </w:r>
          </w:p>
        </w:tc>
        <w:tc>
          <w:tcPr>
            <w:tcW w:w="3019" w:type="dxa"/>
          </w:tcPr>
          <w:p w14:paraId="09C79AB3" w14:textId="77777777" w:rsidR="0027738E" w:rsidRPr="004C4667" w:rsidRDefault="0027738E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0.00012206286282875901</w:t>
            </w:r>
          </w:p>
        </w:tc>
      </w:tr>
      <w:tr w:rsidR="0027738E" w:rsidRPr="004C4667" w14:paraId="3DCE46BD" w14:textId="77777777" w:rsidTr="0027738E">
        <w:tc>
          <w:tcPr>
            <w:tcW w:w="3018" w:type="dxa"/>
          </w:tcPr>
          <w:p w14:paraId="49A3DDB0" w14:textId="77777777" w:rsidR="0027738E" w:rsidRPr="004C4667" w:rsidRDefault="0027738E" w:rsidP="0027738E">
            <w:pPr>
              <w:tabs>
                <w:tab w:val="left" w:pos="885"/>
              </w:tabs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2E7C7764" w14:textId="11475AA2" w:rsidR="0027738E" w:rsidRPr="004C4667" w:rsidRDefault="0027738E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0.3917915853514671</w:t>
            </w:r>
          </w:p>
        </w:tc>
        <w:tc>
          <w:tcPr>
            <w:tcW w:w="3019" w:type="dxa"/>
          </w:tcPr>
          <w:p w14:paraId="77FCF19F" w14:textId="57F6B161" w:rsidR="0027738E" w:rsidRPr="004C4667" w:rsidRDefault="0027738E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0.39179158535146696</w:t>
            </w:r>
          </w:p>
        </w:tc>
      </w:tr>
      <w:tr w:rsidR="0027738E" w:rsidRPr="004C4667" w14:paraId="549AB667" w14:textId="77777777" w:rsidTr="0027738E">
        <w:tc>
          <w:tcPr>
            <w:tcW w:w="3018" w:type="dxa"/>
          </w:tcPr>
          <w:p w14:paraId="2D7CA2BE" w14:textId="77777777" w:rsidR="0027738E" w:rsidRPr="004C4667" w:rsidRDefault="0027738E" w:rsidP="0027738E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217C23F3" w14:textId="44C2448F" w:rsidR="0027738E" w:rsidRPr="004C4667" w:rsidRDefault="0027738E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0.00888397088539672</w:t>
            </w:r>
          </w:p>
        </w:tc>
        <w:tc>
          <w:tcPr>
            <w:tcW w:w="3019" w:type="dxa"/>
          </w:tcPr>
          <w:p w14:paraId="327BDB59" w14:textId="1C54D122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0.008883970885396724</w:t>
            </w:r>
          </w:p>
        </w:tc>
      </w:tr>
      <w:tr w:rsidR="0027738E" w:rsidRPr="004C4667" w14:paraId="0992A773" w14:textId="77777777" w:rsidTr="0027738E">
        <w:tc>
          <w:tcPr>
            <w:tcW w:w="3018" w:type="dxa"/>
          </w:tcPr>
          <w:p w14:paraId="4E547BC9" w14:textId="77777777" w:rsidR="0027738E" w:rsidRPr="004C4667" w:rsidRDefault="0027738E" w:rsidP="0027738E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1A1DBD37" w14:textId="5E64BCD2" w:rsidR="0027738E" w:rsidRPr="004C4667" w:rsidRDefault="00F90F88" w:rsidP="00F90F88">
            <w:pPr>
              <w:tabs>
                <w:tab w:val="left" w:pos="1409"/>
              </w:tabs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0.2544844559308521</w:t>
            </w:r>
          </w:p>
        </w:tc>
        <w:tc>
          <w:tcPr>
            <w:tcW w:w="3019" w:type="dxa"/>
          </w:tcPr>
          <w:p w14:paraId="01F0AFBD" w14:textId="31903B39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0.25448445593085206</w:t>
            </w:r>
          </w:p>
        </w:tc>
      </w:tr>
      <w:tr w:rsidR="0027738E" w:rsidRPr="004C4667" w14:paraId="0D283400" w14:textId="77777777" w:rsidTr="0027738E">
        <w:tc>
          <w:tcPr>
            <w:tcW w:w="3018" w:type="dxa"/>
          </w:tcPr>
          <w:p w14:paraId="5A2EACB0" w14:textId="77777777" w:rsidR="0027738E" w:rsidRPr="004C4667" w:rsidRDefault="0027738E" w:rsidP="0027738E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4BA3B877" w14:textId="07A0E9A6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0.021198209620718167</w:t>
            </w:r>
          </w:p>
        </w:tc>
        <w:tc>
          <w:tcPr>
            <w:tcW w:w="3019" w:type="dxa"/>
          </w:tcPr>
          <w:p w14:paraId="62E8844C" w14:textId="2E0D2AAA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0.02119820962071824</w:t>
            </w:r>
          </w:p>
        </w:tc>
      </w:tr>
      <w:tr w:rsidR="0027738E" w:rsidRPr="004C4667" w14:paraId="1B468D22" w14:textId="77777777" w:rsidTr="0027738E">
        <w:tc>
          <w:tcPr>
            <w:tcW w:w="3018" w:type="dxa"/>
          </w:tcPr>
          <w:p w14:paraId="5A5F960D" w14:textId="77777777" w:rsidR="0027738E" w:rsidRPr="004C4667" w:rsidRDefault="0027738E" w:rsidP="0027738E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200C5774" w14:textId="5ADFEC9D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0.19281172270387859</w:t>
            </w:r>
          </w:p>
        </w:tc>
        <w:tc>
          <w:tcPr>
            <w:tcW w:w="3019" w:type="dxa"/>
          </w:tcPr>
          <w:p w14:paraId="1483B1BE" w14:textId="1BBD3A0B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0.1928117227038785</w:t>
            </w:r>
          </w:p>
        </w:tc>
      </w:tr>
      <w:tr w:rsidR="0027738E" w:rsidRPr="004C4667" w14:paraId="785F4ABE" w14:textId="77777777" w:rsidTr="0027738E">
        <w:tc>
          <w:tcPr>
            <w:tcW w:w="3018" w:type="dxa"/>
          </w:tcPr>
          <w:p w14:paraId="7CA11349" w14:textId="77777777" w:rsidR="0027738E" w:rsidRPr="004C4667" w:rsidRDefault="0027738E" w:rsidP="0027738E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4A6DD1BA" w14:textId="529F2ABD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0.032918988140842265</w:t>
            </w:r>
          </w:p>
        </w:tc>
        <w:tc>
          <w:tcPr>
            <w:tcW w:w="3019" w:type="dxa"/>
          </w:tcPr>
          <w:p w14:paraId="7213B04C" w14:textId="4F17F955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0.03291898814084225</w:t>
            </w:r>
          </w:p>
        </w:tc>
      </w:tr>
      <w:tr w:rsidR="0027738E" w:rsidRPr="004C4667" w14:paraId="75BC8A07" w14:textId="77777777" w:rsidTr="0027738E">
        <w:tc>
          <w:tcPr>
            <w:tcW w:w="3018" w:type="dxa"/>
          </w:tcPr>
          <w:p w14:paraId="7AC35408" w14:textId="77777777" w:rsidR="0027738E" w:rsidRPr="004C4667" w:rsidRDefault="0027738E" w:rsidP="0027738E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327B9E3C" w14:textId="53904151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0.15801588762035101</w:t>
            </w:r>
          </w:p>
        </w:tc>
        <w:tc>
          <w:tcPr>
            <w:tcW w:w="3019" w:type="dxa"/>
          </w:tcPr>
          <w:p w14:paraId="4B7229DB" w14:textId="44E789A4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0.15801588762035088</w:t>
            </w:r>
          </w:p>
        </w:tc>
      </w:tr>
      <w:tr w:rsidR="0027738E" w:rsidRPr="004C4667" w14:paraId="27FE2380" w14:textId="77777777" w:rsidTr="0027738E">
        <w:tc>
          <w:tcPr>
            <w:tcW w:w="3018" w:type="dxa"/>
          </w:tcPr>
          <w:p w14:paraId="5D0815B8" w14:textId="77777777" w:rsidR="0027738E" w:rsidRPr="004C4667" w:rsidRDefault="0027738E" w:rsidP="0027738E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1A361255" w14:textId="473D5FC2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0.04314953425708756</w:t>
            </w:r>
          </w:p>
        </w:tc>
        <w:tc>
          <w:tcPr>
            <w:tcW w:w="3019" w:type="dxa"/>
          </w:tcPr>
          <w:p w14:paraId="2769FC3B" w14:textId="51C272A8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0.04314953425708758</w:t>
            </w:r>
          </w:p>
        </w:tc>
      </w:tr>
      <w:tr w:rsidR="0027738E" w:rsidRPr="004C4667" w14:paraId="052A17EA" w14:textId="77777777" w:rsidTr="00F90F88">
        <w:trPr>
          <w:trHeight w:val="51"/>
        </w:trPr>
        <w:tc>
          <w:tcPr>
            <w:tcW w:w="3018" w:type="dxa"/>
          </w:tcPr>
          <w:p w14:paraId="5BA4A497" w14:textId="77777777" w:rsidR="0027738E" w:rsidRPr="004C4667" w:rsidRDefault="0027738E" w:rsidP="0027738E">
            <w:pPr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-1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019" w:type="dxa"/>
          </w:tcPr>
          <w:p w14:paraId="564B0C72" w14:textId="6AE02ADF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0.13616806112927882</w:t>
            </w:r>
          </w:p>
        </w:tc>
        <w:tc>
          <w:tcPr>
            <w:tcW w:w="3019" w:type="dxa"/>
          </w:tcPr>
          <w:p w14:paraId="18295838" w14:textId="1AE00ADF" w:rsidR="0027738E" w:rsidRPr="004C4667" w:rsidRDefault="00F90F88" w:rsidP="00F90F88">
            <w:pPr>
              <w:jc w:val="both"/>
              <w:rPr>
                <w:sz w:val="21"/>
                <w:szCs w:val="21"/>
              </w:rPr>
            </w:pPr>
            <w:r w:rsidRPr="004C4667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0.1361680611292788</w:t>
            </w:r>
          </w:p>
        </w:tc>
      </w:tr>
    </w:tbl>
    <w:p w14:paraId="3AE42EFF" w14:textId="77777777" w:rsidR="0027738E" w:rsidRPr="004C4667" w:rsidRDefault="0027738E" w:rsidP="0027738E">
      <w:pPr>
        <w:rPr>
          <w:sz w:val="21"/>
          <w:szCs w:val="21"/>
        </w:rPr>
      </w:pPr>
    </w:p>
    <w:p w14:paraId="12A3709B" w14:textId="03A288B7" w:rsidR="0027738E" w:rsidRPr="004C4667" w:rsidRDefault="004C4667" w:rsidP="00345E3F">
      <w:pPr>
        <w:rPr>
          <w:sz w:val="21"/>
          <w:szCs w:val="21"/>
        </w:rPr>
      </w:pPr>
      <w:r w:rsidRPr="004C4667">
        <w:rPr>
          <w:sz w:val="21"/>
          <w:szCs w:val="21"/>
        </w:rPr>
        <w:t>Można zauważyć, że funkcja f podaje mniej dokładny wynik, ponieważ występuje tutaj odejmowanie dwóch prawie równych liczb, bo redukuje się znaczące cyfry, więc precyzja jest mała.</w:t>
      </w:r>
    </w:p>
    <w:p w14:paraId="0D6388A2" w14:textId="77777777" w:rsidR="004C4667" w:rsidRDefault="004C4667" w:rsidP="00345E3F"/>
    <w:p w14:paraId="232392FF" w14:textId="37DE623B" w:rsidR="0027738E" w:rsidRDefault="0027738E" w:rsidP="00345E3F">
      <w:r>
        <w:t>Zadanie 7.</w:t>
      </w:r>
      <w:bookmarkStart w:id="0" w:name="_GoBack"/>
      <w:bookmarkEnd w:id="0"/>
    </w:p>
    <w:p w14:paraId="696B5250" w14:textId="5541C1F2" w:rsidR="0079794B" w:rsidRDefault="0079794B" w:rsidP="00345E3F"/>
    <w:p w14:paraId="5ED46440" w14:textId="073A8EBB" w:rsidR="0079794B" w:rsidRDefault="0079794B" w:rsidP="0079794B">
      <w:r>
        <w:rPr>
          <w:sz w:val="21"/>
          <w:szCs w:val="21"/>
        </w:rPr>
        <w:t xml:space="preserve">Zadanie polega na obliczeniu pochodnej </w:t>
      </w:r>
      <w:proofErr w:type="gramStart"/>
      <w:r>
        <w:rPr>
          <w:sz w:val="21"/>
          <w:szCs w:val="21"/>
        </w:rPr>
        <w:t xml:space="preserve">funkcji  </w:t>
      </w:r>
      <w:r>
        <w:t>f</w:t>
      </w:r>
      <w:proofErr w:type="gramEnd"/>
      <w:r>
        <w:t>(x) = sin x + cos 3x</w:t>
      </w:r>
      <w:r>
        <w:t xml:space="preserve"> korzystając ze wzoru:</w:t>
      </w:r>
    </w:p>
    <w:p w14:paraId="6C82545A" w14:textId="78E2A01B" w:rsidR="0079794B" w:rsidRDefault="0079794B" w:rsidP="0079794B">
      <w:pPr>
        <w:jc w:val="center"/>
      </w:pPr>
      <w:r w:rsidRPr="0079794B">
        <w:drawing>
          <wp:inline distT="0" distB="0" distL="0" distR="0" wp14:anchorId="4B8BB73D" wp14:editId="7E616167">
            <wp:extent cx="2430394" cy="450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912" cy="4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0CC" w14:textId="0DCE48E2" w:rsidR="000C48BC" w:rsidRDefault="000C48BC" w:rsidP="000C48BC">
      <w:pPr>
        <w:rPr>
          <w:sz w:val="21"/>
          <w:szCs w:val="21"/>
        </w:rPr>
      </w:pPr>
      <w:r w:rsidRPr="000F5A95">
        <w:rPr>
          <w:sz w:val="21"/>
          <w:szCs w:val="21"/>
        </w:rPr>
        <w:t xml:space="preserve">dla różnych wartości </w:t>
      </w:r>
      <w:r w:rsidRPr="000F5A95">
        <w:rPr>
          <w:sz w:val="21"/>
          <w:szCs w:val="21"/>
        </w:rPr>
        <w:t xml:space="preserve">h =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-n</m:t>
            </m:r>
          </m:sup>
        </m:sSup>
      </m:oMath>
      <w:r w:rsidRPr="000F5A95">
        <w:rPr>
          <w:sz w:val="21"/>
          <w:szCs w:val="21"/>
        </w:rPr>
        <w:t>(n = 0, 1, 2, . . . , 54)</w:t>
      </w:r>
      <w:r w:rsidR="000F5A95">
        <w:rPr>
          <w:sz w:val="21"/>
          <w:szCs w:val="21"/>
        </w:rPr>
        <w:t xml:space="preserve"> w punkcie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>=1</m:t>
        </m:r>
      </m:oMath>
      <w:r w:rsidR="00AE30A0">
        <w:rPr>
          <w:sz w:val="21"/>
          <w:szCs w:val="21"/>
        </w:rPr>
        <w:t>.</w:t>
      </w:r>
    </w:p>
    <w:p w14:paraId="3DCEC69E" w14:textId="77777777" w:rsidR="00AE30A0" w:rsidRDefault="00AE30A0" w:rsidP="000C48BC">
      <w:pPr>
        <w:rPr>
          <w:sz w:val="21"/>
          <w:szCs w:val="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551"/>
        <w:gridCol w:w="2552"/>
      </w:tblGrid>
      <w:tr w:rsidR="00AE30A0" w:rsidRPr="00AE30A0" w14:paraId="377026D6" w14:textId="77777777" w:rsidTr="002C68AC">
        <w:trPr>
          <w:trHeight w:val="384"/>
          <w:jc w:val="center"/>
        </w:trPr>
        <w:tc>
          <w:tcPr>
            <w:tcW w:w="846" w:type="dxa"/>
          </w:tcPr>
          <w:p w14:paraId="0F43C2BD" w14:textId="2F0CFEC6" w:rsidR="00AE30A0" w:rsidRPr="00AE30A0" w:rsidRDefault="00AE30A0" w:rsidP="00AE30A0">
            <w:pPr>
              <w:jc w:val="center"/>
              <w:rPr>
                <w:sz w:val="21"/>
                <w:szCs w:val="21"/>
              </w:rPr>
            </w:pPr>
            <w:r w:rsidRPr="00AE30A0">
              <w:rPr>
                <w:sz w:val="21"/>
                <w:szCs w:val="21"/>
              </w:rPr>
              <w:t>h</w:t>
            </w:r>
          </w:p>
        </w:tc>
        <w:tc>
          <w:tcPr>
            <w:tcW w:w="2551" w:type="dxa"/>
          </w:tcPr>
          <w:p w14:paraId="3592992A" w14:textId="2DEC4CA2" w:rsidR="00AE30A0" w:rsidRPr="00AE30A0" w:rsidRDefault="00AE30A0" w:rsidP="00AE30A0">
            <w:pPr>
              <w:jc w:val="center"/>
              <w:rPr>
                <w:sz w:val="21"/>
                <w:szCs w:val="21"/>
              </w:rPr>
            </w:pPr>
            <w:r w:rsidRPr="00AE30A0">
              <w:rPr>
                <w:sz w:val="21"/>
                <w:szCs w:val="21"/>
              </w:rPr>
              <w:t>Przybliżona wartość</w:t>
            </w:r>
          </w:p>
        </w:tc>
        <w:tc>
          <w:tcPr>
            <w:tcW w:w="2552" w:type="dxa"/>
          </w:tcPr>
          <w:p w14:paraId="540AA531" w14:textId="7B3DA59D" w:rsidR="00AE30A0" w:rsidRPr="00AE30A0" w:rsidRDefault="00AE30A0" w:rsidP="00AE30A0">
            <w:pPr>
              <w:jc w:val="center"/>
              <w:rPr>
                <w:sz w:val="21"/>
                <w:szCs w:val="21"/>
              </w:rPr>
            </w:pPr>
            <w:r w:rsidRPr="00AE30A0">
              <w:rPr>
                <w:sz w:val="21"/>
                <w:szCs w:val="21"/>
              </w:rPr>
              <w:t>Błąd obliczeniowy</w:t>
            </w:r>
          </w:p>
        </w:tc>
      </w:tr>
      <w:tr w:rsidR="00AE30A0" w:rsidRPr="00AE30A0" w14:paraId="7A7FAF40" w14:textId="77777777" w:rsidTr="002C68AC">
        <w:trPr>
          <w:jc w:val="center"/>
        </w:trPr>
        <w:tc>
          <w:tcPr>
            <w:tcW w:w="846" w:type="dxa"/>
          </w:tcPr>
          <w:p w14:paraId="648EB801" w14:textId="07076642" w:rsidR="00AE30A0" w:rsidRPr="002C68AC" w:rsidRDefault="00AE30A0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1</w:t>
            </w:r>
          </w:p>
        </w:tc>
        <w:tc>
          <w:tcPr>
            <w:tcW w:w="2551" w:type="dxa"/>
          </w:tcPr>
          <w:p w14:paraId="5235FD84" w14:textId="27C4244C" w:rsidR="00AE30A0" w:rsidRPr="002C68AC" w:rsidRDefault="00AE30A0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2.0179892252685967</w:t>
            </w:r>
          </w:p>
        </w:tc>
        <w:tc>
          <w:tcPr>
            <w:tcW w:w="2552" w:type="dxa"/>
          </w:tcPr>
          <w:p w14:paraId="7C4B9428" w14:textId="133910AC" w:rsidR="00AE30A0" w:rsidRPr="002C68AC" w:rsidRDefault="00AE30A0" w:rsidP="00AE30A0">
            <w:pPr>
              <w:tabs>
                <w:tab w:val="left" w:pos="453"/>
              </w:tabs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1.9010469435800585</w:t>
            </w:r>
          </w:p>
        </w:tc>
      </w:tr>
      <w:tr w:rsidR="00AE30A0" w:rsidRPr="00AE30A0" w14:paraId="15B3EC57" w14:textId="77777777" w:rsidTr="002C68AC">
        <w:trPr>
          <w:jc w:val="center"/>
        </w:trPr>
        <w:tc>
          <w:tcPr>
            <w:tcW w:w="846" w:type="dxa"/>
          </w:tcPr>
          <w:p w14:paraId="0F7319AC" w14:textId="595D23ED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4</w:t>
            </w:r>
          </w:p>
        </w:tc>
        <w:tc>
          <w:tcPr>
            <w:tcW w:w="2551" w:type="dxa"/>
          </w:tcPr>
          <w:p w14:paraId="4DAC92DB" w14:textId="3EF565EB" w:rsidR="00AE30A0" w:rsidRPr="002C68AC" w:rsidRDefault="002C68AC" w:rsidP="00AE30A0">
            <w:pPr>
              <w:tabs>
                <w:tab w:val="left" w:pos="2736"/>
              </w:tabs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0.6232412792975817</w:t>
            </w:r>
          </w:p>
        </w:tc>
        <w:tc>
          <w:tcPr>
            <w:tcW w:w="2552" w:type="dxa"/>
          </w:tcPr>
          <w:p w14:paraId="708ABE50" w14:textId="64F54DB4" w:rsidR="00AE30A0" w:rsidRPr="002C68AC" w:rsidRDefault="002C68AC" w:rsidP="00AE30A0">
            <w:pPr>
              <w:tabs>
                <w:tab w:val="left" w:pos="1203"/>
              </w:tabs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0.5062989976090435</w:t>
            </w:r>
          </w:p>
        </w:tc>
      </w:tr>
      <w:tr w:rsidR="00AE30A0" w:rsidRPr="00AE30A0" w14:paraId="47263681" w14:textId="77777777" w:rsidTr="002C68AC">
        <w:trPr>
          <w:jc w:val="center"/>
        </w:trPr>
        <w:tc>
          <w:tcPr>
            <w:tcW w:w="846" w:type="dxa"/>
          </w:tcPr>
          <w:p w14:paraId="327E8106" w14:textId="33658E6A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7</w:t>
            </w:r>
          </w:p>
        </w:tc>
        <w:tc>
          <w:tcPr>
            <w:tcW w:w="2551" w:type="dxa"/>
          </w:tcPr>
          <w:p w14:paraId="3A289E98" w14:textId="5581A742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0.18009756330732785</w:t>
            </w:r>
          </w:p>
        </w:tc>
        <w:tc>
          <w:tcPr>
            <w:tcW w:w="2552" w:type="dxa"/>
          </w:tcPr>
          <w:p w14:paraId="4358F7C6" w14:textId="0F581864" w:rsidR="00AE30A0" w:rsidRPr="002C68AC" w:rsidRDefault="002C68AC" w:rsidP="00AE30A0">
            <w:pPr>
              <w:tabs>
                <w:tab w:val="left" w:pos="936"/>
              </w:tabs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0.0631552816187897</w:t>
            </w:r>
          </w:p>
        </w:tc>
      </w:tr>
      <w:tr w:rsidR="00AE30A0" w:rsidRPr="00AE30A0" w14:paraId="01AB30FB" w14:textId="77777777" w:rsidTr="002C68AC">
        <w:trPr>
          <w:jc w:val="center"/>
        </w:trPr>
        <w:tc>
          <w:tcPr>
            <w:tcW w:w="846" w:type="dxa"/>
          </w:tcPr>
          <w:p w14:paraId="2005C8F5" w14:textId="47716E9E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10</w:t>
            </w:r>
          </w:p>
        </w:tc>
        <w:tc>
          <w:tcPr>
            <w:tcW w:w="2551" w:type="dxa"/>
          </w:tcPr>
          <w:p w14:paraId="18FB2D88" w14:textId="3D5620B9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0.1248236929407085</w:t>
            </w:r>
          </w:p>
        </w:tc>
        <w:tc>
          <w:tcPr>
            <w:tcW w:w="2552" w:type="dxa"/>
          </w:tcPr>
          <w:p w14:paraId="770E7BAA" w14:textId="39C1BD4F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0.007881411252170345</w:t>
            </w:r>
          </w:p>
        </w:tc>
      </w:tr>
      <w:tr w:rsidR="00AE30A0" w:rsidRPr="00AE30A0" w14:paraId="5390D6B8" w14:textId="77777777" w:rsidTr="002C68AC">
        <w:trPr>
          <w:jc w:val="center"/>
        </w:trPr>
        <w:tc>
          <w:tcPr>
            <w:tcW w:w="846" w:type="dxa"/>
          </w:tcPr>
          <w:p w14:paraId="1F82C95A" w14:textId="4B7C60E7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13</w:t>
            </w:r>
          </w:p>
        </w:tc>
        <w:tc>
          <w:tcPr>
            <w:tcW w:w="2551" w:type="dxa"/>
          </w:tcPr>
          <w:p w14:paraId="77735610" w14:textId="5B7A9D6A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0.11792723373901026</w:t>
            </w:r>
          </w:p>
        </w:tc>
        <w:tc>
          <w:tcPr>
            <w:tcW w:w="2552" w:type="dxa"/>
          </w:tcPr>
          <w:p w14:paraId="1EB9A8E3" w14:textId="105DBDFD" w:rsidR="00AE30A0" w:rsidRPr="002C68AC" w:rsidRDefault="002C68AC" w:rsidP="00AE30A0">
            <w:pPr>
              <w:tabs>
                <w:tab w:val="left" w:pos="1265"/>
              </w:tabs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0.0009849520504721099</w:t>
            </w:r>
          </w:p>
        </w:tc>
      </w:tr>
      <w:tr w:rsidR="00AE30A0" w:rsidRPr="00AE30A0" w14:paraId="045D9980" w14:textId="77777777" w:rsidTr="002C68AC">
        <w:trPr>
          <w:jc w:val="center"/>
        </w:trPr>
        <w:tc>
          <w:tcPr>
            <w:tcW w:w="846" w:type="dxa"/>
          </w:tcPr>
          <w:p w14:paraId="768A2AE8" w14:textId="3CEA528C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16</w:t>
            </w:r>
          </w:p>
        </w:tc>
        <w:tc>
          <w:tcPr>
            <w:tcW w:w="2551" w:type="dxa"/>
          </w:tcPr>
          <w:p w14:paraId="2D9CECDC" w14:textId="42704C60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0.11706539714577957</w:t>
            </w:r>
          </w:p>
        </w:tc>
        <w:tc>
          <w:tcPr>
            <w:tcW w:w="2552" w:type="dxa"/>
          </w:tcPr>
          <w:p w14:paraId="78378105" w14:textId="7C57930E" w:rsidR="00AE30A0" w:rsidRPr="002C68AC" w:rsidRDefault="002C68AC" w:rsidP="00AE30A0">
            <w:pPr>
              <w:tabs>
                <w:tab w:val="left" w:pos="1214"/>
              </w:tabs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0.00012311545724141837</w:t>
            </w:r>
          </w:p>
        </w:tc>
      </w:tr>
      <w:tr w:rsidR="00AE30A0" w:rsidRPr="00AE30A0" w14:paraId="3E86F870" w14:textId="77777777" w:rsidTr="002C68AC">
        <w:trPr>
          <w:trHeight w:val="51"/>
          <w:jc w:val="center"/>
        </w:trPr>
        <w:tc>
          <w:tcPr>
            <w:tcW w:w="846" w:type="dxa"/>
          </w:tcPr>
          <w:p w14:paraId="15D68092" w14:textId="6D5677B6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19</w:t>
            </w:r>
          </w:p>
        </w:tc>
        <w:tc>
          <w:tcPr>
            <w:tcW w:w="2551" w:type="dxa"/>
          </w:tcPr>
          <w:p w14:paraId="610F15F0" w14:textId="0713030A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0.11695767106721178</w:t>
            </w:r>
          </w:p>
        </w:tc>
        <w:tc>
          <w:tcPr>
            <w:tcW w:w="2552" w:type="dxa"/>
          </w:tcPr>
          <w:p w14:paraId="1AC97B2C" w14:textId="31EE1085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1.5389378673624776e-5</w:t>
            </w:r>
          </w:p>
        </w:tc>
      </w:tr>
      <w:tr w:rsidR="00AE30A0" w:rsidRPr="00AE30A0" w14:paraId="09DEA374" w14:textId="77777777" w:rsidTr="002C68AC">
        <w:trPr>
          <w:trHeight w:val="51"/>
          <w:jc w:val="center"/>
        </w:trPr>
        <w:tc>
          <w:tcPr>
            <w:tcW w:w="846" w:type="dxa"/>
          </w:tcPr>
          <w:p w14:paraId="6F815BD5" w14:textId="45FB4FF6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22</w:t>
            </w:r>
          </w:p>
        </w:tc>
        <w:tc>
          <w:tcPr>
            <w:tcW w:w="2551" w:type="dxa"/>
          </w:tcPr>
          <w:p w14:paraId="50ACF33D" w14:textId="1A2083A6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0.1169442052487284</w:t>
            </w:r>
          </w:p>
        </w:tc>
        <w:tc>
          <w:tcPr>
            <w:tcW w:w="2552" w:type="dxa"/>
          </w:tcPr>
          <w:p w14:paraId="15FC448D" w14:textId="471D9C40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1.9235601902423127e-6</w:t>
            </w:r>
          </w:p>
        </w:tc>
      </w:tr>
      <w:tr w:rsidR="00AE30A0" w:rsidRPr="00AE30A0" w14:paraId="2E2E4491" w14:textId="77777777" w:rsidTr="002C68AC">
        <w:trPr>
          <w:trHeight w:val="51"/>
          <w:jc w:val="center"/>
        </w:trPr>
        <w:tc>
          <w:tcPr>
            <w:tcW w:w="846" w:type="dxa"/>
          </w:tcPr>
          <w:p w14:paraId="3D313E88" w14:textId="411736BC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25</w:t>
            </w:r>
          </w:p>
        </w:tc>
        <w:tc>
          <w:tcPr>
            <w:tcW w:w="2551" w:type="dxa"/>
          </w:tcPr>
          <w:p w14:paraId="2538B363" w14:textId="4F9DD640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0.11694252118468285</w:t>
            </w:r>
          </w:p>
        </w:tc>
        <w:tc>
          <w:tcPr>
            <w:tcW w:w="2552" w:type="dxa"/>
          </w:tcPr>
          <w:p w14:paraId="0B46977D" w14:textId="2E6DB1C8" w:rsidR="00AE30A0" w:rsidRPr="002C68AC" w:rsidRDefault="002C68AC" w:rsidP="00AE30A0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2.394961446938737e-7</w:t>
            </w:r>
          </w:p>
        </w:tc>
      </w:tr>
      <w:tr w:rsidR="00AE30A0" w:rsidRPr="00AE30A0" w14:paraId="131D3AD4" w14:textId="77777777" w:rsidTr="002C68AC">
        <w:trPr>
          <w:trHeight w:val="51"/>
          <w:jc w:val="center"/>
        </w:trPr>
        <w:tc>
          <w:tcPr>
            <w:tcW w:w="846" w:type="dxa"/>
          </w:tcPr>
          <w:p w14:paraId="40094452" w14:textId="683E02B0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28</w:t>
            </w:r>
          </w:p>
        </w:tc>
        <w:tc>
          <w:tcPr>
            <w:tcW w:w="2551" w:type="dxa"/>
          </w:tcPr>
          <w:p w14:paraId="3E8EC8DE" w14:textId="1A830385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0.11694231629371643</w:t>
            </w:r>
          </w:p>
        </w:tc>
        <w:tc>
          <w:tcPr>
            <w:tcW w:w="2552" w:type="dxa"/>
          </w:tcPr>
          <w:p w14:paraId="06BCC6A4" w14:textId="097A2F67" w:rsidR="00AE30A0" w:rsidRPr="002C68AC" w:rsidRDefault="002C68AC" w:rsidP="00AE30A0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3.460517827846843e-8</w:t>
            </w:r>
          </w:p>
        </w:tc>
      </w:tr>
      <w:tr w:rsidR="00AE30A0" w:rsidRPr="00AE30A0" w14:paraId="72A6089D" w14:textId="77777777" w:rsidTr="002C68AC">
        <w:trPr>
          <w:trHeight w:val="51"/>
          <w:jc w:val="center"/>
        </w:trPr>
        <w:tc>
          <w:tcPr>
            <w:tcW w:w="846" w:type="dxa"/>
          </w:tcPr>
          <w:p w14:paraId="636681CC" w14:textId="15A4DA62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31</w:t>
            </w:r>
          </w:p>
        </w:tc>
        <w:tc>
          <w:tcPr>
            <w:tcW w:w="2551" w:type="dxa"/>
          </w:tcPr>
          <w:p w14:paraId="6E8E6472" w14:textId="58447FEC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0.11694216728210449</w:t>
            </w:r>
          </w:p>
        </w:tc>
        <w:tc>
          <w:tcPr>
            <w:tcW w:w="2552" w:type="dxa"/>
          </w:tcPr>
          <w:p w14:paraId="67B0547C" w14:textId="00A4FB0F" w:rsidR="00AE30A0" w:rsidRPr="002C68AC" w:rsidRDefault="002C68AC" w:rsidP="00AE30A0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1.1440643366000813e-7</w:t>
            </w:r>
          </w:p>
        </w:tc>
      </w:tr>
      <w:tr w:rsidR="00AE30A0" w:rsidRPr="00AE30A0" w14:paraId="169CE82F" w14:textId="77777777" w:rsidTr="002C68AC">
        <w:trPr>
          <w:trHeight w:val="51"/>
          <w:jc w:val="center"/>
        </w:trPr>
        <w:tc>
          <w:tcPr>
            <w:tcW w:w="846" w:type="dxa"/>
          </w:tcPr>
          <w:p w14:paraId="66A55AA1" w14:textId="5E918C60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34</w:t>
            </w:r>
          </w:p>
        </w:tc>
        <w:tc>
          <w:tcPr>
            <w:tcW w:w="2551" w:type="dxa"/>
          </w:tcPr>
          <w:p w14:paraId="7092CC65" w14:textId="16DC6675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0.11694145202636719</w:t>
            </w:r>
          </w:p>
        </w:tc>
        <w:tc>
          <w:tcPr>
            <w:tcW w:w="2552" w:type="dxa"/>
          </w:tcPr>
          <w:p w14:paraId="4AB82CD6" w14:textId="302037B5" w:rsidR="00AE30A0" w:rsidRPr="002C68AC" w:rsidRDefault="002C68AC" w:rsidP="00AE30A0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8.296621709646956e-7</w:t>
            </w:r>
          </w:p>
        </w:tc>
      </w:tr>
      <w:tr w:rsidR="00AE30A0" w:rsidRPr="00AE30A0" w14:paraId="21C10D4C" w14:textId="77777777" w:rsidTr="002C68AC">
        <w:trPr>
          <w:trHeight w:val="51"/>
          <w:jc w:val="center"/>
        </w:trPr>
        <w:tc>
          <w:tcPr>
            <w:tcW w:w="846" w:type="dxa"/>
          </w:tcPr>
          <w:p w14:paraId="1C840FC5" w14:textId="29BA1D95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37</w:t>
            </w:r>
          </w:p>
        </w:tc>
        <w:tc>
          <w:tcPr>
            <w:tcW w:w="2551" w:type="dxa"/>
          </w:tcPr>
          <w:p w14:paraId="115DB0FE" w14:textId="3847AAB8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0.116943359375</w:t>
            </w:r>
          </w:p>
        </w:tc>
        <w:tc>
          <w:tcPr>
            <w:tcW w:w="2552" w:type="dxa"/>
          </w:tcPr>
          <w:p w14:paraId="525BAB22" w14:textId="31B2DBE4" w:rsidR="00AE30A0" w:rsidRPr="002C68AC" w:rsidRDefault="002C68AC" w:rsidP="002C68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1.0776864618478044e-6</w:t>
            </w:r>
          </w:p>
        </w:tc>
      </w:tr>
      <w:tr w:rsidR="00AE30A0" w:rsidRPr="00AE30A0" w14:paraId="5AD24F83" w14:textId="77777777" w:rsidTr="002C68AC">
        <w:trPr>
          <w:trHeight w:val="51"/>
          <w:jc w:val="center"/>
        </w:trPr>
        <w:tc>
          <w:tcPr>
            <w:tcW w:w="846" w:type="dxa"/>
          </w:tcPr>
          <w:p w14:paraId="0627DD34" w14:textId="7AC435B2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40</w:t>
            </w:r>
          </w:p>
        </w:tc>
        <w:tc>
          <w:tcPr>
            <w:tcW w:w="2551" w:type="dxa"/>
          </w:tcPr>
          <w:p w14:paraId="425DB708" w14:textId="013F7882" w:rsidR="00AE30A0" w:rsidRPr="002C68AC" w:rsidRDefault="002C68AC" w:rsidP="00AE30A0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0.11688232421875</w:t>
            </w:r>
          </w:p>
        </w:tc>
        <w:tc>
          <w:tcPr>
            <w:tcW w:w="2552" w:type="dxa"/>
          </w:tcPr>
          <w:p w14:paraId="20438F04" w14:textId="35AA8A14" w:rsidR="00AE30A0" w:rsidRPr="002C68AC" w:rsidRDefault="002C68AC" w:rsidP="002C68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5.9957469788152196e-5</w:t>
            </w:r>
          </w:p>
        </w:tc>
      </w:tr>
      <w:tr w:rsidR="00AE30A0" w:rsidRPr="00AE30A0" w14:paraId="05223EC2" w14:textId="77777777" w:rsidTr="002C68AC">
        <w:trPr>
          <w:trHeight w:val="51"/>
          <w:jc w:val="center"/>
        </w:trPr>
        <w:tc>
          <w:tcPr>
            <w:tcW w:w="846" w:type="dxa"/>
          </w:tcPr>
          <w:p w14:paraId="5141443B" w14:textId="3CFA6EB3" w:rsidR="00AE30A0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43</w:t>
            </w:r>
          </w:p>
        </w:tc>
        <w:tc>
          <w:tcPr>
            <w:tcW w:w="2551" w:type="dxa"/>
          </w:tcPr>
          <w:p w14:paraId="4FE37E00" w14:textId="7B4BAB91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0.11669921875</w:t>
            </w:r>
          </w:p>
        </w:tc>
        <w:tc>
          <w:tcPr>
            <w:tcW w:w="2552" w:type="dxa"/>
          </w:tcPr>
          <w:p w14:paraId="6565956C" w14:textId="791C8985" w:rsidR="00AE30A0" w:rsidRPr="002C68AC" w:rsidRDefault="002C68AC" w:rsidP="000C48BC">
            <w:pPr>
              <w:rPr>
                <w:sz w:val="21"/>
                <w:szCs w:val="21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0.0002430629385381522</w:t>
            </w:r>
          </w:p>
        </w:tc>
      </w:tr>
      <w:tr w:rsidR="002C68AC" w:rsidRPr="00AE30A0" w14:paraId="0FEF4B7E" w14:textId="77777777" w:rsidTr="002C68AC">
        <w:trPr>
          <w:trHeight w:val="51"/>
          <w:jc w:val="center"/>
        </w:trPr>
        <w:tc>
          <w:tcPr>
            <w:tcW w:w="846" w:type="dxa"/>
          </w:tcPr>
          <w:p w14:paraId="35BF051B" w14:textId="02CC810C" w:rsidR="002C68AC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46</w:t>
            </w:r>
          </w:p>
        </w:tc>
        <w:tc>
          <w:tcPr>
            <w:tcW w:w="2551" w:type="dxa"/>
          </w:tcPr>
          <w:p w14:paraId="7C33BC0A" w14:textId="6A7FE958" w:rsidR="002C68AC" w:rsidRPr="002C68AC" w:rsidRDefault="002C68AC" w:rsidP="002C68AC">
            <w:pPr>
              <w:tabs>
                <w:tab w:val="left" w:pos="483"/>
              </w:tabs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0.11328125</w:t>
            </w:r>
          </w:p>
        </w:tc>
        <w:tc>
          <w:tcPr>
            <w:tcW w:w="2552" w:type="dxa"/>
          </w:tcPr>
          <w:p w14:paraId="67C1C6AA" w14:textId="15485957" w:rsidR="002C68AC" w:rsidRPr="002C68AC" w:rsidRDefault="002C68AC" w:rsidP="002C68AC">
            <w:pPr>
              <w:tabs>
                <w:tab w:val="left" w:pos="1070"/>
              </w:tabs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0.003661031688538152</w:t>
            </w:r>
          </w:p>
        </w:tc>
      </w:tr>
      <w:tr w:rsidR="002C68AC" w:rsidRPr="00AE30A0" w14:paraId="289C7851" w14:textId="77777777" w:rsidTr="002C68AC">
        <w:trPr>
          <w:trHeight w:val="51"/>
          <w:jc w:val="center"/>
        </w:trPr>
        <w:tc>
          <w:tcPr>
            <w:tcW w:w="846" w:type="dxa"/>
          </w:tcPr>
          <w:p w14:paraId="6A2FCB2E" w14:textId="03D14725" w:rsidR="002C68AC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t>49</w:t>
            </w:r>
          </w:p>
        </w:tc>
        <w:tc>
          <w:tcPr>
            <w:tcW w:w="2551" w:type="dxa"/>
          </w:tcPr>
          <w:p w14:paraId="46929C92" w14:textId="4F46F84D" w:rsidR="002C68AC" w:rsidRPr="002C68AC" w:rsidRDefault="002C68AC" w:rsidP="000C48BC">
            <w:pPr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0.09375</w:t>
            </w:r>
          </w:p>
        </w:tc>
        <w:tc>
          <w:tcPr>
            <w:tcW w:w="2552" w:type="dxa"/>
          </w:tcPr>
          <w:p w14:paraId="018D665C" w14:textId="42AC8E91" w:rsidR="002C68AC" w:rsidRPr="002C68AC" w:rsidRDefault="002C68AC" w:rsidP="000C48BC">
            <w:pPr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0.023192281688538152</w:t>
            </w:r>
          </w:p>
        </w:tc>
      </w:tr>
      <w:tr w:rsidR="002C68AC" w:rsidRPr="00AE30A0" w14:paraId="572C192D" w14:textId="77777777" w:rsidTr="002C68AC">
        <w:trPr>
          <w:trHeight w:val="252"/>
          <w:jc w:val="center"/>
        </w:trPr>
        <w:tc>
          <w:tcPr>
            <w:tcW w:w="846" w:type="dxa"/>
          </w:tcPr>
          <w:p w14:paraId="15C08B4E" w14:textId="1F9220AF" w:rsidR="002C68AC" w:rsidRPr="002C68AC" w:rsidRDefault="002C68AC" w:rsidP="00AE30A0">
            <w:pPr>
              <w:jc w:val="center"/>
              <w:rPr>
                <w:sz w:val="21"/>
                <w:szCs w:val="21"/>
              </w:rPr>
            </w:pPr>
            <w:r w:rsidRPr="002C68AC">
              <w:rPr>
                <w:sz w:val="21"/>
                <w:szCs w:val="21"/>
              </w:rPr>
              <w:lastRenderedPageBreak/>
              <w:t>52</w:t>
            </w:r>
          </w:p>
        </w:tc>
        <w:tc>
          <w:tcPr>
            <w:tcW w:w="2551" w:type="dxa"/>
          </w:tcPr>
          <w:p w14:paraId="16ACE014" w14:textId="0EC5D36F" w:rsidR="002C68AC" w:rsidRPr="002C68AC" w:rsidRDefault="002C68AC" w:rsidP="002C68AC">
            <w:pPr>
              <w:tabs>
                <w:tab w:val="left" w:pos="504"/>
              </w:tabs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0.0</w:t>
            </w:r>
          </w:p>
        </w:tc>
        <w:tc>
          <w:tcPr>
            <w:tcW w:w="2552" w:type="dxa"/>
          </w:tcPr>
          <w:p w14:paraId="011D2BF5" w14:textId="638DCA81" w:rsidR="002C68AC" w:rsidRPr="002C68AC" w:rsidRDefault="002C68AC" w:rsidP="002C68AC">
            <w:pPr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</w:pPr>
            <w:r w:rsidRPr="002C68AC">
              <w:rPr>
                <w:rFonts w:eastAsiaTheme="minorHAnsi"/>
                <w:color w:val="000000"/>
                <w:sz w:val="21"/>
                <w:szCs w:val="21"/>
                <w:lang w:val="en-GB" w:eastAsia="en-US"/>
              </w:rPr>
              <w:t>0.11694228168853815</w:t>
            </w:r>
          </w:p>
        </w:tc>
      </w:tr>
    </w:tbl>
    <w:p w14:paraId="26CB0C51" w14:textId="7EE637E9" w:rsidR="0027738E" w:rsidRPr="00A02100" w:rsidRDefault="00A02100" w:rsidP="00345E3F">
      <w:pPr>
        <w:rPr>
          <w:sz w:val="21"/>
          <w:szCs w:val="21"/>
        </w:rPr>
      </w:pPr>
      <w:r w:rsidRPr="00A02100">
        <w:rPr>
          <w:sz w:val="21"/>
          <w:szCs w:val="21"/>
        </w:rPr>
        <w:t>Przy wysokim h przybliżona war</w:t>
      </w:r>
      <w:r>
        <w:rPr>
          <w:sz w:val="21"/>
          <w:szCs w:val="21"/>
        </w:rPr>
        <w:t>tość pochodnej funkcji obliczonej ze wzoru zbliża się od dwóch do zera, a od pewnego momentu jest równa 0. Wartość błędu obliczeniowego waha się w bliżej nieokreślony sposób.</w:t>
      </w:r>
    </w:p>
    <w:p w14:paraId="56A4446F" w14:textId="77777777" w:rsidR="00815F5B" w:rsidRDefault="00815F5B" w:rsidP="00815F5B">
      <w:pPr>
        <w:rPr>
          <w:sz w:val="21"/>
          <w:szCs w:val="21"/>
        </w:rPr>
      </w:pPr>
    </w:p>
    <w:p w14:paraId="76E23B53" w14:textId="77777777" w:rsidR="00815F5B" w:rsidRDefault="00815F5B" w:rsidP="00D3109E"/>
    <w:p w14:paraId="600AD9A9" w14:textId="77777777" w:rsidR="00FF1C05" w:rsidRDefault="00FF1C05" w:rsidP="00D21206">
      <w:pPr>
        <w:rPr>
          <w:sz w:val="21"/>
          <w:szCs w:val="21"/>
        </w:rPr>
      </w:pPr>
    </w:p>
    <w:p w14:paraId="1B4D01A3" w14:textId="77777777" w:rsidR="00FF1C05" w:rsidRDefault="00FF1C05" w:rsidP="00D21206">
      <w:pPr>
        <w:rPr>
          <w:sz w:val="21"/>
          <w:szCs w:val="21"/>
        </w:rPr>
      </w:pPr>
    </w:p>
    <w:p w14:paraId="74448A80" w14:textId="77777777" w:rsidR="006F6BD6" w:rsidRPr="00D21206" w:rsidRDefault="006F6BD6" w:rsidP="00D21206">
      <w:pPr>
        <w:rPr>
          <w:sz w:val="21"/>
          <w:szCs w:val="21"/>
        </w:rPr>
      </w:pPr>
    </w:p>
    <w:p w14:paraId="04824ADD" w14:textId="77777777" w:rsidR="00D21206" w:rsidRDefault="00D21206" w:rsidP="00D21206">
      <w:pPr>
        <w:rPr>
          <w:sz w:val="15"/>
          <w:szCs w:val="15"/>
        </w:rPr>
      </w:pPr>
    </w:p>
    <w:p w14:paraId="157EA53A" w14:textId="77777777" w:rsidR="00D21206" w:rsidRPr="00D21206" w:rsidRDefault="00D21206" w:rsidP="00D21206">
      <w:pPr>
        <w:rPr>
          <w:sz w:val="21"/>
          <w:szCs w:val="21"/>
        </w:rPr>
      </w:pPr>
    </w:p>
    <w:p w14:paraId="36956A9A" w14:textId="77777777" w:rsidR="00D21206" w:rsidRPr="00753414" w:rsidRDefault="00D21206" w:rsidP="00FC57B5"/>
    <w:p w14:paraId="1D276931" w14:textId="77777777" w:rsidR="00753414" w:rsidRPr="00753414" w:rsidRDefault="00753414" w:rsidP="00FC57B5">
      <w:pPr>
        <w:rPr>
          <w:rFonts w:asciiTheme="minorHAnsi" w:hAnsiTheme="minorHAnsi" w:cstheme="minorBidi"/>
          <w:sz w:val="21"/>
          <w:szCs w:val="21"/>
        </w:rPr>
      </w:pPr>
    </w:p>
    <w:p w14:paraId="0BFB4F13" w14:textId="77777777" w:rsidR="00880C5F" w:rsidRPr="00880C5F" w:rsidRDefault="00880C5F" w:rsidP="00880C5F">
      <w:pPr>
        <w:jc w:val="center"/>
        <w:rPr>
          <w:rFonts w:asciiTheme="minorHAnsi" w:hAnsiTheme="minorHAnsi"/>
          <w:sz w:val="21"/>
          <w:szCs w:val="21"/>
        </w:rPr>
      </w:pPr>
    </w:p>
    <w:sectPr w:rsidR="00880C5F" w:rsidRPr="00880C5F" w:rsidSect="001060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C2E32"/>
    <w:multiLevelType w:val="hybridMultilevel"/>
    <w:tmpl w:val="E208C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C8"/>
    <w:rsid w:val="000C48BC"/>
    <w:rsid w:val="000F5A95"/>
    <w:rsid w:val="0010602C"/>
    <w:rsid w:val="001F2424"/>
    <w:rsid w:val="0027738E"/>
    <w:rsid w:val="002C68AC"/>
    <w:rsid w:val="003056F5"/>
    <w:rsid w:val="00345E3F"/>
    <w:rsid w:val="0037588D"/>
    <w:rsid w:val="00403A94"/>
    <w:rsid w:val="00410CB0"/>
    <w:rsid w:val="0048421B"/>
    <w:rsid w:val="004C4667"/>
    <w:rsid w:val="00512FA8"/>
    <w:rsid w:val="00521031"/>
    <w:rsid w:val="005372C8"/>
    <w:rsid w:val="00567BDF"/>
    <w:rsid w:val="00614EBD"/>
    <w:rsid w:val="00636B84"/>
    <w:rsid w:val="006F6BD6"/>
    <w:rsid w:val="00753414"/>
    <w:rsid w:val="0079794B"/>
    <w:rsid w:val="00815F5B"/>
    <w:rsid w:val="00880C5F"/>
    <w:rsid w:val="009448F1"/>
    <w:rsid w:val="00A02100"/>
    <w:rsid w:val="00A50CD8"/>
    <w:rsid w:val="00AA294F"/>
    <w:rsid w:val="00AE30A0"/>
    <w:rsid w:val="00B01374"/>
    <w:rsid w:val="00D1704C"/>
    <w:rsid w:val="00D21206"/>
    <w:rsid w:val="00D3109E"/>
    <w:rsid w:val="00D43C06"/>
    <w:rsid w:val="00EB58C0"/>
    <w:rsid w:val="00F070F9"/>
    <w:rsid w:val="00F542CA"/>
    <w:rsid w:val="00F90F88"/>
    <w:rsid w:val="00FC57B5"/>
    <w:rsid w:val="00F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775B3"/>
  <w15:chartTrackingRefBased/>
  <w15:docId w15:val="{F8173638-2034-524A-A824-DB3A087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7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1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3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03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03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C57B5"/>
    <w:rPr>
      <w:color w:val="808080"/>
    </w:rPr>
  </w:style>
  <w:style w:type="paragraph" w:styleId="ListParagraph">
    <w:name w:val="List Paragraph"/>
    <w:basedOn w:val="Normal"/>
    <w:uiPriority w:val="34"/>
    <w:qFormat/>
    <w:rsid w:val="00EB58C0"/>
    <w:pPr>
      <w:ind w:left="720"/>
      <w:contextualSpacing/>
    </w:pPr>
  </w:style>
  <w:style w:type="table" w:styleId="TableGrid">
    <w:name w:val="Table Grid"/>
    <w:basedOn w:val="TableNormal"/>
    <w:uiPriority w:val="39"/>
    <w:rsid w:val="0027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6ACE30-9EBE-EB4D-A36F-276DA83F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244994</dc:creator>
  <cp:keywords/>
  <dc:description/>
  <cp:lastModifiedBy>Student 244994</cp:lastModifiedBy>
  <cp:revision>18</cp:revision>
  <dcterms:created xsi:type="dcterms:W3CDTF">2019-10-26T23:02:00Z</dcterms:created>
  <dcterms:modified xsi:type="dcterms:W3CDTF">2019-10-27T18:53:00Z</dcterms:modified>
</cp:coreProperties>
</file>