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drawing>
          <wp:inline distT="0" distR="0" distB="0" distL="0">
            <wp:extent cx="8864600" cy="850900"/>
            <wp:docPr id="0" name="Drawing 0" descr="C:\Users\Agnisys\AppData\Local\Temp\head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Agnisys\AppData\Local\Temp\heade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Franklin Gothic Heavy" w:hAnsi="Franklin Gothic Heavy" w:cs="Franklin Gothic Heavy" w:eastAsia="Franklin Gothic Heavy"/>
          <w:b w:val="true"/>
          <w:sz w:val="36"/>
        </w:rPr>
        <w:t>apbSubSystem</w:t>
      </w:r>
    </w:p>
    <w:p>
      <w:r>
        <w:rPr>
          <w:rFonts w:ascii="Franklin Gothic Medium" w:hAnsi="Franklin Gothic Medium" w:cs="Franklin Gothic Medium" w:eastAsia="Franklin Gothic Medium"/>
          <w:sz w:val="28"/>
        </w:rPr>
        <w:t/>
      </w:r>
    </w:p>
    <w:p>
      <w:r>
        <w:rPr>
          <w:rFonts w:ascii="Franklin Gothic Medium" w:hAnsi="Franklin Gothic Medium" w:cs="Franklin Gothic Medium" w:eastAsia="Franklin Gothic Medium"/>
          <w:b w:val="true"/>
          <w:color w:val="9A3400"/>
          <w:sz w:val="28"/>
        </w:rPr>
        <w:t>Pin Description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"/>
          <w:left w:type="dxa" w:w="1"/>
          <w:bottom w:type="dxa" w:w="1"/>
          <w:right w:type="dxa" w:w="1"/>
        </w:tblCellMar>
      </w:tblPr>
      <w:tr>
        <w:tc>
          <w:tcPr>
            <w:tcW w:w="2000"/>
            <w:shd w:color="auto" w:val="clear" w:fill="545454"/>
            <w:vAlign w:val="center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b w:val="true"/>
                <w:color w:val="FFFFFF"/>
                <w:position w:val="10"/>
                <w:sz w:val="18"/>
              </w:rPr>
              <w:t>Name</w:t>
            </w:r>
          </w:p>
        </w:tc>
        <w:tc>
          <w:tcPr>
            <w:tcW w:w="1400"/>
            <w:shd w:color="auto" w:val="clear" w:fill="545454"/>
            <w:vAlign w:val="center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b w:val="true"/>
                <w:color w:val="FFFFFF"/>
                <w:position w:val="10"/>
                <w:sz w:val="18"/>
              </w:rPr>
              <w:t>Type</w:t>
            </w:r>
          </w:p>
        </w:tc>
        <w:tc>
          <w:tcPr>
            <w:tcW w:w="1300"/>
            <w:shd w:color="auto" w:val="clear" w:fill="545454"/>
            <w:vAlign w:val="center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b w:val="true"/>
                <w:color w:val="FFFFFF"/>
                <w:position w:val="10"/>
                <w:sz w:val="18"/>
              </w:rPr>
              <w:t>Direction</w:t>
            </w:r>
          </w:p>
        </w:tc>
        <w:tc>
          <w:tcPr>
            <w:tcW w:w="5300"/>
            <w:shd w:color="auto" w:val="clear" w:fill="545454"/>
            <w:vAlign w:val="center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b w:val="true"/>
                <w:color w:val="FFFFFF"/>
                <w:position w:val="10"/>
                <w:sz w:val="18"/>
              </w:rPr>
              <w:t>Description</w:t>
            </w:r>
          </w:p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clk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rst_an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Interrupt_IRL[3:0]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Interrupt_IRQVEC[3:0]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Interrupt_INTack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ex_ambaAHB_hsel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ex_ambaAHB_hready_resp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ex_ambaAHB_hrdata[31:0]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ex_ambaAHB_hprot[3:0]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ex_ambaAHB_htrans[1:0]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ex_ambaAHB_hsize[2:0]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ex_ambaAHB_hready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ex_ambaAHB_hwrite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ex_ambaAHB_hburst[2:0]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ex_ambaAHB_haddr[31:0]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ex_ambaAHB_hresp[1:0]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ex_ambaAHB_hwdata[31:0]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i_apbbus_slv4_paddr[31:0]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i_apbbus_slv4_psel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i_apbbus_slv4_pwrite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i_apbbus_slv4_pwdata[31:0]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i_apbbus_slv4_penable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i_apbbus_slv4_prdata[31:0]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i_apbbus_slv5_paddr[31:0]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i_apbbus_slv5_psel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i_apbbus_slv5_pwrite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i_apbbus_slv5_pwdata[31:0]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i_apbbus_slv5_penable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i_apbbus_slv5_prdata[31:0]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i_apbbus_slv6_paddr[31:0]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i_apbbus_slv6_psel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i_apbbus_slv6_pwrite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i_apbbus_slv6_pwdata[31:0]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i_apbbus_slv6_penable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i_apbbus_slv6_prdata[31:0]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i_apbbus_slv7_paddr[31:0]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i_apbbus_slv7_psel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i_apbbus_slv7_pwrite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i_apbbus_slv7_pwdata[31:0]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i_apbbus_slv7_penable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out</w:t>
            </w:r>
          </w:p>
        </w:tc>
        <w:tc>
          <w:p/>
        </w:tc>
      </w:tr>
      <w:tr>
        <w:tc>
          <w:tcPr>
            <w:tcW w:w="2000"/>
          </w:tcPr>
          <w:p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i_apbbus_slv7_prdata[31:0]</w:t>
            </w:r>
          </w:p>
        </w:tc>
        <w:tc>
          <w:p/>
        </w:tc>
        <w:tc>
          <w:tcPr>
            <w:tcW w:w="1300"/>
          </w:tcPr>
          <w:p>
            <w:pPr>
              <w:jc w:val="center"/>
            </w:pPr>
            <w:r>
              <w:rPr>
                <w:rFonts w:ascii="Franklin Gothic Medium" w:hAnsi="Franklin Gothic Medium" w:cs="Franklin Gothic Medium" w:eastAsia="Franklin Gothic Medium"/>
                <w:position w:val="10"/>
                <w:sz w:val="18"/>
              </w:rPr>
              <w:t>in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2016-06-09T09:57:29Z</dcterms:created>
  <dc:creator>Apache POI</dc:creator>
</cp:coreProperties>
</file>