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F73" w:rsidRPr="00F226BC" w:rsidRDefault="006C4DC3" w:rsidP="00D00E9D">
      <w:pPr>
        <w:pStyle w:val="Heading2"/>
        <w:jc w:val="both"/>
        <w:rPr>
          <w:rFonts w:ascii="Times New Roman" w:hAnsi="Times New Roman" w:cs="Times New Roman"/>
          <w:color w:val="auto"/>
          <w:sz w:val="28"/>
        </w:rPr>
      </w:pPr>
      <w:bookmarkStart w:id="0" w:name="_GoBack"/>
      <w:bookmarkEnd w:id="0"/>
      <w:r>
        <w:rPr>
          <w:rFonts w:ascii="Times New Roman" w:hAnsi="Times New Roman" w:cs="Times New Roman"/>
          <w:color w:val="auto"/>
          <w:sz w:val="28"/>
        </w:rPr>
        <w:t xml:space="preserve">Article Title  </w:t>
      </w:r>
    </w:p>
    <w:p w:rsidR="00D00E9D" w:rsidRDefault="00122829" w:rsidP="00D00E9D">
      <w:pPr>
        <w:pStyle w:val="Author"/>
        <w:spacing w:before="240" w:after="240"/>
        <w:jc w:val="left"/>
        <w:rPr>
          <w:i/>
        </w:rPr>
      </w:pPr>
      <w:r>
        <w:rPr>
          <w:i/>
        </w:rPr>
        <w:t>Author Name</w:t>
      </w:r>
      <w:r w:rsidR="00D00E9D" w:rsidRPr="00D00E9D">
        <w:rPr>
          <w:i/>
          <w:vertAlign w:val="superscript"/>
        </w:rPr>
        <w:t>1*</w:t>
      </w:r>
      <w:r w:rsidR="0024252C">
        <w:rPr>
          <w:i/>
        </w:rPr>
        <w:t xml:space="preserve">, </w:t>
      </w:r>
      <w:r w:rsidR="00D00E9D" w:rsidRPr="00D00E9D">
        <w:rPr>
          <w:i/>
        </w:rPr>
        <w:t xml:space="preserve"> </w:t>
      </w:r>
      <w:r>
        <w:rPr>
          <w:i/>
        </w:rPr>
        <w:t>Author Name</w:t>
      </w:r>
      <w:r w:rsidRPr="00D00E9D">
        <w:rPr>
          <w:i/>
          <w:vertAlign w:val="superscript"/>
        </w:rPr>
        <w:t xml:space="preserve"> </w:t>
      </w:r>
      <w:r w:rsidR="00D00E9D" w:rsidRPr="00D00E9D">
        <w:rPr>
          <w:i/>
          <w:vertAlign w:val="superscript"/>
        </w:rPr>
        <w:t>2</w:t>
      </w:r>
      <w:r w:rsidR="0024252C">
        <w:rPr>
          <w:i/>
        </w:rPr>
        <w:t xml:space="preserve">, and </w:t>
      </w:r>
      <w:r w:rsidR="00D00E9D" w:rsidRPr="00D00E9D">
        <w:rPr>
          <w:i/>
        </w:rPr>
        <w:t xml:space="preserve"> </w:t>
      </w:r>
      <w:r>
        <w:rPr>
          <w:i/>
        </w:rPr>
        <w:t>Author Name</w:t>
      </w:r>
      <w:r w:rsidRPr="00D00E9D">
        <w:rPr>
          <w:i/>
          <w:vertAlign w:val="superscript"/>
        </w:rPr>
        <w:t xml:space="preserve"> </w:t>
      </w:r>
      <w:r w:rsidR="00D00E9D" w:rsidRPr="00D00E9D">
        <w:rPr>
          <w:i/>
          <w:vertAlign w:val="superscript"/>
        </w:rPr>
        <w:t>3</w:t>
      </w:r>
    </w:p>
    <w:p w:rsidR="00D00E9D" w:rsidRPr="00D00E9D" w:rsidRDefault="00711F73" w:rsidP="00D00E9D">
      <w:pPr>
        <w:pStyle w:val="NoSpacing"/>
        <w:spacing w:line="276" w:lineRule="auto"/>
        <w:rPr>
          <w:rFonts w:ascii="Times New Roman" w:hAnsi="Times New Roman" w:cs="Times New Roman"/>
          <w:i/>
        </w:rPr>
      </w:pPr>
      <w:r w:rsidRPr="00D00E9D">
        <w:rPr>
          <w:rFonts w:ascii="Times New Roman" w:hAnsi="Times New Roman" w:cs="Times New Roman"/>
          <w:i/>
          <w:vertAlign w:val="superscript"/>
        </w:rPr>
        <w:t>1</w:t>
      </w:r>
      <w:r w:rsidR="00D00E9D" w:rsidRPr="00D00E9D">
        <w:rPr>
          <w:rFonts w:ascii="Times New Roman" w:hAnsi="Times New Roman" w:cs="Times New Roman"/>
          <w:i/>
        </w:rPr>
        <w:t xml:space="preserve">Department of </w:t>
      </w:r>
      <w:r w:rsidR="00122829">
        <w:rPr>
          <w:rFonts w:ascii="Times New Roman" w:hAnsi="Times New Roman" w:cs="Times New Roman"/>
          <w:i/>
        </w:rPr>
        <w:t>XXX</w:t>
      </w:r>
      <w:r w:rsidR="00D00E9D" w:rsidRPr="00D00E9D">
        <w:rPr>
          <w:rFonts w:ascii="Times New Roman" w:hAnsi="Times New Roman" w:cs="Times New Roman"/>
          <w:i/>
        </w:rPr>
        <w:t>,</w:t>
      </w:r>
      <w:r w:rsidR="00122829">
        <w:rPr>
          <w:rFonts w:ascii="Times New Roman" w:hAnsi="Times New Roman" w:cs="Times New Roman"/>
          <w:i/>
        </w:rPr>
        <w:t xml:space="preserve"> </w:t>
      </w:r>
      <w:r w:rsidR="00D00E9D" w:rsidRPr="00D00E9D">
        <w:rPr>
          <w:rFonts w:ascii="Times New Roman" w:hAnsi="Times New Roman" w:cs="Times New Roman"/>
          <w:i/>
        </w:rPr>
        <w:t xml:space="preserve">Institute of </w:t>
      </w:r>
      <w:r w:rsidR="00122829">
        <w:rPr>
          <w:rFonts w:ascii="Times New Roman" w:hAnsi="Times New Roman" w:cs="Times New Roman"/>
          <w:i/>
        </w:rPr>
        <w:t>YYY</w:t>
      </w:r>
      <w:r w:rsidR="00D00E9D" w:rsidRPr="00D00E9D">
        <w:rPr>
          <w:rFonts w:ascii="Times New Roman" w:hAnsi="Times New Roman" w:cs="Times New Roman"/>
          <w:i/>
        </w:rPr>
        <w:t>, Kolkata-</w:t>
      </w:r>
      <w:r w:rsidR="00122829">
        <w:rPr>
          <w:rFonts w:ascii="Times New Roman" w:hAnsi="Times New Roman" w:cs="Times New Roman"/>
          <w:i/>
        </w:rPr>
        <w:t>00000</w:t>
      </w:r>
    </w:p>
    <w:p w:rsidR="00D00E9D" w:rsidRPr="00D00E9D" w:rsidRDefault="00D00E9D" w:rsidP="00D00E9D">
      <w:pPr>
        <w:pStyle w:val="NoSpacing"/>
        <w:spacing w:line="276" w:lineRule="auto"/>
        <w:rPr>
          <w:rFonts w:ascii="Times New Roman" w:hAnsi="Times New Roman" w:cs="Times New Roman"/>
          <w:i/>
        </w:rPr>
      </w:pPr>
      <w:r w:rsidRPr="00D00E9D">
        <w:rPr>
          <w:rFonts w:ascii="Times New Roman" w:hAnsi="Times New Roman" w:cs="Times New Roman"/>
          <w:i/>
          <w:vertAlign w:val="superscript"/>
        </w:rPr>
        <w:t>2</w:t>
      </w:r>
      <w:r w:rsidRPr="00D00E9D">
        <w:rPr>
          <w:rFonts w:ascii="Times New Roman" w:hAnsi="Times New Roman" w:cs="Times New Roman"/>
          <w:i/>
        </w:rPr>
        <w:t xml:space="preserve"> Depart</w:t>
      </w:r>
      <w:r>
        <w:rPr>
          <w:rFonts w:ascii="Times New Roman" w:hAnsi="Times New Roman" w:cs="Times New Roman"/>
          <w:i/>
        </w:rPr>
        <w:t xml:space="preserve">ment of </w:t>
      </w:r>
      <w:r w:rsidR="00122829">
        <w:rPr>
          <w:rFonts w:ascii="Times New Roman" w:hAnsi="Times New Roman" w:cs="Times New Roman"/>
          <w:i/>
        </w:rPr>
        <w:t>AAA</w:t>
      </w:r>
      <w:r>
        <w:rPr>
          <w:rFonts w:ascii="Times New Roman" w:hAnsi="Times New Roman" w:cs="Times New Roman"/>
          <w:i/>
        </w:rPr>
        <w:t xml:space="preserve">, </w:t>
      </w:r>
      <w:r w:rsidR="00122829" w:rsidRPr="00D00E9D">
        <w:rPr>
          <w:rFonts w:ascii="Times New Roman" w:hAnsi="Times New Roman" w:cs="Times New Roman"/>
          <w:i/>
        </w:rPr>
        <w:t xml:space="preserve">Institute of </w:t>
      </w:r>
      <w:r w:rsidR="00122829">
        <w:rPr>
          <w:rFonts w:ascii="Times New Roman" w:hAnsi="Times New Roman" w:cs="Times New Roman"/>
          <w:i/>
        </w:rPr>
        <w:t>ZZZ</w:t>
      </w:r>
      <w:r w:rsidR="00122829" w:rsidRPr="00D00E9D">
        <w:rPr>
          <w:rFonts w:ascii="Times New Roman" w:hAnsi="Times New Roman" w:cs="Times New Roman"/>
          <w:i/>
        </w:rPr>
        <w:t>, Kolkata-</w:t>
      </w:r>
      <w:r w:rsidR="00122829">
        <w:rPr>
          <w:rFonts w:ascii="Times New Roman" w:hAnsi="Times New Roman" w:cs="Times New Roman"/>
          <w:i/>
        </w:rPr>
        <w:t>00000</w:t>
      </w:r>
    </w:p>
    <w:p w:rsidR="00711F73" w:rsidRPr="00D00E9D" w:rsidRDefault="00D00E9D" w:rsidP="00D00E9D">
      <w:pPr>
        <w:pStyle w:val="NoSpacing"/>
        <w:spacing w:line="276" w:lineRule="auto"/>
        <w:rPr>
          <w:rFonts w:ascii="Times New Roman" w:hAnsi="Times New Roman" w:cs="Times New Roman"/>
          <w:i/>
        </w:rPr>
      </w:pPr>
      <w:r w:rsidRPr="00D00E9D">
        <w:rPr>
          <w:rFonts w:ascii="Times New Roman" w:hAnsi="Times New Roman" w:cs="Times New Roman"/>
          <w:i/>
          <w:vertAlign w:val="superscript"/>
        </w:rPr>
        <w:t>3</w:t>
      </w:r>
      <w:r w:rsidRPr="00D00E9D">
        <w:rPr>
          <w:rFonts w:ascii="Times New Roman" w:hAnsi="Times New Roman" w:cs="Times New Roman"/>
          <w:i/>
        </w:rPr>
        <w:t>Depart</w:t>
      </w:r>
      <w:r>
        <w:rPr>
          <w:rFonts w:ascii="Times New Roman" w:hAnsi="Times New Roman" w:cs="Times New Roman"/>
          <w:i/>
        </w:rPr>
        <w:t xml:space="preserve">ment of </w:t>
      </w:r>
      <w:r w:rsidR="00122829">
        <w:rPr>
          <w:rFonts w:ascii="Times New Roman" w:hAnsi="Times New Roman" w:cs="Times New Roman"/>
          <w:i/>
        </w:rPr>
        <w:t>BBB</w:t>
      </w:r>
      <w:r>
        <w:rPr>
          <w:rFonts w:ascii="Times New Roman" w:hAnsi="Times New Roman" w:cs="Times New Roman"/>
          <w:i/>
        </w:rPr>
        <w:t xml:space="preserve">, </w:t>
      </w:r>
      <w:r w:rsidR="00122829" w:rsidRPr="00D00E9D">
        <w:rPr>
          <w:rFonts w:ascii="Times New Roman" w:hAnsi="Times New Roman" w:cs="Times New Roman"/>
          <w:i/>
        </w:rPr>
        <w:t xml:space="preserve">Institute of </w:t>
      </w:r>
      <w:r w:rsidR="00122829">
        <w:rPr>
          <w:rFonts w:ascii="Times New Roman" w:hAnsi="Times New Roman" w:cs="Times New Roman"/>
          <w:i/>
        </w:rPr>
        <w:t>YYY</w:t>
      </w:r>
      <w:r w:rsidR="00122829" w:rsidRPr="00D00E9D">
        <w:rPr>
          <w:rFonts w:ascii="Times New Roman" w:hAnsi="Times New Roman" w:cs="Times New Roman"/>
          <w:i/>
        </w:rPr>
        <w:t>, Kolkata-</w:t>
      </w:r>
      <w:r w:rsidR="00122829">
        <w:rPr>
          <w:rFonts w:ascii="Times New Roman" w:hAnsi="Times New Roman" w:cs="Times New Roman"/>
          <w:i/>
        </w:rPr>
        <w:t>00000</w:t>
      </w:r>
    </w:p>
    <w:p w:rsidR="00006BD5" w:rsidRPr="00260DF5" w:rsidRDefault="00006BD5" w:rsidP="00006BD5">
      <w:pPr>
        <w:pStyle w:val="Affiliation"/>
        <w:jc w:val="left"/>
        <w:rPr>
          <w:iCs/>
          <w:sz w:val="22"/>
        </w:rPr>
      </w:pPr>
    </w:p>
    <w:p w:rsidR="00711F73" w:rsidRPr="008C0194" w:rsidRDefault="00711F73" w:rsidP="00FB0B19">
      <w:pPr>
        <w:rPr>
          <w:rFonts w:ascii="Times New Roman" w:hAnsi="Times New Roman" w:cs="Times New Roman"/>
          <w:i/>
          <w:iCs/>
        </w:rPr>
      </w:pPr>
      <w:r w:rsidRPr="008C0194">
        <w:rPr>
          <w:rFonts w:ascii="Times New Roman" w:hAnsi="Times New Roman" w:cs="Times New Roman"/>
          <w:i/>
          <w:iCs/>
        </w:rPr>
        <w:t xml:space="preserve">Email: </w:t>
      </w:r>
      <w:r w:rsidR="00122829">
        <w:rPr>
          <w:rFonts w:ascii="Times New Roman" w:hAnsi="Times New Roman" w:cs="Times New Roman"/>
          <w:i/>
          <w:lang w:val="en-US"/>
        </w:rPr>
        <w:t>abcdef</w:t>
      </w:r>
      <w:r w:rsidR="00D00E9D" w:rsidRPr="00D00E9D">
        <w:rPr>
          <w:rFonts w:ascii="Times New Roman" w:hAnsi="Times New Roman" w:cs="Times New Roman"/>
          <w:i/>
          <w:lang w:val="en-US"/>
        </w:rPr>
        <w:t>@gmail.com</w:t>
      </w:r>
    </w:p>
    <w:p w:rsidR="009C3EF9" w:rsidRDefault="009C3EF9" w:rsidP="00711F73">
      <w:pPr>
        <w:tabs>
          <w:tab w:val="left" w:pos="5145"/>
        </w:tabs>
        <w:spacing w:after="0"/>
        <w:rPr>
          <w:rFonts w:ascii="Times New Roman" w:hAnsi="Times New Roman" w:cs="Times New Roman"/>
          <w:b/>
          <w:sz w:val="20"/>
          <w:szCs w:val="32"/>
        </w:rPr>
      </w:pPr>
    </w:p>
    <w:p w:rsidR="00623E3A" w:rsidRPr="00D00E9D" w:rsidRDefault="00623E3A" w:rsidP="00711F73">
      <w:pPr>
        <w:tabs>
          <w:tab w:val="left" w:pos="5145"/>
        </w:tabs>
        <w:spacing w:after="0"/>
        <w:rPr>
          <w:rFonts w:ascii="Times New Roman" w:hAnsi="Times New Roman" w:cs="Times New Roman"/>
          <w:b/>
          <w:szCs w:val="32"/>
        </w:rPr>
      </w:pPr>
      <w:r w:rsidRPr="00D00E9D">
        <w:rPr>
          <w:rFonts w:ascii="Times New Roman" w:hAnsi="Times New Roman" w:cs="Times New Roman"/>
          <w:b/>
          <w:szCs w:val="32"/>
        </w:rPr>
        <w:t>Abstract</w:t>
      </w:r>
    </w:p>
    <w:p w:rsidR="008C0194" w:rsidRDefault="008C0194" w:rsidP="00711F73">
      <w:pPr>
        <w:tabs>
          <w:tab w:val="left" w:pos="5145"/>
        </w:tabs>
        <w:spacing w:after="0"/>
        <w:rPr>
          <w:rFonts w:ascii="Times New Roman" w:hAnsi="Times New Roman" w:cs="Times New Roman"/>
          <w:b/>
          <w:sz w:val="20"/>
          <w:szCs w:val="32"/>
        </w:rPr>
      </w:pPr>
    </w:p>
    <w:p w:rsidR="008C5FEF" w:rsidRDefault="00036221" w:rsidP="00623E3A">
      <w:pPr>
        <w:tabs>
          <w:tab w:val="left" w:pos="5145"/>
        </w:tabs>
        <w:spacing w:after="0"/>
        <w:jc w:val="both"/>
        <w:rPr>
          <w:rFonts w:ascii="Times New Roman" w:hAnsi="Times New Roman" w:cs="Times New Roman"/>
        </w:rPr>
      </w:pPr>
      <w:r>
        <w:rPr>
          <w:rFonts w:ascii="Times New Roman" w:hAnsi="Times New Roman" w:cs="Times New Roman"/>
        </w:rPr>
        <w:t xml:space="preserve">The abstract should contain maximum of 300 words. </w:t>
      </w:r>
      <w:r w:rsidR="007563E2">
        <w:rPr>
          <w:rFonts w:ascii="Times New Roman" w:hAnsi="Times New Roman" w:cs="Times New Roman"/>
        </w:rPr>
        <w:t>No abbreviation should be mentioned in the abstract.</w:t>
      </w:r>
      <w:r w:rsidR="001F6C60">
        <w:rPr>
          <w:rFonts w:ascii="Times New Roman" w:hAnsi="Times New Roman" w:cs="Times New Roman"/>
        </w:rPr>
        <w:t xml:space="preserve"> Give a brief summary of your research work.</w:t>
      </w:r>
    </w:p>
    <w:p w:rsidR="00F851D9" w:rsidRDefault="00F851D9" w:rsidP="00623E3A">
      <w:pPr>
        <w:tabs>
          <w:tab w:val="left" w:pos="5145"/>
        </w:tabs>
        <w:spacing w:after="0"/>
        <w:jc w:val="both"/>
        <w:rPr>
          <w:rFonts w:ascii="Times New Roman" w:hAnsi="Times New Roman" w:cs="Times New Roman"/>
        </w:rPr>
      </w:pPr>
    </w:p>
    <w:p w:rsidR="00F851D9" w:rsidRDefault="00F851D9" w:rsidP="00623E3A">
      <w:pPr>
        <w:tabs>
          <w:tab w:val="left" w:pos="5145"/>
        </w:tabs>
        <w:spacing w:after="0"/>
        <w:jc w:val="both"/>
        <w:rPr>
          <w:rFonts w:ascii="Times New Roman" w:hAnsi="Times New Roman" w:cs="Times New Roman"/>
        </w:rPr>
      </w:pPr>
    </w:p>
    <w:p w:rsidR="00F851D9" w:rsidRDefault="00F851D9" w:rsidP="00623E3A">
      <w:pPr>
        <w:tabs>
          <w:tab w:val="left" w:pos="5145"/>
        </w:tabs>
        <w:spacing w:after="0"/>
        <w:jc w:val="both"/>
        <w:rPr>
          <w:rFonts w:ascii="Times New Roman" w:hAnsi="Times New Roman" w:cs="Times New Roman"/>
        </w:rPr>
      </w:pPr>
    </w:p>
    <w:p w:rsidR="00F851D9" w:rsidRDefault="00F851D9" w:rsidP="00623E3A">
      <w:pPr>
        <w:tabs>
          <w:tab w:val="left" w:pos="5145"/>
        </w:tabs>
        <w:spacing w:after="0"/>
        <w:jc w:val="both"/>
        <w:rPr>
          <w:rFonts w:ascii="Times New Roman" w:hAnsi="Times New Roman" w:cs="Times New Roman"/>
        </w:rPr>
      </w:pPr>
    </w:p>
    <w:p w:rsidR="00F851D9" w:rsidRPr="00D00E9D" w:rsidRDefault="00F851D9" w:rsidP="00623E3A">
      <w:pPr>
        <w:tabs>
          <w:tab w:val="left" w:pos="5145"/>
        </w:tabs>
        <w:spacing w:after="0"/>
        <w:jc w:val="both"/>
        <w:rPr>
          <w:rFonts w:ascii="Times New Roman" w:hAnsi="Times New Roman" w:cs="Times New Roman"/>
        </w:rPr>
      </w:pPr>
    </w:p>
    <w:p w:rsidR="00D00E9D" w:rsidRDefault="00D00E9D" w:rsidP="00623E3A">
      <w:pPr>
        <w:tabs>
          <w:tab w:val="left" w:pos="5145"/>
        </w:tabs>
        <w:spacing w:after="0"/>
        <w:jc w:val="both"/>
        <w:rPr>
          <w:rFonts w:ascii="Times New Roman" w:hAnsi="Times New Roman" w:cs="Times New Roman"/>
        </w:rPr>
      </w:pPr>
    </w:p>
    <w:p w:rsidR="00D00E9D" w:rsidRDefault="00623E3A" w:rsidP="00D00E9D">
      <w:pPr>
        <w:tabs>
          <w:tab w:val="left" w:pos="5145"/>
        </w:tabs>
        <w:rPr>
          <w:rFonts w:ascii="Times New Roman" w:hAnsi="Times New Roman" w:cs="Times New Roman"/>
          <w:noProof/>
          <w:sz w:val="20"/>
        </w:rPr>
      </w:pPr>
      <w:r>
        <w:rPr>
          <w:rFonts w:ascii="Times New Roman" w:hAnsi="Times New Roman" w:cs="Times New Roman"/>
          <w:b/>
          <w:sz w:val="20"/>
          <w:szCs w:val="32"/>
        </w:rPr>
        <w:t>Keyw</w:t>
      </w:r>
      <w:r w:rsidRPr="00A04B1F">
        <w:rPr>
          <w:rFonts w:ascii="Times New Roman" w:hAnsi="Times New Roman" w:cs="Times New Roman"/>
          <w:b/>
          <w:sz w:val="20"/>
          <w:szCs w:val="32"/>
        </w:rPr>
        <w:t>ords:</w:t>
      </w:r>
      <w:r w:rsidR="00D130DC">
        <w:rPr>
          <w:rFonts w:ascii="Times New Roman" w:hAnsi="Times New Roman" w:cs="Times New Roman"/>
          <w:b/>
          <w:sz w:val="20"/>
          <w:szCs w:val="32"/>
        </w:rPr>
        <w:t xml:space="preserve"> </w:t>
      </w:r>
      <w:r w:rsidR="005F1F5F">
        <w:rPr>
          <w:rFonts w:ascii="Times New Roman" w:hAnsi="Times New Roman" w:cs="Times New Roman"/>
          <w:bCs/>
          <w:i/>
          <w:iCs/>
          <w:sz w:val="20"/>
          <w:lang w:val="en-US"/>
        </w:rPr>
        <w:t>Maximum</w:t>
      </w:r>
      <w:r w:rsidR="00D00E9D" w:rsidRPr="00D00E9D">
        <w:rPr>
          <w:rFonts w:ascii="Times New Roman" w:hAnsi="Times New Roman" w:cs="Times New Roman"/>
          <w:bCs/>
          <w:i/>
          <w:iCs/>
          <w:sz w:val="20"/>
          <w:lang w:val="en-US"/>
        </w:rPr>
        <w:t xml:space="preserve">, </w:t>
      </w:r>
      <w:r w:rsidR="005F1F5F">
        <w:rPr>
          <w:rFonts w:ascii="Times New Roman" w:hAnsi="Times New Roman" w:cs="Times New Roman"/>
          <w:bCs/>
          <w:i/>
          <w:iCs/>
          <w:sz w:val="20"/>
          <w:lang w:val="en-US"/>
        </w:rPr>
        <w:t>five</w:t>
      </w:r>
      <w:r w:rsidR="00D00E9D" w:rsidRPr="00D00E9D">
        <w:rPr>
          <w:rFonts w:ascii="Times New Roman" w:hAnsi="Times New Roman" w:cs="Times New Roman"/>
          <w:bCs/>
          <w:i/>
          <w:iCs/>
          <w:sz w:val="20"/>
          <w:lang w:val="en-US"/>
        </w:rPr>
        <w:t xml:space="preserve"> </w:t>
      </w:r>
      <w:r w:rsidR="005F1F5F">
        <w:rPr>
          <w:rFonts w:ascii="Times New Roman" w:hAnsi="Times New Roman" w:cs="Times New Roman"/>
          <w:bCs/>
          <w:i/>
          <w:iCs/>
          <w:sz w:val="20"/>
          <w:lang w:val="en-US"/>
        </w:rPr>
        <w:t>keywords</w:t>
      </w:r>
    </w:p>
    <w:p w:rsidR="00623E3A" w:rsidRPr="00D00E9D" w:rsidRDefault="009A1CF2" w:rsidP="00D00E9D">
      <w:pPr>
        <w:tabs>
          <w:tab w:val="left" w:pos="5145"/>
        </w:tabs>
        <w:rPr>
          <w:rFonts w:ascii="Times New Roman" w:hAnsi="Times New Roman" w:cs="Times New Roman"/>
          <w:noProof/>
          <w:sz w:val="20"/>
        </w:rPr>
      </w:pPr>
      <w:r>
        <w:rPr>
          <w:rFonts w:ascii="Times New Roman" w:hAnsi="Times New Roman" w:cs="Times New Roman"/>
          <w:noProof/>
        </w:rPr>
        <mc:AlternateContent>
          <mc:Choice Requires="wps">
            <w:drawing>
              <wp:anchor distT="4294967295" distB="4294967295" distL="114300" distR="114300" simplePos="0" relativeHeight="251661312" behindDoc="0" locked="0" layoutInCell="1" allowOverlap="1">
                <wp:simplePos x="0" y="0"/>
                <wp:positionH relativeFrom="column">
                  <wp:posOffset>22860</wp:posOffset>
                </wp:positionH>
                <wp:positionV relativeFrom="paragraph">
                  <wp:posOffset>167004</wp:posOffset>
                </wp:positionV>
                <wp:extent cx="5943600" cy="0"/>
                <wp:effectExtent l="0" t="0" r="19050" b="1905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B10203" id="_x0000_t32" coordsize="21600,21600" o:spt="32" o:oned="t" path="m,l21600,21600e" filled="f">
                <v:path arrowok="t" fillok="f" o:connecttype="none"/>
                <o:lock v:ext="edit" shapetype="t"/>
              </v:shapetype>
              <v:shape id="AutoShape 4" o:spid="_x0000_s1026" type="#_x0000_t32" style="position:absolute;margin-left:1.8pt;margin-top:13.15pt;width:468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"/>
            </w:pict>
          </mc:Fallback>
        </mc:AlternateContent>
      </w:r>
    </w:p>
    <w:p w:rsidR="005B26BC" w:rsidRPr="005B26BC" w:rsidRDefault="00711F73" w:rsidP="005B26BC">
      <w:pPr>
        <w:pStyle w:val="Heading2"/>
        <w:numPr>
          <w:ilvl w:val="0"/>
          <w:numId w:val="1"/>
        </w:numPr>
        <w:rPr>
          <w:rFonts w:ascii="Times New Roman" w:eastAsia="SimSun" w:hAnsi="Times New Roman" w:cs="Times New Roman"/>
          <w:color w:val="auto"/>
          <w:sz w:val="22"/>
        </w:rPr>
      </w:pPr>
      <w:r w:rsidRPr="00623E3A">
        <w:rPr>
          <w:rFonts w:ascii="Times New Roman" w:eastAsia="SimSun" w:hAnsi="Times New Roman" w:cs="Times New Roman"/>
          <w:color w:val="auto"/>
          <w:sz w:val="22"/>
        </w:rPr>
        <w:t>Introduction</w:t>
      </w:r>
    </w:p>
    <w:p w:rsidR="00D130DC" w:rsidRDefault="00D130DC" w:rsidP="00D130DC">
      <w:pPr>
        <w:pStyle w:val="IOPText"/>
        <w:ind w:firstLine="0"/>
        <w:rPr>
          <w:noProof/>
          <w:sz w:val="22"/>
          <w:szCs w:val="24"/>
        </w:rPr>
      </w:pPr>
    </w:p>
    <w:p w:rsidR="004664CA" w:rsidRDefault="004664CA" w:rsidP="004664CA">
      <w:pPr>
        <w:autoSpaceDE w:val="0"/>
        <w:autoSpaceDN w:val="0"/>
        <w:adjustRightInd w:val="0"/>
        <w:jc w:val="both"/>
        <w:rPr>
          <w:rFonts w:ascii="Times New Roman" w:eastAsia="Calibri" w:hAnsi="Times New Roman" w:cs="Times New Roman"/>
          <w:lang w:val="en-US"/>
        </w:rPr>
      </w:pPr>
      <w:r w:rsidRPr="005B26BC">
        <w:rPr>
          <w:rFonts w:ascii="Times New Roman" w:eastAsia="Calibri" w:hAnsi="Times New Roman" w:cs="Times New Roman"/>
          <w:lang w:val="en-US"/>
        </w:rPr>
        <w:t>Welding may be defined as joining of two similar or dissimilar materials with the help of fusion or pressure or by both of them. Due to availability of electric current and continuous challenging situation in industries, modern engineering demands the development of welding with an accelerating rate. [1].Because of high gas velocity and heat input, PAW can operate in the keyhole mode. Compared with electron beam and laser welding, keyhole PAW has different advantages such as cost effectiveness, lower shrinkage and distortion,hence it is widely used in manufacturing structures with medium thickness.However, the keyhole establishment and sustainment during the initial stage of PAW process,</w:t>
      </w:r>
      <w:r w:rsidRPr="005B26BC">
        <w:rPr>
          <w:rFonts w:ascii="Times New Roman" w:eastAsia="CMMI10" w:hAnsi="Times New Roman" w:cs="Times New Roman"/>
          <w:iCs/>
          <w:lang w:val="en-US"/>
        </w:rPr>
        <w:t>i.e.</w:t>
      </w:r>
      <w:r w:rsidRPr="005B26BC">
        <w:rPr>
          <w:rFonts w:ascii="Times New Roman" w:eastAsia="Calibri" w:hAnsi="Times New Roman" w:cs="Times New Roman"/>
          <w:lang w:val="en-US"/>
        </w:rPr>
        <w:t>, the keyholing process, has a critical effect on the process stability and the weld quality. Thus, modelling and simulating of the keyholing process and its influence on fluid flow and heat transfer in keyhole PAW process is of great significance to completely understand the process mechanism [2].</w:t>
      </w:r>
    </w:p>
    <w:p w:rsidR="00F851D9" w:rsidRDefault="00F851D9" w:rsidP="005B26BC">
      <w:pPr>
        <w:jc w:val="both"/>
        <w:rPr>
          <w:rFonts w:ascii="Times New Roman" w:hAnsi="Times New Roman" w:cs="Times New Roman"/>
          <w:b/>
          <w:szCs w:val="17"/>
        </w:rPr>
      </w:pPr>
    </w:p>
    <w:p w:rsidR="005B26BC" w:rsidRPr="009B3E54" w:rsidRDefault="005B26BC" w:rsidP="005B26BC">
      <w:pPr>
        <w:jc w:val="both"/>
        <w:rPr>
          <w:rFonts w:ascii="Times New Roman" w:hAnsi="Times New Roman" w:cs="Times New Roman"/>
          <w:color w:val="FF0000"/>
          <w:szCs w:val="17"/>
        </w:rPr>
      </w:pPr>
      <w:r w:rsidRPr="005B26BC">
        <w:rPr>
          <w:rFonts w:ascii="Times New Roman" w:hAnsi="Times New Roman" w:cs="Times New Roman"/>
          <w:b/>
          <w:szCs w:val="17"/>
        </w:rPr>
        <w:t>Table 1.</w:t>
      </w:r>
      <w:r w:rsidR="00D130DC" w:rsidRPr="00D130DC">
        <w:t xml:space="preserve"> </w:t>
      </w:r>
      <w:r w:rsidR="00D130DC" w:rsidRPr="00D130DC">
        <w:rPr>
          <w:rFonts w:ascii="Times New Roman" w:hAnsi="Times New Roman" w:cs="Times New Roman"/>
          <w:szCs w:val="18"/>
        </w:rPr>
        <w:t>Example of a Table. Table should be inserted inside the text</w:t>
      </w:r>
      <w:r w:rsidR="00D130DC">
        <w:rPr>
          <w:rFonts w:ascii="Times New Roman" w:hAnsi="Times New Roman" w:cs="Times New Roman"/>
          <w:szCs w:val="18"/>
        </w:rPr>
        <w: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1283"/>
        <w:gridCol w:w="1283"/>
        <w:gridCol w:w="1283"/>
        <w:gridCol w:w="1283"/>
        <w:gridCol w:w="1283"/>
        <w:gridCol w:w="1283"/>
        <w:gridCol w:w="1283"/>
      </w:tblGrid>
      <w:tr w:rsidR="00D130DC" w:rsidRPr="004E0607" w:rsidTr="005443D1">
        <w:tc>
          <w:tcPr>
            <w:tcW w:w="1283" w:type="dxa"/>
          </w:tcPr>
          <w:p w:rsidR="00D130DC" w:rsidRPr="00D130DC" w:rsidRDefault="00D130DC" w:rsidP="005443D1">
            <w:pPr>
              <w:pStyle w:val="TCTableBody"/>
              <w:rPr>
                <w:rFonts w:ascii="Times New Roman" w:hAnsi="Times New Roman"/>
                <w:sz w:val="20"/>
                <w:lang w:eastAsia="en-US"/>
              </w:rPr>
            </w:pPr>
            <w:r w:rsidRPr="00D130DC">
              <w:rPr>
                <w:rFonts w:ascii="Times New Roman" w:hAnsi="Times New Roman"/>
                <w:sz w:val="20"/>
                <w:lang w:eastAsia="en-US"/>
              </w:rPr>
              <w:t>Column 1</w:t>
            </w:r>
          </w:p>
        </w:tc>
        <w:tc>
          <w:tcPr>
            <w:tcW w:w="1283" w:type="dxa"/>
          </w:tcPr>
          <w:p w:rsidR="00D130DC" w:rsidRPr="00D130DC" w:rsidRDefault="00D130DC" w:rsidP="005443D1">
            <w:pPr>
              <w:pStyle w:val="TCTableBody"/>
              <w:rPr>
                <w:rFonts w:ascii="Times New Roman" w:hAnsi="Times New Roman"/>
                <w:sz w:val="20"/>
                <w:lang w:eastAsia="en-US"/>
              </w:rPr>
            </w:pPr>
            <w:r w:rsidRPr="00D130DC">
              <w:rPr>
                <w:rFonts w:ascii="Times New Roman" w:hAnsi="Times New Roman"/>
                <w:sz w:val="20"/>
                <w:lang w:eastAsia="en-US"/>
              </w:rPr>
              <w:t>Column 2</w:t>
            </w:r>
          </w:p>
        </w:tc>
        <w:tc>
          <w:tcPr>
            <w:tcW w:w="1283" w:type="dxa"/>
          </w:tcPr>
          <w:p w:rsidR="00D130DC" w:rsidRPr="00D130DC" w:rsidRDefault="00D130DC" w:rsidP="005443D1">
            <w:pPr>
              <w:pStyle w:val="TCTableBody"/>
              <w:rPr>
                <w:rFonts w:ascii="Times New Roman" w:hAnsi="Times New Roman"/>
                <w:sz w:val="20"/>
                <w:lang w:eastAsia="en-US"/>
              </w:rPr>
            </w:pPr>
            <w:r w:rsidRPr="00D130DC">
              <w:rPr>
                <w:rFonts w:ascii="Times New Roman" w:hAnsi="Times New Roman"/>
                <w:sz w:val="20"/>
                <w:lang w:eastAsia="en-US"/>
              </w:rPr>
              <w:t>Column 3</w:t>
            </w:r>
          </w:p>
        </w:tc>
        <w:tc>
          <w:tcPr>
            <w:tcW w:w="1283" w:type="dxa"/>
          </w:tcPr>
          <w:p w:rsidR="00D130DC" w:rsidRPr="00D130DC" w:rsidRDefault="00D130DC" w:rsidP="005443D1">
            <w:pPr>
              <w:pStyle w:val="TCTableBody"/>
              <w:rPr>
                <w:rFonts w:ascii="Times New Roman" w:hAnsi="Times New Roman"/>
                <w:sz w:val="20"/>
                <w:lang w:eastAsia="en-US"/>
              </w:rPr>
            </w:pPr>
            <w:r w:rsidRPr="00D130DC">
              <w:rPr>
                <w:rFonts w:ascii="Times New Roman" w:hAnsi="Times New Roman"/>
                <w:sz w:val="20"/>
                <w:lang w:eastAsia="en-US"/>
              </w:rPr>
              <w:t>Column 4</w:t>
            </w:r>
          </w:p>
        </w:tc>
        <w:tc>
          <w:tcPr>
            <w:tcW w:w="1283" w:type="dxa"/>
          </w:tcPr>
          <w:p w:rsidR="00D130DC" w:rsidRPr="00D130DC" w:rsidRDefault="00D130DC" w:rsidP="005443D1">
            <w:pPr>
              <w:pStyle w:val="TCTableBody"/>
              <w:rPr>
                <w:rFonts w:ascii="Times New Roman" w:hAnsi="Times New Roman"/>
                <w:sz w:val="20"/>
                <w:lang w:eastAsia="en-US"/>
              </w:rPr>
            </w:pPr>
            <w:r w:rsidRPr="00D130DC">
              <w:rPr>
                <w:rFonts w:ascii="Times New Roman" w:hAnsi="Times New Roman"/>
                <w:sz w:val="20"/>
                <w:lang w:eastAsia="en-US"/>
              </w:rPr>
              <w:t>Column 5</w:t>
            </w:r>
          </w:p>
        </w:tc>
        <w:tc>
          <w:tcPr>
            <w:tcW w:w="1283" w:type="dxa"/>
          </w:tcPr>
          <w:p w:rsidR="00D130DC" w:rsidRPr="00D130DC" w:rsidRDefault="00D130DC" w:rsidP="005443D1">
            <w:pPr>
              <w:pStyle w:val="TCTableBody"/>
              <w:rPr>
                <w:rFonts w:ascii="Times New Roman" w:hAnsi="Times New Roman"/>
                <w:sz w:val="20"/>
                <w:lang w:eastAsia="en-US"/>
              </w:rPr>
            </w:pPr>
            <w:r w:rsidRPr="00D130DC">
              <w:rPr>
                <w:rFonts w:ascii="Times New Roman" w:hAnsi="Times New Roman"/>
                <w:sz w:val="20"/>
                <w:lang w:eastAsia="en-US"/>
              </w:rPr>
              <w:t>Column 6</w:t>
            </w:r>
          </w:p>
        </w:tc>
        <w:tc>
          <w:tcPr>
            <w:tcW w:w="1283" w:type="dxa"/>
          </w:tcPr>
          <w:p w:rsidR="00D130DC" w:rsidRPr="00D130DC" w:rsidRDefault="00D130DC" w:rsidP="005443D1">
            <w:pPr>
              <w:pStyle w:val="TCTableBody"/>
              <w:rPr>
                <w:rFonts w:ascii="Times New Roman" w:hAnsi="Times New Roman"/>
                <w:sz w:val="20"/>
                <w:lang w:eastAsia="en-US"/>
              </w:rPr>
            </w:pPr>
            <w:r w:rsidRPr="00D130DC">
              <w:rPr>
                <w:rFonts w:ascii="Times New Roman" w:hAnsi="Times New Roman"/>
                <w:sz w:val="20"/>
                <w:lang w:eastAsia="en-US"/>
              </w:rPr>
              <w:t>Column 7</w:t>
            </w:r>
          </w:p>
        </w:tc>
      </w:tr>
      <w:tr w:rsidR="00D130DC" w:rsidRPr="004E0607" w:rsidTr="005443D1">
        <w:tc>
          <w:tcPr>
            <w:tcW w:w="1283" w:type="dxa"/>
          </w:tcPr>
          <w:p w:rsidR="00D130DC" w:rsidRPr="004E0607" w:rsidRDefault="00D130DC" w:rsidP="005443D1">
            <w:pPr>
              <w:rPr>
                <w:rFonts w:ascii="Calibri" w:eastAsia="Times New Roman" w:hAnsi="Calibri" w:cs="Times New Roman"/>
              </w:rPr>
            </w:pPr>
          </w:p>
        </w:tc>
        <w:tc>
          <w:tcPr>
            <w:tcW w:w="1283" w:type="dxa"/>
          </w:tcPr>
          <w:p w:rsidR="00D130DC" w:rsidRPr="004E0607" w:rsidRDefault="00D130DC" w:rsidP="005443D1">
            <w:pPr>
              <w:rPr>
                <w:rFonts w:ascii="Calibri" w:eastAsia="Times New Roman" w:hAnsi="Calibri" w:cs="Times New Roman"/>
              </w:rPr>
            </w:pPr>
          </w:p>
        </w:tc>
        <w:tc>
          <w:tcPr>
            <w:tcW w:w="1283" w:type="dxa"/>
          </w:tcPr>
          <w:p w:rsidR="00D130DC" w:rsidRPr="004E0607" w:rsidRDefault="00D130DC" w:rsidP="005443D1">
            <w:pPr>
              <w:rPr>
                <w:rFonts w:ascii="Calibri" w:eastAsia="Times New Roman" w:hAnsi="Calibri" w:cs="Times New Roman"/>
              </w:rPr>
            </w:pPr>
          </w:p>
        </w:tc>
        <w:tc>
          <w:tcPr>
            <w:tcW w:w="1283" w:type="dxa"/>
          </w:tcPr>
          <w:p w:rsidR="00D130DC" w:rsidRPr="004E0607" w:rsidRDefault="00D130DC" w:rsidP="005443D1">
            <w:pPr>
              <w:rPr>
                <w:rFonts w:ascii="Calibri" w:eastAsia="Times New Roman" w:hAnsi="Calibri" w:cs="Times New Roman"/>
              </w:rPr>
            </w:pPr>
          </w:p>
        </w:tc>
        <w:tc>
          <w:tcPr>
            <w:tcW w:w="1283" w:type="dxa"/>
          </w:tcPr>
          <w:p w:rsidR="00D130DC" w:rsidRPr="004E0607" w:rsidRDefault="00D130DC" w:rsidP="005443D1">
            <w:pPr>
              <w:rPr>
                <w:rFonts w:ascii="Calibri" w:eastAsia="Times New Roman" w:hAnsi="Calibri" w:cs="Times New Roman"/>
              </w:rPr>
            </w:pPr>
          </w:p>
        </w:tc>
        <w:tc>
          <w:tcPr>
            <w:tcW w:w="1283" w:type="dxa"/>
          </w:tcPr>
          <w:p w:rsidR="00D130DC" w:rsidRPr="004E0607" w:rsidRDefault="00D130DC" w:rsidP="005443D1">
            <w:pPr>
              <w:rPr>
                <w:rFonts w:ascii="Calibri" w:eastAsia="Times New Roman" w:hAnsi="Calibri" w:cs="Times New Roman"/>
              </w:rPr>
            </w:pPr>
          </w:p>
        </w:tc>
        <w:tc>
          <w:tcPr>
            <w:tcW w:w="1283" w:type="dxa"/>
          </w:tcPr>
          <w:p w:rsidR="00D130DC" w:rsidRPr="004E0607" w:rsidRDefault="00D130DC" w:rsidP="005443D1">
            <w:pPr>
              <w:rPr>
                <w:rFonts w:ascii="Calibri" w:eastAsia="Times New Roman" w:hAnsi="Calibri" w:cs="Times New Roman"/>
              </w:rPr>
            </w:pPr>
          </w:p>
        </w:tc>
      </w:tr>
    </w:tbl>
    <w:p w:rsidR="005B26BC" w:rsidRDefault="005B26BC" w:rsidP="005B26BC">
      <w:pPr>
        <w:autoSpaceDE w:val="0"/>
        <w:autoSpaceDN w:val="0"/>
        <w:adjustRightInd w:val="0"/>
        <w:jc w:val="both"/>
        <w:rPr>
          <w:rFonts w:ascii="Times New Roman" w:eastAsia="Calibri" w:hAnsi="Times New Roman" w:cs="Times New Roman"/>
          <w:lang w:val="en-US"/>
        </w:rPr>
      </w:pPr>
    </w:p>
    <w:p w:rsidR="005B26BC" w:rsidRDefault="00F851D9" w:rsidP="005B26BC">
      <w:pPr>
        <w:pStyle w:val="Heading2"/>
        <w:numPr>
          <w:ilvl w:val="0"/>
          <w:numId w:val="1"/>
        </w:numPr>
        <w:rPr>
          <w:rFonts w:ascii="Times New Roman" w:eastAsia="SimSun" w:hAnsi="Times New Roman" w:cs="Times New Roman"/>
          <w:color w:val="auto"/>
          <w:sz w:val="22"/>
        </w:rPr>
      </w:pPr>
      <w:r>
        <w:rPr>
          <w:rFonts w:ascii="Times New Roman" w:eastAsia="SimSun" w:hAnsi="Times New Roman" w:cs="Times New Roman"/>
          <w:color w:val="auto"/>
          <w:sz w:val="22"/>
        </w:rPr>
        <w:lastRenderedPageBreak/>
        <w:t>Section Heading</w:t>
      </w:r>
    </w:p>
    <w:p w:rsidR="00D130DC" w:rsidRDefault="00F851D9" w:rsidP="00D130DC">
      <w:pPr>
        <w:pStyle w:val="ListParagraph"/>
        <w:numPr>
          <w:ilvl w:val="1"/>
          <w:numId w:val="1"/>
        </w:numPr>
        <w:spacing w:line="360" w:lineRule="auto"/>
        <w:jc w:val="both"/>
        <w:rPr>
          <w:rFonts w:ascii="Times New Roman" w:hAnsi="Times New Roman" w:cs="Times New Roman"/>
          <w:i/>
          <w:sz w:val="20"/>
          <w:szCs w:val="17"/>
        </w:rPr>
      </w:pPr>
      <w:r>
        <w:rPr>
          <w:rFonts w:ascii="Times New Roman" w:hAnsi="Times New Roman" w:cs="Times New Roman"/>
          <w:i/>
          <w:sz w:val="20"/>
          <w:szCs w:val="17"/>
        </w:rPr>
        <w:t>Section Subheading</w:t>
      </w:r>
    </w:p>
    <w:p w:rsidR="005B26BC" w:rsidRPr="00D130DC" w:rsidRDefault="00D130DC" w:rsidP="008C7302">
      <w:pPr>
        <w:autoSpaceDE w:val="0"/>
        <w:autoSpaceDN w:val="0"/>
        <w:adjustRightInd w:val="0"/>
        <w:jc w:val="both"/>
        <w:rPr>
          <w:rFonts w:ascii="Times New Roman" w:eastAsia="Calibri" w:hAnsi="Times New Roman" w:cs="Times New Roman"/>
          <w:lang w:val="en-US"/>
        </w:rPr>
      </w:pPr>
      <w:r>
        <w:rPr>
          <w:rFonts w:ascii="Times New Roman" w:eastAsia="Calibri" w:hAnsi="Times New Roman" w:cs="Times New Roman"/>
          <w:noProof/>
        </w:rPr>
        <w:drawing>
          <wp:anchor distT="0" distB="0" distL="114300" distR="114300" simplePos="0" relativeHeight="251662336" behindDoc="1" locked="0" layoutInCell="1" allowOverlap="1">
            <wp:simplePos x="0" y="0"/>
            <wp:positionH relativeFrom="column">
              <wp:posOffset>1545590</wp:posOffset>
            </wp:positionH>
            <wp:positionV relativeFrom="paragraph">
              <wp:posOffset>1361440</wp:posOffset>
            </wp:positionV>
            <wp:extent cx="2594610" cy="1992630"/>
            <wp:effectExtent l="19050" t="0" r="0" b="0"/>
            <wp:wrapTight wrapText="bothSides">
              <wp:wrapPolygon edited="0">
                <wp:start x="-159" y="0"/>
                <wp:lineTo x="-159" y="21476"/>
                <wp:lineTo x="21568" y="21476"/>
                <wp:lineTo x="21568" y="0"/>
                <wp:lineTo x="-159" y="0"/>
              </wp:wrapPolygon>
            </wp:wrapTight>
            <wp:docPr id="2" name="Picture 2" descr="Fi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4.jpg"/>
                    <pic:cNvPicPr>
                      <a:picLocks noChangeAspect="1" noChangeArrowheads="1"/>
                    </pic:cNvPicPr>
                  </pic:nvPicPr>
                  <pic:blipFill>
                    <a:blip r:embed="rId7"/>
                    <a:srcRect/>
                    <a:stretch>
                      <a:fillRect/>
                    </a:stretch>
                  </pic:blipFill>
                  <pic:spPr bwMode="auto">
                    <a:xfrm>
                      <a:off x="0" y="0"/>
                      <a:ext cx="2594610" cy="1992630"/>
                    </a:xfrm>
                    <a:prstGeom prst="rect">
                      <a:avLst/>
                    </a:prstGeom>
                    <a:noFill/>
                    <a:ln w="9525">
                      <a:noFill/>
                      <a:miter lim="800000"/>
                      <a:headEnd/>
                      <a:tailEnd/>
                    </a:ln>
                  </pic:spPr>
                </pic:pic>
              </a:graphicData>
            </a:graphic>
          </wp:anchor>
        </w:drawing>
      </w:r>
      <w:r w:rsidR="005B26BC" w:rsidRPr="005B26BC">
        <w:rPr>
          <w:rFonts w:ascii="Times New Roman" w:eastAsia="Calibri" w:hAnsi="Times New Roman" w:cs="Times New Roman"/>
          <w:lang w:val="en-US"/>
        </w:rPr>
        <w:t>In this process, the high-temperature and high-velocity plasma arc strikes on work piece, melts metal, creates a molten pool and fina</w:t>
      </w:r>
      <w:r w:rsidR="00AA6CB4">
        <w:rPr>
          <w:rFonts w:ascii="Times New Roman" w:eastAsia="Calibri" w:hAnsi="Times New Roman" w:cs="Times New Roman"/>
          <w:lang w:val="en-US"/>
        </w:rPr>
        <w:t>lly penetrates through the pool</w:t>
      </w:r>
      <w:r w:rsidR="005B26BC" w:rsidRPr="005B26BC">
        <w:rPr>
          <w:rFonts w:ascii="Times New Roman" w:eastAsia="Calibri" w:hAnsi="Times New Roman" w:cs="Times New Roman"/>
          <w:lang w:val="en-US"/>
        </w:rPr>
        <w:t>. Due to generation of huge amount of heat at a very narrow zone a complete keyhole may form. After the formation of complete key hole some efflux plasma may exit at the back side of the work piece. So, by detecting efflux plasma ke</w:t>
      </w:r>
      <w:r w:rsidR="00675B60">
        <w:rPr>
          <w:rFonts w:ascii="Times New Roman" w:eastAsia="Calibri" w:hAnsi="Times New Roman" w:cs="Times New Roman"/>
          <w:lang w:val="en-US"/>
        </w:rPr>
        <w:t>yhole signal may be obtained</w:t>
      </w:r>
      <w:r w:rsidR="005B26BC" w:rsidRPr="005B26BC">
        <w:rPr>
          <w:rFonts w:ascii="Times New Roman" w:eastAsia="Calibri" w:hAnsi="Times New Roman" w:cs="Times New Roman"/>
          <w:lang w:val="en-US"/>
        </w:rPr>
        <w:t xml:space="preserve">. Fig. 2 shows </w:t>
      </w:r>
      <w:r w:rsidR="005B26BC" w:rsidRPr="005B26BC">
        <w:rPr>
          <w:rFonts w:ascii="Times New Roman" w:eastAsia="Calibri" w:hAnsi="Times New Roman" w:cs="Times New Roman"/>
          <w:bCs/>
          <w:lang w:val="en-US"/>
        </w:rPr>
        <w:t>development of quasi ke</w:t>
      </w:r>
      <w:r w:rsidR="00F851D9">
        <w:rPr>
          <w:rFonts w:ascii="Times New Roman" w:eastAsia="Calibri" w:hAnsi="Times New Roman" w:cs="Times New Roman"/>
          <w:bCs/>
          <w:lang w:val="en-US"/>
        </w:rPr>
        <w:t>yhole process in time sequence.</w:t>
      </w:r>
      <w:r w:rsidR="007563E2">
        <w:rPr>
          <w:rFonts w:ascii="Times New Roman" w:eastAsia="Calibri" w:hAnsi="Times New Roman" w:cs="Times New Roman"/>
          <w:bCs/>
          <w:lang w:val="en-US"/>
        </w:rPr>
        <w:t xml:space="preserve"> </w:t>
      </w:r>
      <w:r w:rsidR="005B26BC" w:rsidRPr="005B26BC">
        <w:rPr>
          <w:rFonts w:ascii="Times New Roman" w:eastAsia="Calibri" w:hAnsi="Times New Roman" w:cs="Times New Roman"/>
          <w:bCs/>
          <w:lang w:val="en-US"/>
        </w:rPr>
        <w:t>When the current changes from base to peak current, depth of weld pool and partial keyhole increases.</w:t>
      </w:r>
    </w:p>
    <w:p w:rsidR="005B26BC" w:rsidRDefault="005B26BC" w:rsidP="005B26BC">
      <w:pPr>
        <w:autoSpaceDE w:val="0"/>
        <w:autoSpaceDN w:val="0"/>
        <w:adjustRightInd w:val="0"/>
        <w:jc w:val="center"/>
        <w:rPr>
          <w:rFonts w:eastAsia="Calibri"/>
          <w:b/>
          <w:bCs/>
          <w:lang w:val="en-US"/>
        </w:rPr>
      </w:pPr>
    </w:p>
    <w:p w:rsidR="008C7302" w:rsidRDefault="008C7302" w:rsidP="005B26BC">
      <w:pPr>
        <w:autoSpaceDE w:val="0"/>
        <w:autoSpaceDN w:val="0"/>
        <w:adjustRightInd w:val="0"/>
        <w:jc w:val="center"/>
        <w:rPr>
          <w:rFonts w:eastAsia="Calibri"/>
          <w:b/>
          <w:bCs/>
          <w:lang w:val="en-US"/>
        </w:rPr>
      </w:pPr>
    </w:p>
    <w:p w:rsidR="00D130DC" w:rsidRDefault="00D130DC" w:rsidP="005B26BC">
      <w:pPr>
        <w:tabs>
          <w:tab w:val="left" w:pos="5801"/>
          <w:tab w:val="left" w:pos="7982"/>
        </w:tabs>
        <w:jc w:val="both"/>
        <w:rPr>
          <w:rFonts w:ascii="Times New Roman" w:hAnsi="Times New Roman" w:cs="Times New Roman"/>
          <w:b/>
          <w:sz w:val="20"/>
        </w:rPr>
      </w:pPr>
    </w:p>
    <w:p w:rsidR="00D130DC" w:rsidRDefault="00D130DC" w:rsidP="005B26BC">
      <w:pPr>
        <w:tabs>
          <w:tab w:val="left" w:pos="5801"/>
          <w:tab w:val="left" w:pos="7982"/>
        </w:tabs>
        <w:jc w:val="both"/>
        <w:rPr>
          <w:rFonts w:ascii="Times New Roman" w:hAnsi="Times New Roman" w:cs="Times New Roman"/>
          <w:b/>
          <w:sz w:val="20"/>
        </w:rPr>
      </w:pPr>
    </w:p>
    <w:p w:rsidR="00D130DC" w:rsidRDefault="00D130DC" w:rsidP="005B26BC">
      <w:pPr>
        <w:tabs>
          <w:tab w:val="left" w:pos="5801"/>
          <w:tab w:val="left" w:pos="7982"/>
        </w:tabs>
        <w:jc w:val="both"/>
        <w:rPr>
          <w:rFonts w:ascii="Times New Roman" w:hAnsi="Times New Roman" w:cs="Times New Roman"/>
          <w:b/>
          <w:sz w:val="20"/>
        </w:rPr>
      </w:pPr>
    </w:p>
    <w:p w:rsidR="00D130DC" w:rsidRDefault="00D130DC" w:rsidP="005B26BC">
      <w:pPr>
        <w:tabs>
          <w:tab w:val="left" w:pos="5801"/>
          <w:tab w:val="left" w:pos="7982"/>
        </w:tabs>
        <w:jc w:val="both"/>
        <w:rPr>
          <w:rFonts w:ascii="Times New Roman" w:hAnsi="Times New Roman" w:cs="Times New Roman"/>
          <w:b/>
          <w:sz w:val="20"/>
        </w:rPr>
      </w:pPr>
    </w:p>
    <w:p w:rsidR="00D130DC" w:rsidRDefault="00D130DC" w:rsidP="005B26BC">
      <w:pPr>
        <w:tabs>
          <w:tab w:val="left" w:pos="5801"/>
          <w:tab w:val="left" w:pos="7982"/>
        </w:tabs>
        <w:jc w:val="both"/>
        <w:rPr>
          <w:rFonts w:ascii="Times New Roman" w:hAnsi="Times New Roman" w:cs="Times New Roman"/>
          <w:b/>
          <w:sz w:val="20"/>
        </w:rPr>
      </w:pPr>
    </w:p>
    <w:p w:rsidR="00D130DC" w:rsidRDefault="00D130DC" w:rsidP="005B26BC">
      <w:pPr>
        <w:tabs>
          <w:tab w:val="left" w:pos="5801"/>
          <w:tab w:val="left" w:pos="7982"/>
        </w:tabs>
        <w:jc w:val="both"/>
        <w:rPr>
          <w:rFonts w:ascii="Times New Roman" w:hAnsi="Times New Roman" w:cs="Times New Roman"/>
          <w:b/>
          <w:sz w:val="20"/>
        </w:rPr>
      </w:pPr>
    </w:p>
    <w:p w:rsidR="005B26BC" w:rsidRPr="00500445" w:rsidRDefault="00D917A5" w:rsidP="005B26BC">
      <w:pPr>
        <w:tabs>
          <w:tab w:val="left" w:pos="5801"/>
          <w:tab w:val="left" w:pos="7982"/>
        </w:tabs>
        <w:jc w:val="both"/>
        <w:rPr>
          <w:rFonts w:eastAsia="Calibri"/>
          <w:b/>
          <w:bCs/>
          <w:sz w:val="18"/>
          <w:szCs w:val="18"/>
          <w:vertAlign w:val="subscript"/>
          <w:lang w:val="en-US"/>
        </w:rPr>
      </w:pPr>
      <w:r>
        <w:rPr>
          <w:rFonts w:ascii="Times New Roman" w:hAnsi="Times New Roman" w:cs="Times New Roman"/>
          <w:b/>
          <w:sz w:val="20"/>
        </w:rPr>
        <w:t>F</w:t>
      </w:r>
      <w:r w:rsidR="008C7302" w:rsidRPr="008C2ABF">
        <w:rPr>
          <w:rFonts w:ascii="Times New Roman" w:hAnsi="Times New Roman" w:cs="Times New Roman"/>
          <w:b/>
          <w:sz w:val="20"/>
        </w:rPr>
        <w:t>IG 1.</w:t>
      </w:r>
      <w:r w:rsidR="005B26BC" w:rsidRPr="008C7302">
        <w:rPr>
          <w:rFonts w:ascii="Times New Roman" w:eastAsia="Calibri" w:hAnsi="Times New Roman" w:cs="Times New Roman"/>
          <w:bCs/>
          <w:sz w:val="20"/>
          <w:szCs w:val="18"/>
          <w:lang w:val="en-US"/>
        </w:rPr>
        <w:t xml:space="preserve">Schematic </w:t>
      </w:r>
      <w:r w:rsidR="00D130DC">
        <w:rPr>
          <w:rFonts w:ascii="Times New Roman" w:eastAsia="Calibri" w:hAnsi="Times New Roman" w:cs="Times New Roman"/>
          <w:bCs/>
          <w:sz w:val="20"/>
          <w:szCs w:val="18"/>
          <w:lang w:val="en-US"/>
        </w:rPr>
        <w:t>Diagram of the figure.</w:t>
      </w:r>
    </w:p>
    <w:p w:rsidR="008C7302" w:rsidRPr="008C7302" w:rsidRDefault="002F2773" w:rsidP="008C7302">
      <w:pPr>
        <w:pStyle w:val="Heading2"/>
        <w:numPr>
          <w:ilvl w:val="0"/>
          <w:numId w:val="1"/>
        </w:numPr>
        <w:rPr>
          <w:rFonts w:ascii="Times New Roman" w:hAnsi="Times New Roman" w:cs="Times New Roman"/>
          <w:color w:val="auto"/>
          <w:sz w:val="22"/>
        </w:rPr>
      </w:pPr>
      <w:r w:rsidRPr="008C7302">
        <w:rPr>
          <w:rFonts w:ascii="Times New Roman" w:hAnsi="Times New Roman" w:cs="Times New Roman"/>
          <w:color w:val="auto"/>
          <w:sz w:val="22"/>
        </w:rPr>
        <w:t>Conclusion</w:t>
      </w:r>
    </w:p>
    <w:p w:rsidR="008C7302" w:rsidRPr="008C7302" w:rsidRDefault="00F851D9" w:rsidP="00DC06F4">
      <w:pPr>
        <w:pStyle w:val="Heading2"/>
        <w:jc w:val="both"/>
        <w:rPr>
          <w:rFonts w:ascii="Times New Roman" w:hAnsi="Times New Roman" w:cs="Times New Roman"/>
          <w:color w:val="auto"/>
          <w:sz w:val="22"/>
        </w:rPr>
      </w:pPr>
      <w:r>
        <w:rPr>
          <w:rFonts w:ascii="Times New Roman" w:hAnsi="Times New Roman" w:cs="Times New Roman"/>
          <w:b w:val="0"/>
          <w:color w:val="auto"/>
          <w:sz w:val="22"/>
        </w:rPr>
        <w:t>Write the conclusion here.</w:t>
      </w:r>
      <w:r w:rsidR="002A36C4">
        <w:rPr>
          <w:rFonts w:ascii="Times New Roman" w:hAnsi="Times New Roman" w:cs="Times New Roman"/>
          <w:b w:val="0"/>
          <w:color w:val="auto"/>
          <w:sz w:val="22"/>
        </w:rPr>
        <w:t xml:space="preserve"> The abstract should not be replicated as the abstract. It should focus on the importance of the work carried out.</w:t>
      </w:r>
      <w:r w:rsidR="008C7302" w:rsidRPr="008C7302">
        <w:rPr>
          <w:rFonts w:ascii="Times New Roman" w:hAnsi="Times New Roman" w:cs="Times New Roman"/>
          <w:b w:val="0"/>
          <w:color w:val="auto"/>
          <w:sz w:val="22"/>
          <w:lang w:val="pt-PT"/>
        </w:rPr>
        <w:tab/>
      </w:r>
    </w:p>
    <w:p w:rsidR="002F2773" w:rsidRDefault="002F2773" w:rsidP="002F2773">
      <w:pPr>
        <w:jc w:val="both"/>
        <w:rPr>
          <w:rFonts w:ascii="Times New Roman" w:hAnsi="Times New Roman" w:cs="Times New Roman"/>
          <w:color w:val="FF0000"/>
        </w:rPr>
      </w:pPr>
    </w:p>
    <w:p w:rsidR="00F851D9" w:rsidRDefault="00F851D9" w:rsidP="00F851D9">
      <w:pPr>
        <w:pStyle w:val="IOPH1"/>
        <w:numPr>
          <w:ilvl w:val="0"/>
          <w:numId w:val="1"/>
        </w:numPr>
        <w:jc w:val="both"/>
        <w:rPr>
          <w:rFonts w:ascii="Times New Roman" w:hAnsi="Times New Roman"/>
          <w:noProof/>
          <w:sz w:val="24"/>
          <w:szCs w:val="24"/>
        </w:rPr>
      </w:pPr>
      <w:r w:rsidRPr="00F851D9">
        <w:rPr>
          <w:rFonts w:ascii="Times New Roman" w:hAnsi="Times New Roman"/>
          <w:noProof/>
          <w:sz w:val="24"/>
          <w:szCs w:val="24"/>
        </w:rPr>
        <w:t xml:space="preserve"> </w:t>
      </w:r>
      <w:r w:rsidRPr="00F851D9">
        <w:rPr>
          <w:rFonts w:ascii="Times New Roman" w:hAnsi="Times New Roman"/>
          <w:noProof/>
          <w:szCs w:val="24"/>
        </w:rPr>
        <w:t>Acknowledgements</w:t>
      </w:r>
    </w:p>
    <w:p w:rsidR="00711F73" w:rsidRDefault="00530151" w:rsidP="002F2773">
      <w:pPr>
        <w:pStyle w:val="Heading1"/>
        <w:rPr>
          <w:rFonts w:ascii="Times New Roman" w:eastAsia="SimSun" w:hAnsi="Times New Roman" w:cs="Times New Roman"/>
          <w:b w:val="0"/>
          <w:color w:val="auto"/>
          <w:sz w:val="22"/>
          <w:szCs w:val="22"/>
        </w:rPr>
      </w:pPr>
      <w:r w:rsidRPr="00520F36">
        <w:rPr>
          <w:rFonts w:ascii="Times New Roman" w:eastAsia="SimSun" w:hAnsi="Times New Roman" w:cs="Times New Roman"/>
          <w:b w:val="0"/>
          <w:color w:val="auto"/>
          <w:sz w:val="24"/>
          <w:szCs w:val="22"/>
        </w:rPr>
        <w:t>R</w:t>
      </w:r>
      <w:r w:rsidRPr="00520F36">
        <w:rPr>
          <w:rFonts w:ascii="Times New Roman" w:eastAsia="SimSun" w:hAnsi="Times New Roman" w:cs="Times New Roman"/>
          <w:b w:val="0"/>
          <w:color w:val="auto"/>
          <w:sz w:val="22"/>
          <w:szCs w:val="22"/>
        </w:rPr>
        <w:t>EFERENCES</w:t>
      </w:r>
    </w:p>
    <w:p w:rsidR="00F851D9" w:rsidRDefault="00F851D9" w:rsidP="00F851D9"/>
    <w:p w:rsidR="00F851D9" w:rsidRPr="00103DB0" w:rsidRDefault="00103DB0" w:rsidP="00103DB0">
      <w:pPr>
        <w:pStyle w:val="NoSpacing"/>
        <w:rPr>
          <w:rFonts w:ascii="Times New Roman" w:hAnsi="Times New Roman" w:cs="Times New Roman"/>
          <w:sz w:val="20"/>
        </w:rPr>
      </w:pPr>
      <w:r>
        <w:rPr>
          <w:rFonts w:ascii="Times New Roman" w:hAnsi="Times New Roman" w:cs="Times New Roman"/>
          <w:sz w:val="20"/>
        </w:rPr>
        <w:t xml:space="preserve">[1] </w:t>
      </w:r>
      <w:r w:rsidR="00F851D9" w:rsidRPr="00103DB0">
        <w:rPr>
          <w:rFonts w:ascii="Times New Roman" w:hAnsi="Times New Roman" w:cs="Times New Roman"/>
          <w:sz w:val="20"/>
        </w:rPr>
        <w:t>A Surname, B Surname and C Surname, Journal Name</w:t>
      </w:r>
      <w:r w:rsidR="00F851D9" w:rsidRPr="00103DB0">
        <w:rPr>
          <w:rFonts w:ascii="Times New Roman" w:hAnsi="Times New Roman" w:cs="Times New Roman"/>
          <w:i/>
          <w:sz w:val="20"/>
        </w:rPr>
        <w:t xml:space="preserve"> </w:t>
      </w:r>
      <w:r w:rsidR="00F851D9" w:rsidRPr="00103DB0">
        <w:rPr>
          <w:rFonts w:ascii="Times New Roman" w:hAnsi="Times New Roman" w:cs="Times New Roman"/>
          <w:sz w:val="20"/>
        </w:rPr>
        <w:t>37, 074203 (2015)</w:t>
      </w:r>
    </w:p>
    <w:p w:rsidR="00F851D9" w:rsidRPr="00103DB0" w:rsidRDefault="00F851D9" w:rsidP="00103DB0">
      <w:pPr>
        <w:pStyle w:val="NoSpacing"/>
        <w:rPr>
          <w:rFonts w:ascii="Times New Roman" w:hAnsi="Times New Roman" w:cs="Times New Roman"/>
          <w:sz w:val="20"/>
        </w:rPr>
      </w:pPr>
    </w:p>
    <w:p w:rsidR="00103DB0" w:rsidRPr="00103DB0" w:rsidRDefault="00103DB0" w:rsidP="00103DB0">
      <w:pPr>
        <w:pStyle w:val="NoSpacing"/>
        <w:rPr>
          <w:rFonts w:ascii="Times New Roman" w:hAnsi="Times New Roman" w:cs="Times New Roman"/>
          <w:sz w:val="20"/>
        </w:rPr>
      </w:pPr>
      <w:r>
        <w:rPr>
          <w:rFonts w:ascii="Times New Roman" w:hAnsi="Times New Roman" w:cs="Times New Roman"/>
          <w:sz w:val="20"/>
        </w:rPr>
        <w:t xml:space="preserve">[2] </w:t>
      </w:r>
      <w:r w:rsidR="00F851D9" w:rsidRPr="00103DB0">
        <w:rPr>
          <w:rFonts w:ascii="Times New Roman" w:hAnsi="Times New Roman" w:cs="Times New Roman"/>
          <w:sz w:val="20"/>
        </w:rPr>
        <w:t>A Surname, B Surname and C Surname, Journal Name</w:t>
      </w:r>
      <w:r w:rsidR="00F851D9" w:rsidRPr="00103DB0">
        <w:rPr>
          <w:rFonts w:ascii="Times New Roman" w:hAnsi="Times New Roman" w:cs="Times New Roman"/>
          <w:i/>
          <w:sz w:val="20"/>
        </w:rPr>
        <w:t xml:space="preserve"> </w:t>
      </w:r>
      <w:r w:rsidR="00F851D9" w:rsidRPr="00103DB0">
        <w:rPr>
          <w:rFonts w:ascii="Times New Roman" w:hAnsi="Times New Roman" w:cs="Times New Roman"/>
          <w:sz w:val="20"/>
        </w:rPr>
        <w:t>37, 231 (2018)</w:t>
      </w:r>
    </w:p>
    <w:p w:rsidR="00103DB0" w:rsidRPr="00103DB0" w:rsidRDefault="00103DB0" w:rsidP="00103DB0">
      <w:pPr>
        <w:pStyle w:val="NoSpacing"/>
        <w:rPr>
          <w:rFonts w:ascii="Times New Roman" w:hAnsi="Times New Roman" w:cs="Times New Roman"/>
          <w:sz w:val="20"/>
        </w:rPr>
      </w:pPr>
    </w:p>
    <w:p w:rsidR="00103DB0" w:rsidRPr="00103DB0" w:rsidRDefault="00103DB0" w:rsidP="00103DB0">
      <w:pPr>
        <w:pStyle w:val="NoSpacing"/>
        <w:rPr>
          <w:rFonts w:ascii="Times New Roman" w:hAnsi="Times New Roman" w:cs="Times New Roman"/>
          <w:sz w:val="20"/>
        </w:rPr>
      </w:pPr>
      <w:r>
        <w:rPr>
          <w:rFonts w:ascii="Times New Roman" w:hAnsi="Times New Roman" w:cs="Times New Roman"/>
          <w:sz w:val="20"/>
        </w:rPr>
        <w:t xml:space="preserve">[3] </w:t>
      </w:r>
      <w:r w:rsidRPr="00103DB0">
        <w:rPr>
          <w:rFonts w:ascii="Times New Roman" w:hAnsi="Times New Roman" w:cs="Times New Roman"/>
          <w:sz w:val="20"/>
        </w:rPr>
        <w:t>A Surname, B Surname and C Surname, Journal Name</w:t>
      </w:r>
      <w:r w:rsidRPr="00103DB0">
        <w:rPr>
          <w:rFonts w:ascii="Times New Roman" w:hAnsi="Times New Roman" w:cs="Times New Roman"/>
          <w:i/>
          <w:sz w:val="20"/>
        </w:rPr>
        <w:t xml:space="preserve"> </w:t>
      </w:r>
      <w:r w:rsidR="00793AA0">
        <w:rPr>
          <w:rFonts w:ascii="Times New Roman" w:hAnsi="Times New Roman" w:cs="Times New Roman"/>
          <w:sz w:val="20"/>
        </w:rPr>
        <w:t>63</w:t>
      </w:r>
      <w:r w:rsidRPr="00103DB0">
        <w:rPr>
          <w:rFonts w:ascii="Times New Roman" w:hAnsi="Times New Roman" w:cs="Times New Roman"/>
          <w:sz w:val="20"/>
        </w:rPr>
        <w:t xml:space="preserve">, </w:t>
      </w:r>
      <w:r w:rsidR="00793AA0">
        <w:rPr>
          <w:rFonts w:ascii="Times New Roman" w:hAnsi="Times New Roman" w:cs="Times New Roman"/>
          <w:sz w:val="20"/>
        </w:rPr>
        <w:t>45</w:t>
      </w:r>
      <w:r w:rsidRPr="00103DB0">
        <w:rPr>
          <w:rFonts w:ascii="Times New Roman" w:hAnsi="Times New Roman" w:cs="Times New Roman"/>
          <w:sz w:val="20"/>
        </w:rPr>
        <w:t xml:space="preserve"> (201</w:t>
      </w:r>
      <w:r w:rsidR="00793AA0">
        <w:rPr>
          <w:rFonts w:ascii="Times New Roman" w:hAnsi="Times New Roman" w:cs="Times New Roman"/>
          <w:sz w:val="20"/>
        </w:rPr>
        <w:t>6</w:t>
      </w:r>
      <w:r w:rsidRPr="00103DB0">
        <w:rPr>
          <w:rFonts w:ascii="Times New Roman" w:hAnsi="Times New Roman" w:cs="Times New Roman"/>
          <w:sz w:val="20"/>
        </w:rPr>
        <w:t>)</w:t>
      </w:r>
    </w:p>
    <w:p w:rsidR="00103DB0" w:rsidRPr="00F851D9" w:rsidRDefault="00103DB0" w:rsidP="00103DB0">
      <w:pPr>
        <w:pStyle w:val="IOPRefs"/>
        <w:numPr>
          <w:ilvl w:val="0"/>
          <w:numId w:val="0"/>
        </w:numPr>
        <w:ind w:left="284"/>
        <w:jc w:val="both"/>
        <w:rPr>
          <w:sz w:val="20"/>
          <w:szCs w:val="24"/>
        </w:rPr>
      </w:pPr>
    </w:p>
    <w:p w:rsidR="00F851D9" w:rsidRPr="00F851D9" w:rsidRDefault="00F851D9" w:rsidP="00F851D9"/>
    <w:p w:rsidR="00420E12" w:rsidRPr="009B3E54" w:rsidRDefault="00420E12" w:rsidP="00420E12">
      <w:pPr>
        <w:pStyle w:val="NoSpacing"/>
        <w:jc w:val="both"/>
        <w:rPr>
          <w:rFonts w:ascii="Times New Roman" w:hAnsi="Times New Roman" w:cs="Times New Roman"/>
          <w:color w:val="FF0000"/>
          <w:sz w:val="20"/>
        </w:rPr>
      </w:pPr>
    </w:p>
    <w:p w:rsidR="00C83D1A" w:rsidRPr="00D0076F" w:rsidRDefault="00C83D1A" w:rsidP="00D0076F">
      <w:pPr>
        <w:pStyle w:val="NoSpacing"/>
        <w:spacing w:line="276" w:lineRule="auto"/>
        <w:jc w:val="both"/>
        <w:rPr>
          <w:rFonts w:ascii="Times New Roman" w:hAnsi="Times New Roman" w:cs="Times New Roman"/>
          <w:color w:val="FF0000"/>
          <w:sz w:val="18"/>
        </w:rPr>
      </w:pPr>
    </w:p>
    <w:sectPr w:rsidR="00C83D1A" w:rsidRPr="00D0076F" w:rsidSect="009A2795">
      <w:headerReference w:type="even" r:id="rId8"/>
      <w:headerReference w:type="default" r:id="rId9"/>
      <w:footerReference w:type="even" r:id="rId10"/>
      <w:footerReference w:type="default" r:id="rId11"/>
      <w:pgSz w:w="12240" w:h="15840"/>
      <w:pgMar w:top="1440" w:right="1440" w:bottom="1440" w:left="1440" w:header="720" w:footer="720" w:gutter="0"/>
      <w:pgNumType w:start="4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C6B" w:rsidRDefault="00523C6B" w:rsidP="00711F73">
      <w:pPr>
        <w:spacing w:after="0" w:line="240" w:lineRule="auto"/>
      </w:pPr>
      <w:r>
        <w:separator/>
      </w:r>
    </w:p>
  </w:endnote>
  <w:endnote w:type="continuationSeparator" w:id="0">
    <w:p w:rsidR="00523C6B" w:rsidRDefault="00523C6B" w:rsidP="00711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Arno Pro">
    <w:altName w:val="Constantia"/>
    <w:panose1 w:val="00000000000000000000"/>
    <w:charset w:val="00"/>
    <w:family w:val="roman"/>
    <w:notTrueType/>
    <w:pitch w:val="variable"/>
    <w:sig w:usb0="00000001" w:usb1="00000001" w:usb2="00000000" w:usb3="00000000" w:csb0="0000019F" w:csb1="00000000"/>
  </w:font>
  <w:font w:name="CMMI10">
    <w:altName w:val="Arial Unicode MS"/>
    <w:panose1 w:val="00000000000000000000"/>
    <w:charset w:val="88"/>
    <w:family w:val="auto"/>
    <w:notTrueType/>
    <w:pitch w:val="default"/>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551DFE">
      <w:tc>
        <w:tcPr>
          <w:tcW w:w="500" w:type="pct"/>
          <w:tcBorders>
            <w:top w:val="single" w:sz="4" w:space="0" w:color="943634" w:themeColor="accent2" w:themeShade="BF"/>
          </w:tcBorders>
          <w:shd w:val="clear" w:color="auto" w:fill="943634" w:themeFill="accent2" w:themeFillShade="BF"/>
        </w:tcPr>
        <w:p w:rsidR="00551DFE" w:rsidRDefault="00C33C05">
          <w:pPr>
            <w:pStyle w:val="Footer"/>
            <w:jc w:val="right"/>
            <w:rPr>
              <w:b/>
              <w:color w:val="FFFFFF" w:themeColor="background1"/>
            </w:rPr>
          </w:pPr>
          <w:r>
            <w:fldChar w:fldCharType="begin"/>
          </w:r>
          <w:r w:rsidR="00551DFE">
            <w:instrText xml:space="preserve"> PAGE   \* MERGEFORMAT </w:instrText>
          </w:r>
          <w:r>
            <w:fldChar w:fldCharType="separate"/>
          </w:r>
          <w:r w:rsidR="00551DFE" w:rsidRPr="00114BFD">
            <w:rPr>
              <w:noProof/>
              <w:color w:val="FFFFFF" w:themeColor="background1"/>
            </w:rPr>
            <w:t>8</w:t>
          </w:r>
          <w:r>
            <w:fldChar w:fldCharType="end"/>
          </w:r>
        </w:p>
      </w:tc>
      <w:tc>
        <w:tcPr>
          <w:tcW w:w="4500" w:type="pct"/>
          <w:tcBorders>
            <w:top w:val="single" w:sz="4" w:space="0" w:color="auto"/>
          </w:tcBorders>
        </w:tcPr>
        <w:p w:rsidR="00551DFE" w:rsidRDefault="00551DFE">
          <w:pPr>
            <w:pStyle w:val="Footer"/>
          </w:pPr>
          <w:r w:rsidRPr="005459E0">
            <w:rPr>
              <w:rFonts w:ascii="Times New Roman" w:hAnsi="Times New Roman" w:cs="Times New Roman"/>
              <w:sz w:val="20"/>
            </w:rPr>
            <w:t>IJMAR-Indian Journal of Multidisciplinary Academic Research</w:t>
          </w:r>
        </w:p>
      </w:tc>
    </w:tr>
  </w:tbl>
  <w:p w:rsidR="00551DFE" w:rsidRDefault="00551D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DFE" w:rsidRDefault="00551DFE">
    <w:pPr>
      <w:pStyle w:val="Footer"/>
    </w:pPr>
  </w:p>
  <w:p w:rsidR="009A2795" w:rsidRDefault="009A2795" w:rsidP="009A2795">
    <w:pPr>
      <w:pStyle w:val="Footer"/>
      <w:jc w:val="center"/>
    </w:pPr>
    <w:r w:rsidRPr="00C60785">
      <w:rPr>
        <w:rFonts w:ascii="Times New Roman" w:hAnsi="Times New Roman" w:cs="Times New Roman"/>
        <w:sz w:val="16"/>
      </w:rPr>
      <w:t>IJIIP VOLUME 1, ISSUE 1</w:t>
    </w:r>
    <w:r w:rsidR="00421269">
      <w:rPr>
        <w:rFonts w:ascii="Times New Roman" w:hAnsi="Times New Roman" w:cs="Times New Roman"/>
        <w:sz w:val="16"/>
      </w:rPr>
      <w:t>(2019)</w:t>
    </w:r>
  </w:p>
  <w:p w:rsidR="00551DFE" w:rsidRDefault="00551DFE" w:rsidP="009A27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C6B" w:rsidRDefault="00523C6B" w:rsidP="00711F73">
      <w:pPr>
        <w:spacing w:after="0" w:line="240" w:lineRule="auto"/>
      </w:pPr>
      <w:r>
        <w:separator/>
      </w:r>
    </w:p>
  </w:footnote>
  <w:footnote w:type="continuationSeparator" w:id="0">
    <w:p w:rsidR="00523C6B" w:rsidRDefault="00523C6B" w:rsidP="00711F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DFE" w:rsidRPr="00633919" w:rsidRDefault="00551DFE" w:rsidP="00551DFE">
    <w:pPr>
      <w:pStyle w:val="Header"/>
      <w:pBdr>
        <w:bottom w:val="thickThinSmallGap" w:sz="24" w:space="1" w:color="622423" w:themeColor="accent2" w:themeShade="7F"/>
      </w:pBdr>
      <w:jc w:val="center"/>
      <w:rPr>
        <w:rFonts w:ascii="Times New Roman" w:eastAsiaTheme="majorEastAsia" w:hAnsi="Times New Roman" w:cs="Times New Roman"/>
        <w:sz w:val="20"/>
        <w:szCs w:val="20"/>
      </w:rPr>
    </w:pPr>
    <w:r w:rsidRPr="00633919">
      <w:rPr>
        <w:rFonts w:ascii="Times New Roman" w:eastAsiaTheme="majorEastAsia" w:hAnsi="Times New Roman" w:cs="Times New Roman"/>
        <w:sz w:val="20"/>
        <w:szCs w:val="20"/>
      </w:rPr>
      <w:t>IJMAR</w:t>
    </w:r>
    <w:r w:rsidRPr="00633919">
      <w:rPr>
        <w:rFonts w:ascii="Times New Roman" w:eastAsiaTheme="majorEastAsia" w:hAnsi="Times New Roman" w:cs="Times New Roman"/>
        <w:sz w:val="20"/>
        <w:szCs w:val="20"/>
      </w:rPr>
      <w:tab/>
      <w:t xml:space="preserve">Vol. </w:t>
    </w:r>
    <w:r>
      <w:rPr>
        <w:rFonts w:ascii="Times New Roman" w:eastAsiaTheme="majorEastAsia" w:hAnsi="Times New Roman" w:cs="Times New Roman"/>
        <w:sz w:val="20"/>
        <w:szCs w:val="20"/>
      </w:rPr>
      <w:t>xx</w:t>
    </w:r>
    <w:r w:rsidRPr="00633919">
      <w:rPr>
        <w:rFonts w:ascii="Times New Roman" w:eastAsiaTheme="majorEastAsia" w:hAnsi="Times New Roman" w:cs="Times New Roman"/>
        <w:sz w:val="20"/>
        <w:szCs w:val="20"/>
      </w:rPr>
      <w:t xml:space="preserve"> No. </w:t>
    </w:r>
    <w:r>
      <w:rPr>
        <w:rFonts w:ascii="Times New Roman" w:eastAsiaTheme="majorEastAsia" w:hAnsi="Times New Roman" w:cs="Times New Roman"/>
        <w:sz w:val="20"/>
        <w:szCs w:val="20"/>
      </w:rPr>
      <w:t>x (June, 2018)</w:t>
    </w:r>
    <w:r w:rsidRPr="00633919">
      <w:rPr>
        <w:rFonts w:ascii="Times New Roman" w:eastAsiaTheme="majorEastAsia" w:hAnsi="Times New Roman" w:cs="Times New Roman"/>
        <w:sz w:val="20"/>
        <w:szCs w:val="20"/>
      </w:rPr>
      <w:tab/>
      <w:t>ISSN 2347-9884</w:t>
    </w:r>
  </w:p>
  <w:p w:rsidR="00551DFE" w:rsidRPr="006949D8" w:rsidRDefault="00551DFE" w:rsidP="00551DFE">
    <w:pPr>
      <w:pStyle w:val="Header"/>
      <w:pBdr>
        <w:bottom w:val="thickThinSmallGap" w:sz="24" w:space="1" w:color="622423" w:themeColor="accent2" w:themeShade="7F"/>
      </w:pBdr>
      <w:jc w:val="center"/>
      <w:rPr>
        <w:rFonts w:ascii="Times New Roman" w:eastAsiaTheme="majorEastAsia" w:hAnsi="Times New Roman" w:cs="Times New Roman"/>
        <w:sz w:val="20"/>
        <w:szCs w:val="20"/>
      </w:rPr>
    </w:pPr>
    <w:r w:rsidRPr="00633919">
      <w:rPr>
        <w:rFonts w:ascii="Times New Roman" w:eastAsiaTheme="majorEastAsia" w:hAnsi="Times New Roman" w:cs="Times New Roman"/>
        <w:sz w:val="20"/>
        <w:szCs w:val="20"/>
      </w:rPr>
      <w:t>URL: maldacollege.ac.in/ijmar.php</w:t>
    </w:r>
    <w:r w:rsidRPr="00633919">
      <w:rPr>
        <w:rFonts w:ascii="Times New Roman" w:eastAsiaTheme="majorEastAsia" w:hAnsi="Times New Roman" w:cs="Times New Roman"/>
        <w:sz w:val="20"/>
        <w:szCs w:val="20"/>
      </w:rPr>
      <w:tab/>
    </w:r>
    <w:r w:rsidRPr="00633919">
      <w:rPr>
        <w:rFonts w:ascii="Times New Roman" w:eastAsiaTheme="majorEastAsia" w:hAnsi="Times New Roman" w:cs="Times New Roman"/>
        <w:sz w:val="20"/>
        <w:szCs w:val="20"/>
      </w:rPr>
      <w:tab/>
      <w:t>UGC Approved Journal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DFE" w:rsidRDefault="009A1CF2" w:rsidP="009B1A91">
    <w:pPr>
      <w:pStyle w:val="Header"/>
      <w:ind w:firstLine="2160"/>
      <w:jc w:val="center"/>
    </w:pPr>
    <w:r>
      <w:rPr>
        <w:rFonts w:ascii="Times New Roman" w:hAnsi="Times New Roman" w:cs="Times New Roman"/>
        <w:noProof/>
        <w:sz w:val="14"/>
        <w:u w:val="single"/>
      </w:rPr>
      <mc:AlternateContent>
        <mc:Choice Requires="wps">
          <w:drawing>
            <wp:anchor distT="4294967295" distB="4294967295" distL="114300" distR="114300" simplePos="0" relativeHeight="251659264" behindDoc="0" locked="0" layoutInCell="1" allowOverlap="1">
              <wp:simplePos x="0" y="0"/>
              <wp:positionH relativeFrom="column">
                <wp:posOffset>1270</wp:posOffset>
              </wp:positionH>
              <wp:positionV relativeFrom="paragraph">
                <wp:posOffset>323849</wp:posOffset>
              </wp:positionV>
              <wp:extent cx="5937885" cy="0"/>
              <wp:effectExtent l="0" t="0" r="24765" b="19050"/>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78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608868"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pt,25.5pt" to="467.6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" strokecolor="black [3213]">
              <o:lock v:ext="edit" shapetype="f"/>
            </v:line>
          </w:pict>
        </mc:Fallback>
      </mc:AlternateContent>
    </w:r>
    <w:sdt>
      <w:sdtPr>
        <w:id w:val="1904636514"/>
        <w:docPartObj>
          <w:docPartGallery w:val="Page Numbers (Top of Page)"/>
          <w:docPartUnique/>
        </w:docPartObj>
      </w:sdtPr>
      <w:sdtEndPr>
        <w:rPr>
          <w:noProof/>
        </w:rPr>
      </w:sdtEndPr>
      <w:sdtContent>
        <w:r w:rsidR="009B1A91" w:rsidRPr="00AD430F">
          <w:rPr>
            <w:rFonts w:ascii="Times New Roman" w:hAnsi="Times New Roman" w:cs="Times New Roman"/>
            <w:spacing w:val="16"/>
            <w:sz w:val="14"/>
            <w:szCs w:val="16"/>
          </w:rPr>
          <w:t>INTER</w:t>
        </w:r>
        <w:r w:rsidR="009B1A91">
          <w:rPr>
            <w:rFonts w:ascii="Times New Roman" w:hAnsi="Times New Roman" w:cs="Times New Roman"/>
            <w:spacing w:val="16"/>
            <w:sz w:val="14"/>
            <w:szCs w:val="16"/>
          </w:rPr>
          <w:t>NATION</w:t>
        </w:r>
        <w:r w:rsidR="009B1A91" w:rsidRPr="00AD430F">
          <w:rPr>
            <w:rFonts w:ascii="Times New Roman" w:hAnsi="Times New Roman" w:cs="Times New Roman"/>
            <w:spacing w:val="16"/>
            <w:sz w:val="14"/>
            <w:szCs w:val="16"/>
          </w:rPr>
          <w:t>AL JOURNAL OF INNOVATIVE RESEARCH IN PHYSICS</w:t>
        </w:r>
        <w:r w:rsidR="009B1A91">
          <w:rPr>
            <w:rFonts w:ascii="Times New Roman" w:hAnsi="Times New Roman" w:cs="Times New Roman"/>
            <w:sz w:val="20"/>
          </w:rPr>
          <w:tab/>
        </w:r>
        <w:r w:rsidR="00485FA6">
          <w:rPr>
            <w:rFonts w:ascii="Times New Roman" w:hAnsi="Times New Roman" w:cs="Times New Roman"/>
            <w:sz w:val="20"/>
          </w:rPr>
          <w:t>xx</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F15D1"/>
    <w:multiLevelType w:val="hybridMultilevel"/>
    <w:tmpl w:val="55063696"/>
    <w:lvl w:ilvl="0" w:tplc="25EE862E">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29214FE"/>
    <w:multiLevelType w:val="multilevel"/>
    <w:tmpl w:val="8496FEBA"/>
    <w:lvl w:ilvl="0">
      <w:start w:val="1"/>
      <w:numFmt w:val="decimal"/>
      <w:lvlText w:val="%1."/>
      <w:lvlJc w:val="left"/>
      <w:pPr>
        <w:ind w:left="360" w:hanging="360"/>
      </w:pPr>
      <w:rPr>
        <w:rFonts w:hint="default"/>
        <w:sz w:val="2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F73"/>
    <w:rsid w:val="0000144B"/>
    <w:rsid w:val="00006BD5"/>
    <w:rsid w:val="00015C90"/>
    <w:rsid w:val="00036221"/>
    <w:rsid w:val="0004068D"/>
    <w:rsid w:val="000517FB"/>
    <w:rsid w:val="00064DC0"/>
    <w:rsid w:val="00073D9D"/>
    <w:rsid w:val="00084899"/>
    <w:rsid w:val="000B15E0"/>
    <w:rsid w:val="000D1B02"/>
    <w:rsid w:val="000E0526"/>
    <w:rsid w:val="000E4957"/>
    <w:rsid w:val="000F36F3"/>
    <w:rsid w:val="001014A7"/>
    <w:rsid w:val="00103DB0"/>
    <w:rsid w:val="00106792"/>
    <w:rsid w:val="00122829"/>
    <w:rsid w:val="001377E2"/>
    <w:rsid w:val="001414FE"/>
    <w:rsid w:val="00146E14"/>
    <w:rsid w:val="00162463"/>
    <w:rsid w:val="00167C5D"/>
    <w:rsid w:val="00175A79"/>
    <w:rsid w:val="001778F8"/>
    <w:rsid w:val="00190582"/>
    <w:rsid w:val="001A44E2"/>
    <w:rsid w:val="001A5A66"/>
    <w:rsid w:val="001A61EE"/>
    <w:rsid w:val="001A6FBB"/>
    <w:rsid w:val="001B150A"/>
    <w:rsid w:val="001E0BFF"/>
    <w:rsid w:val="001F6C60"/>
    <w:rsid w:val="00211BDD"/>
    <w:rsid w:val="0024252C"/>
    <w:rsid w:val="00277712"/>
    <w:rsid w:val="00283152"/>
    <w:rsid w:val="002A36C4"/>
    <w:rsid w:val="002D5DF8"/>
    <w:rsid w:val="002F2773"/>
    <w:rsid w:val="00320428"/>
    <w:rsid w:val="00323607"/>
    <w:rsid w:val="003536C9"/>
    <w:rsid w:val="0035607A"/>
    <w:rsid w:val="0036699A"/>
    <w:rsid w:val="00373CFC"/>
    <w:rsid w:val="0039585A"/>
    <w:rsid w:val="003B71E2"/>
    <w:rsid w:val="003C6734"/>
    <w:rsid w:val="003C6E2D"/>
    <w:rsid w:val="003D4973"/>
    <w:rsid w:val="003D68B2"/>
    <w:rsid w:val="003E4A24"/>
    <w:rsid w:val="00404618"/>
    <w:rsid w:val="00416C4D"/>
    <w:rsid w:val="00420E12"/>
    <w:rsid w:val="00421269"/>
    <w:rsid w:val="004248A9"/>
    <w:rsid w:val="00425DD2"/>
    <w:rsid w:val="00433E2B"/>
    <w:rsid w:val="00441902"/>
    <w:rsid w:val="00465DDF"/>
    <w:rsid w:val="004664CA"/>
    <w:rsid w:val="00470617"/>
    <w:rsid w:val="00485FA6"/>
    <w:rsid w:val="004975C2"/>
    <w:rsid w:val="004A4A0B"/>
    <w:rsid w:val="004B3B1D"/>
    <w:rsid w:val="004B40CF"/>
    <w:rsid w:val="004D5AE6"/>
    <w:rsid w:val="004D64FA"/>
    <w:rsid w:val="005010A6"/>
    <w:rsid w:val="00511728"/>
    <w:rsid w:val="00520F36"/>
    <w:rsid w:val="00523C6B"/>
    <w:rsid w:val="00530151"/>
    <w:rsid w:val="00535622"/>
    <w:rsid w:val="00540A6E"/>
    <w:rsid w:val="00551505"/>
    <w:rsid w:val="00551DFE"/>
    <w:rsid w:val="00580C84"/>
    <w:rsid w:val="00593518"/>
    <w:rsid w:val="005956AC"/>
    <w:rsid w:val="00595F3E"/>
    <w:rsid w:val="005B26BC"/>
    <w:rsid w:val="005E4E50"/>
    <w:rsid w:val="005E571B"/>
    <w:rsid w:val="005F1F5F"/>
    <w:rsid w:val="005F5F81"/>
    <w:rsid w:val="00614299"/>
    <w:rsid w:val="00623E3A"/>
    <w:rsid w:val="00623F46"/>
    <w:rsid w:val="00634EF8"/>
    <w:rsid w:val="0064221E"/>
    <w:rsid w:val="00666942"/>
    <w:rsid w:val="006711ED"/>
    <w:rsid w:val="00675B60"/>
    <w:rsid w:val="00681A58"/>
    <w:rsid w:val="006A7EE0"/>
    <w:rsid w:val="006C37A5"/>
    <w:rsid w:val="006C4DC3"/>
    <w:rsid w:val="00711F73"/>
    <w:rsid w:val="007563E2"/>
    <w:rsid w:val="00786414"/>
    <w:rsid w:val="00793AA0"/>
    <w:rsid w:val="007A1D32"/>
    <w:rsid w:val="007A1F41"/>
    <w:rsid w:val="007B119B"/>
    <w:rsid w:val="007C49E9"/>
    <w:rsid w:val="007E5031"/>
    <w:rsid w:val="007F406B"/>
    <w:rsid w:val="00815C4F"/>
    <w:rsid w:val="00851130"/>
    <w:rsid w:val="00865C93"/>
    <w:rsid w:val="008C0194"/>
    <w:rsid w:val="008C24A7"/>
    <w:rsid w:val="008C2ABF"/>
    <w:rsid w:val="008C5FEF"/>
    <w:rsid w:val="008C7302"/>
    <w:rsid w:val="008F66B8"/>
    <w:rsid w:val="00916072"/>
    <w:rsid w:val="009739C5"/>
    <w:rsid w:val="00982AE2"/>
    <w:rsid w:val="009906C6"/>
    <w:rsid w:val="009A1CF2"/>
    <w:rsid w:val="009A2795"/>
    <w:rsid w:val="009A4E5F"/>
    <w:rsid w:val="009B1A91"/>
    <w:rsid w:val="009B3E54"/>
    <w:rsid w:val="009C3EF9"/>
    <w:rsid w:val="009F2615"/>
    <w:rsid w:val="009F4187"/>
    <w:rsid w:val="00A11F53"/>
    <w:rsid w:val="00A12C7B"/>
    <w:rsid w:val="00A222F5"/>
    <w:rsid w:val="00A24601"/>
    <w:rsid w:val="00A26CB5"/>
    <w:rsid w:val="00A30740"/>
    <w:rsid w:val="00A319DB"/>
    <w:rsid w:val="00A34B16"/>
    <w:rsid w:val="00A570F7"/>
    <w:rsid w:val="00A76357"/>
    <w:rsid w:val="00A76678"/>
    <w:rsid w:val="00A84BE3"/>
    <w:rsid w:val="00A944E3"/>
    <w:rsid w:val="00A96201"/>
    <w:rsid w:val="00AA6CB4"/>
    <w:rsid w:val="00AD2CF4"/>
    <w:rsid w:val="00AD430F"/>
    <w:rsid w:val="00B23802"/>
    <w:rsid w:val="00B33AC6"/>
    <w:rsid w:val="00BC5E76"/>
    <w:rsid w:val="00BF7D09"/>
    <w:rsid w:val="00C00774"/>
    <w:rsid w:val="00C1018E"/>
    <w:rsid w:val="00C13565"/>
    <w:rsid w:val="00C25BF6"/>
    <w:rsid w:val="00C26B19"/>
    <w:rsid w:val="00C33C05"/>
    <w:rsid w:val="00C462E6"/>
    <w:rsid w:val="00C62C91"/>
    <w:rsid w:val="00C63745"/>
    <w:rsid w:val="00C6491C"/>
    <w:rsid w:val="00C83D1A"/>
    <w:rsid w:val="00CA328A"/>
    <w:rsid w:val="00CA6DA8"/>
    <w:rsid w:val="00CC0CF7"/>
    <w:rsid w:val="00CE6892"/>
    <w:rsid w:val="00D0076F"/>
    <w:rsid w:val="00D00E9D"/>
    <w:rsid w:val="00D130DC"/>
    <w:rsid w:val="00D17DBF"/>
    <w:rsid w:val="00D36F04"/>
    <w:rsid w:val="00D43AD8"/>
    <w:rsid w:val="00D73A03"/>
    <w:rsid w:val="00D83E17"/>
    <w:rsid w:val="00D915A9"/>
    <w:rsid w:val="00D917A5"/>
    <w:rsid w:val="00D93E26"/>
    <w:rsid w:val="00D95E9F"/>
    <w:rsid w:val="00DA5DDB"/>
    <w:rsid w:val="00DB0233"/>
    <w:rsid w:val="00DB1651"/>
    <w:rsid w:val="00DB1AD7"/>
    <w:rsid w:val="00DB4D83"/>
    <w:rsid w:val="00DC06F4"/>
    <w:rsid w:val="00DD4DE1"/>
    <w:rsid w:val="00DF46E7"/>
    <w:rsid w:val="00E164DB"/>
    <w:rsid w:val="00E546F6"/>
    <w:rsid w:val="00E7204D"/>
    <w:rsid w:val="00E840CC"/>
    <w:rsid w:val="00EE1559"/>
    <w:rsid w:val="00EE7EC1"/>
    <w:rsid w:val="00F23CDF"/>
    <w:rsid w:val="00F70F5B"/>
    <w:rsid w:val="00F83D66"/>
    <w:rsid w:val="00F851D9"/>
    <w:rsid w:val="00F95C95"/>
    <w:rsid w:val="00FB0B19"/>
    <w:rsid w:val="00FE3D99"/>
    <w:rsid w:val="00FF4F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EB64DC-202F-4D69-8EF6-CB85E6557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1F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1F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F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1F7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11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F73"/>
  </w:style>
  <w:style w:type="paragraph" w:styleId="Footer">
    <w:name w:val="footer"/>
    <w:basedOn w:val="Normal"/>
    <w:link w:val="FooterChar"/>
    <w:uiPriority w:val="99"/>
    <w:unhideWhenUsed/>
    <w:rsid w:val="00711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F73"/>
  </w:style>
  <w:style w:type="paragraph" w:customStyle="1" w:styleId="Affiliation">
    <w:name w:val="Affiliation"/>
    <w:rsid w:val="00711F73"/>
    <w:pPr>
      <w:spacing w:after="0" w:line="240" w:lineRule="auto"/>
      <w:jc w:val="center"/>
    </w:pPr>
    <w:rPr>
      <w:rFonts w:ascii="Times New Roman" w:eastAsia="SimSun" w:hAnsi="Times New Roman" w:cs="Times New Roman"/>
      <w:sz w:val="20"/>
      <w:szCs w:val="20"/>
    </w:rPr>
  </w:style>
  <w:style w:type="paragraph" w:customStyle="1" w:styleId="Author">
    <w:name w:val="Author"/>
    <w:rsid w:val="00711F73"/>
    <w:pPr>
      <w:spacing w:before="360" w:after="40" w:line="240" w:lineRule="auto"/>
      <w:jc w:val="center"/>
    </w:pPr>
    <w:rPr>
      <w:rFonts w:ascii="Times New Roman" w:eastAsia="SimSun" w:hAnsi="Times New Roman" w:cs="Times New Roman"/>
      <w:noProof/>
    </w:rPr>
  </w:style>
  <w:style w:type="table" w:styleId="TableGrid">
    <w:name w:val="Table Grid"/>
    <w:basedOn w:val="TableNormal"/>
    <w:uiPriority w:val="59"/>
    <w:rsid w:val="00711F7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igurecaption">
    <w:name w:val="figure caption"/>
    <w:autoRedefine/>
    <w:rsid w:val="000F36F3"/>
    <w:pPr>
      <w:spacing w:before="80" w:line="240" w:lineRule="auto"/>
      <w:jc w:val="both"/>
    </w:pPr>
    <w:rPr>
      <w:rFonts w:ascii="Times New Roman" w:eastAsia="SimSun" w:hAnsi="Times New Roman" w:cs="Times New Roman"/>
      <w:noProof/>
      <w:szCs w:val="16"/>
    </w:rPr>
  </w:style>
  <w:style w:type="paragraph" w:styleId="BalloonText">
    <w:name w:val="Balloon Text"/>
    <w:basedOn w:val="Normal"/>
    <w:link w:val="BalloonTextChar"/>
    <w:uiPriority w:val="99"/>
    <w:semiHidden/>
    <w:unhideWhenUsed/>
    <w:rsid w:val="00711F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F73"/>
    <w:rPr>
      <w:rFonts w:ascii="Tahoma" w:hAnsi="Tahoma" w:cs="Tahoma"/>
      <w:sz w:val="16"/>
      <w:szCs w:val="16"/>
    </w:rPr>
  </w:style>
  <w:style w:type="paragraph" w:customStyle="1" w:styleId="IOPHeader">
    <w:name w:val="IOPHeader"/>
    <w:basedOn w:val="Header"/>
    <w:link w:val="IOPHeaderChar"/>
    <w:qFormat/>
    <w:rsid w:val="000517FB"/>
    <w:pPr>
      <w:pBdr>
        <w:bottom w:val="single" w:sz="4" w:space="1" w:color="auto"/>
      </w:pBdr>
      <w:tabs>
        <w:tab w:val="clear" w:pos="4680"/>
        <w:tab w:val="clear" w:pos="9360"/>
        <w:tab w:val="center" w:pos="4513"/>
        <w:tab w:val="right" w:pos="9026"/>
      </w:tabs>
    </w:pPr>
    <w:rPr>
      <w:lang w:val="en-GB"/>
    </w:rPr>
  </w:style>
  <w:style w:type="character" w:customStyle="1" w:styleId="IOPHeaderChar">
    <w:name w:val="IOPHeader Char"/>
    <w:basedOn w:val="HeaderChar"/>
    <w:link w:val="IOPHeader"/>
    <w:rsid w:val="000517FB"/>
    <w:rPr>
      <w:lang w:val="en-GB"/>
    </w:rPr>
  </w:style>
  <w:style w:type="paragraph" w:styleId="ListParagraph">
    <w:name w:val="List Paragraph"/>
    <w:basedOn w:val="Normal"/>
    <w:uiPriority w:val="34"/>
    <w:qFormat/>
    <w:rsid w:val="00623E3A"/>
    <w:pPr>
      <w:ind w:left="720"/>
      <w:contextualSpacing/>
    </w:pPr>
  </w:style>
  <w:style w:type="character" w:styleId="Hyperlink">
    <w:name w:val="Hyperlink"/>
    <w:basedOn w:val="DefaultParagraphFont"/>
    <w:uiPriority w:val="99"/>
    <w:unhideWhenUsed/>
    <w:rsid w:val="00623E3A"/>
    <w:rPr>
      <w:color w:val="0000FF" w:themeColor="hyperlink"/>
      <w:u w:val="single"/>
    </w:rPr>
  </w:style>
  <w:style w:type="paragraph" w:styleId="BodyText">
    <w:name w:val="Body Text"/>
    <w:basedOn w:val="Normal"/>
    <w:link w:val="BodyTextChar"/>
    <w:uiPriority w:val="1"/>
    <w:qFormat/>
    <w:rsid w:val="00470617"/>
    <w:pPr>
      <w:widowControl w:val="0"/>
      <w:autoSpaceDE w:val="0"/>
      <w:autoSpaceDN w:val="0"/>
      <w:spacing w:after="0" w:line="240" w:lineRule="auto"/>
    </w:pPr>
    <w:rPr>
      <w:rFonts w:ascii="PMingLiU" w:eastAsia="PMingLiU" w:hAnsi="PMingLiU" w:cs="PMingLiU"/>
      <w:sz w:val="20"/>
      <w:szCs w:val="20"/>
      <w:lang w:val="en-US" w:eastAsia="en-US" w:bidi="en-US"/>
    </w:rPr>
  </w:style>
  <w:style w:type="character" w:customStyle="1" w:styleId="BodyTextChar">
    <w:name w:val="Body Text Char"/>
    <w:basedOn w:val="DefaultParagraphFont"/>
    <w:link w:val="BodyText"/>
    <w:uiPriority w:val="1"/>
    <w:rsid w:val="00470617"/>
    <w:rPr>
      <w:rFonts w:ascii="PMingLiU" w:eastAsia="PMingLiU" w:hAnsi="PMingLiU" w:cs="PMingLiU"/>
      <w:sz w:val="20"/>
      <w:szCs w:val="20"/>
      <w:lang w:val="en-US" w:eastAsia="en-US" w:bidi="en-US"/>
    </w:rPr>
  </w:style>
  <w:style w:type="character" w:styleId="PlaceholderText">
    <w:name w:val="Placeholder Text"/>
    <w:basedOn w:val="DefaultParagraphFont"/>
    <w:uiPriority w:val="99"/>
    <w:semiHidden/>
    <w:rsid w:val="00DB0233"/>
    <w:rPr>
      <w:color w:val="808080"/>
    </w:rPr>
  </w:style>
  <w:style w:type="paragraph" w:customStyle="1" w:styleId="TableParagraph">
    <w:name w:val="Table Paragraph"/>
    <w:basedOn w:val="Normal"/>
    <w:uiPriority w:val="1"/>
    <w:qFormat/>
    <w:rsid w:val="00540A6E"/>
    <w:pPr>
      <w:widowControl w:val="0"/>
      <w:autoSpaceDE w:val="0"/>
      <w:autoSpaceDN w:val="0"/>
      <w:spacing w:after="0" w:line="169" w:lineRule="exact"/>
      <w:jc w:val="center"/>
    </w:pPr>
    <w:rPr>
      <w:rFonts w:ascii="PMingLiU" w:eastAsia="PMingLiU" w:hAnsi="PMingLiU" w:cs="PMingLiU"/>
      <w:lang w:val="en-US" w:eastAsia="en-US" w:bidi="en-US"/>
    </w:rPr>
  </w:style>
  <w:style w:type="paragraph" w:styleId="NoSpacing">
    <w:name w:val="No Spacing"/>
    <w:uiPriority w:val="1"/>
    <w:qFormat/>
    <w:rsid w:val="00540A6E"/>
    <w:pPr>
      <w:spacing w:after="0" w:line="240" w:lineRule="auto"/>
    </w:pPr>
  </w:style>
  <w:style w:type="paragraph" w:customStyle="1" w:styleId="IOPText">
    <w:name w:val="IOPText"/>
    <w:basedOn w:val="Normal"/>
    <w:link w:val="IOPTextChar"/>
    <w:qFormat/>
    <w:rsid w:val="00D130DC"/>
    <w:pPr>
      <w:spacing w:after="0" w:line="259" w:lineRule="auto"/>
      <w:ind w:firstLine="227"/>
      <w:jc w:val="both"/>
    </w:pPr>
    <w:rPr>
      <w:rFonts w:ascii="Times New Roman" w:eastAsia="Calibri" w:hAnsi="Times New Roman" w:cs="Times New Roman"/>
      <w:sz w:val="20"/>
      <w:lang w:val="en-GB" w:eastAsia="en-US"/>
    </w:rPr>
  </w:style>
  <w:style w:type="character" w:customStyle="1" w:styleId="IOPTextChar">
    <w:name w:val="IOPText Char"/>
    <w:basedOn w:val="DefaultParagraphFont"/>
    <w:link w:val="IOPText"/>
    <w:rsid w:val="00D130DC"/>
    <w:rPr>
      <w:rFonts w:ascii="Times New Roman" w:eastAsia="Calibri" w:hAnsi="Times New Roman" w:cs="Times New Roman"/>
      <w:sz w:val="20"/>
      <w:lang w:val="en-GB" w:eastAsia="en-US"/>
    </w:rPr>
  </w:style>
  <w:style w:type="paragraph" w:customStyle="1" w:styleId="TCTableBody">
    <w:name w:val="TC_Table_Body"/>
    <w:basedOn w:val="Normal"/>
    <w:next w:val="Normal"/>
    <w:link w:val="TCTableBodyChar"/>
    <w:autoRedefine/>
    <w:rsid w:val="00D130DC"/>
    <w:pPr>
      <w:spacing w:before="20" w:after="60" w:line="240" w:lineRule="auto"/>
      <w:jc w:val="both"/>
    </w:pPr>
    <w:rPr>
      <w:rFonts w:ascii="Arno Pro" w:eastAsia="Times New Roman" w:hAnsi="Arno Pro" w:cs="Times New Roman"/>
      <w:kern w:val="20"/>
      <w:sz w:val="18"/>
      <w:szCs w:val="20"/>
      <w:lang w:val="en-US"/>
    </w:rPr>
  </w:style>
  <w:style w:type="character" w:customStyle="1" w:styleId="TCTableBodyChar">
    <w:name w:val="TC_Table_Body Char"/>
    <w:link w:val="TCTableBody"/>
    <w:rsid w:val="00D130DC"/>
    <w:rPr>
      <w:rFonts w:ascii="Arno Pro" w:eastAsia="Times New Roman" w:hAnsi="Arno Pro" w:cs="Times New Roman"/>
      <w:kern w:val="20"/>
      <w:sz w:val="18"/>
      <w:szCs w:val="20"/>
      <w:lang w:val="en-US"/>
    </w:rPr>
  </w:style>
  <w:style w:type="paragraph" w:customStyle="1" w:styleId="IOPH1">
    <w:name w:val="IOPH1"/>
    <w:basedOn w:val="Normal"/>
    <w:link w:val="IOPH1Char"/>
    <w:qFormat/>
    <w:rsid w:val="00F851D9"/>
    <w:pPr>
      <w:spacing w:before="200" w:after="120" w:line="259" w:lineRule="auto"/>
    </w:pPr>
    <w:rPr>
      <w:rFonts w:ascii="Calibri" w:eastAsia="Calibri" w:hAnsi="Calibri" w:cs="Times New Roman"/>
      <w:b/>
      <w:szCs w:val="18"/>
      <w:lang w:val="en-GB" w:eastAsia="en-US"/>
    </w:rPr>
  </w:style>
  <w:style w:type="character" w:customStyle="1" w:styleId="IOPH1Char">
    <w:name w:val="IOPH1 Char"/>
    <w:basedOn w:val="DefaultParagraphFont"/>
    <w:link w:val="IOPH1"/>
    <w:rsid w:val="00F851D9"/>
    <w:rPr>
      <w:rFonts w:ascii="Calibri" w:eastAsia="Calibri" w:hAnsi="Calibri" w:cs="Times New Roman"/>
      <w:b/>
      <w:szCs w:val="18"/>
      <w:lang w:val="en-GB" w:eastAsia="en-US"/>
    </w:rPr>
  </w:style>
  <w:style w:type="paragraph" w:customStyle="1" w:styleId="IOPrefs0">
    <w:name w:val="IOPrefs"/>
    <w:link w:val="IOPrefsChar"/>
    <w:rsid w:val="00F851D9"/>
    <w:pPr>
      <w:spacing w:after="0" w:line="259" w:lineRule="auto"/>
      <w:ind w:left="284" w:hanging="284"/>
    </w:pPr>
    <w:rPr>
      <w:rFonts w:ascii="Times New Roman" w:eastAsia="Calibri" w:hAnsi="Times New Roman" w:cs="Times New Roman"/>
      <w:noProof/>
      <w:sz w:val="18"/>
      <w:lang w:val="en-GB" w:eastAsia="en-US"/>
    </w:rPr>
  </w:style>
  <w:style w:type="paragraph" w:customStyle="1" w:styleId="IOPRefs">
    <w:name w:val="IOPRefs"/>
    <w:basedOn w:val="IOPrefs0"/>
    <w:link w:val="IOPRefsChar0"/>
    <w:qFormat/>
    <w:rsid w:val="00F851D9"/>
    <w:pPr>
      <w:numPr>
        <w:numId w:val="3"/>
      </w:numPr>
    </w:pPr>
  </w:style>
  <w:style w:type="character" w:customStyle="1" w:styleId="IOPrefsChar">
    <w:name w:val="IOPrefs Char"/>
    <w:basedOn w:val="DefaultParagraphFont"/>
    <w:link w:val="IOPrefs0"/>
    <w:rsid w:val="00F851D9"/>
    <w:rPr>
      <w:rFonts w:ascii="Times New Roman" w:eastAsia="Calibri" w:hAnsi="Times New Roman" w:cs="Times New Roman"/>
      <w:noProof/>
      <w:sz w:val="18"/>
      <w:lang w:val="en-GB" w:eastAsia="en-US"/>
    </w:rPr>
  </w:style>
  <w:style w:type="character" w:customStyle="1" w:styleId="IOPRefsChar0">
    <w:name w:val="IOPRefs Char"/>
    <w:basedOn w:val="IOPrefsChar"/>
    <w:link w:val="IOPRefs"/>
    <w:rsid w:val="00F851D9"/>
    <w:rPr>
      <w:rFonts w:ascii="Times New Roman" w:eastAsia="Calibri" w:hAnsi="Times New Roman" w:cs="Times New Roman"/>
      <w:noProof/>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dc:creator>
  <cp:lastModifiedBy>Microsoft account</cp:lastModifiedBy>
  <cp:revision>2</cp:revision>
  <cp:lastPrinted>2019-05-20T11:19:00Z</cp:lastPrinted>
  <dcterms:created xsi:type="dcterms:W3CDTF">2020-12-11T06:35:00Z</dcterms:created>
  <dcterms:modified xsi:type="dcterms:W3CDTF">2020-12-11T06:35:00Z</dcterms:modified>
</cp:coreProperties>
</file>