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Charaka Samhita OCR Output</w:t>
      </w:r>
    </w:p>
    <w:p>
      <w:pPr>
        <w:pStyle w:val="Heading1"/>
      </w:pPr>
      <w:r>
        <w:t>OCR Content</w:t>
      </w:r>
    </w:p>
    <w:p>
      <w:r>
        <w:t>HD]</w:t>
        <w:br/>
        <w:t>118913</w:t>
        <w:br/>
        <w:t>15116</w:t>
        <w:br/>
        <w:t>ATIHM</w:t>
        <w:br/>
        <w:t>JIAO</w:t>
        <w:br/>
        <w:t>OL</w:t>
        <w:br/>
        <w:t>009 bas havbu</w:t>
        <w:br/>
        <w:t>avit) pundnoting a Tay to goitnivalls to amous Soury</w:t>
        <w:br/>
        <w:t>द्वितीयोऽध्यायः</w:t>
        <w:br/>
        <w:t>pippall on Blad</w:t>
        <w:br/>
        <w:t>Th</w:t>
        <w:br/>
        <w:t>CHAPTER II is infamejipp-to</w:t>
        <w:br/>
        <w:t>अथातोऽपामार्गतण्डुलीयमध्यायं व्याख्यास्यामः ।।१।।</w:t>
        <w:br/>
        <w:t>Now (I) shall expound the chapter on seeds of apāmārga etc. [1] TPGPIRIF</w:t>
        <w:br/>
        <w:t>इति ह स्माह भगवानात्रेयः ।।२।।</w:t>
        <w:br/>
        <w:t>bast As propounded by Lord ātreya. [2]</w:t>
        <w:br/>
        <w:t>(agyabto) mojte imbs 199019</w:t>
        <w:br/>
        <w:t>H</w:t>
        <w:br/>
        <w:t>proid अपामार्गस्य बीजानि पिप्पलीमरिचानि च । विडङ्गान्यथ शिश्रूणि सर्षपांस्तुम्बुरूणि च ।। ३।।</w:t>
        <w:br/>
        <w:t>अजाजीं चाजगन्यां च पीलून्येलां हरेणुकाम् । पृथ्वीकां सुरसां श्वेतां कुठेरकफणिज्झकौ ।। ४ ।।</w:t>
        <w:br/>
        <w:t>anoil शिरीषबीजं लशुनं हरिद्रे लवणद्वयम् । ज्योतिष्मतीं नागरं च दद्याच्छीर्षविरेचने ।।५।।</w:t>
        <w:br/>
        <w:t>गौरवे शिरसः शूले पीनसेऽर्धावभेदके । क्रिमिव्याधावपस्मारे घ्राणनाशे प्रमोहके ।। ६ ।।</w:t>
        <w:br/>
        <w:t>I</w:t>
        <w:br/>
        <w:t>Seeds of apāmārga; fruits of pippalī marica, vidanga, sigru, sarsapa and tumburu,</w:t>
        <w:br/>
        <w:t>jīraka, ajagandhā pīlu (fruits), elā, harenukā, prthvīkā, susrasā, śvetā, kutheraka,</w:t>
        <w:br/>
        <w:t>phanijjaka, sirīsa (seeds), laśuna, haridrā (two types), salts (two types), jyotismatī</w:t>
        <w:br/>
        <w:t>and suṇṭhi are used for evacuation (of dosas) of head in heaviness and pain in head,</w:t>
        <w:br/>
        <w:t>chronic rhinitis, helminthiasis, epilepsy, anosmia and fainting. [3-6]</w:t>
        <w:br/>
        <w:t>quid loung ad</w:t>
        <w:br/>
        <w:t>मदनं मधुकं निम्बं जीमूतं कृतवेधनम् । पिप्पली कुटजेक्ष्वाकूण्येलां धामार्गवाणि च ।।७।। 12ogib al</w:t>
        <w:br/>
        <w:t>उपस्थिते श्लेष्मपित्ते व्याधावामाशयाश्रये । वमनार्थं प्रयुञ्जीत भिषग्देहमदूषयन् ।। ८ ।।</w:t>
        <w:br/>
        <w:t>daw.</w:t>
        <w:br/>
        <w:t>Madana, madhuka, nimba, devadālī, kośātakī, pippali, kutaja, iksvāku, elā and</w:t>
        <w:br/>
        <w:t>dhāmārgava should be used by the physician for emesis in presence of kapha and</w:t>
        <w:br/>
        <w:t>pitta in disorders of āmāśaya without producing any harmful effect on the</w:t>
        <w:br/>
        <w:t>body. [7-8]</w:t>
        <w:br/>
        <w:t>त्रिवृतां त्रिफलां दन्तीं नीलिकां सप्तलां वचाम् । कम्पिल्लकं गवाक्षीं च क्षीरिणीमुदकीर्यकाम् ।। ९ । fol</w:t>
        <w:br/>
        <w:t>पीलून्यारग्वधं द्राक्षां द्रवन्तीं निचुलानि च । पक्वाशयगते दोषे विरेकार्थं प्रयोजयेत् ।। १० ।।</w:t>
        <w:br/>
        <w:t>boold 251stvall</w:t>
        <w:br/>
        <w:t>Motiwbsinger</w:t>
        <w:br/>
        <w:t>Trivrtā, triphalā, dantī, nīlinī, saptalā, vacā, kampillaka, gavāksī, ksīrinī,</w:t>
        <w:br/>
        <w:t>udakīryakā, pīlu, āragvadha, drāksā, dravantī and nicula—these drugs may be used for</w:t>
        <w:br/>
        <w:t>purgation in dosa located in pakvāśaya (colon). [9-10]</w:t>
        <w:br/>
        <w:t>lim</w:t>
        <w:br/>
        <w:t>पाटलां चाग्निमन्थं च बिल्वं श्योनाकमेव च । काश्मर्यं शालपर्णी च पृश्निपर्णी निदिग्धिकाम् ।।११।।</w:t>
        <w:br/>
        <w:t>बलां श्वदंषां बृहतीमेरण्डं सपुनर्नवम् । यवान् कुलत्थान् कोलानि गुडूचीं मदनानि च ।।१२।।</w:t>
        <w:br/>
        <w:t>पलाशं कत्तृणं चैव स्नेहांश्च लवणानि च । उदावर्ते विबन्धेषु युञ्ज्यादास्थापनेषु च ।। १३ ।।</w:t>
        <w:br/>
        <w:t>अत एवौषधगणात् संकल्प्यमनुवासनम् । मारुतघ्नमिति प्रोक्तः संग्रहः पाञ्चकर्मिकः ।।१४।।</w:t>
        <w:br/>
        <w:t>being</w:t>
        <w:br/>
        <w:t>edT</w:t>
        <w:br/>
        <w:t>Pātalā, agnimantha, bilva, śyonāka, kāśmarya, Śālaparnī, prśniparnī,</w:t>
        <w:br/>
        <w:t>kantakārī, balā, goksura, brhatī, eranda, punarnavā, yava, kulattha, kola, gudūcī,</w:t>
        <w:br/>
        <w:t>madana, palāśa, kattrna, fats and salts-these may be used for non-unctuous enema in</w:t>
        <w:br/>
        <w:br/>
        <w:br/>
        <w:t>16</w:t>
        <w:br/>
        <w:t>CARAKA-SAMHITĀ</w:t>
        <w:br/>
        <w:t>[CH.</w:t>
        <w:br/>
        <w:t>udāvarta and constipation. With this very group of drugs may be prepared</w:t>
        <w:br/>
        <w:t>unctuous enema for alleviation of vāta. Thus pañcakarma (five measures) is said in</w:t>
        <w:br/>
        <w:t>brief. [11-14]</w:t>
        <w:br/>
        <w:t>तान्युपस्थितदोषाणां स्नेहस्वेदोपपादनैः । पञ्च कर्माणि कुर्वीत मात्राकालौ विचारयन् ।।१५।।</w:t>
        <w:br/>
        <w:t>These five measures may be applied to those having presence of doṣas after</w:t>
        <w:br/>
        <w:t>performing unction and sweating with due consideration of dosage and time. [15]</w:t>
        <w:br/>
        <w:t>मात्राकालाश्रया युक्तिः, सिद्धिर्युक्तौ प्रतिष्ठिता । तिष्ठत्युपरि युक्तिज्ञो द्रव्यज्ञानवतां सदा ।। १६ ।।</w:t>
        <w:br/>
        <w:t>Proper administration (of drugs) depends on dosage and time and success is</w:t>
        <w:br/>
        <w:t>based on proper administration. Hence, knower of proper administration always stand</w:t>
        <w:br/>
        <w:t>at the top among the knowers of drugs. [16]</w:t>
        <w:br/>
        <w:t>अत ऊर्ध्वं प्रवक्ष्यामि यवागूर्विविधौषधाः । विविधानां विकाराणां तत्साध्यानां निवृत्तये ।। १७।।</w:t>
        <w:br/>
        <w:t>Further, (I) will speak about gruels (prepared with) various drugs for alleviations</w:t>
        <w:br/>
        <w:t>of various disorders amenable to them. [17]</w:t>
        <w:br/>
        <w:t>लिए</w:t>
        <w:br/>
        <w:t>पिप्पलीपिप्पलीमूलचव्यचित्रकनागरैः । यवागूर्दीपनीया स्याच्छूलघ्नी चोपसाधिता ।। १८ ।।</w:t>
        <w:br/>
        <w:t>The gruel prepared with pippalī, pippalīmūla, cavya, citraka and śunthī stimu-</w:t>
        <w:br/>
        <w:t>lates appetite and relieves (colic) pain. [18] H</w:t>
        <w:br/>
        <w:t>दधित्थबिल्वचाङ्गेरीतक्रदाडिमसाधिता । पाचनी ग्राहिणी, पेया सवाते पाञ्चमूलिकी ।।१९।।</w:t>
        <w:br/>
        <w:t>bens</w:t>
        <w:br/>
        <w:t>The gruel prepared with kappittha, bilwa, cangerī, buttermilk and pomegranates</w:t>
        <w:br/>
        <w:t>is digestive and astringent. The liquid gruel of smaller five roots' is useful for</w:t>
        <w:br/>
        <w:t>diarrhoea with vāta. [19]</w:t>
        <w:br/>
        <w:t>mdb</w:t>
        <w:br/>
        <w:t>शालपर्णीबलाबिल्वैः पृश्निपर्ण्या च साधिता । दाडिमाम्ला हिता पेया पित्तश्लेष्मातिसारिणाम् ।। २० ।।</w:t>
        <w:br/>
        <w:t>The liquid gruel prepared with śālaparṇī, balā, bilwa, pṛśniparṇī and soured pome-</w:t>
        <w:br/>
        <w:t>granates is useful for paittika and ślaişmika diarrhoeas. [20]</w:t>
        <w:br/>
        <w:t>पयस्यर्धोदके च्छागे हीबेरोत्पलनागरैः । पेया रक्तातिसारघ्नी पृश्निपर्ण्या च साधिता ।। २१ । ।</w:t>
        <w:br/>
        <w:t>bod</w:t>
        <w:br/>
        <w:t>The liquid gruel Processed with hrībera, utpala, musta and pṛśniparṇī and</w:t>
        <w:br/>
        <w:t>prepared with goat's milk having half water alleviates blood diarrhoea and so is that</w:t>
        <w:br/>
        <w:t>prepared with prśniparnī. [21]</w:t>
        <w:br/>
        <w:t>दद्यात् सातिविषां पेयां सामे साम्लां सनागराम् । श्वदंष्ट्राकण्टकारीभ्यां मूत्रकृच्छ्रे सफाणिताम् ।। २२।।</w:t>
        <w:br/>
        <w:t>merite One should prescribe the gruel prepared with ativiṣā and śunthi and soured (with</w:t>
        <w:br/>
        <w:t>pomegranates) in diarrhoea having ama. That of gokṣura and kaṇṭakārī alongwith</w:t>
        <w:br/>
        <w:t>phānita should be prescribed in dysuria. [22]</w:t>
        <w:br/>
        <w:t>विडङ्गपिप्पलीमूलशिग्रुभिर्मरिचेन च । तक्रसिद्धा यवागूः स्यात् क्रिमिघ्नी ससुवर्चिका ।। २३ ।।</w:t>
        <w:br/>
        <w:t>The gruel of viḍanga, pippalīmūla, sigru and marica prepared with buttermilk</w:t>
        <w:br/>
        <w:t>and having suvarcikā (a kind of alkali) alleviates krimis (helminths). [23]</w:t>
        <w:br/>
        <w:t>1. sālaparnī, prŚniparnī, brhati, kantakārī and goksura. bns als sopisloganabam</w:t>
        <w:br/>
        <w:br/>
        <w:br/>
        <w:t>II]</w:t>
        <w:br/>
        <w:t>AISŪTRASTHĀNA</w:t>
        <w:br/>
        <w:t>मृद्वीकासारिवालाजपिप्पलोमधुनागरैः । पिपासाघ्नी, विषघ्नी च सोमराजीविपाचिता ।। २४ ।।</w:t>
        <w:br/>
        <w:t>17</w:t>
        <w:br/>
        <w:t>That prepared with drākṣā, sārivā, parched paddy, pippalī, honey and suṇṭhī</w:t>
        <w:br/>
        <w:t>alleviates (excessive) thirst. The one cooked with somarājī is anti-poison. [24] 000</w:t>
        <w:br/>
        <w:t>सिद्धा वराहनिर्यूहे यवागूबृंहणी मता । गवेधुकानां भृष्टानां कर्शनीया समाक्षिका ।। २५ ।।</w:t>
        <w:br/>
        <w:t>The gruel prepared with pork juice is bulk-promoting. The one prepared with</w:t>
        <w:br/>
        <w:t>fried gavedhuka alongwith honey is emaciating. [25] dgie vinowi pods an</w:t>
        <w:br/>
        <w:t>सर्पिष्मती बहुतिला स्नेहनी लवणान्विता । कुशामलकनिर्यूहे श्यामाकानां विरूक्षणी ।। २६ ।।</w:t>
        <w:br/>
        <w:t>sanog</w:t>
        <w:br/>
        <w:t>The gruel prepared with profuse sesamum and added with ghee and salt provides</w:t>
        <w:br/>
        <w:t>unctuousness. The one of śyāmāka prepared with decoction of kuśa and āmalaka</w:t>
        <w:br/>
        <w:t>produces roughness. [26]</w:t>
        <w:br/>
        <w:t>oved asiun basaloon (fuloan)</w:t>
        <w:br/>
        <w:t>दशमूलीशृता कासहिक्काश्वासकफापहा । यमके मदिरासिद्धा पक्वाशयरुजापहा ।। २७।। ligioning</w:t>
        <w:br/>
        <w:t>The one prepared with ten roots¹ alleviates cough, hiccup, dyspnoea and kapha.</w:t>
        <w:br/>
        <w:t>The one prepared with dual fat (ghee and oil) alongwith madirā (wine) alleviates pain</w:t>
        <w:br/>
        <w:t>in colon. [27]</w:t>
        <w:br/>
        <w:t>शाकैर्मासैस्तिलैर्माषैः सिद्धा वर्चो निरस्यति । जम्ब्वाम्रास्थिदधित्थाम्लबिल्वैः । साङ्ग्राहिकी मता ।। २८।।</w:t>
        <w:br/>
        <w:t>That prepared with potherbs, meat, sesamum and black gram evacuates bowels.</w:t>
        <w:br/>
        <w:t>That (prepared) with seeds of jambu and amra (mango), sour kapittha and bilwa is</w:t>
        <w:br/>
        <w:t>astringent. [28]</w:t>
        <w:br/>
        <w:t>audT</w:t>
        <w:br/>
        <w:t>क्षारचित्रकहिङ्ग्वम्लवेतसैर्भेदिनी मता । अभयापिप्पलीमूलविश्वैर्वातानुलोमनी ।। २९ ।।</w:t>
        <w:br/>
        <w:t>That (prepared) with yavakṣāra (alkali obtained from barley plant), citraka, hingu</w:t>
        <w:br/>
        <w:t>and amlavetasa is mass-breaking. The one with harītakī, pippalīmula and suṇṭhī helps</w:t>
        <w:br/>
        <w:t>carmination (passing of flatus). [29]</w:t>
        <w:br/>
        <w:t>तक्रसिद्धा यवागूः स्याद् घृतव्यापत्तिनाशिनी । तैलव्यापदि शस्ता स्यात्तक्रपिण्याकसाधिता ।। ३०।।</w:t>
        <w:br/>
        <w:t>The gruel prepared with buttermilk relieves of untoward effects caused by (ex-</w:t>
        <w:br/>
        <w:t>cessive intake of) ghee. The one prepared with buttermilk and sesame paste is useful</w:t>
        <w:br/>
        <w:t>in conditions caused by (excessive intake of) oil. [30]</w:t>
        <w:br/>
        <w:t>गव्यमांसरसैः साम्ला विषमज्वरनाशिनी । कण्ठ्या यवानां यमके पिप्पल्यामलकैः शृता ।। ३१ ।।</w:t>
        <w:br/>
        <w:t>The gruel prepared with beef juice and soured with pomegranates alleviates in-</w:t>
        <w:br/>
        <w:t>termittent fevers. The one prepared from barley in ghee and oil with pippalī and āmalaka</w:t>
        <w:br/>
        <w:t>is useful for throat. [32]</w:t>
        <w:br/>
        <w:t>ताम्रचूडरसे सिद्धा रेतोमार्गरुजापहा । समाषविदला वृष्या घृतक्षीरोपसाधिता ।। ३२ ।।</w:t>
        <w:br/>
        <w:t>That prepared in chicken juice alleviates pain in seminal passage. That with split</w:t>
        <w:br/>
        <w:t>black grams prepared in ghee and milk is aphrodisiac. [32]</w:t>
        <w:br/>
        <w:t>1. bilwa, agnimantha, śyonāka, gambhārī, pāṭalā, sālaparṇī, pṛśniparṇī, bṛhatī, kaṇṭakārī</w:t>
        <w:br/>
        <w:t>and gokṣura. The first five are called as bigger roots (bṛhat pañcamūla) and the latter one</w:t>
        <w:br/>
        <w:t>as smaller roots (laghu pañcamula). Both together make daśamūla (ten roots).</w:t>
        <w:br/>
        <w:t>8 C. S.-I</w:t>
        <w:br/>
        <w:br/>
        <w:br/>
        <w:t>18</w:t>
        <w:br/>
        <w:t>CARAKA-SAMHITĀ</w:t>
        <w:br/>
        <w:t>उपोदिकादधिभ्यां तु सिद्धा मदविनाशिनी । क्षुधं हन्यादपामार्गक्षीरगोधारसैः शृता ।।३३।।</w:t>
        <w:br/>
        <w:t>iding The one prepared with upodikā and curd alleviates narcosis. That of apāmārga</w:t>
        <w:br/>
        <w:t>cooked with milk and juice of inguana meat destroys hunger. [33])</w:t>
        <w:br/>
        <w:t>तत्र श्लोकः-</w:t>
        <w:br/>
        <w:t>1</w:t>
        <w:br/>
        <w:t>diy अष्टाविंशतिरित्येता यवाग्वः परिकीर्तिताः । पञ्च कर्माणि चाश्रित्य प्रोक्तो भैषज्यसंग्रहः ।। ३४।।</w:t>
        <w:br/>
        <w:t>Thus these twenty eight gruels have been described and the groups of drugs in</w:t>
        <w:br/>
        <w:t>connection with five measures have been said. [34]</w:t>
        <w:br/>
        <w:t>पूर्वं मूलफलज्ञानहेतोरुक्तं यदौषधम् । पञ्चकर्माश्रयज्ञानहेतोस्तत् कीर्तितं पुनः ।। ३५ ।।</w:t>
        <w:br/>
        <w:t>The drugs, which were mentioned earlier for the sake of knowledge of their</w:t>
        <w:br/>
        <w:t>(useful) roots and fruits, have again been described (here) to indicate their</w:t>
        <w:br/>
        <w:t>participation in the five measures. [35]</w:t>
        <w:br/>
        <w:t>स्मृतिमान् हेतुयुक्तिज्ञो जितात्मा प्रतिपत्तिमान् । भिषगौषधसंयोगैश्चिकित्सां कर्तुमर्हति ।। ३६ ।।</w:t>
        <w:br/>
        <w:t>The physician endowed with memory, proficient in rational management, having</w:t>
        <w:br/>
        <w:t>self-control and presence of mind is capable of treating (a patient) with combination</w:t>
        <w:br/>
        <w:t>of durgs. [36]</w:t>
        <w:br/>
        <w:t>al</w:t>
        <w:br/>
        <w:t>इत्यग्निवेशकृते तन्त्रे चरकप्रतिसंस्कृते श्लोकस्थानेऽपामार्गतण्डुलीयो नाम द्वितीयोऽध्यायः ।।२।।</w:t>
        <w:br/>
        <w:t>Thus ends the second chapter on seeds of apāmārga etc. in Ślokasthāna citas</w:t>
        <w:br/>
        <w:t>is digest in the treatise composed by Agniveśa and redacted by Caraka. (2) for</w:t>
        <w:br/>
        <w:t>Signin</w:t>
        <w:br/>
        <w:t>aql</w:t>
        <w:br/>
        <w:t>davey dilw (b) d</w:t>
        <w:br/>
        <w:t>[es] (ament to size) otsimis</w:t>
        <w:br/>
        <w:t>art and youred nome-</w:t>
        <w:br/>
        <w:t>sales ਜਿਊਰੀ ਬਾਲ ਸਾਹਿਤ ਅਜੀ</w:t>
        <w:br/>
        <w:t>bas linnud driw botagong ano ad</w:t>
        <w:br/>
        <w:t>TUE] Jio (16 9280</w:t>
        <w:br/>
        <w:t>128</w:t>
        <w:br/>
        <w:t>bonagong loung</w:t>
        <w:br/>
        <w:t>song (lo sa ovies</w:t>
        <w:br/>
        <w:t>nd so is that</w:t>
        <w:br/>
        <w:t>pr</w:t>
        <w:br/>
        <w:t>-i asinivalla ol</w:t>
        <w:br/>
        <w:t>क</w:t>
        <w:br/>
        <w:t>diw boos bits opigi laad d</w:t>
        <w:br/>
        <w:t>axslams bas deqqiq dliw lo bus ssdg ai yaled me devol inclinat</w:t>
        <w:br/>
        <w:t>pha</w:t>
        <w:br/>
        <w:t>ilge</w:t>
        <w:br/>
        <w:t>T</w:t>
        <w:br/>
        <w:t>(SE) Osiribondes si Alim bas song aboq ng Hould</w:t>
        <w:br/>
        <w:t>risq</w:t>
        <w:br/>
        <w:t>bleed Train riddining ngadonercings swlid</w:t>
        <w:br/>
        <w:t>bno total ad bns (alumsodsg jadid) 21001 108aid as bollas sa svilal adTagg bos</w:t>
        <w:br/>
        <w:t>(b) sabem 1919gotio (elmoq udgel) 210011llsme</w:t>
        <w:br/>
        <w:t>1-8.38</w:t>
        <w:br/>
        <w:br/>
        <w:br/>
      </w:r>
    </w:p>
    <w:p>
      <w:pPr>
        <w:pStyle w:val="Heading1"/>
      </w:pPr>
      <w:r>
        <w:t>Sanskrit Verses</w:t>
      </w:r>
    </w:p>
    <w:p>
      <w:r>
        <w:t>Verse 1: द्वितीयोऽध्यायः अथातोऽपामार्गतण्डुलीयमध्यायं व्याख्यास्यामः</w:t>
      </w:r>
    </w:p>
    <w:p>
      <w:r>
        <w:t>Verse 2: इति ह स्माह भगवानात्रेयः</w:t>
      </w:r>
    </w:p>
    <w:p>
      <w:r>
        <w:t>Verse 3: अपामार्गस्य बीजानि पिप्पलीमरिचानि च । विडङ्गान्यथ शिश्रूणि सर्षपांस्तुम्बुरूणि च</w:t>
      </w:r>
    </w:p>
    <w:p>
      <w:r>
        <w:t>Verse 4: अजाजीं चाजगन्यां च पीलून्येलां हरेणुकाम् । पृथ्वीकां सुरसां श्वेतां कुठेरकफणिज्झकौ</w:t>
      </w:r>
    </w:p>
    <w:p>
      <w:r>
        <w:t>Verse 5: शिरीषबीजं लशुनं हरिद्रे लवणद्वयम् । ज्योतिष्मतीं नागरं च दद्याच्छीर्षविरेचने</w:t>
      </w:r>
    </w:p>
    <w:p>
      <w:r>
        <w:t>Verse 6: गौरवे शिरसः शूले पीनसेऽर्धावभेदके । क्रिमिव्याधावपस्मारे घ्राणनाशे प्रमोहके</w:t>
      </w:r>
    </w:p>
    <w:p>
      <w:r>
        <w:t>Verse 7: मदनं मधुकं निम्बं जीमूतं कृतवेधनम् । पिप्पली कुटजेक्ष्वाकूण्येलां धामार्गवाणि च</w:t>
      </w:r>
    </w:p>
    <w:p>
      <w:r>
        <w:t>Verse 8: उपस्थिते श्लेष्मपित्ते व्याधावामाशयाश्रये । वमनार्थं प्रयुञ्जीत भिषग्देहमदूषयन्</w:t>
      </w:r>
    </w:p>
    <w:p>
      <w:r>
        <w:t>Verse 10: त्रिवृतां त्रिफलां दन्तीं नीलिकां सप्तलां वचाम् । कम्पिल्लकं गवाक्षीं च क्षीरिणीमुदकीर्यकाम् ।। ९ । पीलून्यारग्वधं द्राक्षां द्रवन्तीं निचुलानि च । पक्वाशयगते दोषे विरेकार्थं प्रयोजयेत्</w:t>
      </w:r>
    </w:p>
    <w:p>
      <w:r>
        <w:t>Verse 11: पाटलां चाग्निमन्थं च बिल्वं श्योनाकमेव च । काश्मर्यं शालपर्णी च पृश्निपर्णी निदिग्धिकाम्</w:t>
      </w:r>
    </w:p>
    <w:p>
      <w:r>
        <w:t>Verse 12: बलां श्वदंषां बृहतीमेरण्डं सपुनर्नवम् । यवान् कुलत्थान् कोलानि गुडूचीं मदनानि च</w:t>
      </w:r>
    </w:p>
    <w:p>
      <w:r>
        <w:t>Verse 13: पलाशं कत्तृणं चैव स्नेहांश्च लवणानि च । उदावर्ते विबन्धेषु युञ्ज्यादास्थापनेषु च</w:t>
      </w:r>
    </w:p>
    <w:p>
      <w:r>
        <w:t>Verse 14: अत एवौषधगणात् संकल्प्यमनुवासनम् । मारुतघ्नमिति प्रोक्तः संग्रहः पाञ्चकर्मिकः</w:t>
      </w:r>
    </w:p>
    <w:p>
      <w:r>
        <w:t>Verse 15: तान्युपस्थितदोषाणां स्नेहस्वेदोपपादनैः । पञ्च कर्माणि कुर्वीत मात्राकालौ विचारयन्</w:t>
      </w:r>
    </w:p>
    <w:p>
      <w:r>
        <w:t>Verse 16: मात्राकालाश्रया युक्तिः सिद्धिर्युक्तौ प्रतिष्ठिता । तिष्ठत्युपरि युक्तिज्ञो द्रव्यज्ञानवतां सदा</w:t>
      </w:r>
    </w:p>
    <w:p>
      <w:r>
        <w:t>Verse 17: अत ऊर्ध्वं प्रवक्ष्यामि यवागूर्विविधौषधाः । विविधानां विकाराणां तत्साध्यानां निवृत्तये</w:t>
      </w:r>
    </w:p>
    <w:p>
      <w:r>
        <w:t>Verse 18: लिए पिप्पलीपिप्पलीमूलचव्यचित्रकनागरैः । यवागूर्दीपनीया स्याच्छूलघ्नी चोपसाधिता</w:t>
      </w:r>
    </w:p>
    <w:p>
      <w:r>
        <w:t>Verse 19: दधित्थबिल्वचाङ्गेरीतक्रदाडिमसाधिता । पाचनी ग्राहिणी पेया सवाते पाञ्चमूलिकी</w:t>
      </w:r>
    </w:p>
    <w:p>
      <w:r>
        <w:t>Verse 20: शालपर्णीबलाबिल्वैः पृश्निपर्ण्या च साधिता । दाडिमाम्ला हिता पेया पित्तश्लेष्मातिसारिणाम्</w:t>
      </w:r>
    </w:p>
    <w:p>
      <w:r>
        <w:t>Verse 22: पयस्यर्धोदके च्छागे हीबेरोत्पलनागरैः । पेया रक्तातिसारघ्नी पृश्निपर्ण्या च साधिता ।। २१ । । दद्यात् सातिविषां पेयां सामे साम्लां सनागराम् । श्वदंष्ट्राकण्टकारीभ्यां मूत्रकृच्छ्रे सफाणिताम्</w:t>
      </w:r>
    </w:p>
    <w:p>
      <w:r>
        <w:t>Verse 23: विडङ्गपिप्पलीमूलशिग्रुभिर्मरिचेन च । तक्रसिद्धा यवागूः स्यात् क्रिमिघ्नी ससुवर्चिका</w:t>
      </w:r>
    </w:p>
    <w:p>
      <w:r>
        <w:t>Verse 24: मृद्वीकासारिवालाजपिप्पलोमधुनागरैः । पिपासाघ्नी विषघ्नी च सोमराजीविपाचिता</w:t>
      </w:r>
    </w:p>
    <w:p>
      <w:r>
        <w:t>Verse 25: सिद्धा वराहनिर्यूहे यवागूबृंहणी मता । गवेधुकानां भृष्टानां कर्शनीया समाक्षिका</w:t>
      </w:r>
    </w:p>
    <w:p>
      <w:r>
        <w:t>Verse 26: सर्पिष्मती बहुतिला स्नेहनी लवणान्विता । कुशामलकनिर्यूहे श्यामाकानां विरूक्षणी</w:t>
      </w:r>
    </w:p>
    <w:p>
      <w:r>
        <w:t>Verse 27: दशमूलीशृता कासहिक्काश्वासकफापहा । यमके मदिरासिद्धा पक्वाशयरुजापहा</w:t>
      </w:r>
    </w:p>
    <w:p>
      <w:r>
        <w:t>Verse 28: शाकैर्मासैस्तिलैर्माषैः सिद्धा वर्चो निरस्यति । जम्ब्वाम्रास्थिदधित्थाम्लबिल्वैः । साङ्ग्राहिकी मता</w:t>
      </w:r>
    </w:p>
    <w:p>
      <w:r>
        <w:t>Verse 29: क्षारचित्रकहिङ्ग्वम्लवेतसैर्भेदिनी मता । अभयापिप्पलीमूलविश्वैर्वातानुलोमनी</w:t>
      </w:r>
    </w:p>
    <w:p>
      <w:r>
        <w:t>Verse 30: तक्रसिद्धा यवागूः स्याद् घृतव्यापत्तिनाशिनी । तैलव्यापदि शस्ता स्यात्तक्रपिण्याकसाधिता</w:t>
      </w:r>
    </w:p>
    <w:p>
      <w:r>
        <w:t>Verse 31: गव्यमांसरसैः साम्ला विषमज्वरनाशिनी । कण्ठ्या यवानां यमके पिप्पल्यामलकैः शृता</w:t>
      </w:r>
    </w:p>
    <w:p>
      <w:r>
        <w:t>Verse 32: ताम्रचूडरसे सिद्धा रेतोमार्गरुजापहा । समाषविदला वृष्या घृतक्षीरोपसाधिता</w:t>
      </w:r>
    </w:p>
    <w:p>
      <w:r>
        <w:t>Verse 33: उपोदिकादधिभ्यां तु सिद्धा मदविनाशिनी । क्षुधं हन्यादपामार्गक्षीरगोधारसैः शृता</w:t>
      </w:r>
    </w:p>
    <w:p>
      <w:r>
        <w:t>Verse 34: तत्र श्लोकः अष्टाविंशतिरित्येता यवाग्वः परिकीर्तिताः । पञ्च कर्माणि चाश्रित्य प्रोक्तो भैषज्यसंग्रहः</w:t>
      </w:r>
    </w:p>
    <w:p>
      <w:r>
        <w:t>Verse 35: पूर्वं मूलफलज्ञानहेतोरुक्तं यदौषधम् । पञ्चकर्माश्रयज्ञानहेतोस्तत् कीर्तितं पुनः</w:t>
      </w:r>
    </w:p>
    <w:p>
      <w:r>
        <w:t>Verse 36: स्मृतिमान् हेतुयुक्तिज्ञो जितात्मा प्रतिपत्तिमान् । भिषगौषधसंयोगैश्चिकित्सां कर्तुमर्हति</w:t>
      </w:r>
    </w:p>
    <w:p>
      <w:r>
        <w:t>Verse 2: इत्यग्निवेशकृते तन्त्रे चरकप्रतिसंस्कृते श्लोकस्थानेऽपामार्गतण्डुलीयो नाम द्वितीयोऽध्यायः</w:t>
      </w:r>
    </w:p>
    <w:p>
      <w:r>
        <w:t>Verse 12: क</w:t>
      </w:r>
    </w:p>
    <w:p>
      <w:pPr>
        <w:pStyle w:val="Heading1"/>
      </w:pPr>
      <w:r>
        <w:t>Verse Groups</w:t>
      </w:r>
    </w:p>
    <w:p>
      <w:r>
        <w:t>Verse Group: 1</w:t>
      </w:r>
    </w:p>
    <w:p>
      <w:r>
        <w:t>Verse Group: 2</w:t>
      </w:r>
    </w:p>
    <w:p>
      <w:r>
        <w:t>Verse Group: 3-6</w:t>
      </w:r>
    </w:p>
    <w:p>
      <w:r>
        <w:t>Verse Group: 7-8</w:t>
      </w:r>
    </w:p>
    <w:p>
      <w:r>
        <w:t>Verse Group: 9-10</w:t>
      </w:r>
    </w:p>
    <w:p>
      <w:r>
        <w:t>Verse Group: 11-14</w:t>
      </w:r>
    </w:p>
    <w:p>
      <w:r>
        <w:t>Verse Group: 15</w:t>
      </w:r>
    </w:p>
    <w:p>
      <w:r>
        <w:t>Verse Group: 16</w:t>
      </w:r>
    </w:p>
    <w:p>
      <w:r>
        <w:t>Verse Group: 17</w:t>
      </w:r>
    </w:p>
    <w:p>
      <w:r>
        <w:t>Verse Group: 18</w:t>
      </w:r>
    </w:p>
    <w:p>
      <w:r>
        <w:t>Verse Group: 19</w:t>
      </w:r>
    </w:p>
    <w:p>
      <w:r>
        <w:t>Verse Group: 20</w:t>
      </w:r>
    </w:p>
    <w:p>
      <w:r>
        <w:t>Verse Group: 21</w:t>
      </w:r>
    </w:p>
    <w:p>
      <w:r>
        <w:t>Verse Group: 22</w:t>
      </w:r>
    </w:p>
    <w:p>
      <w:r>
        <w:t>Verse Group: 23</w:t>
      </w:r>
    </w:p>
    <w:p>
      <w:r>
        <w:t>Verse Group: 24</w:t>
      </w:r>
    </w:p>
    <w:p>
      <w:r>
        <w:t>Verse Group: 25</w:t>
      </w:r>
    </w:p>
    <w:p>
      <w:r>
        <w:t>Verse Group: 26</w:t>
      </w:r>
    </w:p>
    <w:p>
      <w:r>
        <w:t>Verse Group: 27</w:t>
      </w:r>
    </w:p>
    <w:p>
      <w:r>
        <w:t>Verse Group: 28</w:t>
      </w:r>
    </w:p>
    <w:p>
      <w:r>
        <w:t>Verse Group: 29</w:t>
      </w:r>
    </w:p>
    <w:p>
      <w:r>
        <w:t>Verse Group: 30</w:t>
      </w:r>
    </w:p>
    <w:p>
      <w:r>
        <w:t>Verse Group: 32</w:t>
      </w:r>
    </w:p>
    <w:p>
      <w:r>
        <w:t>Verse Group: 32</w:t>
      </w:r>
    </w:p>
    <w:p>
      <w:r>
        <w:t>Verse Group: 33</w:t>
      </w:r>
    </w:p>
    <w:p>
      <w:r>
        <w:t>Verse Group: 34</w:t>
      </w:r>
    </w:p>
    <w:p>
      <w:r>
        <w:t>Verse Group: 35</w:t>
      </w:r>
    </w:p>
    <w:p>
      <w:r>
        <w:t>Verse Group: 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