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nders-g.-nordby"/>
    <w:p>
      <w:pPr>
        <w:pStyle w:val="Heading1"/>
      </w:pPr>
      <w:r>
        <w:t xml:space="preserve">Anders G. Nordby</w:t>
      </w:r>
    </w:p>
    <w:p>
      <w:pPr>
        <w:pStyle w:val="FirstParagraph"/>
      </w:pPr>
      <w:r>
        <w:t xml:space="preserve">anders@delichon.no · +47 932 20 333 · https://www.linkedin.com/in/agnordby/ · https://github.com/agnordby/cv</w:t>
      </w:r>
    </w:p>
    <w:bookmarkEnd w:id="9"/>
    <w:bookmarkStart w:id="10" w:name="beskrivelse"/>
    <w:p>
      <w:pPr>
        <w:pStyle w:val="Heading1"/>
      </w:pPr>
      <w:r>
        <w:t xml:space="preserve">Beskrivelse</w:t>
      </w:r>
    </w:p>
    <w:p>
      <w:pPr>
        <w:pStyle w:val="FirstParagraph"/>
      </w:pPr>
      <w:r>
        <w:t xml:space="preserve">Systemarkitekt og senior-utvikler med 20+ års erfaring fra design av skalerbare</w:t>
      </w:r>
      <w:r>
        <w:t xml:space="preserve"> </w:t>
      </w:r>
      <w:r>
        <w:t xml:space="preserve">løsninger i ulike bransjer. Spesialisert innen applikasjonssikkerhet, distribuerte</w:t>
      </w:r>
      <w:r>
        <w:t xml:space="preserve"> </w:t>
      </w:r>
      <w:r>
        <w:t xml:space="preserve">systemer og moderne arkitektur. Erfaring med team-ledelse, smidig metodikk og</w:t>
      </w:r>
      <w:r>
        <w:t xml:space="preserve"> </w:t>
      </w:r>
      <w:r>
        <w:t xml:space="preserve">sikkerhetsstyring.</w:t>
      </w:r>
    </w:p>
    <w:bookmarkEnd w:id="10"/>
    <w:bookmarkStart w:id="14" w:name="arbeidserfaring"/>
    <w:p>
      <w:pPr>
        <w:pStyle w:val="Heading1"/>
      </w:pPr>
      <w:r>
        <w:t xml:space="preserve">Arbeidserfaring</w:t>
      </w:r>
    </w:p>
    <w:bookmarkStart w:id="11" w:name="X3c4c11a41ce2039e11ab9a8593808c787bc9fb2"/>
    <w:p>
      <w:pPr>
        <w:pStyle w:val="Heading2"/>
      </w:pPr>
      <w:r>
        <w:t xml:space="preserve">Systemarkitekt &amp; seniorutvikler — Delichon AS</w:t>
      </w:r>
    </w:p>
    <w:p>
      <w:pPr>
        <w:pStyle w:val="FirstParagraph"/>
      </w:pPr>
      <w:r>
        <w:t xml:space="preserve">05.2019 – d.d.</w:t>
      </w:r>
    </w:p>
    <w:p>
      <w:pPr>
        <w:pStyle w:val="BodyText"/>
      </w:pPr>
      <w:r>
        <w:rPr>
          <w:b/>
          <w:bCs/>
        </w:rPr>
        <w:t xml:space="preserve">GEBHARDT Fördertechnik GmbH</w:t>
      </w:r>
      <w:r>
        <w:t xml:space="preserve"> </w:t>
      </w:r>
      <w:r>
        <w:t xml:space="preserve">— Senior systemutvikler (3 måneder)</w:t>
      </w:r>
      <w:r>
        <w:t xml:space="preserve"> </w:t>
      </w:r>
      <w:r>
        <w:rPr>
          <w:i/>
          <w:iCs/>
        </w:rPr>
        <w:t xml:space="preserve">Teknologier:</w:t>
      </w:r>
      <w:r>
        <w:t xml:space="preserve"> </w:t>
      </w:r>
      <w:r>
        <w:t xml:space="preserve">C#, .NET Core, GitLab, YouTrack, Powershell</w:t>
      </w:r>
      <w:r>
        <w:t xml:space="preserve"> </w:t>
      </w:r>
      <w:r>
        <w:t xml:space="preserve">3 måneders engasjement som seniorutvikler hos GEBHARDT Fördertechnik (tysk leverandør av materialhåndteringsautomasjon), med leveranse av C# / .NET Core-funksjonalitet innenfor selskapets GitLab + YouTrack-arbeidsflyt.</w:t>
      </w:r>
    </w:p>
    <w:p>
      <w:pPr>
        <w:pStyle w:val="BodyText"/>
      </w:pPr>
      <w:r>
        <w:rPr>
          <w:b/>
          <w:bCs/>
        </w:rPr>
        <w:t xml:space="preserve">Element Logic</w:t>
      </w:r>
      <w:r>
        <w:t xml:space="preserve"> </w:t>
      </w:r>
      <w:r>
        <w:t xml:space="preserve">(63 måneder)</w:t>
      </w:r>
      <w:r>
        <w:t xml:space="preserve"> </w:t>
      </w:r>
      <w:r>
        <w:rPr>
          <w:i/>
          <w:iCs/>
        </w:rPr>
        <w:t xml:space="preserve">Teknologier:</w:t>
      </w:r>
      <w:r>
        <w:t xml:space="preserve"> </w:t>
      </w:r>
      <w:r>
        <w:t xml:space="preserve">C#, Akka.NET, Blazor, REST, GraphQL, NHibernate, SQL, NUnit, Moq, Microsoft .NET Standard, ASP.NET, TeamCity, Octopus Deploy, Git, Powershell, Kiuwan</w:t>
      </w:r>
      <w:r>
        <w:t xml:space="preserve"> </w:t>
      </w:r>
      <w:r>
        <w:t xml:space="preserve">Seniorutvikler på eManager — Element Logics flaggskipsprodukt for lagerautomatisering — i over fem år. Leverte funksjonalitet i C# / Akka.NET / Blazor på tvers av REST- og GraphQL-API-er. Initierte og leder Element Logics Security Champions Guild — selskapets interne program for sikkerhetsstyring — og driver fram sikker-kodepraksis på tvers av utviklingsorganisasjonen.</w:t>
      </w:r>
    </w:p>
    <w:p>
      <w:pPr>
        <w:pStyle w:val="BodyText"/>
      </w:pPr>
      <w:r>
        <w:rPr>
          <w:b/>
          <w:bCs/>
        </w:rPr>
        <w:t xml:space="preserve">ABB</w:t>
      </w:r>
      <w:r>
        <w:t xml:space="preserve"> </w:t>
      </w:r>
      <w:r>
        <w:t xml:space="preserve">— Senior systemutvikler (6 måneder)</w:t>
      </w:r>
      <w:r>
        <w:t xml:space="preserve"> </w:t>
      </w:r>
      <w:r>
        <w:rPr>
          <w:i/>
          <w:iCs/>
        </w:rPr>
        <w:t xml:space="preserve">Teknologier:</w:t>
      </w:r>
      <w:r>
        <w:t xml:space="preserve"> </w:t>
      </w:r>
      <w:r>
        <w:t xml:space="preserve">Azure DevOps, Azure DB, Azure WebServices, Akka.NET, TypeScript, React JS, C#, Microsoft .NET Core, TFS, Git, Powershell</w:t>
      </w:r>
      <w:r>
        <w:t xml:space="preserve"> </w:t>
      </w:r>
      <w:r>
        <w:t xml:space="preserve">6 måneders engasjement som seniorutvikler hos ABB på en skybasert teknologistakk: Azure DevOps, Azure DB / WebServices, .NET Core, React / TypeScript, Akka.NET.</w:t>
      </w:r>
    </w:p>
    <w:bookmarkEnd w:id="11"/>
    <w:bookmarkStart w:id="12" w:name="lead-software-engineer-sopra-steria"/>
    <w:p>
      <w:pPr>
        <w:pStyle w:val="Heading2"/>
      </w:pPr>
      <w:r>
        <w:t xml:space="preserve">Lead Software Engineer — Sopra Steria</w:t>
      </w:r>
    </w:p>
    <w:p>
      <w:pPr>
        <w:pStyle w:val="FirstParagraph"/>
      </w:pPr>
      <w:r>
        <w:t xml:space="preserve">01.2018 – 04.2019</w:t>
      </w:r>
    </w:p>
    <w:p>
      <w:pPr>
        <w:pStyle w:val="BodyText"/>
      </w:pPr>
      <w:r>
        <w:t xml:space="preserve">In-house arkitekt med ansvar for teknisk planlegging og kvalitetssikring av kundetilbud — blant annet til Skatteetaten og Helsedirektoratet, to av Norges største offentlige IT-kunder. Tok arkitekturbeslutninger i pre-salgsfasen på tvers av C#/.NET, Episerver CMS, ASP.NET MVC og SQL Server.</w:t>
      </w:r>
    </w:p>
    <w:p>
      <w:pPr>
        <w:pStyle w:val="BodyText"/>
      </w:pPr>
      <w:r>
        <w:rPr>
          <w:b/>
          <w:bCs/>
        </w:rPr>
        <w:t xml:space="preserve">Kunder:</w:t>
      </w:r>
      <w:r>
        <w:t xml:space="preserve"> </w:t>
      </w:r>
      <w:r>
        <w:t xml:space="preserve">Skatteetaten, Helsedirektoratet</w:t>
      </w:r>
    </w:p>
    <w:bookmarkEnd w:id="12"/>
    <w:bookmarkStart w:id="13" w:name="tidligere-stillinger"/>
    <w:p>
      <w:pPr>
        <w:pStyle w:val="Heading2"/>
      </w:pPr>
      <w:r>
        <w:t xml:space="preserve">Tidligere stillinger</w:t>
      </w:r>
    </w:p>
    <w:p>
      <w:pPr>
        <w:pStyle w:val="Compact"/>
        <w:numPr>
          <w:ilvl w:val="0"/>
          <w:numId w:val="1001"/>
        </w:numPr>
      </w:pPr>
      <w:r>
        <w:t xml:space="preserve">03.2014 – 08.2017 —</w:t>
      </w:r>
      <w:r>
        <w:t xml:space="preserve"> </w:t>
      </w:r>
      <w:r>
        <w:rPr>
          <w:b/>
          <w:bCs/>
        </w:rPr>
        <w:t xml:space="preserve">CGI</w:t>
      </w:r>
      <w:r>
        <w:t xml:space="preserve">, Senior webutvikler</w:t>
      </w:r>
    </w:p>
    <w:p>
      <w:pPr>
        <w:pStyle w:val="Compact"/>
        <w:numPr>
          <w:ilvl w:val="0"/>
          <w:numId w:val="1001"/>
        </w:numPr>
      </w:pPr>
      <w:r>
        <w:t xml:space="preserve">03.2010 – 01.2014 —</w:t>
      </w:r>
      <w:r>
        <w:t xml:space="preserve"> </w:t>
      </w:r>
      <w:r>
        <w:rPr>
          <w:b/>
          <w:bCs/>
        </w:rPr>
        <w:t xml:space="preserve">Making Waves</w:t>
      </w:r>
      <w:r>
        <w:t xml:space="preserve">, Senior systemkonsulent</w:t>
      </w:r>
    </w:p>
    <w:p>
      <w:pPr>
        <w:pStyle w:val="Compact"/>
        <w:numPr>
          <w:ilvl w:val="0"/>
          <w:numId w:val="1001"/>
        </w:numPr>
      </w:pPr>
      <w:r>
        <w:t xml:space="preserve">08.2008 – 12.2009 —</w:t>
      </w:r>
      <w:r>
        <w:t xml:space="preserve"> </w:t>
      </w:r>
      <w:r>
        <w:rPr>
          <w:b/>
          <w:bCs/>
        </w:rPr>
        <w:t xml:space="preserve">Creuna</w:t>
      </w:r>
      <w:r>
        <w:t xml:space="preserve">, Konsulent / Systemutvikler</w:t>
      </w:r>
    </w:p>
    <w:p>
      <w:pPr>
        <w:pStyle w:val="Compact"/>
        <w:numPr>
          <w:ilvl w:val="0"/>
          <w:numId w:val="1001"/>
        </w:numPr>
      </w:pPr>
      <w:r>
        <w:t xml:space="preserve">02.2006 – 07.2008 —</w:t>
      </w:r>
      <w:r>
        <w:t xml:space="preserve"> </w:t>
      </w:r>
      <w:r>
        <w:rPr>
          <w:b/>
          <w:bCs/>
        </w:rPr>
        <w:t xml:space="preserve">Ocelluz</w:t>
      </w:r>
      <w:r>
        <w:t xml:space="preserve">, Systemutvikler &amp; Prosjektleder</w:t>
      </w:r>
    </w:p>
    <w:p>
      <w:pPr>
        <w:pStyle w:val="Compact"/>
        <w:numPr>
          <w:ilvl w:val="0"/>
          <w:numId w:val="1001"/>
        </w:numPr>
      </w:pPr>
      <w:r>
        <w:t xml:space="preserve">10.2004 – 02.2008 —</w:t>
      </w:r>
      <w:r>
        <w:t xml:space="preserve"> </w:t>
      </w:r>
      <w:r>
        <w:rPr>
          <w:b/>
          <w:bCs/>
        </w:rPr>
        <w:t xml:space="preserve">Anders Nordby Konsulenttjenester</w:t>
      </w:r>
    </w:p>
    <w:p>
      <w:pPr>
        <w:pStyle w:val="Compact"/>
        <w:numPr>
          <w:ilvl w:val="0"/>
          <w:numId w:val="1001"/>
        </w:numPr>
      </w:pPr>
      <w:r>
        <w:t xml:space="preserve">05.1995 – 06.2002 —</w:t>
      </w:r>
      <w:r>
        <w:t xml:space="preserve"> </w:t>
      </w:r>
      <w:r>
        <w:rPr>
          <w:b/>
          <w:bCs/>
        </w:rPr>
        <w:t xml:space="preserve">Ajilon</w:t>
      </w:r>
      <w:r>
        <w:t xml:space="preserve">, Konsulent</w:t>
      </w:r>
    </w:p>
    <w:bookmarkEnd w:id="13"/>
    <w:bookmarkEnd w:id="14"/>
    <w:bookmarkStart w:id="15" w:name="utdannelse"/>
    <w:p>
      <w:pPr>
        <w:pStyle w:val="Heading1"/>
      </w:pPr>
      <w:r>
        <w:t xml:space="preserve">Utdannelse</w:t>
      </w:r>
    </w:p>
    <w:p>
      <w:pPr>
        <w:pStyle w:val="Compact"/>
        <w:numPr>
          <w:ilvl w:val="0"/>
          <w:numId w:val="1002"/>
        </w:numPr>
      </w:pPr>
      <w:r>
        <w:t xml:space="preserve">Pågående —</w:t>
      </w:r>
      <w:r>
        <w:t xml:space="preserve"> </w:t>
      </w:r>
      <w:r>
        <w:rPr>
          <w:b/>
          <w:bCs/>
        </w:rPr>
        <w:t xml:space="preserve">Høgskolen Kristiania</w:t>
      </w:r>
      <w:r>
        <w:t xml:space="preserve">, Skysikkerheet</w:t>
      </w:r>
    </w:p>
    <w:p>
      <w:pPr>
        <w:pStyle w:val="Compact"/>
        <w:numPr>
          <w:ilvl w:val="0"/>
          <w:numId w:val="1002"/>
        </w:numPr>
      </w:pPr>
      <w:r>
        <w:t xml:space="preserve">2003 – 2004 —</w:t>
      </w:r>
      <w:r>
        <w:t xml:space="preserve"> </w:t>
      </w:r>
      <w:r>
        <w:rPr>
          <w:b/>
          <w:bCs/>
        </w:rPr>
        <w:t xml:space="preserve">Universitetet i Oslo</w:t>
      </w:r>
      <w:r>
        <w:t xml:space="preserve">, PPU</w:t>
      </w:r>
    </w:p>
    <w:p>
      <w:pPr>
        <w:pStyle w:val="Compact"/>
        <w:numPr>
          <w:ilvl w:val="0"/>
          <w:numId w:val="1002"/>
        </w:numPr>
      </w:pPr>
      <w:r>
        <w:t xml:space="preserve">1999 – 2000 —</w:t>
      </w:r>
      <w:r>
        <w:t xml:space="preserve"> </w:t>
      </w:r>
      <w:r>
        <w:rPr>
          <w:b/>
          <w:bCs/>
        </w:rPr>
        <w:t xml:space="preserve">NæringsAkademiet</w:t>
      </w:r>
      <w:r>
        <w:t xml:space="preserve">, IT-kandidat</w:t>
      </w:r>
    </w:p>
    <w:p>
      <w:pPr>
        <w:pStyle w:val="Compact"/>
        <w:numPr>
          <w:ilvl w:val="0"/>
          <w:numId w:val="1002"/>
        </w:numPr>
      </w:pPr>
      <w:r>
        <w:t xml:space="preserve">1987 – 1996 —</w:t>
      </w:r>
      <w:r>
        <w:t xml:space="preserve"> </w:t>
      </w:r>
      <w:r>
        <w:rPr>
          <w:b/>
          <w:bCs/>
        </w:rPr>
        <w:t xml:space="preserve">Universitetet i Oslo</w:t>
      </w:r>
      <w:r>
        <w:t xml:space="preserve">, Cand.Mag.</w:t>
      </w:r>
    </w:p>
    <w:p>
      <w:pPr>
        <w:pStyle w:val="Compact"/>
        <w:numPr>
          <w:ilvl w:val="0"/>
          <w:numId w:val="1002"/>
        </w:numPr>
      </w:pPr>
      <w:r>
        <w:t xml:space="preserve">1984 – 1987 —</w:t>
      </w:r>
      <w:r>
        <w:t xml:space="preserve"> </w:t>
      </w:r>
      <w:r>
        <w:rPr>
          <w:b/>
          <w:bCs/>
        </w:rPr>
        <w:t xml:space="preserve">Eikeli VGS</w:t>
      </w:r>
      <w:r>
        <w:t xml:space="preserve">, Naturfaglinjen</w:t>
      </w:r>
    </w:p>
    <w:bookmarkEnd w:id="15"/>
    <w:bookmarkStart w:id="16" w:name="sertifiseringer"/>
    <w:p>
      <w:pPr>
        <w:pStyle w:val="Heading1"/>
      </w:pPr>
      <w:r>
        <w:t xml:space="preserve">Sertifiseringer</w:t>
      </w:r>
    </w:p>
    <w:p>
      <w:pPr>
        <w:pStyle w:val="Compact"/>
        <w:numPr>
          <w:ilvl w:val="0"/>
          <w:numId w:val="1003"/>
        </w:numPr>
      </w:pPr>
      <w:r>
        <w:t xml:space="preserve">2025 — Goethe-Zertifikat Deutsch B2</w:t>
      </w:r>
    </w:p>
    <w:p>
      <w:pPr>
        <w:pStyle w:val="Compact"/>
        <w:numPr>
          <w:ilvl w:val="0"/>
          <w:numId w:val="1003"/>
        </w:numPr>
      </w:pPr>
      <w:r>
        <w:t xml:space="preserve">2025 — SecureFlag: Sikker koding</w:t>
      </w:r>
    </w:p>
    <w:p>
      <w:pPr>
        <w:pStyle w:val="Compact"/>
        <w:numPr>
          <w:ilvl w:val="0"/>
          <w:numId w:val="1003"/>
        </w:numPr>
      </w:pPr>
      <w:r>
        <w:t xml:space="preserve">2021 — Sertifisert Optimizely-utvikler</w:t>
      </w:r>
    </w:p>
    <w:p>
      <w:pPr>
        <w:pStyle w:val="Compact"/>
        <w:numPr>
          <w:ilvl w:val="0"/>
          <w:numId w:val="1003"/>
        </w:numPr>
      </w:pPr>
      <w:r>
        <w:t xml:space="preserve">2020 — Microsoft AZ900 Azure Fundamentals</w:t>
      </w:r>
    </w:p>
    <w:p>
      <w:pPr>
        <w:pStyle w:val="Compact"/>
        <w:numPr>
          <w:ilvl w:val="0"/>
          <w:numId w:val="1003"/>
        </w:numPr>
      </w:pPr>
      <w:r>
        <w:t xml:space="preserve">2018-2019 — PRINCE2 Foundation &amp; Practitioner</w:t>
      </w:r>
    </w:p>
    <w:p>
      <w:pPr>
        <w:pStyle w:val="Compact"/>
        <w:numPr>
          <w:ilvl w:val="0"/>
          <w:numId w:val="1003"/>
        </w:numPr>
      </w:pPr>
      <w:r>
        <w:t xml:space="preserve">2019 — Sertifisert Scrum Master</w:t>
      </w:r>
    </w:p>
    <w:bookmarkEnd w:id="16"/>
    <w:bookmarkStart w:id="17" w:name="kurs"/>
    <w:p>
      <w:pPr>
        <w:pStyle w:val="Heading1"/>
      </w:pPr>
      <w:r>
        <w:t xml:space="preserve">Kurs</w:t>
      </w:r>
    </w:p>
    <w:p>
      <w:pPr>
        <w:pStyle w:val="Compact"/>
        <w:numPr>
          <w:ilvl w:val="0"/>
          <w:numId w:val="1004"/>
        </w:numPr>
      </w:pPr>
      <w:r>
        <w:t xml:space="preserve">2024 — Bygging av et AppSec-scanningprogram</w:t>
      </w:r>
    </w:p>
    <w:p>
      <w:pPr>
        <w:pStyle w:val="Compact"/>
        <w:numPr>
          <w:ilvl w:val="0"/>
          <w:numId w:val="1004"/>
        </w:numPr>
      </w:pPr>
      <w:r>
        <w:t xml:space="preserve">2019 — Tom Gilb: Arkitekturworkshop</w:t>
      </w:r>
    </w:p>
    <w:p>
      <w:pPr>
        <w:pStyle w:val="Compact"/>
        <w:numPr>
          <w:ilvl w:val="0"/>
          <w:numId w:val="1004"/>
        </w:numPr>
      </w:pPr>
      <w:r>
        <w:t xml:space="preserve">2018 — Sopra Steria: Arkitekturskolen</w:t>
      </w:r>
    </w:p>
    <w:p>
      <w:pPr>
        <w:pStyle w:val="Compact"/>
        <w:numPr>
          <w:ilvl w:val="0"/>
          <w:numId w:val="1004"/>
        </w:numPr>
      </w:pPr>
      <w:r>
        <w:t xml:space="preserve">2015 — Microsoft: Lederprogram for Enterprise-arkitekter</w:t>
      </w:r>
    </w:p>
    <w:bookmarkEnd w:id="17"/>
    <w:bookmarkStart w:id="18" w:name="utmerkelser"/>
    <w:p>
      <w:pPr>
        <w:pStyle w:val="Heading1"/>
      </w:pPr>
      <w:r>
        <w:t xml:space="preserve">Utmerkelser</w:t>
      </w:r>
    </w:p>
    <w:p>
      <w:pPr>
        <w:pStyle w:val="Compact"/>
        <w:numPr>
          <w:ilvl w:val="0"/>
          <w:numId w:val="1005"/>
        </w:numPr>
      </w:pPr>
      <w:r>
        <w:t xml:space="preserve">2013-2017 — Episerver Most Valued Professional</w:t>
      </w:r>
    </w:p>
    <w:bookmarkEnd w:id="18"/>
    <w:bookmarkStart w:id="19" w:name="kvalifikasjoner"/>
    <w:p>
      <w:pPr>
        <w:pStyle w:val="Heading1"/>
      </w:pPr>
      <w:r>
        <w:t xml:space="preserve">Kvalifikasjoner</w:t>
      </w:r>
    </w:p>
    <w:p>
      <w:pPr>
        <w:pStyle w:val="FirstParagraph"/>
      </w:pPr>
      <w:r>
        <w:rPr>
          <w:b/>
          <w:bCs/>
        </w:rPr>
        <w:t xml:space="preserve">Programmeringsspråk:</w:t>
      </w:r>
      <w:r>
        <w:t xml:space="preserve"> </w:t>
      </w:r>
      <w:r>
        <w:t xml:space="preserve">C#, JavaScript, SQL, PowerShell</w:t>
      </w:r>
    </w:p>
    <w:p>
      <w:pPr>
        <w:pStyle w:val="BodyText"/>
      </w:pPr>
      <w:r>
        <w:rPr>
          <w:b/>
          <w:bCs/>
        </w:rPr>
        <w:t xml:space="preserve">Rammeverk og biblioteker:</w:t>
      </w:r>
      <w:r>
        <w:t xml:space="preserve"> </w:t>
      </w:r>
      <w:r>
        <w:t xml:space="preserve">ASP.NET, Akka.NET, Blazor, NHibernate, Episerver, NServiceBus, GraphQL, REST</w:t>
      </w:r>
    </w:p>
    <w:p>
      <w:pPr>
        <w:pStyle w:val="BodyText"/>
      </w:pPr>
      <w:r>
        <w:rPr>
          <w:b/>
          <w:bCs/>
        </w:rPr>
        <w:t xml:space="preserve">Sky og DevOps:</w:t>
      </w:r>
      <w:r>
        <w:t xml:space="preserve"> </w:t>
      </w:r>
      <w:r>
        <w:t xml:space="preserve">Azure, TeamCity, Octopus Deploy, Git</w:t>
      </w:r>
    </w:p>
    <w:p>
      <w:pPr>
        <w:pStyle w:val="BodyText"/>
      </w:pPr>
      <w:r>
        <w:rPr>
          <w:b/>
          <w:bCs/>
        </w:rPr>
        <w:t xml:space="preserve">Testing:</w:t>
      </w:r>
      <w:r>
        <w:t xml:space="preserve"> </w:t>
      </w:r>
      <w:r>
        <w:t xml:space="preserve">NUnit, SpecFlow, jMeter, BlazeMeter</w:t>
      </w:r>
    </w:p>
    <w:p>
      <w:pPr>
        <w:pStyle w:val="BodyText"/>
      </w:pPr>
      <w:r>
        <w:rPr>
          <w:b/>
          <w:bCs/>
        </w:rPr>
        <w:t xml:space="preserve">Sikkerhet:</w:t>
      </w:r>
      <w:r>
        <w:t xml:space="preserve"> </w:t>
      </w:r>
      <w:r>
        <w:t xml:space="preserve">Kiuwan</w:t>
      </w:r>
    </w:p>
    <w:p>
      <w:pPr>
        <w:pStyle w:val="BodyText"/>
      </w:pPr>
      <w:r>
        <w:rPr>
          <w:b/>
          <w:bCs/>
        </w:rPr>
        <w:t xml:space="preserve">Samarbeid:</w:t>
      </w:r>
      <w:r>
        <w:t xml:space="preserve"> </w:t>
      </w:r>
      <w:r>
        <w:t xml:space="preserve">Jira, Confluence</w:t>
      </w:r>
    </w:p>
    <w:p>
      <w:pPr>
        <w:pStyle w:val="BodyText"/>
      </w:pPr>
      <w:r>
        <w:rPr>
          <w:b/>
          <w:bCs/>
        </w:rPr>
        <w:t xml:space="preserve">Metodikk:</w:t>
      </w:r>
      <w:r>
        <w:t xml:space="preserve"> </w:t>
      </w:r>
      <w:r>
        <w:t xml:space="preserve">Systemarkitektur, Smidig, Scrum, Kanban, Prosjektledelse</w:t>
      </w:r>
    </w:p>
    <w:p>
      <w:pPr>
        <w:pStyle w:val="BodyText"/>
      </w:pPr>
      <w:r>
        <w:rPr>
          <w:b/>
          <w:bCs/>
        </w:rPr>
        <w:t xml:space="preserve">Andre verktøy:</w:t>
      </w:r>
      <w:r>
        <w:t xml:space="preserve"> </w:t>
      </w:r>
      <w:r>
        <w:t xml:space="preserve">LaTeX</w:t>
      </w:r>
    </w:p>
    <w:bookmarkEnd w:id="19"/>
    <w:bookmarkStart w:id="20" w:name="språk"/>
    <w:p>
      <w:pPr>
        <w:pStyle w:val="Heading1"/>
      </w:pPr>
      <w:r>
        <w:t xml:space="preserve">Språk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Profesjonell:</w:t>
      </w:r>
      <w:r>
        <w:t xml:space="preserve"> </w:t>
      </w:r>
      <w:r>
        <w:t xml:space="preserve">Norsk (morsmål), Engelsk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Samtalenivå:</w:t>
      </w:r>
      <w:r>
        <w:t xml:space="preserve"> </w:t>
      </w:r>
      <w:r>
        <w:t xml:space="preserve">Tysk (B2), Bulgarsk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Nybegynner:</w:t>
      </w:r>
      <w:r>
        <w:t xml:space="preserve"> </w:t>
      </w:r>
      <w:r>
        <w:t xml:space="preserve">Spansk, Katalansk, Japansk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2026-05-08T15:29:47Z</dcterms:created>
  <dcterms:modified xsi:type="dcterms:W3CDTF">2026-05-08T15:29:47Z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</Properties>
</file>