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34" w:rsidRDefault="001D0AE1" w:rsidP="001D0AE1">
      <w:pPr>
        <w:jc w:val="center"/>
        <w:rPr>
          <w:b/>
        </w:rPr>
      </w:pPr>
      <w:r w:rsidRPr="001D0AE1">
        <w:rPr>
          <w:b/>
        </w:rPr>
        <w:t>Model Menu</w:t>
      </w:r>
    </w:p>
    <w:p w:rsidR="001D0AE1" w:rsidRDefault="001D0AE1" w:rsidP="001D0AE1">
      <w:r>
        <w:t>The MOST Model Menu is used for loading and saving of files, as well as clearing the tables and exiting the application.</w:t>
      </w:r>
    </w:p>
    <w:p w:rsidR="001D0AE1" w:rsidRDefault="006B1F47" w:rsidP="001D0AE1">
      <w:r>
        <w:t>Note that if any changes have been made or Optimizations have been run previously to performing any load or Clear Tables actions, the “Save Changes” prompt will appear.</w:t>
      </w:r>
    </w:p>
    <w:p w:rsidR="001D0AE1" w:rsidRDefault="001D0AE1" w:rsidP="001D0AE1">
      <w:r>
        <w:t>Load SBML:</w:t>
      </w:r>
    </w:p>
    <w:p w:rsidR="001D0AE1" w:rsidRDefault="001D0AE1" w:rsidP="001D0AE1">
      <w:r w:rsidRPr="001D0AE1">
        <w:t>Select Model –&gt; Load</w:t>
      </w:r>
      <w:r w:rsidR="00C2441C">
        <w:t xml:space="preserve"> SBML (</w:t>
      </w:r>
      <w:proofErr w:type="spellStart"/>
      <w:r w:rsidR="00C2441C">
        <w:t>Alt+M</w:t>
      </w:r>
      <w:proofErr w:type="spellEnd"/>
      <w:r w:rsidR="00C2441C">
        <w:t xml:space="preserve"> then </w:t>
      </w:r>
      <w:proofErr w:type="spellStart"/>
      <w:r w:rsidR="00C2441C">
        <w:t>Alt+</w:t>
      </w:r>
      <w:r>
        <w:t>L</w:t>
      </w:r>
      <w:proofErr w:type="spellEnd"/>
      <w:r>
        <w:t>) then select a file with an “.xml” or “.sbml”</w:t>
      </w:r>
      <w:r w:rsidR="00EE6532">
        <w:t xml:space="preserve"> extension that is a valid SBML file. If the file is not valid, a message will appear.</w:t>
      </w:r>
    </w:p>
    <w:p w:rsidR="00AB6939" w:rsidRDefault="001D0AE1" w:rsidP="001D0AE1">
      <w:r>
        <w:t>The Progress Ba</w:t>
      </w:r>
      <w:r w:rsidR="00EE6532">
        <w:t xml:space="preserve">r will appear. </w:t>
      </w:r>
      <w:r w:rsidR="00AB6939">
        <w:t xml:space="preserve"> </w:t>
      </w:r>
    </w:p>
    <w:p w:rsidR="00AB6939" w:rsidRDefault="00AB6939" w:rsidP="001D0AE1"/>
    <w:p w:rsidR="00AB6939" w:rsidRDefault="00AB6939" w:rsidP="001D0AE1">
      <w:r>
        <w:rPr>
          <w:noProof/>
        </w:rPr>
        <w:drawing>
          <wp:inline distT="0" distB="0" distL="0" distR="0">
            <wp:extent cx="5943600" cy="3573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1D0AE1" w:rsidRDefault="00EE6532" w:rsidP="001D0AE1">
      <w:r>
        <w:t>When the file has completed loading, the Progress Bar will close.</w:t>
      </w:r>
    </w:p>
    <w:p w:rsidR="00AB6939" w:rsidRDefault="00AB6939" w:rsidP="001D0AE1"/>
    <w:p w:rsidR="00AB6939" w:rsidRDefault="00AB6939" w:rsidP="001D0AE1">
      <w:pPr>
        <w:rPr>
          <w:noProof/>
        </w:rPr>
      </w:pPr>
      <w:r>
        <w:rPr>
          <w:noProof/>
        </w:rPr>
        <w:drawing>
          <wp:inline distT="0" distB="0" distL="0" distR="0">
            <wp:extent cx="5943600" cy="357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r>
        <w:t xml:space="preserve">Load </w:t>
      </w:r>
      <w:r w:rsidR="00A4119C">
        <w:t>CSV</w:t>
      </w:r>
      <w:r>
        <w:t>:</w:t>
      </w:r>
    </w:p>
    <w:p w:rsidR="00AB6939" w:rsidRDefault="00A4119C" w:rsidP="001D0AE1">
      <w:r>
        <w:t>MOST can load CSV</w:t>
      </w:r>
      <w:r w:rsidR="00AB6939">
        <w:t xml:space="preserve"> files of reactions, metabolites or reactions and metabolites together. If a reactions file is loaded and a reactant is encounte</w:t>
      </w:r>
      <w:r w:rsidR="00E13B1D">
        <w:t>red that is not present in the M</w:t>
      </w:r>
      <w:r w:rsidR="00AB6939">
        <w:t xml:space="preserve">etabolites table, MOST will prompt the user to add it. If a reaction file is loaded by itself, the file will generate the metabolites for </w:t>
      </w:r>
      <w:r w:rsidR="00E13B1D">
        <w:t>the M</w:t>
      </w:r>
      <w:r>
        <w:t>etabolites table. One note:</w:t>
      </w:r>
      <w:r w:rsidR="00AB6939">
        <w:t xml:space="preserve"> if </w:t>
      </w:r>
      <w:r>
        <w:t xml:space="preserve">a </w:t>
      </w:r>
      <w:r w:rsidR="00AB6939">
        <w:t xml:space="preserve">reactions </w:t>
      </w:r>
      <w:r>
        <w:t xml:space="preserve">CSV file </w:t>
      </w:r>
      <w:r w:rsidR="00AB6939">
        <w:t>is loaded by itself, all the boundary conditions w</w:t>
      </w:r>
      <w:r w:rsidR="00E13B1D">
        <w:t xml:space="preserve">ill be </w:t>
      </w:r>
      <w:r w:rsidR="00C2441C">
        <w:t>set to “</w:t>
      </w:r>
      <w:r w:rsidR="00E13B1D">
        <w:t>false</w:t>
      </w:r>
      <w:r w:rsidR="00C2441C">
        <w:t>”</w:t>
      </w:r>
      <w:r w:rsidR="00E13B1D">
        <w:t xml:space="preserve"> </w:t>
      </w:r>
      <w:r w:rsidR="00C2441C">
        <w:t xml:space="preserve">by default </w:t>
      </w:r>
      <w:r w:rsidR="00E13B1D">
        <w:t>for the generated M</w:t>
      </w:r>
      <w:r w:rsidR="00AB6939">
        <w:t>etabolites table.</w:t>
      </w:r>
    </w:p>
    <w:p w:rsidR="00C2441C" w:rsidRDefault="00C2441C" w:rsidP="001D0AE1">
      <w:r>
        <w:t>In order to load Microsoft Excel spreadsheets, save each table as CSV (Comma delimited).</w:t>
      </w:r>
    </w:p>
    <w:p w:rsidR="00AB6939" w:rsidRDefault="00AB6939" w:rsidP="001D0AE1">
      <w:r w:rsidRPr="00AB6939">
        <w:t>Select Model –&gt; Load CSV</w:t>
      </w:r>
      <w:r>
        <w:t xml:space="preserve"> </w:t>
      </w:r>
      <w:r w:rsidR="00C2441C">
        <w:t>(</w:t>
      </w:r>
      <w:proofErr w:type="spellStart"/>
      <w:r w:rsidR="00C2441C">
        <w:t>Alt+M</w:t>
      </w:r>
      <w:proofErr w:type="spellEnd"/>
      <w:r w:rsidR="00C2441C">
        <w:t xml:space="preserve"> then </w:t>
      </w:r>
      <w:proofErr w:type="spellStart"/>
      <w:r w:rsidR="00C2441C">
        <w:t>Alt+</w:t>
      </w:r>
      <w:r w:rsidR="00973B65">
        <w:t>V</w:t>
      </w:r>
      <w:proofErr w:type="spellEnd"/>
      <w:r w:rsidR="00973B65" w:rsidRPr="00973B65">
        <w:t>)</w:t>
      </w:r>
    </w:p>
    <w:p w:rsidR="009B03F8" w:rsidRDefault="009B03F8" w:rsidP="001D0AE1">
      <w:r>
        <w:t>The CSV File Load Interface will appear.</w:t>
      </w:r>
    </w:p>
    <w:p w:rsidR="009B03F8" w:rsidRDefault="009B03F8" w:rsidP="001D0AE1">
      <w:r>
        <w:rPr>
          <w:noProof/>
        </w:rPr>
        <w:drawing>
          <wp:inline distT="0" distB="0" distL="0" distR="0">
            <wp:extent cx="594360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t xml:space="preserve">Click the Load Metabolites File button to select a metabolites </w:t>
      </w:r>
      <w:r w:rsidR="00A4119C">
        <w:t>CSV</w:t>
      </w:r>
      <w:r>
        <w:t xml:space="preserve"> file and </w:t>
      </w:r>
      <w:r w:rsidRPr="009B03F8">
        <w:t xml:space="preserve">the Load </w:t>
      </w:r>
      <w:r>
        <w:t>Reaction</w:t>
      </w:r>
      <w:r w:rsidRPr="009B03F8">
        <w:t xml:space="preserve">s File button to select a </w:t>
      </w:r>
      <w:r>
        <w:t>reaction</w:t>
      </w:r>
      <w:r w:rsidRPr="009B03F8">
        <w:t xml:space="preserve">s </w:t>
      </w:r>
      <w:r w:rsidR="00A4119C">
        <w:t>CSV</w:t>
      </w:r>
      <w:r w:rsidRPr="009B03F8">
        <w:t xml:space="preserve"> file</w:t>
      </w:r>
      <w:r>
        <w:t>.</w:t>
      </w:r>
    </w:p>
    <w:p w:rsidR="009B03F8" w:rsidRDefault="009B03F8" w:rsidP="009B03F8"/>
    <w:p w:rsidR="009B03F8" w:rsidRDefault="009B03F8" w:rsidP="009B03F8">
      <w:r>
        <w:rPr>
          <w:noProof/>
        </w:rPr>
        <w:drawing>
          <wp:inline distT="0" distB="0" distL="0" distR="0">
            <wp:extent cx="5943600" cy="355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lastRenderedPageBreak/>
        <w:t>If a metabolites file is selected, the Metabolite Column Selector Interface will appear above the main interface. If the columns selected for core columns are not correct, use the drop</w:t>
      </w:r>
      <w:r w:rsidR="00AC1FF4">
        <w:t xml:space="preserve"> </w:t>
      </w:r>
      <w:r>
        <w:t>boxes to choose the correct column from the file for that column.</w:t>
      </w:r>
    </w:p>
    <w:p w:rsidR="009B03F8" w:rsidRDefault="009B03F8" w:rsidP="009B03F8">
      <w:r>
        <w:t>If a column is not present in the file, leave the field blank.</w:t>
      </w:r>
    </w:p>
    <w:p w:rsidR="00AC1FF4" w:rsidRDefault="00AC1FF4" w:rsidP="009B03F8">
      <w:r>
        <w:t xml:space="preserve">If the </w:t>
      </w:r>
      <w:r w:rsidR="00A4119C">
        <w:t>CSV</w:t>
      </w:r>
      <w:r>
        <w:t xml:space="preserve"> file has a row before the row with the column names as t</w:t>
      </w:r>
      <w:r w:rsidR="00C2441C">
        <w:t>he example below has “Required”</w:t>
      </w:r>
      <w:r>
        <w:t>, “Recommended” and “Optional” in the first row, click the “Next Row” button to get to the next row.</w:t>
      </w:r>
    </w:p>
    <w:p w:rsidR="00AC1FF4" w:rsidRDefault="00AC1FF4" w:rsidP="009B03F8"/>
    <w:p w:rsidR="00AC1FF4" w:rsidRDefault="00AC1FF4" w:rsidP="009B03F8">
      <w:r>
        <w:rPr>
          <w:noProof/>
        </w:rPr>
        <w:drawing>
          <wp:inline distT="0" distB="0" distL="0" distR="0">
            <wp:extent cx="5943600" cy="3550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9B03F8" w:rsidRDefault="009B03F8"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r>
        <w:lastRenderedPageBreak/>
        <w:t xml:space="preserve">The </w:t>
      </w:r>
      <w:r w:rsidRPr="00AC1FF4">
        <w:t>Metabolite Column Selector</w:t>
      </w:r>
      <w:r>
        <w:t xml:space="preserve"> should look something like this after column</w:t>
      </w:r>
      <w:r w:rsidR="00A4119C">
        <w:t>s</w:t>
      </w:r>
      <w:r>
        <w:t xml:space="preserve"> have been selected. Metabolites Abbreviation is a required field and hence cannot be blank.</w:t>
      </w:r>
    </w:p>
    <w:p w:rsidR="00AC1FF4" w:rsidRDefault="00AC1FF4" w:rsidP="009B03F8"/>
    <w:p w:rsidR="009B03F8" w:rsidRDefault="009B03F8" w:rsidP="009B03F8">
      <w:r>
        <w:rPr>
          <w:noProof/>
        </w:rPr>
        <w:drawing>
          <wp:inline distT="0" distB="0" distL="0" distR="0">
            <wp:extent cx="5937031" cy="35502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10">
                      <a:extLst>
                        <a:ext uri="{28A0092B-C50C-407E-A947-70E740481C1C}">
                          <a14:useLocalDpi xmlns:a14="http://schemas.microsoft.com/office/drawing/2010/main" val="0"/>
                        </a:ext>
                      </a:extLst>
                    </a:blip>
                    <a:stretch>
                      <a:fillRect/>
                    </a:stretch>
                  </pic:blipFill>
                  <pic:spPr>
                    <a:xfrm>
                      <a:off x="0" y="0"/>
                      <a:ext cx="5937031" cy="3550285"/>
                    </a:xfrm>
                    <a:prstGeom prst="rect">
                      <a:avLst/>
                    </a:prstGeom>
                  </pic:spPr>
                </pic:pic>
              </a:graphicData>
            </a:graphic>
          </wp:inline>
        </w:drawing>
      </w:r>
    </w:p>
    <w:p w:rsidR="009B03F8" w:rsidRDefault="009B03F8" w:rsidP="009B03F8"/>
    <w:p w:rsidR="00AC1FF4" w:rsidRDefault="00AC1FF4" w:rsidP="00AC1FF4">
      <w:r>
        <w:t>Click “OK”</w:t>
      </w:r>
    </w:p>
    <w:p w:rsidR="00AC1FF4" w:rsidRDefault="00AC1FF4" w:rsidP="00AC1FF4">
      <w:r>
        <w:t xml:space="preserve">If a metabolites file was not selected, skip to reactions </w:t>
      </w:r>
      <w:r w:rsidR="00A4119C">
        <w:t>CSV</w:t>
      </w:r>
      <w:r>
        <w:t xml:space="preserve"> next.</w:t>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AC1FF4" w:rsidRDefault="00AC1FF4" w:rsidP="00AC1FF4">
      <w:r>
        <w:lastRenderedPageBreak/>
        <w:t>If a reactions file is selected, the Reaction Column Selector Interface will appear above the main interface. If the columns selected for core columns are not correct, use the drop boxes to choose the correct column</w:t>
      </w:r>
      <w:r w:rsidR="006B1F47">
        <w:t xml:space="preserve"> from the file for that column. </w:t>
      </w:r>
      <w:r>
        <w:t>If a column is not present in the file, leave the field blank.</w:t>
      </w:r>
    </w:p>
    <w:p w:rsidR="006B1F47" w:rsidRDefault="006B1F47" w:rsidP="00AC1FF4">
      <w:r w:rsidRPr="006B1F47">
        <w:t xml:space="preserve">If the </w:t>
      </w:r>
      <w:r w:rsidR="00A4119C">
        <w:t>CSV</w:t>
      </w:r>
      <w:r w:rsidRPr="006B1F47">
        <w:t xml:space="preserve"> file has a row before the row with the column names as the example below has “Required</w:t>
      </w:r>
      <w:proofErr w:type="gramStart"/>
      <w:r w:rsidRPr="006B1F47">
        <w:t>” ,</w:t>
      </w:r>
      <w:proofErr w:type="gramEnd"/>
      <w:r w:rsidRPr="006B1F47">
        <w:t xml:space="preserve"> “Recommended” and “Optional” in the first row, click the “Next Row” button to get to the next row.</w:t>
      </w:r>
    </w:p>
    <w:p w:rsidR="00AC1FF4" w:rsidRDefault="00AC1FF4" w:rsidP="00AC1FF4">
      <w:r>
        <w:t>Reaction</w:t>
      </w:r>
      <w:r w:rsidRPr="00AC1FF4">
        <w:t xml:space="preserve"> Abbreviation </w:t>
      </w:r>
      <w:r>
        <w:t xml:space="preserve">and Reaction Equation </w:t>
      </w:r>
      <w:r w:rsidRPr="00AC1FF4">
        <w:t>a</w:t>
      </w:r>
      <w:r>
        <w:t>re</w:t>
      </w:r>
      <w:r w:rsidRPr="00AC1FF4">
        <w:t xml:space="preserve"> required field</w:t>
      </w:r>
      <w:r w:rsidR="006B1F47">
        <w:t>s</w:t>
      </w:r>
      <w:r w:rsidRPr="00AC1FF4">
        <w:t xml:space="preserve"> and hence cannot be blank.</w:t>
      </w:r>
    </w:p>
    <w:p w:rsidR="00AC1FF4" w:rsidRDefault="00AC1FF4" w:rsidP="00AC1FF4">
      <w:r>
        <w:rPr>
          <w:noProof/>
        </w:rPr>
        <w:drawing>
          <wp:inline distT="0" distB="0" distL="0" distR="0">
            <wp:extent cx="5687219" cy="61635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5.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6163536"/>
                    </a:xfrm>
                    <a:prstGeom prst="rect">
                      <a:avLst/>
                    </a:prstGeom>
                  </pic:spPr>
                </pic:pic>
              </a:graphicData>
            </a:graphic>
          </wp:inline>
        </w:drawing>
      </w:r>
    </w:p>
    <w:p w:rsidR="009B03F8" w:rsidRDefault="006B1F47" w:rsidP="009B03F8">
      <w:r w:rsidRPr="006B1F47">
        <w:t>Click “OK”</w:t>
      </w:r>
    </w:p>
    <w:p w:rsidR="00FD1EB3" w:rsidRDefault="00FD1EB3" w:rsidP="009B03F8">
      <w:r w:rsidRPr="00FD1EB3">
        <w:lastRenderedPageBreak/>
        <w:t xml:space="preserve">The file will now load. If there are any reactions that have metabolites/compounds that are not present </w:t>
      </w:r>
      <w:r w:rsidR="00E13B1D">
        <w:t>in the M</w:t>
      </w:r>
      <w:r>
        <w:t xml:space="preserve">etabolites table, the </w:t>
      </w:r>
      <w:r w:rsidRPr="00FD1EB3">
        <w:t>Add Metabolite prompt will appear:</w:t>
      </w:r>
    </w:p>
    <w:p w:rsidR="00FD1EB3" w:rsidRDefault="00FD1EB3" w:rsidP="009B03F8">
      <w:r>
        <w:rPr>
          <w:noProof/>
        </w:rPr>
        <w:drawing>
          <wp:inline distT="0" distB="0" distL="0" distR="0">
            <wp:extent cx="5943600" cy="3564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eta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FD1EB3" w:rsidRDefault="00FD1EB3" w:rsidP="009B03F8"/>
    <w:p w:rsidR="00FD1EB3" w:rsidRDefault="00FD1EB3" w:rsidP="00FD1EB3">
      <w:r>
        <w:t>Click “Yes” to add the metabolite, “Yes to All” to suppress the prompt for the rest of the load, or “No” to not add the metabolite. If “No” is pressed, the metabolite will also be removed from the reaction.</w:t>
      </w:r>
    </w:p>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6B1F47" w:rsidRDefault="006B1F47" w:rsidP="009B03F8">
      <w:r>
        <w:lastRenderedPageBreak/>
        <w:t>Load from Model Collection Database;</w:t>
      </w:r>
    </w:p>
    <w:p w:rsidR="006B1F47" w:rsidRDefault="006B1F47" w:rsidP="009B03F8">
      <w:r>
        <w:t>MOST has a collection of published models that can be loaded using this menu item.</w:t>
      </w:r>
    </w:p>
    <w:p w:rsidR="006B1F47" w:rsidRDefault="006B1F47" w:rsidP="009B03F8">
      <w:r w:rsidRPr="006B1F47">
        <w:t>Select Model –&gt; Load from Model Collection Database</w:t>
      </w:r>
      <w:r w:rsidR="00C2441C">
        <w:t xml:space="preserve"> (</w:t>
      </w:r>
      <w:proofErr w:type="spellStart"/>
      <w:r w:rsidR="00C2441C">
        <w:t>Alt+M</w:t>
      </w:r>
      <w:proofErr w:type="spellEnd"/>
      <w:r w:rsidR="00C2441C">
        <w:t xml:space="preserve"> then </w:t>
      </w:r>
      <w:proofErr w:type="spellStart"/>
      <w:r w:rsidR="00C2441C">
        <w:t>Alt+</w:t>
      </w:r>
      <w:r w:rsidR="00973B65">
        <w:t>D</w:t>
      </w:r>
      <w:proofErr w:type="spellEnd"/>
      <w:r w:rsidR="00973B65">
        <w:t>)</w:t>
      </w:r>
    </w:p>
    <w:p w:rsidR="006B1F47" w:rsidRDefault="006B1F47" w:rsidP="009B03F8">
      <w:r>
        <w:t>The Model Collection table will appear.</w:t>
      </w:r>
    </w:p>
    <w:p w:rsidR="006B1F47" w:rsidRDefault="006B1F47" w:rsidP="009B03F8">
      <w:r>
        <w:t xml:space="preserve">Select a row on this table that corresponds to the desired </w:t>
      </w:r>
      <w:r w:rsidR="00973B65">
        <w:t>model,</w:t>
      </w:r>
      <w:r>
        <w:t xml:space="preserve"> then click “OK”.</w:t>
      </w:r>
    </w:p>
    <w:p w:rsidR="006B1F47" w:rsidRDefault="006B1F47" w:rsidP="009B03F8"/>
    <w:p w:rsidR="006B1F47" w:rsidRDefault="006B1F47" w:rsidP="009B03F8">
      <w:r>
        <w:rPr>
          <w:noProof/>
        </w:rPr>
        <w:drawing>
          <wp:inline distT="0" distB="0" distL="0" distR="0">
            <wp:extent cx="5943600" cy="3561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olle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7C7658" w:rsidRDefault="007C7658" w:rsidP="009B03F8"/>
    <w:p w:rsidR="007C7658" w:rsidRDefault="007C7658" w:rsidP="009B03F8">
      <w:r>
        <w:t>Saving fi</w:t>
      </w:r>
      <w:r w:rsidR="00E13B1D">
        <w:t>l</w:t>
      </w:r>
      <w:r>
        <w:t>es:</w:t>
      </w:r>
    </w:p>
    <w:p w:rsidR="00C954C3" w:rsidRDefault="00725BED" w:rsidP="009B03F8">
      <w:r>
        <w:t xml:space="preserve">MOST can save files in SBML and </w:t>
      </w:r>
      <w:r w:rsidR="00A4119C">
        <w:t>CSV</w:t>
      </w:r>
      <w:r>
        <w:t xml:space="preserve"> file formats.  SBML </w:t>
      </w:r>
      <w:r w:rsidR="00C954C3">
        <w:t>requires that Reaction Abbreviation and Metabolite Abbreviation (Reaction Id and Metabolite Id in SBML files) only contain alphanumeric characters (A-Z, a-z, 0-9) and underscores (_), so when any other character is found in these columns, the character will be replaced with an underscore. Also to conform with the format of many SBML files, if a Reaction Abbreviation does not start with “R_” (or “r_”) or a Metabolite Abbreviation does not start with “M_”, “S_” (or “m_”, “s_”)</w:t>
      </w:r>
      <w:proofErr w:type="gramStart"/>
      <w:r w:rsidR="00C954C3">
        <w:t>,</w:t>
      </w:r>
      <w:proofErr w:type="gramEnd"/>
      <w:r w:rsidR="00C954C3">
        <w:t xml:space="preserve"> the appropriate prefix will be added to the </w:t>
      </w:r>
      <w:r w:rsidR="007C7658">
        <w:t>abbreviation. The remaining fields cannot contain an ampersand (&amp;). Also, non- ASCII characters are not permitted, and will be replaced with an underscore (_).</w:t>
      </w:r>
    </w:p>
    <w:p w:rsidR="006B1F47" w:rsidRDefault="00725BED" w:rsidP="009B03F8">
      <w:r>
        <w:t xml:space="preserve">Save as </w:t>
      </w:r>
      <w:r w:rsidR="00A4119C">
        <w:t>CSV</w:t>
      </w:r>
      <w:r>
        <w:t xml:space="preserve"> </w:t>
      </w:r>
      <w:r w:rsidR="00C954C3">
        <w:t>does not have these requirements and it will save the file as it appears</w:t>
      </w:r>
      <w:r>
        <w:t>.</w:t>
      </w:r>
    </w:p>
    <w:p w:rsidR="00E87DF8" w:rsidRDefault="00E87DF8" w:rsidP="009B03F8">
      <w:r>
        <w:t>Save</w:t>
      </w:r>
    </w:p>
    <w:p w:rsidR="00E87DF8" w:rsidRDefault="00E87DF8" w:rsidP="009B03F8">
      <w:r>
        <w:t xml:space="preserve">Select Model </w:t>
      </w:r>
      <w:r w:rsidRPr="00E87DF8">
        <w:t>–&gt; Save</w:t>
      </w:r>
      <w:r w:rsidR="00C2441C">
        <w:t xml:space="preserve"> (</w:t>
      </w:r>
      <w:proofErr w:type="spellStart"/>
      <w:r w:rsidR="00C2441C">
        <w:t>Alt+M</w:t>
      </w:r>
      <w:proofErr w:type="spellEnd"/>
      <w:r w:rsidR="00C2441C">
        <w:t xml:space="preserve"> then </w:t>
      </w:r>
      <w:proofErr w:type="spellStart"/>
      <w:r w:rsidR="00C2441C">
        <w:t>Alt+</w:t>
      </w:r>
      <w:r>
        <w:t>S</w:t>
      </w:r>
      <w:proofErr w:type="spellEnd"/>
      <w:r w:rsidR="00C2441C">
        <w:t xml:space="preserve"> or </w:t>
      </w:r>
      <w:proofErr w:type="spellStart"/>
      <w:r w:rsidR="00C2441C">
        <w:t>Ctrl+S</w:t>
      </w:r>
      <w:proofErr w:type="spellEnd"/>
      <w:r>
        <w:t xml:space="preserve">). Save will automatically save as SBML if the loaded file is SBML, </w:t>
      </w:r>
      <w:r w:rsidR="00C2441C">
        <w:t xml:space="preserve">save as </w:t>
      </w:r>
      <w:r>
        <w:t xml:space="preserve">CSV Reactions if the loaded file is CSV and the Reactions table is selected or </w:t>
      </w:r>
      <w:r w:rsidR="00C2441C">
        <w:t xml:space="preserve">save as </w:t>
      </w:r>
      <w:r>
        <w:t>CSV Metabolites if the loaded file is CSV and the Metabolites table is selected.</w:t>
      </w:r>
      <w:r w:rsidR="00C2441C">
        <w:t xml:space="preserve"> </w:t>
      </w:r>
    </w:p>
    <w:p w:rsidR="00C2441C" w:rsidRDefault="00C2441C" w:rsidP="009B03F8">
      <w:r>
        <w:t>If a model is being built from scratch, the first time Save is executed, the file chooser will be opened in order to name the file to be saved.</w:t>
      </w:r>
    </w:p>
    <w:p w:rsidR="00725BED" w:rsidRDefault="00725BED" w:rsidP="009B03F8">
      <w:r>
        <w:t>Save As SBML:</w:t>
      </w:r>
    </w:p>
    <w:p w:rsidR="00725BED" w:rsidRDefault="00725BED" w:rsidP="009B03F8">
      <w:r w:rsidRPr="00725BED">
        <w:t>Select Model –&gt;</w:t>
      </w:r>
      <w:r>
        <w:t xml:space="preserve"> </w:t>
      </w:r>
      <w:r w:rsidRPr="00725BED">
        <w:t>Save As SBML</w:t>
      </w:r>
      <w:r w:rsidR="00C2441C">
        <w:t xml:space="preserve"> (</w:t>
      </w:r>
      <w:proofErr w:type="spellStart"/>
      <w:r w:rsidR="00C2441C">
        <w:t>Alt+M</w:t>
      </w:r>
      <w:proofErr w:type="spellEnd"/>
      <w:r w:rsidR="00C2441C">
        <w:t xml:space="preserve"> then </w:t>
      </w:r>
      <w:proofErr w:type="spellStart"/>
      <w:r w:rsidR="00C2441C">
        <w:t>Alt+</w:t>
      </w:r>
      <w:r w:rsidR="00E87DF8">
        <w:t>B</w:t>
      </w:r>
      <w:proofErr w:type="spellEnd"/>
      <w:r>
        <w:t>), and type in the name to use to save the file.</w:t>
      </w:r>
      <w:r w:rsidR="00285DA2">
        <w:t xml:space="preserve"> The file will be saved with an “.xml” extension.</w:t>
      </w:r>
      <w:r w:rsidR="002B5380">
        <w:t xml:space="preserve"> There is also a Save button in the toolbar.</w:t>
      </w:r>
      <w:r w:rsidR="00196B75">
        <w:t xml:space="preserve"> If the loaded file is from the Model Collection, the Save</w:t>
      </w:r>
      <w:r w:rsidR="00C143C5">
        <w:t xml:space="preserve"> menu item and Save button will be grayed out. In order enable the Save menu item and Save button, use Save </w:t>
      </w:r>
      <w:proofErr w:type="gramStart"/>
      <w:r w:rsidR="00C143C5">
        <w:t>As</w:t>
      </w:r>
      <w:proofErr w:type="gramEnd"/>
      <w:r w:rsidR="00C143C5">
        <w:t xml:space="preserve"> SBML to save a copy to another directory such as My Documents.</w:t>
      </w:r>
    </w:p>
    <w:p w:rsidR="00725BED" w:rsidRDefault="00725BED" w:rsidP="009B03F8">
      <w:r>
        <w:t xml:space="preserve">Save As CSV Metabolites </w:t>
      </w:r>
    </w:p>
    <w:p w:rsidR="006B1F47" w:rsidRDefault="00285DA2" w:rsidP="009B03F8">
      <w:r w:rsidRPr="00285DA2">
        <w:t>Select Model –</w:t>
      </w:r>
      <w:r w:rsidR="00C2441C">
        <w:t>&gt; Save As CSV Metabolites (</w:t>
      </w:r>
      <w:proofErr w:type="spellStart"/>
      <w:r w:rsidR="00C2441C">
        <w:t>Alt+M</w:t>
      </w:r>
      <w:proofErr w:type="spellEnd"/>
      <w:r w:rsidR="00C2441C">
        <w:t xml:space="preserve"> then </w:t>
      </w:r>
      <w:proofErr w:type="spellStart"/>
      <w:r w:rsidR="00C2441C">
        <w:t>Alt+</w:t>
      </w:r>
      <w:r>
        <w:t>O</w:t>
      </w:r>
      <w:proofErr w:type="spellEnd"/>
      <w:r w:rsidRPr="00285DA2">
        <w:t>), and type in the name to use to save the file.</w:t>
      </w:r>
    </w:p>
    <w:p w:rsidR="00285DA2" w:rsidRDefault="00285DA2" w:rsidP="00285DA2">
      <w:r>
        <w:t xml:space="preserve">Save As CSV Reactions </w:t>
      </w:r>
    </w:p>
    <w:p w:rsidR="006B1F47" w:rsidRDefault="00285DA2" w:rsidP="00285DA2">
      <w:r>
        <w:t>Select Mode</w:t>
      </w:r>
      <w:r w:rsidR="00C2441C">
        <w:t>l –&gt; Save As CSV Reactions (</w:t>
      </w:r>
      <w:proofErr w:type="spellStart"/>
      <w:r w:rsidR="00C2441C">
        <w:t>Alt+M</w:t>
      </w:r>
      <w:proofErr w:type="spellEnd"/>
      <w:r w:rsidR="00C2441C">
        <w:t xml:space="preserve"> then </w:t>
      </w:r>
      <w:proofErr w:type="spellStart"/>
      <w:r w:rsidR="00C2441C">
        <w:t>Alt+</w:t>
      </w:r>
      <w:r>
        <w:t>N</w:t>
      </w:r>
      <w:proofErr w:type="spellEnd"/>
      <w:r>
        <w:t>), and type in the name to use to save the file.</w:t>
      </w:r>
    </w:p>
    <w:p w:rsidR="00285DA2" w:rsidRDefault="00285DA2" w:rsidP="00285DA2">
      <w:r>
        <w:t>The files will be saved with a “.csv” extension.</w:t>
      </w:r>
    </w:p>
    <w:p w:rsidR="00285DA2" w:rsidRDefault="00285DA2" w:rsidP="00285DA2">
      <w:r w:rsidRPr="00285DA2">
        <w:t>It is recommended that the file name</w:t>
      </w:r>
      <w:r>
        <w:t xml:space="preserve">s for </w:t>
      </w:r>
      <w:r w:rsidR="00A4119C">
        <w:t>CSV files</w:t>
      </w:r>
      <w:r>
        <w:t xml:space="preserve"> consist of the model name followed by a suffix such as “_reactions” or “_rxn” and “_metabolites” or “_mtb”.</w:t>
      </w:r>
    </w:p>
    <w:p w:rsidR="00285DA2" w:rsidRDefault="00285DA2" w:rsidP="00285DA2">
      <w:r>
        <w:t>If an extension is not typed into the file chooser, it will automatically be added.</w:t>
      </w:r>
    </w:p>
    <w:p w:rsidR="00285DA2" w:rsidRDefault="00285DA2" w:rsidP="00285DA2"/>
    <w:p w:rsidR="00285DA2" w:rsidRDefault="00285DA2" w:rsidP="00285DA2">
      <w:r>
        <w:t>Clear Tables:</w:t>
      </w:r>
    </w:p>
    <w:p w:rsidR="00285DA2" w:rsidRDefault="00285DA2" w:rsidP="00285DA2">
      <w:r>
        <w:t xml:space="preserve">This function will clear both tables in order to start fresh. Each </w:t>
      </w:r>
      <w:r w:rsidR="007C7658">
        <w:t xml:space="preserve">blank </w:t>
      </w:r>
      <w:r>
        <w:t>table has 2000 rows.</w:t>
      </w:r>
    </w:p>
    <w:p w:rsidR="00285DA2" w:rsidRDefault="00285DA2" w:rsidP="00285DA2">
      <w:r w:rsidRPr="00285DA2">
        <w:t>Select Model –&gt;</w:t>
      </w:r>
      <w:r w:rsidR="00C2441C">
        <w:t xml:space="preserve"> Clear Tables (</w:t>
      </w:r>
      <w:proofErr w:type="spellStart"/>
      <w:r w:rsidR="00C2441C">
        <w:t>Alt+M</w:t>
      </w:r>
      <w:proofErr w:type="spellEnd"/>
      <w:r w:rsidR="00C2441C">
        <w:t xml:space="preserve"> then </w:t>
      </w:r>
      <w:proofErr w:type="spellStart"/>
      <w:r w:rsidR="00C2441C">
        <w:t>Alt+</w:t>
      </w:r>
      <w:r>
        <w:t>C</w:t>
      </w:r>
      <w:proofErr w:type="spellEnd"/>
      <w:r>
        <w:t>).</w:t>
      </w:r>
    </w:p>
    <w:p w:rsidR="00285DA2" w:rsidRDefault="00285DA2" w:rsidP="00285DA2"/>
    <w:p w:rsidR="00285DA2" w:rsidRDefault="00285DA2" w:rsidP="00285DA2">
      <w:r>
        <w:t>Exit:</w:t>
      </w:r>
    </w:p>
    <w:p w:rsidR="00285DA2" w:rsidRDefault="00285DA2" w:rsidP="00285DA2">
      <w:r w:rsidRPr="00285DA2">
        <w:t>Select Model –&gt;</w:t>
      </w:r>
      <w:r w:rsidR="00C2441C">
        <w:t xml:space="preserve"> Exit (</w:t>
      </w:r>
      <w:proofErr w:type="spellStart"/>
      <w:r w:rsidR="00C2441C">
        <w:t>Alt+M</w:t>
      </w:r>
      <w:proofErr w:type="spellEnd"/>
      <w:r w:rsidR="00C2441C">
        <w:t xml:space="preserve"> then Alt+</w:t>
      </w:r>
      <w:bookmarkStart w:id="0" w:name="_GoBack"/>
      <w:bookmarkEnd w:id="0"/>
      <w:r>
        <w:t>X) or click the “X” (frame close button) on top right corner.</w:t>
      </w:r>
    </w:p>
    <w:p w:rsidR="00285DA2" w:rsidRPr="001D0AE1" w:rsidRDefault="00285DA2" w:rsidP="00285DA2"/>
    <w:sectPr w:rsidR="00285DA2" w:rsidRPr="001D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E1"/>
    <w:rsid w:val="00196B75"/>
    <w:rsid w:val="001D0AE1"/>
    <w:rsid w:val="00285DA2"/>
    <w:rsid w:val="00295302"/>
    <w:rsid w:val="002B5380"/>
    <w:rsid w:val="006B1F47"/>
    <w:rsid w:val="00725BED"/>
    <w:rsid w:val="007C7658"/>
    <w:rsid w:val="00960D34"/>
    <w:rsid w:val="00973B65"/>
    <w:rsid w:val="009B03F8"/>
    <w:rsid w:val="00A4119C"/>
    <w:rsid w:val="00AB6939"/>
    <w:rsid w:val="00AC1FF4"/>
    <w:rsid w:val="00C143C5"/>
    <w:rsid w:val="00C2441C"/>
    <w:rsid w:val="00C954C3"/>
    <w:rsid w:val="00E13B1D"/>
    <w:rsid w:val="00E87DF8"/>
    <w:rsid w:val="00EE6532"/>
    <w:rsid w:val="00FD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kelley</dc:creator>
  <cp:keywords/>
  <dc:description/>
  <cp:lastModifiedBy>jim kelley</cp:lastModifiedBy>
  <cp:revision>13</cp:revision>
  <dcterms:created xsi:type="dcterms:W3CDTF">2013-11-02T21:33:00Z</dcterms:created>
  <dcterms:modified xsi:type="dcterms:W3CDTF">2013-12-24T20:25:00Z</dcterms:modified>
</cp:coreProperties>
</file>