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D226" w14:textId="116647AB" w:rsidR="00B90B0D" w:rsidRPr="0062478B" w:rsidRDefault="0062478B" w:rsidP="0062478B">
      <w:pPr>
        <w:jc w:val="center"/>
        <w:rPr>
          <w:sz w:val="40"/>
          <w:szCs w:val="40"/>
        </w:rPr>
      </w:pPr>
      <w:r w:rsidRPr="0062478B">
        <w:rPr>
          <w:sz w:val="40"/>
          <w:szCs w:val="40"/>
        </w:rPr>
        <w:t>Predictive Analysis of High-</w:t>
      </w:r>
      <w:r>
        <w:rPr>
          <w:sz w:val="40"/>
          <w:szCs w:val="40"/>
        </w:rPr>
        <w:t>Damage</w:t>
      </w:r>
      <w:r w:rsidRPr="0062478B">
        <w:rPr>
          <w:sz w:val="40"/>
          <w:szCs w:val="40"/>
        </w:rPr>
        <w:t xml:space="preserve"> Vehicle Crashes: </w:t>
      </w:r>
      <w:r w:rsidR="00191622">
        <w:rPr>
          <w:sz w:val="40"/>
          <w:szCs w:val="40"/>
        </w:rPr>
        <w:t>investigating</w:t>
      </w:r>
      <w:r w:rsidRPr="0062478B">
        <w:rPr>
          <w:sz w:val="40"/>
          <w:szCs w:val="40"/>
        </w:rPr>
        <w:t xml:space="preserve"> Key </w:t>
      </w:r>
      <w:r w:rsidR="008044A6">
        <w:rPr>
          <w:sz w:val="40"/>
          <w:szCs w:val="40"/>
        </w:rPr>
        <w:t>contributing factors</w:t>
      </w:r>
      <w:r w:rsidRPr="0062478B">
        <w:rPr>
          <w:sz w:val="40"/>
          <w:szCs w:val="40"/>
        </w:rPr>
        <w:t xml:space="preserve"> </w:t>
      </w:r>
    </w:p>
    <w:p w14:paraId="513F28A7" w14:textId="77777777" w:rsidR="00CB2B7C" w:rsidRDefault="00CB2B7C" w:rsidP="00CB2B7C">
      <w:pPr>
        <w:rPr>
          <w:rFonts w:ascii="Helvetica" w:eastAsia="Times New Roman" w:hAnsi="Helvetica" w:cs="Helvetica"/>
          <w:color w:val="333333"/>
          <w:kern w:val="0"/>
          <w:sz w:val="28"/>
          <w:szCs w:val="28"/>
          <w14:ligatures w14:val="none"/>
        </w:rPr>
      </w:pPr>
    </w:p>
    <w:p w14:paraId="7C5BC5B8" w14:textId="23E2DCD9" w:rsidR="00CB2B7C" w:rsidRPr="00CB2B7C" w:rsidRDefault="00CB2B7C" w:rsidP="00CB2B7C">
      <w:pPr>
        <w:rPr>
          <w:rStyle w:val="Strong"/>
        </w:rPr>
      </w:pPr>
      <w:r w:rsidRPr="00CB2B7C">
        <w:rPr>
          <w:rStyle w:val="Strong"/>
        </w:rPr>
        <w:t xml:space="preserve">Ali Gorji </w:t>
      </w:r>
      <w:proofErr w:type="spellStart"/>
      <w:r w:rsidRPr="00CB2B7C">
        <w:rPr>
          <w:rStyle w:val="Strong"/>
        </w:rPr>
        <w:t>Sedfidmazgi</w:t>
      </w:r>
      <w:proofErr w:type="spellEnd"/>
    </w:p>
    <w:p w14:paraId="5D0DDE60" w14:textId="06D033B1" w:rsidR="000A6054" w:rsidRPr="0062478B" w:rsidRDefault="0062478B" w:rsidP="0062478B">
      <w:pPr>
        <w:jc w:val="center"/>
        <w:rPr>
          <w:sz w:val="28"/>
          <w:szCs w:val="28"/>
        </w:rPr>
      </w:pPr>
      <w:r w:rsidRPr="0062478B">
        <w:rPr>
          <w:rFonts w:ascii="Helvetica" w:eastAsia="Times New Roman" w:hAnsi="Helvetica" w:cs="Helvetica"/>
          <w:color w:val="333333"/>
          <w:kern w:val="0"/>
          <w:sz w:val="28"/>
          <w:szCs w:val="28"/>
          <w14:ligatures w14:val="none"/>
        </w:rPr>
        <w:t>Abstract</w:t>
      </w:r>
    </w:p>
    <w:p w14:paraId="2C8542D5" w14:textId="60E6C1FA" w:rsidR="00EE7420" w:rsidRDefault="0062478B" w:rsidP="00EE7420">
      <w:r>
        <w:t xml:space="preserve"> </w:t>
      </w:r>
    </w:p>
    <w:p w14:paraId="46A0F939" w14:textId="39D2D4F8" w:rsidR="00157A8A" w:rsidRDefault="00157A8A" w:rsidP="00CB2B7C">
      <w:pPr>
        <w:pStyle w:val="Subtitle"/>
      </w:pPr>
      <w:r>
        <w:t xml:space="preserve">This research primarily investigates the factors most </w:t>
      </w:r>
      <w:r w:rsidR="0008662B">
        <w:t>contributing</w:t>
      </w:r>
      <w:r>
        <w:t xml:space="preserve"> </w:t>
      </w:r>
      <w:r w:rsidR="0008662B">
        <w:t>to</w:t>
      </w:r>
      <w:r>
        <w:t xml:space="preserve"> high-</w:t>
      </w:r>
      <w:r w:rsidR="00191622">
        <w:t>damage</w:t>
      </w:r>
      <w:r>
        <w:t xml:space="preserve"> vehicle crashes, </w:t>
      </w:r>
      <w:r w:rsidR="005B3AB3">
        <w:t>which are over</w:t>
      </w:r>
      <w:r>
        <w:t xml:space="preserve"> 1,500</w:t>
      </w:r>
      <w:r w:rsidR="005B3AB3">
        <w:t xml:space="preserve"> $</w:t>
      </w:r>
      <w:r>
        <w:t>.</w:t>
      </w:r>
      <w:r w:rsidR="0008662B">
        <w:t xml:space="preserve"> </w:t>
      </w:r>
      <w:r>
        <w:t xml:space="preserve">The focus is on a range of factors including traffic control devices, environmental conditions, lighting, road conditions, and crash types. The study's </w:t>
      </w:r>
      <w:r w:rsidR="00F61A26">
        <w:t>core</w:t>
      </w:r>
      <w:r>
        <w:t xml:space="preserve"> lies in its use of SHAP (</w:t>
      </w:r>
      <w:proofErr w:type="spellStart"/>
      <w:r>
        <w:t>SHapley</w:t>
      </w:r>
      <w:proofErr w:type="spellEnd"/>
      <w:r>
        <w:t xml:space="preserve"> Additive </w:t>
      </w:r>
      <w:proofErr w:type="spellStart"/>
      <w:r>
        <w:t>exPlanations</w:t>
      </w:r>
      <w:proofErr w:type="spellEnd"/>
      <w:r>
        <w:t xml:space="preserve">) values to delve into the contributions of each variable </w:t>
      </w:r>
      <w:r w:rsidR="0008662B">
        <w:t>toward</w:t>
      </w:r>
      <w:r>
        <w:t xml:space="preserve"> predicting high-</w:t>
      </w:r>
      <w:r w:rsidR="00F61A26">
        <w:t>damage</w:t>
      </w:r>
      <w:r>
        <w:t xml:space="preserve"> crashes. The findings reveal that certain traffic control devices</w:t>
      </w:r>
      <w:r w:rsidR="00560F73">
        <w:t xml:space="preserve"> </w:t>
      </w:r>
      <w:r w:rsidR="00610444">
        <w:t>and device con</w:t>
      </w:r>
      <w:r w:rsidR="00AC0CD6">
        <w:t xml:space="preserve">dition </w:t>
      </w:r>
      <w:r>
        <w:t xml:space="preserve">are strongly associated with higher damage. By identifying key </w:t>
      </w:r>
      <w:proofErr w:type="spellStart"/>
      <w:r w:rsidR="00AC0CD6">
        <w:t>contributer</w:t>
      </w:r>
      <w:proofErr w:type="spellEnd"/>
      <w:r>
        <w:t xml:space="preserve"> of high-</w:t>
      </w:r>
      <w:r w:rsidR="00AC0CD6">
        <w:t>damage</w:t>
      </w:r>
      <w:r>
        <w:t xml:space="preserve"> crashes, the study provides valuable insights for enhancing road safety and minimizing the financial and societal impacts of vehicle crashes.</w:t>
      </w:r>
    </w:p>
    <w:p w14:paraId="23F176FA" w14:textId="22EA050B" w:rsidR="0024758E" w:rsidRPr="0067165D" w:rsidRDefault="0024758E" w:rsidP="00F00608">
      <w:pPr>
        <w:jc w:val="both"/>
        <w:rPr>
          <w:rStyle w:val="SubtleReference"/>
        </w:rPr>
      </w:pPr>
      <w:r w:rsidRPr="0067165D">
        <w:rPr>
          <w:rStyle w:val="SubtleReference"/>
        </w:rPr>
        <w:t xml:space="preserve">Keywords: </w:t>
      </w:r>
      <w:r w:rsidR="00A71C75" w:rsidRPr="0067165D">
        <w:rPr>
          <w:rStyle w:val="SubtleReference"/>
        </w:rPr>
        <w:t>Crash, Damage, Contribution</w:t>
      </w:r>
      <w:r w:rsidR="00CB2B7C" w:rsidRPr="0067165D">
        <w:rPr>
          <w:rStyle w:val="SubtleReference"/>
        </w:rPr>
        <w:t>, SHAP values</w:t>
      </w:r>
    </w:p>
    <w:p w14:paraId="0F61BA20" w14:textId="77777777" w:rsidR="00EE7420" w:rsidRDefault="00EE7420" w:rsidP="00EE7420"/>
    <w:p w14:paraId="392733B3" w14:textId="1BF18F7F" w:rsidR="0097397B" w:rsidRDefault="00F83BBB" w:rsidP="0024758E">
      <w:pPr>
        <w:pStyle w:val="Heading1"/>
      </w:pPr>
      <w:r>
        <w:t xml:space="preserve">Question: </w:t>
      </w:r>
    </w:p>
    <w:p w14:paraId="27FD7EEE" w14:textId="31E551D2" w:rsidR="002148E3" w:rsidRDefault="0097397B" w:rsidP="009E5CBC">
      <w:r w:rsidRPr="0097397B">
        <w:t xml:space="preserve">In the realm of traffic safety, understanding the factors that most significantly indicate high-damage crashes, specifically those with damages exceeding $1,500, is crucial. Research indicates that a confluence of environmental, infrastructural, and situational elements plays a pivotal role. </w:t>
      </w:r>
      <w:r w:rsidR="00EE7420">
        <w:t xml:space="preserve">The study aims to identify key </w:t>
      </w:r>
      <w:r w:rsidR="009E5CBC">
        <w:t xml:space="preserve">contributors </w:t>
      </w:r>
      <w:r w:rsidR="00E103E6">
        <w:t>to</w:t>
      </w:r>
      <w:r w:rsidR="00EE7420">
        <w:t xml:space="preserve"> high-</w:t>
      </w:r>
      <w:r w:rsidR="004D6467">
        <w:t>damage</w:t>
      </w:r>
      <w:r w:rsidR="00EE7420">
        <w:t xml:space="preserve"> crashes, providing insights into potential areas for intervention</w:t>
      </w:r>
      <w:r w:rsidR="009E5CBC">
        <w:t>.</w:t>
      </w:r>
    </w:p>
    <w:p w14:paraId="5B5C69E8" w14:textId="39EEA538" w:rsidR="00EE7420" w:rsidRDefault="00EE7420" w:rsidP="002148E3">
      <w:r w:rsidRPr="002148E3">
        <w:rPr>
          <w:b/>
          <w:bCs/>
        </w:rPr>
        <w:t>Hypothesis 1</w:t>
      </w:r>
      <w:r>
        <w:t xml:space="preserve">: Traffic control devices and environmental conditions significantly impact the severity of crash </w:t>
      </w:r>
      <w:r w:rsidR="002148E3">
        <w:t>damage</w:t>
      </w:r>
      <w:r>
        <w:t>.</w:t>
      </w:r>
    </w:p>
    <w:p w14:paraId="0357BE54" w14:textId="738FDE16" w:rsidR="00EE7420" w:rsidRDefault="00EE7420" w:rsidP="00EE7420">
      <w:r w:rsidRPr="002148E3">
        <w:rPr>
          <w:b/>
          <w:bCs/>
        </w:rPr>
        <w:t>Hypothesis 2</w:t>
      </w:r>
      <w:r>
        <w:t>: Certain features will have a stronger predictive power for high-</w:t>
      </w:r>
      <w:r w:rsidR="00937285">
        <w:t>damage</w:t>
      </w:r>
      <w:r>
        <w:t xml:space="preserve"> crashes.</w:t>
      </w:r>
    </w:p>
    <w:p w14:paraId="582D5636" w14:textId="065D9339" w:rsidR="00EE7420" w:rsidRDefault="00EE7420" w:rsidP="001E2E88">
      <w:pPr>
        <w:pStyle w:val="Heading1"/>
      </w:pPr>
      <w:r>
        <w:t>M</w:t>
      </w:r>
      <w:r w:rsidR="001E2E88">
        <w:t>ethod</w:t>
      </w:r>
    </w:p>
    <w:p w14:paraId="5E512A36" w14:textId="77777777" w:rsidR="00EE7420" w:rsidRDefault="00EE7420" w:rsidP="00D9147F">
      <w:pPr>
        <w:pStyle w:val="Heading3"/>
      </w:pPr>
      <w:r>
        <w:t>Data and Preprocessing</w:t>
      </w:r>
    </w:p>
    <w:p w14:paraId="71CA5523" w14:textId="7ABEDDCD" w:rsidR="00FA69E2" w:rsidRDefault="00FA69E2" w:rsidP="00EE7420">
      <w:r>
        <w:t xml:space="preserve">I </w:t>
      </w:r>
      <w:r w:rsidR="00014FAC">
        <w:t>used crash</w:t>
      </w:r>
      <w:r>
        <w:t xml:space="preserve"> data </w:t>
      </w:r>
      <w:r w:rsidR="00014FAC">
        <w:t xml:space="preserve">from the </w:t>
      </w:r>
      <w:r w:rsidR="00014FAC" w:rsidRPr="00014FAC">
        <w:t>Chicago City Data Portal</w:t>
      </w:r>
      <w:r w:rsidR="00014FAC">
        <w:t xml:space="preserve">. </w:t>
      </w:r>
      <w:r w:rsidR="0059487E">
        <w:t>D</w:t>
      </w:r>
      <w:r w:rsidR="00014FAC">
        <w:t>ata</w:t>
      </w:r>
      <w:r w:rsidR="0059487E">
        <w:t xml:space="preserve"> belongs</w:t>
      </w:r>
      <w:r w:rsidR="00014FAC">
        <w:t xml:space="preserve"> </w:t>
      </w:r>
      <w:r w:rsidR="0059487E">
        <w:t>to</w:t>
      </w:r>
      <w:r w:rsidR="00014FAC">
        <w:t xml:space="preserve"> the last </w:t>
      </w:r>
      <w:r w:rsidR="00E82FB1">
        <w:t>6</w:t>
      </w:r>
      <w:r w:rsidR="00014FAC">
        <w:t xml:space="preserve"> months of 2023.</w:t>
      </w:r>
    </w:p>
    <w:p w14:paraId="677014EC" w14:textId="49BF6F53" w:rsidR="00E15E38" w:rsidRDefault="00EE7420" w:rsidP="00EE7420">
      <w:r>
        <w:t xml:space="preserve">The study utilized a dataset comprising various </w:t>
      </w:r>
      <w:r w:rsidR="00E82FB1">
        <w:t>variables including</w:t>
      </w:r>
      <w:r w:rsidR="00BA2449">
        <w:t xml:space="preserve"> </w:t>
      </w:r>
      <w:r w:rsidR="001C43AB">
        <w:t xml:space="preserve">: </w:t>
      </w:r>
      <w:r w:rsidR="001C43AB" w:rsidRPr="001C43AB">
        <w:t>Posted</w:t>
      </w:r>
      <w:r w:rsidR="001C43AB">
        <w:t xml:space="preserve"> </w:t>
      </w:r>
      <w:r w:rsidR="001C43AB" w:rsidRPr="001C43AB">
        <w:t>Speed</w:t>
      </w:r>
      <w:r w:rsidR="001C43AB">
        <w:t xml:space="preserve"> </w:t>
      </w:r>
      <w:r w:rsidR="001C43AB" w:rsidRPr="001C43AB">
        <w:t>Limit, Traffic</w:t>
      </w:r>
      <w:r w:rsidR="001C43AB">
        <w:t xml:space="preserve"> </w:t>
      </w:r>
      <w:r w:rsidR="001C43AB" w:rsidRPr="001C43AB">
        <w:t>Control</w:t>
      </w:r>
      <w:r w:rsidR="001C43AB">
        <w:t xml:space="preserve"> </w:t>
      </w:r>
      <w:r w:rsidR="001C43AB" w:rsidRPr="001C43AB">
        <w:t>Device, Device</w:t>
      </w:r>
      <w:r w:rsidR="001C43AB">
        <w:t xml:space="preserve"> </w:t>
      </w:r>
      <w:r w:rsidR="001C43AB" w:rsidRPr="001C43AB">
        <w:t>Condition, Weather</w:t>
      </w:r>
      <w:r w:rsidR="001C43AB">
        <w:t xml:space="preserve"> </w:t>
      </w:r>
      <w:r w:rsidR="001C43AB" w:rsidRPr="001C43AB">
        <w:t>Condition, Lighting</w:t>
      </w:r>
      <w:r w:rsidR="001C43AB">
        <w:t xml:space="preserve"> </w:t>
      </w:r>
      <w:r w:rsidR="001C43AB" w:rsidRPr="001C43AB">
        <w:t>Condition</w:t>
      </w:r>
      <w:r w:rsidR="001C43AB">
        <w:t xml:space="preserve">, </w:t>
      </w:r>
      <w:r w:rsidR="001C43AB" w:rsidRPr="001C43AB">
        <w:t>First</w:t>
      </w:r>
      <w:r w:rsidR="001C43AB">
        <w:t xml:space="preserve"> </w:t>
      </w:r>
      <w:r w:rsidR="001C43AB" w:rsidRPr="001C43AB">
        <w:t>Crash</w:t>
      </w:r>
      <w:r w:rsidR="001C43AB">
        <w:t xml:space="preserve"> </w:t>
      </w:r>
      <w:r w:rsidR="001C43AB" w:rsidRPr="001C43AB">
        <w:t>Type, Alignment, Roadway</w:t>
      </w:r>
      <w:r w:rsidR="00BA724A">
        <w:t xml:space="preserve"> </w:t>
      </w:r>
      <w:r w:rsidR="001C43AB" w:rsidRPr="001C43AB">
        <w:t>Surface</w:t>
      </w:r>
      <w:r w:rsidR="00BA724A">
        <w:t xml:space="preserve"> </w:t>
      </w:r>
      <w:r w:rsidR="001C43AB" w:rsidRPr="001C43AB">
        <w:t>Cond</w:t>
      </w:r>
      <w:r w:rsidR="00BA724A">
        <w:t>ition</w:t>
      </w:r>
      <w:r w:rsidR="001C43AB" w:rsidRPr="001C43AB">
        <w:t>, Crash</w:t>
      </w:r>
      <w:r w:rsidR="00BA724A">
        <w:t xml:space="preserve"> </w:t>
      </w:r>
      <w:r w:rsidR="001C43AB" w:rsidRPr="001C43AB">
        <w:t>Hour</w:t>
      </w:r>
      <w:r w:rsidR="00E15E38">
        <w:t xml:space="preserve"> </w:t>
      </w:r>
    </w:p>
    <w:p w14:paraId="6ACD363A" w14:textId="3E714F6E" w:rsidR="00EE7420" w:rsidRDefault="00E15E38" w:rsidP="00EE7420">
      <w:r>
        <w:lastRenderedPageBreak/>
        <w:t>My target</w:t>
      </w:r>
      <w:r w:rsidR="00651EFE">
        <w:t xml:space="preserve"> variable</w:t>
      </w:r>
      <w:r>
        <w:t xml:space="preserve"> </w:t>
      </w:r>
      <w:r w:rsidR="00651EFE">
        <w:t xml:space="preserve">was </w:t>
      </w:r>
      <w:r>
        <w:t xml:space="preserve">damage that classified crash damage into three </w:t>
      </w:r>
      <w:r w:rsidR="00DB4E98">
        <w:t>classes</w:t>
      </w:r>
      <w:r>
        <w:t>:</w:t>
      </w:r>
    </w:p>
    <w:p w14:paraId="72CD72A7" w14:textId="478A5FA3" w:rsidR="00DB4E98" w:rsidRDefault="00DB4E98" w:rsidP="00DB4E98">
      <w:pPr>
        <w:pStyle w:val="ListParagraph"/>
        <w:numPr>
          <w:ilvl w:val="0"/>
          <w:numId w:val="1"/>
        </w:numPr>
      </w:pPr>
      <w:r>
        <w:t xml:space="preserve">Over $1,500 </w:t>
      </w:r>
    </w:p>
    <w:p w14:paraId="4EB47404" w14:textId="361495C7" w:rsidR="00DB4E98" w:rsidRDefault="00DB4E98" w:rsidP="00DB4E98">
      <w:pPr>
        <w:pStyle w:val="ListParagraph"/>
        <w:numPr>
          <w:ilvl w:val="0"/>
          <w:numId w:val="1"/>
        </w:numPr>
      </w:pPr>
      <w:r>
        <w:t xml:space="preserve">Between $501 - $1,500 </w:t>
      </w:r>
    </w:p>
    <w:p w14:paraId="04EE8BB3" w14:textId="2181838D" w:rsidR="00DB4E98" w:rsidRDefault="00DB4E98" w:rsidP="00DB4E98">
      <w:pPr>
        <w:pStyle w:val="ListParagraph"/>
        <w:numPr>
          <w:ilvl w:val="0"/>
          <w:numId w:val="1"/>
        </w:numPr>
      </w:pPr>
      <w:r>
        <w:t xml:space="preserve">$500 Or Less </w:t>
      </w:r>
    </w:p>
    <w:p w14:paraId="38CA0D30" w14:textId="1916CB2F" w:rsidR="008B5755" w:rsidRDefault="008B5755" w:rsidP="008B5755">
      <w:r>
        <w:t>I did some preprocessing as follows:</w:t>
      </w:r>
    </w:p>
    <w:p w14:paraId="5E8236A6" w14:textId="5D98E4FA" w:rsidR="008B5755" w:rsidRDefault="008B5755" w:rsidP="008B5755">
      <w:pPr>
        <w:pStyle w:val="ListParagraph"/>
        <w:numPr>
          <w:ilvl w:val="0"/>
          <w:numId w:val="2"/>
        </w:numPr>
      </w:pPr>
      <w:r>
        <w:t>Removing rows that had non-descriptive values (e.g. “UNKNOW”)</w:t>
      </w:r>
    </w:p>
    <w:p w14:paraId="71B14AC4" w14:textId="19E1597E" w:rsidR="008B5755" w:rsidRDefault="00651EFE" w:rsidP="008B5755">
      <w:pPr>
        <w:pStyle w:val="ListParagraph"/>
        <w:numPr>
          <w:ilvl w:val="0"/>
          <w:numId w:val="2"/>
        </w:numPr>
      </w:pPr>
      <w:r>
        <w:t>O</w:t>
      </w:r>
      <w:r w:rsidRPr="00651EFE">
        <w:t>ne</w:t>
      </w:r>
      <w:r>
        <w:t xml:space="preserve"> </w:t>
      </w:r>
      <w:r w:rsidRPr="00651EFE">
        <w:t>hot</w:t>
      </w:r>
      <w:r>
        <w:t xml:space="preserve"> encoding of categorical variables</w:t>
      </w:r>
    </w:p>
    <w:p w14:paraId="4164DBFA" w14:textId="2A0D255B" w:rsidR="00651EFE" w:rsidRDefault="00BD107F" w:rsidP="008B5755">
      <w:pPr>
        <w:pStyle w:val="ListParagraph"/>
        <w:numPr>
          <w:ilvl w:val="0"/>
          <w:numId w:val="2"/>
        </w:numPr>
      </w:pPr>
      <w:r>
        <w:t>Splitting data into training and testing with the portion of 80 to 20</w:t>
      </w:r>
    </w:p>
    <w:p w14:paraId="33B42877" w14:textId="18764445" w:rsidR="007B362E" w:rsidRDefault="00531ED2" w:rsidP="00270AA2">
      <w:r>
        <w:t xml:space="preserve">Since in the process of one hot encoding of categorical variables, the number of variables increased dramatically, I had to do a feature selection to find the most important variables. </w:t>
      </w:r>
      <w:r w:rsidRPr="00531ED2">
        <w:t xml:space="preserve">Feature selection is a critical process in machine learning that involves identifying and selecting the most relevant variables for use in model construction. Its significance lies in enhancing model performance by reducing overfitting, improving accuracy, and reducing training time. In the context of predictive analytics for traffic safety, feature selection helps in isolating the most impactful factors from a vast dataset, which might include diverse attributes like traffic conditions, environmental factors, and crash characteristics. The chosen features not only contribute to a more efficient and interpretable model but also provide crucial insights into the key factors that influence the outcome, in this case, the </w:t>
      </w:r>
      <w:r w:rsidR="00330EF3">
        <w:t>damage</w:t>
      </w:r>
      <w:r w:rsidRPr="00531ED2">
        <w:t xml:space="preserve"> of vehicle crashes. </w:t>
      </w:r>
    </w:p>
    <w:p w14:paraId="2181729F" w14:textId="637FE531" w:rsidR="00E15E38" w:rsidRDefault="00A67FE7" w:rsidP="00EE7420">
      <w:r>
        <w:t>The variables</w:t>
      </w:r>
      <w:r w:rsidR="006B34FE">
        <w:t xml:space="preserve"> selected </w:t>
      </w:r>
      <w:r w:rsidR="002C712A">
        <w:t xml:space="preserve">below were effective in predicting </w:t>
      </w:r>
      <w:r w:rsidR="00FA3A82">
        <w:t xml:space="preserve">the </w:t>
      </w:r>
      <w:r w:rsidR="002C712A">
        <w:t xml:space="preserve">damage of </w:t>
      </w:r>
      <w:r w:rsidR="00FA3A82">
        <w:t xml:space="preserve">the </w:t>
      </w:r>
      <w:r w:rsidR="002C712A">
        <w:t>crash</w:t>
      </w:r>
      <w:r w:rsidR="006B34FE">
        <w:t>:</w:t>
      </w:r>
    </w:p>
    <w:p w14:paraId="2451A5F8" w14:textId="6B050912" w:rsidR="00FA3A82" w:rsidRPr="00FA3A82" w:rsidRDefault="00FA3A82" w:rsidP="00FA3A82">
      <w:pPr>
        <w:jc w:val="center"/>
        <w:rPr>
          <w:b/>
          <w:bCs/>
        </w:rPr>
      </w:pPr>
      <w:r w:rsidRPr="00EA6CE3">
        <w:rPr>
          <w:b/>
          <w:bCs/>
        </w:rPr>
        <w:t xml:space="preserve">Table </w:t>
      </w:r>
      <w:r>
        <w:rPr>
          <w:b/>
          <w:bCs/>
        </w:rPr>
        <w:t xml:space="preserve">1. </w:t>
      </w:r>
      <w:r w:rsidR="00647787">
        <w:rPr>
          <w:b/>
          <w:bCs/>
        </w:rPr>
        <w:t>Selected f</w:t>
      </w:r>
      <w:r w:rsidR="00647787">
        <w:rPr>
          <w:b/>
          <w:bCs/>
        </w:rPr>
        <w:t>eature</w:t>
      </w:r>
      <w:r w:rsidR="00647787">
        <w:rPr>
          <w:b/>
          <w:bCs/>
        </w:rPr>
        <w:t>s</w:t>
      </w:r>
    </w:p>
    <w:tbl>
      <w:tblPr>
        <w:tblStyle w:val="TableGrid"/>
        <w:tblW w:w="0" w:type="auto"/>
        <w:tblLook w:val="04A0" w:firstRow="1" w:lastRow="0" w:firstColumn="1" w:lastColumn="0" w:noHBand="0" w:noVBand="1"/>
      </w:tblPr>
      <w:tblGrid>
        <w:gridCol w:w="4765"/>
        <w:gridCol w:w="4500"/>
      </w:tblGrid>
      <w:tr w:rsidR="002C712A" w:rsidRPr="001E2E88" w14:paraId="5CAE4DFB" w14:textId="6EABD77D" w:rsidTr="0008662B">
        <w:tc>
          <w:tcPr>
            <w:tcW w:w="4765" w:type="dxa"/>
          </w:tcPr>
          <w:p w14:paraId="010CA1F8" w14:textId="1683043B" w:rsidR="002C712A" w:rsidRPr="002C712A" w:rsidRDefault="002C712A" w:rsidP="00481681">
            <w:pPr>
              <w:rPr>
                <w:b/>
                <w:bCs/>
              </w:rPr>
            </w:pPr>
            <w:r w:rsidRPr="002C712A">
              <w:rPr>
                <w:b/>
                <w:bCs/>
              </w:rPr>
              <w:t>Traffic Control Device</w:t>
            </w:r>
          </w:p>
        </w:tc>
        <w:tc>
          <w:tcPr>
            <w:tcW w:w="4500" w:type="dxa"/>
          </w:tcPr>
          <w:p w14:paraId="5176C71A" w14:textId="4F68A952" w:rsidR="002C712A" w:rsidRPr="002C712A" w:rsidRDefault="002C712A" w:rsidP="002C712A">
            <w:pPr>
              <w:rPr>
                <w:b/>
                <w:bCs/>
              </w:rPr>
            </w:pPr>
            <w:r w:rsidRPr="002C712A">
              <w:rPr>
                <w:b/>
                <w:bCs/>
              </w:rPr>
              <w:t>Device Condition</w:t>
            </w:r>
          </w:p>
        </w:tc>
      </w:tr>
      <w:tr w:rsidR="002C712A" w:rsidRPr="001E2E88" w14:paraId="62500156" w14:textId="59DC3AB1" w:rsidTr="0008662B">
        <w:tc>
          <w:tcPr>
            <w:tcW w:w="4765" w:type="dxa"/>
          </w:tcPr>
          <w:p w14:paraId="25F27A71" w14:textId="77777777" w:rsidR="002C712A" w:rsidRPr="001E2E88" w:rsidRDefault="002C712A" w:rsidP="002C712A">
            <w:r w:rsidRPr="001E2E88">
              <w:t>Bicycle Crossing Sign</w:t>
            </w:r>
          </w:p>
        </w:tc>
        <w:tc>
          <w:tcPr>
            <w:tcW w:w="4500" w:type="dxa"/>
          </w:tcPr>
          <w:p w14:paraId="70C48A7D" w14:textId="22DBE74B" w:rsidR="002C712A" w:rsidRPr="001E2E88" w:rsidRDefault="002C712A" w:rsidP="002C712A">
            <w:r w:rsidRPr="00514FD6">
              <w:t>No Controls</w:t>
            </w:r>
          </w:p>
        </w:tc>
      </w:tr>
      <w:tr w:rsidR="002C712A" w:rsidRPr="001E2E88" w14:paraId="4AE4F12C" w14:textId="76C04812" w:rsidTr="0008662B">
        <w:tc>
          <w:tcPr>
            <w:tcW w:w="4765" w:type="dxa"/>
          </w:tcPr>
          <w:p w14:paraId="32503A9A" w14:textId="77777777" w:rsidR="002C712A" w:rsidRPr="001E2E88" w:rsidRDefault="002C712A" w:rsidP="002C712A">
            <w:r w:rsidRPr="001E2E88">
              <w:t>Delineators</w:t>
            </w:r>
          </w:p>
        </w:tc>
        <w:tc>
          <w:tcPr>
            <w:tcW w:w="4500" w:type="dxa"/>
          </w:tcPr>
          <w:p w14:paraId="4999CEE7" w14:textId="40E63A47" w:rsidR="002C712A" w:rsidRPr="001E2E88" w:rsidRDefault="002C712A" w:rsidP="002C712A">
            <w:r w:rsidRPr="00514FD6">
              <w:t>Worn Reflective Material</w:t>
            </w:r>
          </w:p>
        </w:tc>
      </w:tr>
      <w:tr w:rsidR="002C712A" w:rsidRPr="001E2E88" w14:paraId="78CD1E02" w14:textId="10D9DB2B" w:rsidTr="0008662B">
        <w:tc>
          <w:tcPr>
            <w:tcW w:w="4765" w:type="dxa"/>
          </w:tcPr>
          <w:p w14:paraId="4C050CE9" w14:textId="77777777" w:rsidR="002C712A" w:rsidRPr="001E2E88" w:rsidRDefault="002C712A" w:rsidP="002C712A">
            <w:r w:rsidRPr="001E2E88">
              <w:t>Flashing Control Signal</w:t>
            </w:r>
          </w:p>
        </w:tc>
        <w:tc>
          <w:tcPr>
            <w:tcW w:w="4500" w:type="dxa"/>
          </w:tcPr>
          <w:p w14:paraId="10B9B9B8" w14:textId="12E48BEA" w:rsidR="002C712A" w:rsidRPr="001E2E88" w:rsidRDefault="002C712A" w:rsidP="002C712A">
            <w:r w:rsidRPr="00514FD6">
              <w:t>Blowing Snow</w:t>
            </w:r>
          </w:p>
        </w:tc>
      </w:tr>
      <w:tr w:rsidR="002C712A" w:rsidRPr="001E2E88" w14:paraId="114EF3EB" w14:textId="5277C74C" w:rsidTr="0008662B">
        <w:tc>
          <w:tcPr>
            <w:tcW w:w="4765" w:type="dxa"/>
          </w:tcPr>
          <w:p w14:paraId="70052AFC" w14:textId="77777777" w:rsidR="002C712A" w:rsidRPr="001E2E88" w:rsidRDefault="002C712A" w:rsidP="002C712A">
            <w:r w:rsidRPr="001E2E88">
              <w:t>Other Railroad Crossing</w:t>
            </w:r>
          </w:p>
        </w:tc>
        <w:tc>
          <w:tcPr>
            <w:tcW w:w="4500" w:type="dxa"/>
          </w:tcPr>
          <w:p w14:paraId="58257EC8" w14:textId="30337397" w:rsidR="002C712A" w:rsidRPr="002C712A" w:rsidRDefault="002C712A" w:rsidP="002C712A">
            <w:pPr>
              <w:rPr>
                <w:b/>
                <w:bCs/>
              </w:rPr>
            </w:pPr>
            <w:r w:rsidRPr="002C712A">
              <w:rPr>
                <w:b/>
                <w:bCs/>
              </w:rPr>
              <w:t xml:space="preserve">Weather Condition </w:t>
            </w:r>
          </w:p>
        </w:tc>
      </w:tr>
      <w:tr w:rsidR="002C712A" w:rsidRPr="001E2E88" w14:paraId="48EB3E84" w14:textId="12D753B1" w:rsidTr="0008662B">
        <w:tc>
          <w:tcPr>
            <w:tcW w:w="4765" w:type="dxa"/>
          </w:tcPr>
          <w:p w14:paraId="1CF04747" w14:textId="77777777" w:rsidR="002C712A" w:rsidRPr="001E2E88" w:rsidRDefault="002C712A" w:rsidP="002C712A">
            <w:r w:rsidRPr="001E2E88">
              <w:t>Other Reg. Sign</w:t>
            </w:r>
          </w:p>
        </w:tc>
        <w:tc>
          <w:tcPr>
            <w:tcW w:w="4500" w:type="dxa"/>
          </w:tcPr>
          <w:p w14:paraId="69B272FB" w14:textId="283DB1C3" w:rsidR="002C712A" w:rsidRPr="001E2E88" w:rsidRDefault="002C712A" w:rsidP="002C712A">
            <w:r w:rsidRPr="006D7799">
              <w:t>Cloudy/Overcast</w:t>
            </w:r>
          </w:p>
        </w:tc>
      </w:tr>
      <w:tr w:rsidR="002C712A" w:rsidRPr="001E2E88" w14:paraId="7EEC56D3" w14:textId="7BB9B8C1" w:rsidTr="0008662B">
        <w:tc>
          <w:tcPr>
            <w:tcW w:w="4765" w:type="dxa"/>
          </w:tcPr>
          <w:p w14:paraId="03CA31FD" w14:textId="77777777" w:rsidR="002C712A" w:rsidRPr="001E2E88" w:rsidRDefault="002C712A" w:rsidP="002C712A">
            <w:r w:rsidRPr="001E2E88">
              <w:t>Police/Flagman</w:t>
            </w:r>
          </w:p>
        </w:tc>
        <w:tc>
          <w:tcPr>
            <w:tcW w:w="4500" w:type="dxa"/>
          </w:tcPr>
          <w:p w14:paraId="1EF1D0D5" w14:textId="29F33B41" w:rsidR="002C712A" w:rsidRPr="001E2E88" w:rsidRDefault="002C712A" w:rsidP="002C712A">
            <w:r w:rsidRPr="006D7799">
              <w:t>Fog/Smoke/Haze</w:t>
            </w:r>
          </w:p>
        </w:tc>
      </w:tr>
      <w:tr w:rsidR="002C712A" w:rsidRPr="001E2E88" w14:paraId="69123637" w14:textId="705D7ED3" w:rsidTr="0008662B">
        <w:tc>
          <w:tcPr>
            <w:tcW w:w="4765" w:type="dxa"/>
          </w:tcPr>
          <w:p w14:paraId="4BCBEB64" w14:textId="77777777" w:rsidR="002C712A" w:rsidRPr="001E2E88" w:rsidRDefault="002C712A" w:rsidP="002C712A">
            <w:r w:rsidRPr="001E2E88">
              <w:t>Railroad Crossing Gate</w:t>
            </w:r>
          </w:p>
        </w:tc>
        <w:tc>
          <w:tcPr>
            <w:tcW w:w="4500" w:type="dxa"/>
          </w:tcPr>
          <w:p w14:paraId="4DD74ADB" w14:textId="665E9FC0" w:rsidR="002C712A" w:rsidRPr="001E2E88" w:rsidRDefault="002C712A" w:rsidP="002C712A">
            <w:r w:rsidRPr="006D7799">
              <w:t>Sleet/Hail</w:t>
            </w:r>
          </w:p>
        </w:tc>
      </w:tr>
      <w:tr w:rsidR="002C712A" w:rsidRPr="001E2E88" w14:paraId="504FD51B" w14:textId="0E3D9585" w:rsidTr="0008662B">
        <w:trPr>
          <w:trHeight w:val="170"/>
        </w:trPr>
        <w:tc>
          <w:tcPr>
            <w:tcW w:w="4765" w:type="dxa"/>
          </w:tcPr>
          <w:p w14:paraId="7AB6C27B" w14:textId="77777777" w:rsidR="002C712A" w:rsidRPr="001E2E88" w:rsidRDefault="002C712A" w:rsidP="00481681">
            <w:r w:rsidRPr="001E2E88">
              <w:t>Rr Crossing Sign</w:t>
            </w:r>
          </w:p>
        </w:tc>
        <w:tc>
          <w:tcPr>
            <w:tcW w:w="4500" w:type="dxa"/>
          </w:tcPr>
          <w:p w14:paraId="6B9DD572" w14:textId="2165084A" w:rsidR="002C712A" w:rsidRPr="002C712A" w:rsidRDefault="002C712A" w:rsidP="002C712A">
            <w:pPr>
              <w:rPr>
                <w:b/>
                <w:bCs/>
              </w:rPr>
            </w:pPr>
            <w:r w:rsidRPr="002C712A">
              <w:rPr>
                <w:b/>
                <w:bCs/>
              </w:rPr>
              <w:t xml:space="preserve">Lighting Condition </w:t>
            </w:r>
          </w:p>
        </w:tc>
      </w:tr>
      <w:tr w:rsidR="002C712A" w:rsidRPr="001E2E88" w14:paraId="5B44AAD7" w14:textId="76FE83EC" w:rsidTr="0008662B">
        <w:trPr>
          <w:trHeight w:val="71"/>
        </w:trPr>
        <w:tc>
          <w:tcPr>
            <w:tcW w:w="4765" w:type="dxa"/>
          </w:tcPr>
          <w:p w14:paraId="21AF405B" w14:textId="77777777" w:rsidR="002C712A" w:rsidRPr="001E2E88" w:rsidRDefault="002C712A" w:rsidP="00481681">
            <w:r w:rsidRPr="001E2E88">
              <w:t>Stop Sign/Flasher</w:t>
            </w:r>
          </w:p>
        </w:tc>
        <w:tc>
          <w:tcPr>
            <w:tcW w:w="4500" w:type="dxa"/>
          </w:tcPr>
          <w:p w14:paraId="1D17E834" w14:textId="689BAC7E" w:rsidR="002C712A" w:rsidRPr="001E2E88" w:rsidRDefault="002C712A" w:rsidP="002C712A">
            <w:pPr>
              <w:spacing w:after="160" w:line="259" w:lineRule="auto"/>
            </w:pPr>
            <w:r>
              <w:t>Daylight</w:t>
            </w:r>
          </w:p>
        </w:tc>
      </w:tr>
      <w:tr w:rsidR="002C712A" w:rsidRPr="001E2E88" w14:paraId="5B92FBCF" w14:textId="7E69ABB4" w:rsidTr="0008662B">
        <w:tc>
          <w:tcPr>
            <w:tcW w:w="4765" w:type="dxa"/>
          </w:tcPr>
          <w:p w14:paraId="745AD464" w14:textId="77777777" w:rsidR="002C712A" w:rsidRPr="001E2E88" w:rsidRDefault="002C712A" w:rsidP="00481681">
            <w:r w:rsidRPr="001E2E88">
              <w:t>Traffic Signal</w:t>
            </w:r>
          </w:p>
        </w:tc>
        <w:tc>
          <w:tcPr>
            <w:tcW w:w="4500" w:type="dxa"/>
          </w:tcPr>
          <w:p w14:paraId="36ED221C" w14:textId="7FB7FDAB" w:rsidR="002C712A" w:rsidRPr="002C712A" w:rsidRDefault="002C712A" w:rsidP="002C712A">
            <w:pPr>
              <w:rPr>
                <w:b/>
                <w:bCs/>
              </w:rPr>
            </w:pPr>
            <w:r w:rsidRPr="002C712A">
              <w:rPr>
                <w:b/>
                <w:bCs/>
              </w:rPr>
              <w:t>First Crash Type</w:t>
            </w:r>
          </w:p>
        </w:tc>
      </w:tr>
      <w:tr w:rsidR="002C712A" w:rsidRPr="001E2E88" w14:paraId="2DC8508B" w14:textId="08B6141B" w:rsidTr="0008662B">
        <w:tc>
          <w:tcPr>
            <w:tcW w:w="4765" w:type="dxa"/>
          </w:tcPr>
          <w:p w14:paraId="30D31B3A" w14:textId="77777777" w:rsidR="002C712A" w:rsidRPr="001E2E88" w:rsidRDefault="002C712A" w:rsidP="002C712A">
            <w:r w:rsidRPr="001E2E88">
              <w:t>Yield</w:t>
            </w:r>
          </w:p>
        </w:tc>
        <w:tc>
          <w:tcPr>
            <w:tcW w:w="4500" w:type="dxa"/>
          </w:tcPr>
          <w:p w14:paraId="4C2E030F" w14:textId="0316D08A" w:rsidR="002C712A" w:rsidRPr="001E2E88" w:rsidRDefault="002C712A" w:rsidP="002C712A">
            <w:r w:rsidRPr="00D658E1">
              <w:t>Animal</w:t>
            </w:r>
          </w:p>
        </w:tc>
      </w:tr>
      <w:tr w:rsidR="002C712A" w:rsidRPr="001E2E88" w14:paraId="2C119920" w14:textId="77777777" w:rsidTr="0008662B">
        <w:tc>
          <w:tcPr>
            <w:tcW w:w="4765" w:type="dxa"/>
          </w:tcPr>
          <w:p w14:paraId="3FFAF1F6" w14:textId="0CB36452" w:rsidR="002C712A" w:rsidRPr="002C712A" w:rsidRDefault="002C712A" w:rsidP="002C712A">
            <w:pPr>
              <w:rPr>
                <w:b/>
                <w:bCs/>
              </w:rPr>
            </w:pPr>
            <w:r w:rsidRPr="002C712A">
              <w:rPr>
                <w:b/>
                <w:bCs/>
              </w:rPr>
              <w:t>Alignment</w:t>
            </w:r>
          </w:p>
        </w:tc>
        <w:tc>
          <w:tcPr>
            <w:tcW w:w="4500" w:type="dxa"/>
          </w:tcPr>
          <w:p w14:paraId="192142EF" w14:textId="1D4AF488" w:rsidR="002C712A" w:rsidRPr="001E2E88" w:rsidRDefault="002C712A" w:rsidP="002C712A">
            <w:r w:rsidRPr="00D658E1">
              <w:t>Overturned</w:t>
            </w:r>
          </w:p>
        </w:tc>
      </w:tr>
      <w:tr w:rsidR="002C712A" w:rsidRPr="001E2E88" w14:paraId="26A5FECC" w14:textId="77777777" w:rsidTr="0008662B">
        <w:tc>
          <w:tcPr>
            <w:tcW w:w="4765" w:type="dxa"/>
          </w:tcPr>
          <w:p w14:paraId="2F6003B2" w14:textId="11334E41" w:rsidR="002C712A" w:rsidRPr="001E2E88" w:rsidRDefault="002C712A" w:rsidP="002C712A">
            <w:r w:rsidRPr="00F43A5B">
              <w:t>Curve On Grade</w:t>
            </w:r>
          </w:p>
        </w:tc>
        <w:tc>
          <w:tcPr>
            <w:tcW w:w="4500" w:type="dxa"/>
          </w:tcPr>
          <w:p w14:paraId="117A94AA" w14:textId="5F93DA4D" w:rsidR="002C712A" w:rsidRPr="001E2E88" w:rsidRDefault="002C712A" w:rsidP="002C712A">
            <w:r w:rsidRPr="00D658E1">
              <w:t>Pedestrian</w:t>
            </w:r>
          </w:p>
        </w:tc>
      </w:tr>
      <w:tr w:rsidR="002C712A" w:rsidRPr="001E2E88" w14:paraId="6539A79E" w14:textId="77777777" w:rsidTr="0008662B">
        <w:tc>
          <w:tcPr>
            <w:tcW w:w="4765" w:type="dxa"/>
          </w:tcPr>
          <w:p w14:paraId="354A8679" w14:textId="784DDD7D" w:rsidR="002C712A" w:rsidRPr="001E2E88" w:rsidRDefault="002C712A" w:rsidP="002C712A">
            <w:r w:rsidRPr="00F43A5B">
              <w:t>Curve On Hillcrest</w:t>
            </w:r>
          </w:p>
        </w:tc>
        <w:tc>
          <w:tcPr>
            <w:tcW w:w="4500" w:type="dxa"/>
          </w:tcPr>
          <w:p w14:paraId="0715AA79" w14:textId="462AA519" w:rsidR="002C712A" w:rsidRPr="001E2E88" w:rsidRDefault="002C712A" w:rsidP="002C712A">
            <w:r w:rsidRPr="00D658E1">
              <w:t>Train</w:t>
            </w:r>
          </w:p>
        </w:tc>
      </w:tr>
      <w:tr w:rsidR="002C712A" w:rsidRPr="001E2E88" w14:paraId="7FE38872" w14:textId="77777777" w:rsidTr="0008662B">
        <w:tc>
          <w:tcPr>
            <w:tcW w:w="4765" w:type="dxa"/>
          </w:tcPr>
          <w:p w14:paraId="1B7C94A5" w14:textId="5E37085B" w:rsidR="002C712A" w:rsidRPr="001E2E88" w:rsidRDefault="002C712A" w:rsidP="002C712A">
            <w:r w:rsidRPr="00F43A5B">
              <w:t>Straight On Grade</w:t>
            </w:r>
          </w:p>
        </w:tc>
        <w:tc>
          <w:tcPr>
            <w:tcW w:w="4500" w:type="dxa"/>
          </w:tcPr>
          <w:p w14:paraId="155F30E5" w14:textId="65578AD5" w:rsidR="002C712A" w:rsidRPr="00E63E7B" w:rsidRDefault="002C712A" w:rsidP="002C712A">
            <w:pPr>
              <w:rPr>
                <w:b/>
                <w:bCs/>
              </w:rPr>
            </w:pPr>
            <w:r w:rsidRPr="00E63E7B">
              <w:rPr>
                <w:b/>
                <w:bCs/>
              </w:rPr>
              <w:t>Roadway Surface Cond</w:t>
            </w:r>
          </w:p>
        </w:tc>
      </w:tr>
      <w:tr w:rsidR="002C712A" w:rsidRPr="001E2E88" w14:paraId="33E42B05" w14:textId="77777777" w:rsidTr="0008662B">
        <w:tc>
          <w:tcPr>
            <w:tcW w:w="4765" w:type="dxa"/>
          </w:tcPr>
          <w:p w14:paraId="1C6D9037" w14:textId="5E4F0A75" w:rsidR="002C712A" w:rsidRPr="001E2E88" w:rsidRDefault="002C712A" w:rsidP="002C712A"/>
        </w:tc>
        <w:tc>
          <w:tcPr>
            <w:tcW w:w="4500" w:type="dxa"/>
          </w:tcPr>
          <w:p w14:paraId="32424880" w14:textId="5D4A0B6A" w:rsidR="002C712A" w:rsidRPr="001E2E88" w:rsidRDefault="002C712A" w:rsidP="002C712A">
            <w:r>
              <w:t>Ice</w:t>
            </w:r>
          </w:p>
        </w:tc>
      </w:tr>
    </w:tbl>
    <w:p w14:paraId="5E74FB3C" w14:textId="47276DDE" w:rsidR="006B34FE" w:rsidRDefault="002C712A" w:rsidP="00945058">
      <w:pPr>
        <w:ind w:left="720"/>
      </w:pPr>
      <w:r>
        <w:t xml:space="preserve"> </w:t>
      </w:r>
    </w:p>
    <w:p w14:paraId="1C15BBC2" w14:textId="4AA197FC" w:rsidR="00EE7420" w:rsidRDefault="00EE7420" w:rsidP="00D9147F">
      <w:pPr>
        <w:pStyle w:val="Heading3"/>
      </w:pPr>
      <w:r>
        <w:lastRenderedPageBreak/>
        <w:t>Model and Evaluation</w:t>
      </w:r>
    </w:p>
    <w:p w14:paraId="28727F76" w14:textId="34330413" w:rsidR="006A0E96" w:rsidRDefault="006A0E96" w:rsidP="00EC7823">
      <w:r>
        <w:t>In this study, I used</w:t>
      </w:r>
      <w:r w:rsidR="00FF4A06">
        <w:t xml:space="preserve"> </w:t>
      </w:r>
      <w:proofErr w:type="spellStart"/>
      <w:r>
        <w:t>XGBoost</w:t>
      </w:r>
      <w:proofErr w:type="spellEnd"/>
      <w:r>
        <w:t xml:space="preserve">, short for </w:t>
      </w:r>
      <w:proofErr w:type="spellStart"/>
      <w:r>
        <w:t>eXtreme</w:t>
      </w:r>
      <w:proofErr w:type="spellEnd"/>
      <w:r>
        <w:t xml:space="preserve"> Gradient Boosting, which is a powerful </w:t>
      </w:r>
      <w:r w:rsidR="00EC7823">
        <w:t>machine-learning</w:t>
      </w:r>
      <w:r>
        <w:t xml:space="preserve"> algorithm renowned for its efficiency and performance. It operates by constructing a sequence of decision trees, each designed to correct the errors of its predecessor, leading to a highly accurate ensemble model.</w:t>
      </w:r>
    </w:p>
    <w:p w14:paraId="7F792751" w14:textId="67184D18" w:rsidR="00EE7420" w:rsidRDefault="006A0E96" w:rsidP="00ED782C">
      <w:r>
        <w:t xml:space="preserve">However, the effectiveness of </w:t>
      </w:r>
      <w:proofErr w:type="spellStart"/>
      <w:r>
        <w:t>XGBoost</w:t>
      </w:r>
      <w:proofErr w:type="spellEnd"/>
      <w:r>
        <w:t xml:space="preserve"> is not </w:t>
      </w:r>
      <w:r w:rsidR="002C3720">
        <w:t>just</w:t>
      </w:r>
      <w:r>
        <w:t xml:space="preserve"> a product of its sophisticated design but also of its fine-tuning through hyperparameter optimization</w:t>
      </w:r>
      <w:r w:rsidR="00FC14B8">
        <w:t xml:space="preserve">. </w:t>
      </w:r>
      <w:r>
        <w:t xml:space="preserve">Proper tuning of these parameters is essential because it helps in striking a balance between the model's ability to learn complex patterns and its tendency to overfit the training data. </w:t>
      </w:r>
      <w:r w:rsidR="00191CDA">
        <w:t xml:space="preserve">I used </w:t>
      </w:r>
      <w:r w:rsidR="00EC7823">
        <w:t xml:space="preserve">the </w:t>
      </w:r>
      <w:r w:rsidR="00191CDA">
        <w:t>F1 score as a classification metric.</w:t>
      </w:r>
    </w:p>
    <w:p w14:paraId="284CC3C9" w14:textId="77777777" w:rsidR="001A4294" w:rsidRDefault="001A4294" w:rsidP="001A4294">
      <w:pPr>
        <w:pStyle w:val="Heading3"/>
      </w:pPr>
      <w:r>
        <w:t>Model Performance</w:t>
      </w:r>
    </w:p>
    <w:p w14:paraId="3F1874FC" w14:textId="3374D8E7" w:rsidR="001A4294" w:rsidRDefault="001A4294" w:rsidP="001A4294">
      <w:r>
        <w:t xml:space="preserve">The </w:t>
      </w:r>
      <w:proofErr w:type="spellStart"/>
      <w:r>
        <w:t>XGBoost</w:t>
      </w:r>
      <w:proofErr w:type="spellEnd"/>
      <w:r>
        <w:t xml:space="preserve"> model achieved an F1 score of </w:t>
      </w:r>
      <w:r>
        <w:rPr>
          <w:rFonts w:ascii="Consolas" w:hAnsi="Consolas"/>
          <w:color w:val="3B3B3B"/>
          <w:sz w:val="21"/>
          <w:szCs w:val="21"/>
        </w:rPr>
        <w:t xml:space="preserve">0.706 </w:t>
      </w:r>
      <w:r>
        <w:t>on the test set, indicating a good balance between precision and recall in the model’s predictions.</w:t>
      </w:r>
    </w:p>
    <w:p w14:paraId="3B394765" w14:textId="7E2B8A0E" w:rsidR="00EE7420" w:rsidRDefault="00EC7823" w:rsidP="00EC7823">
      <w:pPr>
        <w:pStyle w:val="Heading1"/>
      </w:pPr>
      <w:r>
        <w:t>Findings</w:t>
      </w:r>
    </w:p>
    <w:p w14:paraId="34F05FDE" w14:textId="77777777" w:rsidR="00EE7420" w:rsidRDefault="00EE7420" w:rsidP="005D7AC4">
      <w:pPr>
        <w:pStyle w:val="Heading3"/>
      </w:pPr>
      <w:r>
        <w:t>Feature Importance</w:t>
      </w:r>
    </w:p>
    <w:p w14:paraId="04655211" w14:textId="4ABC1BDB" w:rsidR="00880FCE" w:rsidRDefault="00845EA5" w:rsidP="00134BF7">
      <w:r w:rsidRPr="00845EA5">
        <w:t xml:space="preserve">Feature importance in </w:t>
      </w:r>
      <w:proofErr w:type="spellStart"/>
      <w:r w:rsidRPr="00845EA5">
        <w:t>XGBoost</w:t>
      </w:r>
      <w:proofErr w:type="spellEnd"/>
      <w:r w:rsidRPr="00845EA5">
        <w:t xml:space="preserve"> refers to a metric that quantifies the contribution of each feature to the model's predictions.</w:t>
      </w:r>
    </w:p>
    <w:p w14:paraId="1D505AB7" w14:textId="6274086A" w:rsidR="00EA6CE3" w:rsidRPr="00EA6CE3" w:rsidRDefault="00EA6CE3" w:rsidP="00EA6CE3">
      <w:pPr>
        <w:jc w:val="center"/>
        <w:rPr>
          <w:b/>
          <w:bCs/>
        </w:rPr>
      </w:pPr>
      <w:r w:rsidRPr="00EA6CE3">
        <w:rPr>
          <w:b/>
          <w:bCs/>
        </w:rPr>
        <w:t xml:space="preserve">Table </w:t>
      </w:r>
      <w:r w:rsidR="00FA3A82">
        <w:rPr>
          <w:b/>
          <w:bCs/>
        </w:rPr>
        <w:t>2</w:t>
      </w:r>
      <w:r>
        <w:rPr>
          <w:b/>
          <w:bCs/>
        </w:rPr>
        <w:t xml:space="preserve">. Feature Importance </w:t>
      </w:r>
      <w:r w:rsidR="00FA3A82">
        <w:rPr>
          <w:b/>
          <w:bCs/>
        </w:rPr>
        <w:t>values</w:t>
      </w:r>
    </w:p>
    <w:tbl>
      <w:tblPr>
        <w:tblStyle w:val="TableGrid"/>
        <w:tblW w:w="9535" w:type="dxa"/>
        <w:tblLook w:val="04A0" w:firstRow="1" w:lastRow="0" w:firstColumn="1" w:lastColumn="0" w:noHBand="0" w:noVBand="1"/>
      </w:tblPr>
      <w:tblGrid>
        <w:gridCol w:w="2943"/>
        <w:gridCol w:w="6592"/>
      </w:tblGrid>
      <w:tr w:rsidR="00526F7B" w:rsidRPr="00526F7B" w14:paraId="651D751B" w14:textId="77777777" w:rsidTr="00526F7B">
        <w:tc>
          <w:tcPr>
            <w:tcW w:w="2943" w:type="dxa"/>
          </w:tcPr>
          <w:p w14:paraId="08899F06" w14:textId="77777777" w:rsidR="00526F7B" w:rsidRPr="00526F7B" w:rsidRDefault="00526F7B" w:rsidP="00C37457">
            <w:r w:rsidRPr="00526F7B">
              <w:t>0.224552</w:t>
            </w:r>
          </w:p>
        </w:tc>
        <w:tc>
          <w:tcPr>
            <w:tcW w:w="6592" w:type="dxa"/>
          </w:tcPr>
          <w:p w14:paraId="22A6692C" w14:textId="539C47B3" w:rsidR="00526F7B" w:rsidRPr="00526F7B" w:rsidRDefault="00526F7B" w:rsidP="00C37457">
            <w:r w:rsidRPr="00526F7B">
              <w:rPr>
                <w:b/>
                <w:bCs/>
              </w:rPr>
              <w:t>First Crash Type</w:t>
            </w:r>
            <w:r>
              <w:t xml:space="preserve"> (</w:t>
            </w:r>
            <w:r w:rsidRPr="00526F7B">
              <w:t>Pedestrian</w:t>
            </w:r>
            <w:r>
              <w:t>)</w:t>
            </w:r>
          </w:p>
        </w:tc>
      </w:tr>
      <w:tr w:rsidR="00526F7B" w:rsidRPr="00526F7B" w14:paraId="7A50C1E9" w14:textId="77777777" w:rsidTr="00526F7B">
        <w:tc>
          <w:tcPr>
            <w:tcW w:w="2943" w:type="dxa"/>
          </w:tcPr>
          <w:p w14:paraId="61109CBE" w14:textId="77777777" w:rsidR="00526F7B" w:rsidRPr="00526F7B" w:rsidRDefault="00526F7B" w:rsidP="00C37457">
            <w:r w:rsidRPr="00526F7B">
              <w:t>0.093702</w:t>
            </w:r>
          </w:p>
        </w:tc>
        <w:tc>
          <w:tcPr>
            <w:tcW w:w="6592" w:type="dxa"/>
          </w:tcPr>
          <w:p w14:paraId="555A0A7A" w14:textId="0AA4A4B9" w:rsidR="00526F7B" w:rsidRPr="00526F7B" w:rsidRDefault="00526F7B" w:rsidP="00C37457">
            <w:r w:rsidRPr="00526F7B">
              <w:rPr>
                <w:b/>
                <w:bCs/>
              </w:rPr>
              <w:t>Traffic Control Device</w:t>
            </w:r>
            <w:r>
              <w:t xml:space="preserve"> (</w:t>
            </w:r>
            <w:r w:rsidRPr="00526F7B">
              <w:t>Stop Sign/Flasher</w:t>
            </w:r>
            <w:r>
              <w:t>)</w:t>
            </w:r>
          </w:p>
        </w:tc>
      </w:tr>
      <w:tr w:rsidR="00526F7B" w:rsidRPr="00526F7B" w14:paraId="25F7B61A" w14:textId="77777777" w:rsidTr="00526F7B">
        <w:tc>
          <w:tcPr>
            <w:tcW w:w="2943" w:type="dxa"/>
          </w:tcPr>
          <w:p w14:paraId="3B676D59" w14:textId="77777777" w:rsidR="00526F7B" w:rsidRPr="00526F7B" w:rsidRDefault="00526F7B" w:rsidP="00C37457">
            <w:r w:rsidRPr="00526F7B">
              <w:t>0.090530</w:t>
            </w:r>
          </w:p>
        </w:tc>
        <w:tc>
          <w:tcPr>
            <w:tcW w:w="6592" w:type="dxa"/>
          </w:tcPr>
          <w:p w14:paraId="09DAB252" w14:textId="6BAE66C6" w:rsidR="00526F7B" w:rsidRPr="00526F7B" w:rsidRDefault="00526F7B" w:rsidP="00C37457">
            <w:r w:rsidRPr="00526F7B">
              <w:rPr>
                <w:b/>
                <w:bCs/>
              </w:rPr>
              <w:t>Lighting Condition</w:t>
            </w:r>
            <w:r>
              <w:t xml:space="preserve"> (</w:t>
            </w:r>
            <w:r w:rsidRPr="00526F7B">
              <w:t>Daylight</w:t>
            </w:r>
            <w:r>
              <w:t>)</w:t>
            </w:r>
          </w:p>
        </w:tc>
      </w:tr>
      <w:tr w:rsidR="00526F7B" w:rsidRPr="00526F7B" w14:paraId="4EB6CC46" w14:textId="77777777" w:rsidTr="00526F7B">
        <w:tc>
          <w:tcPr>
            <w:tcW w:w="2943" w:type="dxa"/>
          </w:tcPr>
          <w:p w14:paraId="65F5FB9D" w14:textId="77777777" w:rsidR="00526F7B" w:rsidRPr="00526F7B" w:rsidRDefault="00526F7B" w:rsidP="00C37457">
            <w:r w:rsidRPr="00526F7B">
              <w:t>0.089548</w:t>
            </w:r>
          </w:p>
        </w:tc>
        <w:tc>
          <w:tcPr>
            <w:tcW w:w="6592" w:type="dxa"/>
          </w:tcPr>
          <w:p w14:paraId="28C2A814" w14:textId="627973B7" w:rsidR="00526F7B" w:rsidRPr="00526F7B" w:rsidRDefault="00526F7B" w:rsidP="00C37457">
            <w:r w:rsidRPr="00526F7B">
              <w:rPr>
                <w:b/>
                <w:bCs/>
              </w:rPr>
              <w:t>Alignment</w:t>
            </w:r>
            <w:r>
              <w:t xml:space="preserve"> (</w:t>
            </w:r>
            <w:r w:rsidRPr="00526F7B">
              <w:t>Straight on Grade</w:t>
            </w:r>
            <w:r>
              <w:t>)</w:t>
            </w:r>
          </w:p>
        </w:tc>
      </w:tr>
      <w:tr w:rsidR="00526F7B" w:rsidRPr="00526F7B" w14:paraId="7E6A1228" w14:textId="77777777" w:rsidTr="00526F7B">
        <w:tc>
          <w:tcPr>
            <w:tcW w:w="2943" w:type="dxa"/>
          </w:tcPr>
          <w:p w14:paraId="614A3C78" w14:textId="77777777" w:rsidR="00526F7B" w:rsidRPr="00526F7B" w:rsidRDefault="00526F7B" w:rsidP="00C37457">
            <w:r w:rsidRPr="00526F7B">
              <w:t>0.084966</w:t>
            </w:r>
          </w:p>
        </w:tc>
        <w:tc>
          <w:tcPr>
            <w:tcW w:w="6592" w:type="dxa"/>
          </w:tcPr>
          <w:p w14:paraId="77FEA0C1" w14:textId="013F3F3E" w:rsidR="00526F7B" w:rsidRPr="00526F7B" w:rsidRDefault="00526F7B" w:rsidP="00C37457">
            <w:r w:rsidRPr="00526F7B">
              <w:rPr>
                <w:b/>
                <w:bCs/>
              </w:rPr>
              <w:t>Device</w:t>
            </w:r>
            <w:r>
              <w:rPr>
                <w:b/>
                <w:bCs/>
              </w:rPr>
              <w:t xml:space="preserve"> </w:t>
            </w:r>
            <w:r w:rsidRPr="00526F7B">
              <w:rPr>
                <w:b/>
                <w:bCs/>
              </w:rPr>
              <w:t>Condition</w:t>
            </w:r>
            <w:r>
              <w:rPr>
                <w:b/>
                <w:bCs/>
              </w:rPr>
              <w:t xml:space="preserve"> </w:t>
            </w:r>
            <w:r>
              <w:t>(</w:t>
            </w:r>
            <w:r w:rsidRPr="00526F7B">
              <w:t>No Controls</w:t>
            </w:r>
            <w:r>
              <w:t>)</w:t>
            </w:r>
          </w:p>
        </w:tc>
      </w:tr>
      <w:tr w:rsidR="00526F7B" w:rsidRPr="00526F7B" w14:paraId="41114CB4" w14:textId="77777777" w:rsidTr="00526F7B">
        <w:tc>
          <w:tcPr>
            <w:tcW w:w="2943" w:type="dxa"/>
          </w:tcPr>
          <w:p w14:paraId="411628E4" w14:textId="77777777" w:rsidR="00526F7B" w:rsidRPr="00526F7B" w:rsidRDefault="00526F7B" w:rsidP="00C37457">
            <w:r w:rsidRPr="00526F7B">
              <w:t>0.082532</w:t>
            </w:r>
          </w:p>
        </w:tc>
        <w:tc>
          <w:tcPr>
            <w:tcW w:w="6592" w:type="dxa"/>
          </w:tcPr>
          <w:p w14:paraId="0A2B7AC3" w14:textId="3EB1281B" w:rsidR="00526F7B" w:rsidRPr="00526F7B" w:rsidRDefault="00526F7B" w:rsidP="00C37457">
            <w:r w:rsidRPr="00526F7B">
              <w:rPr>
                <w:b/>
                <w:bCs/>
              </w:rPr>
              <w:t>Traffic Control Device</w:t>
            </w:r>
            <w:r>
              <w:t xml:space="preserve"> (</w:t>
            </w:r>
            <w:r w:rsidRPr="00526F7B">
              <w:t>Traffic Signal</w:t>
            </w:r>
            <w:r>
              <w:t>)</w:t>
            </w:r>
          </w:p>
        </w:tc>
      </w:tr>
    </w:tbl>
    <w:p w14:paraId="67A9C1FF" w14:textId="4DED4823" w:rsidR="00BA787F" w:rsidRDefault="00526F7B" w:rsidP="00526F7B">
      <w:r>
        <w:t xml:space="preserve"> </w:t>
      </w:r>
    </w:p>
    <w:p w14:paraId="69696AD2" w14:textId="77777777" w:rsidR="00880FCE" w:rsidRDefault="00880FCE" w:rsidP="00880FCE">
      <w:pPr>
        <w:pStyle w:val="Heading3"/>
      </w:pPr>
      <w:r>
        <w:t>SHAP</w:t>
      </w:r>
    </w:p>
    <w:p w14:paraId="4123DA72" w14:textId="6EBEA165" w:rsidR="00564226" w:rsidRDefault="00564226" w:rsidP="00565909">
      <w:r>
        <w:t>I used SHAP (</w:t>
      </w:r>
      <w:proofErr w:type="spellStart"/>
      <w:r>
        <w:t>SHapley</w:t>
      </w:r>
      <w:proofErr w:type="spellEnd"/>
      <w:r>
        <w:t xml:space="preserve"> Additive </w:t>
      </w:r>
      <w:proofErr w:type="spellStart"/>
      <w:r>
        <w:t>exPlanations</w:t>
      </w:r>
      <w:proofErr w:type="spellEnd"/>
      <w:r>
        <w:t>) Value Analysis</w:t>
      </w:r>
      <w:r w:rsidRPr="00EC7823">
        <w:t xml:space="preserve"> </w:t>
      </w:r>
      <w:r>
        <w:t xml:space="preserve">to </w:t>
      </w:r>
      <w:r w:rsidR="00EA1C29">
        <w:t>determine</w:t>
      </w:r>
      <w:r>
        <w:t xml:space="preserve"> the type </w:t>
      </w:r>
      <w:r w:rsidR="00EA1C29">
        <w:t xml:space="preserve">and magnitude </w:t>
      </w:r>
      <w:r>
        <w:t xml:space="preserve">of contribution (negative or positive) of each feature on the prediction of high-damage crashes (OVER $1,500). </w:t>
      </w:r>
      <w:r w:rsidR="00880FCE">
        <w:t>In contrast</w:t>
      </w:r>
      <w:r w:rsidR="00F0520E">
        <w:t xml:space="preserve"> to feature importance</w:t>
      </w:r>
      <w:r w:rsidR="00565909">
        <w:t>,</w:t>
      </w:r>
      <w:r w:rsidR="00880FCE">
        <w:t xml:space="preserve"> </w:t>
      </w:r>
      <w:r>
        <w:t>SHAP values explain how each feature affects the model's output for a specific instance, allowing for a deeper understanding of model behavior.</w:t>
      </w:r>
      <w:r w:rsidR="00D0031C">
        <w:t xml:space="preserve"> SHAP plot </w:t>
      </w:r>
      <w:r w:rsidR="00E8372D">
        <w:t>reveals</w:t>
      </w:r>
      <w:r w:rsidR="00D0031C">
        <w:t xml:space="preserve"> what feature value </w:t>
      </w:r>
      <w:r w:rsidR="00C8174C">
        <w:t xml:space="preserve">makes what kind of contribution to the model, </w:t>
      </w:r>
      <w:r w:rsidR="00E8372D">
        <w:t xml:space="preserve">the </w:t>
      </w:r>
      <w:r w:rsidR="00C8174C">
        <w:t>color r</w:t>
      </w:r>
      <w:r w:rsidR="00D0031C">
        <w:t xml:space="preserve">ed </w:t>
      </w:r>
      <w:r w:rsidR="00C8174C">
        <w:t xml:space="preserve">is </w:t>
      </w:r>
      <w:r w:rsidR="00D0031C">
        <w:t>equal to high values</w:t>
      </w:r>
      <w:r w:rsidR="00C8174C">
        <w:t xml:space="preserve"> (here 1)</w:t>
      </w:r>
      <w:r w:rsidR="00D0031C">
        <w:t xml:space="preserve"> while blue is a sign of low values</w:t>
      </w:r>
      <w:r w:rsidR="00C8174C">
        <w:t xml:space="preserve"> (</w:t>
      </w:r>
      <w:r w:rsidR="00C8174C">
        <w:t>here 1)</w:t>
      </w:r>
      <w:r w:rsidR="00E8372D">
        <w:t>,</w:t>
      </w:r>
      <w:r w:rsidR="00D0031C">
        <w:t xml:space="preserve"> </w:t>
      </w:r>
      <w:r w:rsidR="00C8174C">
        <w:t xml:space="preserve">and the position of dots </w:t>
      </w:r>
      <w:r w:rsidR="00E8372D">
        <w:t>concerning vertical line show magnitude</w:t>
      </w:r>
      <w:r w:rsidR="009231B3">
        <w:t xml:space="preserve"> and sign</w:t>
      </w:r>
      <w:r w:rsidR="00E8372D">
        <w:t xml:space="preserve"> of contribution. The right side of the vertical line indicates positive SHAP values, while </w:t>
      </w:r>
      <w:r w:rsidR="009231B3">
        <w:t xml:space="preserve">the </w:t>
      </w:r>
      <w:r w:rsidR="00E8372D">
        <w:t xml:space="preserve">left side </w:t>
      </w:r>
      <w:r w:rsidR="009231B3">
        <w:t>indicates</w:t>
      </w:r>
      <w:r w:rsidR="00E8372D">
        <w:t xml:space="preserve"> negative SHAP </w:t>
      </w:r>
      <w:r w:rsidR="009231B3">
        <w:t>values and the distance of dots to the line shows magnitude</w:t>
      </w:r>
      <w:r w:rsidR="00E8372D">
        <w:t xml:space="preserve">. </w:t>
      </w:r>
      <w:r w:rsidR="00313D11">
        <w:t>Each dot is a sample in test data.</w:t>
      </w:r>
    </w:p>
    <w:p w14:paraId="20B5615C" w14:textId="71B7A199" w:rsidR="00F0520E" w:rsidRDefault="00F0520E" w:rsidP="001A60EF">
      <w:r>
        <w:t xml:space="preserve">As we can see in </w:t>
      </w:r>
      <w:r w:rsidR="005258F3" w:rsidRPr="005258F3">
        <w:t xml:space="preserve">Figure </w:t>
      </w:r>
      <w:r w:rsidR="005258F3">
        <w:t xml:space="preserve">1 </w:t>
      </w:r>
      <w:r>
        <w:t>below</w:t>
      </w:r>
      <w:r w:rsidR="00DA0CCD">
        <w:t xml:space="preserve">, </w:t>
      </w:r>
      <w:r w:rsidR="00A27D77" w:rsidRPr="00526F7B">
        <w:rPr>
          <w:b/>
          <w:bCs/>
        </w:rPr>
        <w:t>Lighting Condition</w:t>
      </w:r>
      <w:r w:rsidR="00A27D77">
        <w:t xml:space="preserve"> (</w:t>
      </w:r>
      <w:r w:rsidR="00A27D77" w:rsidRPr="00526F7B">
        <w:t>Daylight</w:t>
      </w:r>
      <w:r w:rsidR="00A27D77">
        <w:t>)</w:t>
      </w:r>
      <w:r w:rsidR="00526F7B">
        <w:t xml:space="preserve"> which is shown by </w:t>
      </w:r>
      <w:r w:rsidR="003F440C">
        <w:t xml:space="preserve">plenty </w:t>
      </w:r>
      <w:r w:rsidR="00A27D77">
        <w:t xml:space="preserve">of </w:t>
      </w:r>
      <w:r w:rsidR="00407C66">
        <w:t xml:space="preserve">offset </w:t>
      </w:r>
      <w:r w:rsidR="00526F7B">
        <w:t xml:space="preserve">red dots shows a </w:t>
      </w:r>
      <w:r w:rsidR="00C5442B">
        <w:t xml:space="preserve">huge </w:t>
      </w:r>
      <w:r w:rsidR="003F440C">
        <w:t xml:space="preserve">negative </w:t>
      </w:r>
      <w:r w:rsidR="00C5442B">
        <w:t xml:space="preserve">impact on </w:t>
      </w:r>
      <w:r w:rsidR="003F440C">
        <w:t>OVER $1,500</w:t>
      </w:r>
      <w:r w:rsidR="009E1A45">
        <w:t xml:space="preserve"> damage crashes</w:t>
      </w:r>
      <w:r w:rsidR="00A27D77">
        <w:t xml:space="preserve">, the same thing is true for </w:t>
      </w:r>
      <w:r w:rsidR="00A27D77" w:rsidRPr="00526F7B">
        <w:rPr>
          <w:b/>
          <w:bCs/>
        </w:rPr>
        <w:t>Traffic Control Device</w:t>
      </w:r>
      <w:r w:rsidR="00A27D77">
        <w:t xml:space="preserve"> (</w:t>
      </w:r>
      <w:r w:rsidR="00A27D77" w:rsidRPr="00526F7B">
        <w:t>Traffic Signal</w:t>
      </w:r>
      <w:r w:rsidR="00A27D77">
        <w:t xml:space="preserve">) </w:t>
      </w:r>
      <w:r w:rsidR="00652F89">
        <w:t xml:space="preserve">but the instances with positive effect are </w:t>
      </w:r>
      <w:r w:rsidR="00D0031C">
        <w:t>more</w:t>
      </w:r>
      <w:r w:rsidR="00652F89">
        <w:t xml:space="preserve"> with low</w:t>
      </w:r>
      <w:r w:rsidR="00D0031C">
        <w:t>er</w:t>
      </w:r>
      <w:r w:rsidR="00652F89">
        <w:t xml:space="preserve"> impact (Blue dots)</w:t>
      </w:r>
      <w:r w:rsidR="009C55D1">
        <w:t>.</w:t>
      </w:r>
      <w:r w:rsidR="00652F89">
        <w:t xml:space="preserve"> </w:t>
      </w:r>
      <w:r w:rsidR="009C55D1">
        <w:t>The minority</w:t>
      </w:r>
      <w:r w:rsidR="00652F89">
        <w:t xml:space="preserve"> of </w:t>
      </w:r>
      <w:r w:rsidR="00652F89" w:rsidRPr="00526F7B">
        <w:rPr>
          <w:b/>
          <w:bCs/>
        </w:rPr>
        <w:t>Traffic Control Device</w:t>
      </w:r>
      <w:r w:rsidR="00652F89">
        <w:t xml:space="preserve"> (</w:t>
      </w:r>
      <w:r w:rsidR="00652F89" w:rsidRPr="00526F7B">
        <w:t>Stop Sign/Flasher</w:t>
      </w:r>
      <w:r w:rsidR="00652F89">
        <w:t>) point</w:t>
      </w:r>
      <w:r w:rsidR="009C55D1">
        <w:t>s</w:t>
      </w:r>
      <w:r w:rsidR="00652F89">
        <w:t xml:space="preserve"> shows </w:t>
      </w:r>
      <w:r w:rsidR="00175EBF">
        <w:t xml:space="preserve">a </w:t>
      </w:r>
      <w:r w:rsidR="00652F89">
        <w:t>huge</w:t>
      </w:r>
      <w:r w:rsidR="009C55D1">
        <w:t xml:space="preserve"> positive</w:t>
      </w:r>
      <w:r w:rsidR="00652F89">
        <w:t xml:space="preserve"> impact on </w:t>
      </w:r>
      <w:r w:rsidR="00FF1348">
        <w:t>OVER $1,500</w:t>
      </w:r>
      <w:r w:rsidR="009C55D1">
        <w:t xml:space="preserve"> damages</w:t>
      </w:r>
      <w:r w:rsidR="00FF1348">
        <w:t xml:space="preserve">, while the majority of dots </w:t>
      </w:r>
      <w:r w:rsidR="009C55D1">
        <w:t>tell</w:t>
      </w:r>
      <w:r w:rsidR="00FF1348">
        <w:t xml:space="preserve"> another story.</w:t>
      </w:r>
      <w:r w:rsidR="00CB5628" w:rsidRPr="00CB5628">
        <w:rPr>
          <w:b/>
          <w:bCs/>
        </w:rPr>
        <w:t xml:space="preserve"> </w:t>
      </w:r>
      <w:r w:rsidR="00CB5628" w:rsidRPr="00526F7B">
        <w:rPr>
          <w:b/>
          <w:bCs/>
        </w:rPr>
        <w:t>Device</w:t>
      </w:r>
      <w:r w:rsidR="00CB5628">
        <w:rPr>
          <w:b/>
          <w:bCs/>
        </w:rPr>
        <w:t xml:space="preserve"> </w:t>
      </w:r>
      <w:r w:rsidR="00CB5628" w:rsidRPr="00526F7B">
        <w:rPr>
          <w:b/>
          <w:bCs/>
        </w:rPr>
        <w:t>Condition</w:t>
      </w:r>
      <w:r w:rsidR="00CB5628">
        <w:rPr>
          <w:b/>
          <w:bCs/>
        </w:rPr>
        <w:t xml:space="preserve"> </w:t>
      </w:r>
      <w:r w:rsidR="00CB5628">
        <w:t>(</w:t>
      </w:r>
      <w:r w:rsidR="00CB5628" w:rsidRPr="00526F7B">
        <w:t>No Controls</w:t>
      </w:r>
      <w:r w:rsidR="00CB5628">
        <w:t>)</w:t>
      </w:r>
      <w:r w:rsidR="00CB5628">
        <w:t xml:space="preserve"> mostly has</w:t>
      </w:r>
      <w:r w:rsidR="00572820">
        <w:t xml:space="preserve"> a low negative impact.</w:t>
      </w:r>
      <w:r w:rsidR="001A60EF">
        <w:t xml:space="preserve"> Some </w:t>
      </w:r>
      <w:r w:rsidR="001A60EF" w:rsidRPr="00526F7B">
        <w:rPr>
          <w:b/>
          <w:bCs/>
        </w:rPr>
        <w:t>First Crash Type</w:t>
      </w:r>
      <w:r w:rsidR="001A60EF">
        <w:t xml:space="preserve"> (</w:t>
      </w:r>
      <w:r w:rsidR="001A60EF" w:rsidRPr="00526F7B">
        <w:t>Pedestrian</w:t>
      </w:r>
      <w:r w:rsidR="001A60EF">
        <w:t>)</w:t>
      </w:r>
      <w:r w:rsidR="0007746D">
        <w:t xml:space="preserve">, </w:t>
      </w:r>
      <w:r w:rsidR="00D070CA">
        <w:rPr>
          <w:b/>
          <w:bCs/>
        </w:rPr>
        <w:t>Weather Condition</w:t>
      </w:r>
      <w:r w:rsidR="0007746D">
        <w:t xml:space="preserve"> (</w:t>
      </w:r>
      <w:r w:rsidR="00D070CA">
        <w:t>Cloudy/Overcast</w:t>
      </w:r>
      <w:r w:rsidR="0007746D">
        <w:t>)</w:t>
      </w:r>
      <w:r w:rsidR="001A60EF">
        <w:t xml:space="preserve"> </w:t>
      </w:r>
      <w:r w:rsidR="00175EBF">
        <w:t>show</w:t>
      </w:r>
      <w:r w:rsidR="001A60EF">
        <w:t xml:space="preserve"> a </w:t>
      </w:r>
      <w:r w:rsidR="00D070CA">
        <w:t xml:space="preserve">big </w:t>
      </w:r>
      <w:r w:rsidR="001A60EF">
        <w:t>negative</w:t>
      </w:r>
      <w:r w:rsidR="00D070CA">
        <w:t xml:space="preserve"> </w:t>
      </w:r>
      <w:r w:rsidR="001A60EF">
        <w:t>impact</w:t>
      </w:r>
      <w:r w:rsidR="00175EBF">
        <w:t>,</w:t>
      </w:r>
      <w:r w:rsidR="001A60EF">
        <w:t xml:space="preserve"> </w:t>
      </w:r>
      <w:r w:rsidR="00175EBF">
        <w:t>unlike the rest of the points.</w:t>
      </w:r>
      <w:r w:rsidR="003D0014">
        <w:t xml:space="preserve"> The other variable</w:t>
      </w:r>
      <w:r w:rsidR="003D212D">
        <w:t>s</w:t>
      </w:r>
      <w:r w:rsidR="003D0014">
        <w:t xml:space="preserve">, </w:t>
      </w:r>
      <w:r w:rsidR="00BA2581">
        <w:t>approximately,</w:t>
      </w:r>
      <w:r w:rsidR="003D0014">
        <w:t xml:space="preserve"> </w:t>
      </w:r>
      <w:r w:rsidR="003D212D">
        <w:t xml:space="preserve">have a low positive contribution with some </w:t>
      </w:r>
      <w:r w:rsidR="00B800D9">
        <w:t>exceptions</w:t>
      </w:r>
      <w:r w:rsidR="003D212D">
        <w:t>.</w:t>
      </w:r>
    </w:p>
    <w:p w14:paraId="302B4EF0" w14:textId="7395E99A" w:rsidR="00F0520E" w:rsidRDefault="00F0520E" w:rsidP="00175EBF">
      <w:pPr>
        <w:jc w:val="center"/>
      </w:pPr>
      <w:r w:rsidRPr="00F0520E">
        <w:rPr>
          <w:noProof/>
        </w:rPr>
        <w:lastRenderedPageBreak/>
        <w:drawing>
          <wp:inline distT="0" distB="0" distL="0" distR="0" wp14:anchorId="592FA19E" wp14:editId="14CCDFEE">
            <wp:extent cx="4162462" cy="4742805"/>
            <wp:effectExtent l="0" t="0" r="0" b="1270"/>
            <wp:docPr id="1038822491" name="Picture 1"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22491" name="Picture 1" descr="A chart with text and numbers&#10;&#10;Description automatically generated with medium confidence"/>
                    <pic:cNvPicPr/>
                  </pic:nvPicPr>
                  <pic:blipFill>
                    <a:blip r:embed="rId5"/>
                    <a:stretch>
                      <a:fillRect/>
                    </a:stretch>
                  </pic:blipFill>
                  <pic:spPr>
                    <a:xfrm>
                      <a:off x="0" y="0"/>
                      <a:ext cx="4180102" cy="4762905"/>
                    </a:xfrm>
                    <a:prstGeom prst="rect">
                      <a:avLst/>
                    </a:prstGeom>
                  </pic:spPr>
                </pic:pic>
              </a:graphicData>
            </a:graphic>
          </wp:inline>
        </w:drawing>
      </w:r>
    </w:p>
    <w:p w14:paraId="0C33F9BF" w14:textId="40CD6979" w:rsidR="00880FCE" w:rsidRDefault="00880FCE" w:rsidP="00564226">
      <w:r>
        <w:t xml:space="preserve"> </w:t>
      </w:r>
    </w:p>
    <w:p w14:paraId="22747997" w14:textId="7D0A33F2" w:rsidR="00880FCE" w:rsidRPr="00EA6CE3" w:rsidRDefault="005258F3" w:rsidP="005258F3">
      <w:pPr>
        <w:jc w:val="center"/>
        <w:rPr>
          <w:b/>
          <w:bCs/>
        </w:rPr>
      </w:pPr>
      <w:r w:rsidRPr="00EA6CE3">
        <w:rPr>
          <w:b/>
          <w:bCs/>
        </w:rPr>
        <w:t>Figure 1. SHAP plot</w:t>
      </w:r>
    </w:p>
    <w:p w14:paraId="4E4203E3" w14:textId="77777777" w:rsidR="00134BF7" w:rsidRDefault="00134BF7" w:rsidP="00134BF7"/>
    <w:p w14:paraId="559BEF76" w14:textId="77777777" w:rsidR="00134BF7" w:rsidRDefault="00134BF7" w:rsidP="00134BF7"/>
    <w:p w14:paraId="5A3E6419" w14:textId="4447EF2D" w:rsidR="00134BF7" w:rsidRPr="009D2F91" w:rsidRDefault="009D2F91" w:rsidP="00134BF7">
      <w:pPr>
        <w:rPr>
          <w:rStyle w:val="SubtleReference"/>
          <w:sz w:val="24"/>
          <w:szCs w:val="24"/>
        </w:rPr>
      </w:pPr>
      <w:r w:rsidRPr="009D2F91">
        <w:rPr>
          <w:rStyle w:val="SubtleReference"/>
          <w:sz w:val="24"/>
          <w:szCs w:val="24"/>
        </w:rPr>
        <w:t>References</w:t>
      </w:r>
    </w:p>
    <w:p w14:paraId="22CD21CD" w14:textId="20056B84" w:rsidR="00BC7624" w:rsidRPr="009D2F91" w:rsidRDefault="003D4EE3" w:rsidP="00EE7420">
      <w:pPr>
        <w:rPr>
          <w:rStyle w:val="SubtleReference"/>
        </w:rPr>
      </w:pPr>
      <w:r w:rsidRPr="009D2F91">
        <w:rPr>
          <w:rStyle w:val="SubtleReference"/>
        </w:rPr>
        <w:t>https://data.cityofchicago.org/Transportation/Traffic-Crashes-Crashes/85ca-t3if/about_data</w:t>
      </w:r>
    </w:p>
    <w:sectPr w:rsidR="00BC7624" w:rsidRPr="009D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B04"/>
    <w:multiLevelType w:val="hybridMultilevel"/>
    <w:tmpl w:val="CAA2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1071E"/>
    <w:multiLevelType w:val="hybridMultilevel"/>
    <w:tmpl w:val="6EDA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6470">
    <w:abstractNumId w:val="1"/>
  </w:num>
  <w:num w:numId="2" w16cid:durableId="212141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08"/>
    <w:rsid w:val="00014FAC"/>
    <w:rsid w:val="000354BA"/>
    <w:rsid w:val="0004559F"/>
    <w:rsid w:val="00063FB2"/>
    <w:rsid w:val="0007746D"/>
    <w:rsid w:val="0008662B"/>
    <w:rsid w:val="000A6054"/>
    <w:rsid w:val="00134BF7"/>
    <w:rsid w:val="00157A8A"/>
    <w:rsid w:val="00175EBF"/>
    <w:rsid w:val="00191622"/>
    <w:rsid w:val="00191CDA"/>
    <w:rsid w:val="001A4294"/>
    <w:rsid w:val="001A60EF"/>
    <w:rsid w:val="001C43AB"/>
    <w:rsid w:val="001E2E88"/>
    <w:rsid w:val="002148E3"/>
    <w:rsid w:val="0024758E"/>
    <w:rsid w:val="00270AA2"/>
    <w:rsid w:val="002C3720"/>
    <w:rsid w:val="002C712A"/>
    <w:rsid w:val="00313D11"/>
    <w:rsid w:val="00330EF3"/>
    <w:rsid w:val="003D0014"/>
    <w:rsid w:val="003D212D"/>
    <w:rsid w:val="003D4EE3"/>
    <w:rsid w:val="003F440C"/>
    <w:rsid w:val="00407C66"/>
    <w:rsid w:val="004568FF"/>
    <w:rsid w:val="004D6467"/>
    <w:rsid w:val="005258F3"/>
    <w:rsid w:val="00526F7B"/>
    <w:rsid w:val="00531ED2"/>
    <w:rsid w:val="005608A7"/>
    <w:rsid w:val="00560F73"/>
    <w:rsid w:val="00564226"/>
    <w:rsid w:val="00565909"/>
    <w:rsid w:val="00572820"/>
    <w:rsid w:val="0059487E"/>
    <w:rsid w:val="005B3AB3"/>
    <w:rsid w:val="005D7AC4"/>
    <w:rsid w:val="00610444"/>
    <w:rsid w:val="0062478B"/>
    <w:rsid w:val="00647787"/>
    <w:rsid w:val="00651EFE"/>
    <w:rsid w:val="00652F89"/>
    <w:rsid w:val="00663EF8"/>
    <w:rsid w:val="0067165D"/>
    <w:rsid w:val="006A0E96"/>
    <w:rsid w:val="006B34FE"/>
    <w:rsid w:val="006D7B2A"/>
    <w:rsid w:val="007B362E"/>
    <w:rsid w:val="008044A6"/>
    <w:rsid w:val="00845EA5"/>
    <w:rsid w:val="00880FCE"/>
    <w:rsid w:val="008B5755"/>
    <w:rsid w:val="009231B3"/>
    <w:rsid w:val="00937285"/>
    <w:rsid w:val="00945058"/>
    <w:rsid w:val="00964F08"/>
    <w:rsid w:val="0097397B"/>
    <w:rsid w:val="009A30E5"/>
    <w:rsid w:val="009C55D1"/>
    <w:rsid w:val="009D2F91"/>
    <w:rsid w:val="009E1A45"/>
    <w:rsid w:val="009E5CBC"/>
    <w:rsid w:val="00A27D77"/>
    <w:rsid w:val="00A67FE7"/>
    <w:rsid w:val="00A71C75"/>
    <w:rsid w:val="00A939EE"/>
    <w:rsid w:val="00AC0CD6"/>
    <w:rsid w:val="00B800D9"/>
    <w:rsid w:val="00B90B0D"/>
    <w:rsid w:val="00BA2449"/>
    <w:rsid w:val="00BA2581"/>
    <w:rsid w:val="00BA724A"/>
    <w:rsid w:val="00BA787F"/>
    <w:rsid w:val="00BC7624"/>
    <w:rsid w:val="00BD107F"/>
    <w:rsid w:val="00C5442B"/>
    <w:rsid w:val="00C8174C"/>
    <w:rsid w:val="00CB2B7C"/>
    <w:rsid w:val="00CB5628"/>
    <w:rsid w:val="00D0031C"/>
    <w:rsid w:val="00D070CA"/>
    <w:rsid w:val="00D56784"/>
    <w:rsid w:val="00D9147F"/>
    <w:rsid w:val="00D9498E"/>
    <w:rsid w:val="00DA0CCD"/>
    <w:rsid w:val="00DA1874"/>
    <w:rsid w:val="00DA7658"/>
    <w:rsid w:val="00DB26D9"/>
    <w:rsid w:val="00DB4E98"/>
    <w:rsid w:val="00DD7FCB"/>
    <w:rsid w:val="00E103E6"/>
    <w:rsid w:val="00E15E38"/>
    <w:rsid w:val="00E63E7B"/>
    <w:rsid w:val="00E82FB1"/>
    <w:rsid w:val="00E8372D"/>
    <w:rsid w:val="00EA1C29"/>
    <w:rsid w:val="00EA6CE3"/>
    <w:rsid w:val="00EC7823"/>
    <w:rsid w:val="00ED782C"/>
    <w:rsid w:val="00EE7420"/>
    <w:rsid w:val="00F00608"/>
    <w:rsid w:val="00F0520E"/>
    <w:rsid w:val="00F61A26"/>
    <w:rsid w:val="00F83BBB"/>
    <w:rsid w:val="00FA3A82"/>
    <w:rsid w:val="00FA69E2"/>
    <w:rsid w:val="00FC14B8"/>
    <w:rsid w:val="00FF1348"/>
    <w:rsid w:val="00FF4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81756"/>
  <w15:chartTrackingRefBased/>
  <w15:docId w15:val="{F49063A0-ABAB-4FFC-B079-C3374D98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60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D91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054"/>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5608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4E98"/>
    <w:pPr>
      <w:ind w:left="720"/>
      <w:contextualSpacing/>
    </w:pPr>
  </w:style>
  <w:style w:type="table" w:styleId="TableGrid">
    <w:name w:val="Table Grid"/>
    <w:basedOn w:val="TableNormal"/>
    <w:uiPriority w:val="39"/>
    <w:rsid w:val="001E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147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B2B7C"/>
    <w:rPr>
      <w:b/>
      <w:bCs/>
    </w:rPr>
  </w:style>
  <w:style w:type="paragraph" w:styleId="Subtitle">
    <w:name w:val="Subtitle"/>
    <w:basedOn w:val="Normal"/>
    <w:next w:val="Normal"/>
    <w:link w:val="SubtitleChar"/>
    <w:uiPriority w:val="11"/>
    <w:qFormat/>
    <w:rsid w:val="00CB2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B7C"/>
    <w:rPr>
      <w:rFonts w:eastAsiaTheme="minorEastAsia"/>
      <w:color w:val="5A5A5A" w:themeColor="text1" w:themeTint="A5"/>
      <w:spacing w:val="15"/>
    </w:rPr>
  </w:style>
  <w:style w:type="character" w:styleId="SubtleReference">
    <w:name w:val="Subtle Reference"/>
    <w:basedOn w:val="DefaultParagraphFont"/>
    <w:uiPriority w:val="31"/>
    <w:qFormat/>
    <w:rsid w:val="009D2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159">
      <w:bodyDiv w:val="1"/>
      <w:marLeft w:val="0"/>
      <w:marRight w:val="0"/>
      <w:marTop w:val="0"/>
      <w:marBottom w:val="0"/>
      <w:divBdr>
        <w:top w:val="none" w:sz="0" w:space="0" w:color="auto"/>
        <w:left w:val="none" w:sz="0" w:space="0" w:color="auto"/>
        <w:bottom w:val="none" w:sz="0" w:space="0" w:color="auto"/>
        <w:right w:val="none" w:sz="0" w:space="0" w:color="auto"/>
      </w:divBdr>
    </w:div>
    <w:div w:id="151144331">
      <w:bodyDiv w:val="1"/>
      <w:marLeft w:val="0"/>
      <w:marRight w:val="0"/>
      <w:marTop w:val="0"/>
      <w:marBottom w:val="0"/>
      <w:divBdr>
        <w:top w:val="none" w:sz="0" w:space="0" w:color="auto"/>
        <w:left w:val="none" w:sz="0" w:space="0" w:color="auto"/>
        <w:bottom w:val="none" w:sz="0" w:space="0" w:color="auto"/>
        <w:right w:val="none" w:sz="0" w:space="0" w:color="auto"/>
      </w:divBdr>
      <w:divsChild>
        <w:div w:id="27219027">
          <w:marLeft w:val="0"/>
          <w:marRight w:val="0"/>
          <w:marTop w:val="0"/>
          <w:marBottom w:val="0"/>
          <w:divBdr>
            <w:top w:val="none" w:sz="0" w:space="0" w:color="auto"/>
            <w:left w:val="none" w:sz="0" w:space="0" w:color="auto"/>
            <w:bottom w:val="none" w:sz="0" w:space="0" w:color="auto"/>
            <w:right w:val="none" w:sz="0" w:space="0" w:color="auto"/>
          </w:divBdr>
          <w:divsChild>
            <w:div w:id="803422917">
              <w:marLeft w:val="0"/>
              <w:marRight w:val="0"/>
              <w:marTop w:val="0"/>
              <w:marBottom w:val="0"/>
              <w:divBdr>
                <w:top w:val="none" w:sz="0" w:space="0" w:color="auto"/>
                <w:left w:val="none" w:sz="0" w:space="0" w:color="auto"/>
                <w:bottom w:val="none" w:sz="0" w:space="0" w:color="auto"/>
                <w:right w:val="none" w:sz="0" w:space="0" w:color="auto"/>
              </w:divBdr>
            </w:div>
            <w:div w:id="151996224">
              <w:marLeft w:val="0"/>
              <w:marRight w:val="0"/>
              <w:marTop w:val="0"/>
              <w:marBottom w:val="0"/>
              <w:divBdr>
                <w:top w:val="none" w:sz="0" w:space="0" w:color="auto"/>
                <w:left w:val="none" w:sz="0" w:space="0" w:color="auto"/>
                <w:bottom w:val="none" w:sz="0" w:space="0" w:color="auto"/>
                <w:right w:val="none" w:sz="0" w:space="0" w:color="auto"/>
              </w:divBdr>
            </w:div>
            <w:div w:id="1467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191">
      <w:bodyDiv w:val="1"/>
      <w:marLeft w:val="0"/>
      <w:marRight w:val="0"/>
      <w:marTop w:val="0"/>
      <w:marBottom w:val="0"/>
      <w:divBdr>
        <w:top w:val="none" w:sz="0" w:space="0" w:color="auto"/>
        <w:left w:val="none" w:sz="0" w:space="0" w:color="auto"/>
        <w:bottom w:val="none" w:sz="0" w:space="0" w:color="auto"/>
        <w:right w:val="none" w:sz="0" w:space="0" w:color="auto"/>
      </w:divBdr>
      <w:divsChild>
        <w:div w:id="617223236">
          <w:marLeft w:val="0"/>
          <w:marRight w:val="0"/>
          <w:marTop w:val="0"/>
          <w:marBottom w:val="0"/>
          <w:divBdr>
            <w:top w:val="none" w:sz="0" w:space="0" w:color="auto"/>
            <w:left w:val="none" w:sz="0" w:space="0" w:color="auto"/>
            <w:bottom w:val="none" w:sz="0" w:space="0" w:color="auto"/>
            <w:right w:val="none" w:sz="0" w:space="0" w:color="auto"/>
          </w:divBdr>
          <w:divsChild>
            <w:div w:id="2035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2259">
      <w:bodyDiv w:val="1"/>
      <w:marLeft w:val="0"/>
      <w:marRight w:val="0"/>
      <w:marTop w:val="0"/>
      <w:marBottom w:val="0"/>
      <w:divBdr>
        <w:top w:val="none" w:sz="0" w:space="0" w:color="auto"/>
        <w:left w:val="none" w:sz="0" w:space="0" w:color="auto"/>
        <w:bottom w:val="none" w:sz="0" w:space="0" w:color="auto"/>
        <w:right w:val="none" w:sz="0" w:space="0" w:color="auto"/>
      </w:divBdr>
    </w:div>
    <w:div w:id="467430255">
      <w:bodyDiv w:val="1"/>
      <w:marLeft w:val="0"/>
      <w:marRight w:val="0"/>
      <w:marTop w:val="0"/>
      <w:marBottom w:val="0"/>
      <w:divBdr>
        <w:top w:val="none" w:sz="0" w:space="0" w:color="auto"/>
        <w:left w:val="none" w:sz="0" w:space="0" w:color="auto"/>
        <w:bottom w:val="none" w:sz="0" w:space="0" w:color="auto"/>
        <w:right w:val="none" w:sz="0" w:space="0" w:color="auto"/>
      </w:divBdr>
    </w:div>
    <w:div w:id="847911124">
      <w:bodyDiv w:val="1"/>
      <w:marLeft w:val="0"/>
      <w:marRight w:val="0"/>
      <w:marTop w:val="0"/>
      <w:marBottom w:val="0"/>
      <w:divBdr>
        <w:top w:val="none" w:sz="0" w:space="0" w:color="auto"/>
        <w:left w:val="none" w:sz="0" w:space="0" w:color="auto"/>
        <w:bottom w:val="none" w:sz="0" w:space="0" w:color="auto"/>
        <w:right w:val="none" w:sz="0" w:space="0" w:color="auto"/>
      </w:divBdr>
      <w:divsChild>
        <w:div w:id="1505241662">
          <w:marLeft w:val="0"/>
          <w:marRight w:val="0"/>
          <w:marTop w:val="0"/>
          <w:marBottom w:val="0"/>
          <w:divBdr>
            <w:top w:val="none" w:sz="0" w:space="0" w:color="auto"/>
            <w:left w:val="none" w:sz="0" w:space="0" w:color="auto"/>
            <w:bottom w:val="none" w:sz="0" w:space="0" w:color="auto"/>
            <w:right w:val="none" w:sz="0" w:space="0" w:color="auto"/>
          </w:divBdr>
          <w:divsChild>
            <w:div w:id="762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8531">
      <w:bodyDiv w:val="1"/>
      <w:marLeft w:val="0"/>
      <w:marRight w:val="0"/>
      <w:marTop w:val="0"/>
      <w:marBottom w:val="0"/>
      <w:divBdr>
        <w:top w:val="none" w:sz="0" w:space="0" w:color="auto"/>
        <w:left w:val="none" w:sz="0" w:space="0" w:color="auto"/>
        <w:bottom w:val="none" w:sz="0" w:space="0" w:color="auto"/>
        <w:right w:val="none" w:sz="0" w:space="0" w:color="auto"/>
      </w:divBdr>
      <w:divsChild>
        <w:div w:id="1404447957">
          <w:marLeft w:val="0"/>
          <w:marRight w:val="0"/>
          <w:marTop w:val="0"/>
          <w:marBottom w:val="0"/>
          <w:divBdr>
            <w:top w:val="single" w:sz="2" w:space="0" w:color="D9D9E3"/>
            <w:left w:val="single" w:sz="2" w:space="0" w:color="D9D9E3"/>
            <w:bottom w:val="single" w:sz="2" w:space="0" w:color="D9D9E3"/>
            <w:right w:val="single" w:sz="2" w:space="0" w:color="D9D9E3"/>
          </w:divBdr>
          <w:divsChild>
            <w:div w:id="1433016317">
              <w:marLeft w:val="0"/>
              <w:marRight w:val="0"/>
              <w:marTop w:val="0"/>
              <w:marBottom w:val="0"/>
              <w:divBdr>
                <w:top w:val="single" w:sz="2" w:space="0" w:color="D9D9E3"/>
                <w:left w:val="single" w:sz="2" w:space="0" w:color="D9D9E3"/>
                <w:bottom w:val="single" w:sz="2" w:space="0" w:color="D9D9E3"/>
                <w:right w:val="single" w:sz="2" w:space="0" w:color="D9D9E3"/>
              </w:divBdr>
              <w:divsChild>
                <w:div w:id="1193225995">
                  <w:marLeft w:val="0"/>
                  <w:marRight w:val="0"/>
                  <w:marTop w:val="0"/>
                  <w:marBottom w:val="0"/>
                  <w:divBdr>
                    <w:top w:val="single" w:sz="2" w:space="0" w:color="D9D9E3"/>
                    <w:left w:val="single" w:sz="2" w:space="0" w:color="D9D9E3"/>
                    <w:bottom w:val="single" w:sz="2" w:space="0" w:color="D9D9E3"/>
                    <w:right w:val="single" w:sz="2" w:space="0" w:color="D9D9E3"/>
                  </w:divBdr>
                  <w:divsChild>
                    <w:div w:id="2090151114">
                      <w:marLeft w:val="0"/>
                      <w:marRight w:val="0"/>
                      <w:marTop w:val="0"/>
                      <w:marBottom w:val="0"/>
                      <w:divBdr>
                        <w:top w:val="single" w:sz="2" w:space="0" w:color="D9D9E3"/>
                        <w:left w:val="single" w:sz="2" w:space="0" w:color="D9D9E3"/>
                        <w:bottom w:val="single" w:sz="2" w:space="0" w:color="D9D9E3"/>
                        <w:right w:val="single" w:sz="2" w:space="0" w:color="D9D9E3"/>
                      </w:divBdr>
                      <w:divsChild>
                        <w:div w:id="1717467965">
                          <w:marLeft w:val="0"/>
                          <w:marRight w:val="0"/>
                          <w:marTop w:val="0"/>
                          <w:marBottom w:val="0"/>
                          <w:divBdr>
                            <w:top w:val="single" w:sz="2" w:space="0" w:color="D9D9E3"/>
                            <w:left w:val="single" w:sz="2" w:space="0" w:color="D9D9E3"/>
                            <w:bottom w:val="single" w:sz="2" w:space="0" w:color="D9D9E3"/>
                            <w:right w:val="single" w:sz="2" w:space="0" w:color="D9D9E3"/>
                          </w:divBdr>
                          <w:divsChild>
                            <w:div w:id="51727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053481">
                                  <w:marLeft w:val="0"/>
                                  <w:marRight w:val="0"/>
                                  <w:marTop w:val="0"/>
                                  <w:marBottom w:val="0"/>
                                  <w:divBdr>
                                    <w:top w:val="single" w:sz="2" w:space="0" w:color="D9D9E3"/>
                                    <w:left w:val="single" w:sz="2" w:space="0" w:color="D9D9E3"/>
                                    <w:bottom w:val="single" w:sz="2" w:space="0" w:color="D9D9E3"/>
                                    <w:right w:val="single" w:sz="2" w:space="0" w:color="D9D9E3"/>
                                  </w:divBdr>
                                  <w:divsChild>
                                    <w:div w:id="2028560703">
                                      <w:marLeft w:val="0"/>
                                      <w:marRight w:val="0"/>
                                      <w:marTop w:val="0"/>
                                      <w:marBottom w:val="0"/>
                                      <w:divBdr>
                                        <w:top w:val="single" w:sz="2" w:space="0" w:color="D9D9E3"/>
                                        <w:left w:val="single" w:sz="2" w:space="0" w:color="D9D9E3"/>
                                        <w:bottom w:val="single" w:sz="2" w:space="0" w:color="D9D9E3"/>
                                        <w:right w:val="single" w:sz="2" w:space="0" w:color="D9D9E3"/>
                                      </w:divBdr>
                                      <w:divsChild>
                                        <w:div w:id="55250121">
                                          <w:marLeft w:val="0"/>
                                          <w:marRight w:val="0"/>
                                          <w:marTop w:val="0"/>
                                          <w:marBottom w:val="0"/>
                                          <w:divBdr>
                                            <w:top w:val="single" w:sz="2" w:space="0" w:color="D9D9E3"/>
                                            <w:left w:val="single" w:sz="2" w:space="0" w:color="D9D9E3"/>
                                            <w:bottom w:val="single" w:sz="2" w:space="0" w:color="D9D9E3"/>
                                            <w:right w:val="single" w:sz="2" w:space="0" w:color="D9D9E3"/>
                                          </w:divBdr>
                                          <w:divsChild>
                                            <w:div w:id="324937254">
                                              <w:marLeft w:val="0"/>
                                              <w:marRight w:val="0"/>
                                              <w:marTop w:val="0"/>
                                              <w:marBottom w:val="0"/>
                                              <w:divBdr>
                                                <w:top w:val="single" w:sz="2" w:space="0" w:color="D9D9E3"/>
                                                <w:left w:val="single" w:sz="2" w:space="0" w:color="D9D9E3"/>
                                                <w:bottom w:val="single" w:sz="2" w:space="0" w:color="D9D9E3"/>
                                                <w:right w:val="single" w:sz="2" w:space="0" w:color="D9D9E3"/>
                                              </w:divBdr>
                                              <w:divsChild>
                                                <w:div w:id="1996950359">
                                                  <w:marLeft w:val="0"/>
                                                  <w:marRight w:val="0"/>
                                                  <w:marTop w:val="0"/>
                                                  <w:marBottom w:val="0"/>
                                                  <w:divBdr>
                                                    <w:top w:val="single" w:sz="2" w:space="0" w:color="D9D9E3"/>
                                                    <w:left w:val="single" w:sz="2" w:space="0" w:color="D9D9E3"/>
                                                    <w:bottom w:val="single" w:sz="2" w:space="0" w:color="D9D9E3"/>
                                                    <w:right w:val="single" w:sz="2" w:space="0" w:color="D9D9E3"/>
                                                  </w:divBdr>
                                                  <w:divsChild>
                                                    <w:div w:id="7223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1107652">
          <w:marLeft w:val="0"/>
          <w:marRight w:val="0"/>
          <w:marTop w:val="0"/>
          <w:marBottom w:val="0"/>
          <w:divBdr>
            <w:top w:val="none" w:sz="0" w:space="0" w:color="auto"/>
            <w:left w:val="none" w:sz="0" w:space="0" w:color="auto"/>
            <w:bottom w:val="none" w:sz="0" w:space="0" w:color="auto"/>
            <w:right w:val="none" w:sz="0" w:space="0" w:color="auto"/>
          </w:divBdr>
        </w:div>
      </w:divsChild>
    </w:div>
    <w:div w:id="971641794">
      <w:bodyDiv w:val="1"/>
      <w:marLeft w:val="0"/>
      <w:marRight w:val="0"/>
      <w:marTop w:val="0"/>
      <w:marBottom w:val="0"/>
      <w:divBdr>
        <w:top w:val="none" w:sz="0" w:space="0" w:color="auto"/>
        <w:left w:val="none" w:sz="0" w:space="0" w:color="auto"/>
        <w:bottom w:val="none" w:sz="0" w:space="0" w:color="auto"/>
        <w:right w:val="none" w:sz="0" w:space="0" w:color="auto"/>
      </w:divBdr>
    </w:div>
    <w:div w:id="1202210398">
      <w:bodyDiv w:val="1"/>
      <w:marLeft w:val="0"/>
      <w:marRight w:val="0"/>
      <w:marTop w:val="0"/>
      <w:marBottom w:val="0"/>
      <w:divBdr>
        <w:top w:val="none" w:sz="0" w:space="0" w:color="auto"/>
        <w:left w:val="none" w:sz="0" w:space="0" w:color="auto"/>
        <w:bottom w:val="none" w:sz="0" w:space="0" w:color="auto"/>
        <w:right w:val="none" w:sz="0" w:space="0" w:color="auto"/>
      </w:divBdr>
    </w:div>
    <w:div w:id="1309287170">
      <w:bodyDiv w:val="1"/>
      <w:marLeft w:val="0"/>
      <w:marRight w:val="0"/>
      <w:marTop w:val="0"/>
      <w:marBottom w:val="0"/>
      <w:divBdr>
        <w:top w:val="none" w:sz="0" w:space="0" w:color="auto"/>
        <w:left w:val="none" w:sz="0" w:space="0" w:color="auto"/>
        <w:bottom w:val="none" w:sz="0" w:space="0" w:color="auto"/>
        <w:right w:val="none" w:sz="0" w:space="0" w:color="auto"/>
      </w:divBdr>
    </w:div>
    <w:div w:id="1429735588">
      <w:bodyDiv w:val="1"/>
      <w:marLeft w:val="0"/>
      <w:marRight w:val="0"/>
      <w:marTop w:val="0"/>
      <w:marBottom w:val="0"/>
      <w:divBdr>
        <w:top w:val="none" w:sz="0" w:space="0" w:color="auto"/>
        <w:left w:val="none" w:sz="0" w:space="0" w:color="auto"/>
        <w:bottom w:val="none" w:sz="0" w:space="0" w:color="auto"/>
        <w:right w:val="none" w:sz="0" w:space="0" w:color="auto"/>
      </w:divBdr>
      <w:divsChild>
        <w:div w:id="921834236">
          <w:marLeft w:val="0"/>
          <w:marRight w:val="0"/>
          <w:marTop w:val="0"/>
          <w:marBottom w:val="0"/>
          <w:divBdr>
            <w:top w:val="none" w:sz="0" w:space="0" w:color="auto"/>
            <w:left w:val="none" w:sz="0" w:space="0" w:color="auto"/>
            <w:bottom w:val="none" w:sz="0" w:space="0" w:color="auto"/>
            <w:right w:val="none" w:sz="0" w:space="0" w:color="auto"/>
          </w:divBdr>
          <w:divsChild>
            <w:div w:id="1272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571">
      <w:bodyDiv w:val="1"/>
      <w:marLeft w:val="0"/>
      <w:marRight w:val="0"/>
      <w:marTop w:val="0"/>
      <w:marBottom w:val="0"/>
      <w:divBdr>
        <w:top w:val="none" w:sz="0" w:space="0" w:color="auto"/>
        <w:left w:val="none" w:sz="0" w:space="0" w:color="auto"/>
        <w:bottom w:val="none" w:sz="0" w:space="0" w:color="auto"/>
        <w:right w:val="none" w:sz="0" w:space="0" w:color="auto"/>
      </w:divBdr>
    </w:div>
    <w:div w:id="1777090501">
      <w:bodyDiv w:val="1"/>
      <w:marLeft w:val="0"/>
      <w:marRight w:val="0"/>
      <w:marTop w:val="0"/>
      <w:marBottom w:val="0"/>
      <w:divBdr>
        <w:top w:val="none" w:sz="0" w:space="0" w:color="auto"/>
        <w:left w:val="none" w:sz="0" w:space="0" w:color="auto"/>
        <w:bottom w:val="none" w:sz="0" w:space="0" w:color="auto"/>
        <w:right w:val="none" w:sz="0" w:space="0" w:color="auto"/>
      </w:divBdr>
    </w:div>
    <w:div w:id="2020966163">
      <w:bodyDiv w:val="1"/>
      <w:marLeft w:val="0"/>
      <w:marRight w:val="0"/>
      <w:marTop w:val="0"/>
      <w:marBottom w:val="0"/>
      <w:divBdr>
        <w:top w:val="none" w:sz="0" w:space="0" w:color="auto"/>
        <w:left w:val="none" w:sz="0" w:space="0" w:color="auto"/>
        <w:bottom w:val="none" w:sz="0" w:space="0" w:color="auto"/>
        <w:right w:val="none" w:sz="0" w:space="0" w:color="auto"/>
      </w:divBdr>
    </w:div>
    <w:div w:id="20528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1016</Words>
  <Characters>5939</Characters>
  <Application>Microsoft Office Word</Application>
  <DocSecurity>0</DocSecurity>
  <Lines>144</Lines>
  <Paragraphs>97</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Gorji-Sefidmazgi</dc:creator>
  <cp:keywords/>
  <dc:description/>
  <cp:lastModifiedBy>Ali Gorji-Sefidmazgi</cp:lastModifiedBy>
  <cp:revision>62</cp:revision>
  <cp:lastPrinted>2023-12-14T07:02:00Z</cp:lastPrinted>
  <dcterms:created xsi:type="dcterms:W3CDTF">2023-12-14T06:47:00Z</dcterms:created>
  <dcterms:modified xsi:type="dcterms:W3CDTF">2023-12-14T07:23:00Z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758274f5f060b3a92c74802d9c1432d491964399f5d933f447a65dc173ba78bc</vt:lpwstr>
  </property>
</Properties>
</file>