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7A58" w14:textId="22E2C3E1" w:rsidR="005C2E44" w:rsidRDefault="00A608FF">
      <w:r>
        <w:t>Book Notes</w:t>
      </w:r>
    </w:p>
    <w:p w14:paraId="29D329C9" w14:textId="77777777" w:rsidR="00A608FF" w:rsidRDefault="00A608FF"/>
    <w:p w14:paraId="287A0E58" w14:textId="3ABFC53D" w:rsidR="00A608FF" w:rsidRDefault="00A608FF">
      <w:r>
        <w:t>Fallows on disinformation</w:t>
      </w:r>
    </w:p>
    <w:p w14:paraId="6758F24E" w14:textId="56D98686" w:rsidR="00A608FF" w:rsidRDefault="00A608FF">
      <w:hyperlink r:id="rId4" w:history="1">
        <w:r w:rsidRPr="00EA1D9E">
          <w:rPr>
            <w:rStyle w:val="Hyperlink"/>
          </w:rPr>
          <w:t>https://fallows.substack.com/p/after-the-election-swimming-in-the?utm_campaign=email-half-post&amp;r=eehq&amp;utm_source=substack&amp;utm_medium=email</w:t>
        </w:r>
      </w:hyperlink>
    </w:p>
    <w:p w14:paraId="6A64750C" w14:textId="77777777" w:rsidR="00A608FF" w:rsidRDefault="00A608FF"/>
    <w:p w14:paraId="332DF834" w14:textId="31A9E2E4" w:rsidR="00A608FF" w:rsidRDefault="00C82BB2">
      <w:r>
        <w:t>Lilla on inclusion in Tocqueville:</w:t>
      </w:r>
    </w:p>
    <w:p w14:paraId="7E0C77EB" w14:textId="4BCCB48B" w:rsidR="00C82BB2" w:rsidRDefault="00C82BB2">
      <w:hyperlink r:id="rId5" w:history="1">
        <w:r w:rsidRPr="00EA1D9E">
          <w:rPr>
            <w:rStyle w:val="Hyperlink"/>
          </w:rPr>
          <w:t>https://unherd.com/2024/11/americas-new-caste-system/</w:t>
        </w:r>
      </w:hyperlink>
    </w:p>
    <w:p w14:paraId="295BAA69" w14:textId="77777777" w:rsidR="00C82BB2" w:rsidRDefault="00C82BB2"/>
    <w:p w14:paraId="00C68C28" w14:textId="03C7DE8E" w:rsidR="00C82BB2" w:rsidRDefault="0011358E">
      <w:r>
        <w:t>Trump backers looking for ROI:</w:t>
      </w:r>
    </w:p>
    <w:p w14:paraId="27C7F3A7" w14:textId="768FC66A" w:rsidR="0011358E" w:rsidRDefault="0011358E">
      <w:pPr>
        <w:rPr>
          <w:rStyle w:val="Hyperlink"/>
        </w:rPr>
      </w:pPr>
      <w:hyperlink r:id="rId6" w:history="1">
        <w:r w:rsidRPr="00C2133F">
          <w:rPr>
            <w:rStyle w:val="Hyperlink"/>
          </w:rPr>
          <w:t>https://www.nytimes.com/2024/11/17/us/politics/trump-presidency-billionaires.html</w:t>
        </w:r>
      </w:hyperlink>
    </w:p>
    <w:p w14:paraId="30748940" w14:textId="77777777" w:rsidR="0011358E" w:rsidRDefault="0011358E" w:rsidP="00F93212"/>
    <w:p w14:paraId="76871B99" w14:textId="7834AAAF" w:rsidR="0011358E" w:rsidRDefault="00F93212">
      <w:r>
        <w:t>On the education divide, rec by Jim Shoch</w:t>
      </w:r>
    </w:p>
    <w:p w14:paraId="608B77C4" w14:textId="33B925DF" w:rsidR="00F93212" w:rsidRDefault="00F93212">
      <w:r>
        <w:t>Matt Grossman and Dave Hopkins, Divided by Degrees</w:t>
      </w:r>
    </w:p>
    <w:p w14:paraId="3E9B56B3" w14:textId="77777777" w:rsidR="00F93212" w:rsidRDefault="00F93212"/>
    <w:p w14:paraId="5A5AF1ED" w14:textId="61FF0076" w:rsidR="00F93212" w:rsidRDefault="00E126B8">
      <w:r>
        <w:t>AT p 33 The bond of language is perhaps the strongest that exists among men.</w:t>
      </w:r>
    </w:p>
    <w:p w14:paraId="31D4575C" w14:textId="77777777" w:rsidR="00E126B8" w:rsidRDefault="00E126B8"/>
    <w:p w14:paraId="30B65261" w14:textId="20F84E42" w:rsidR="00E126B8" w:rsidRDefault="007A78D4">
      <w:r>
        <w:t>Trump obsession with who is laughing at us:</w:t>
      </w:r>
    </w:p>
    <w:p w14:paraId="35AC9144" w14:textId="07A7FBA9" w:rsidR="007A78D4" w:rsidRDefault="007A78D4">
      <w:hyperlink r:id="rId7" w:history="1">
        <w:r w:rsidRPr="00C2133F">
          <w:rPr>
            <w:rStyle w:val="Hyperlink"/>
          </w:rPr>
          <w:t>https://www.newyorker.com/magazine/2024/11/25/donald-trumps-cabinet-of-wonders?utm_source=nl&amp;utm_brand=tny&amp;utm_mailing=TNY_Daily_111724&amp;utm_campaign=aud-dev&amp;utm_medium=email&amp;utm_term=tny_daily_digest&amp;bxid=5bd6742724c17c104800be55&amp;cndid=32398314&amp;hasha=0065bcf6590b9fcfb466c5fde46bec9e&amp;hashb=a2f2c34fe0e634202ab788415322b0f2b3777059&amp;hashc=d6c72ded3c2ce2a19a84acf4a0493ae4f79ab0b8befca0508665bc279e772ee9&amp;esrc=AUTO_OTHER&amp;mbid=CRMNYR012019</w:t>
        </w:r>
      </w:hyperlink>
    </w:p>
    <w:p w14:paraId="71F19772" w14:textId="77777777" w:rsidR="007A78D4" w:rsidRDefault="007A78D4"/>
    <w:p w14:paraId="7FDDB0D3" w14:textId="014DBDA0" w:rsidR="007A78D4" w:rsidRDefault="001C3AB4">
      <w:r w:rsidRPr="001C3AB4">
        <w:t>This is what I had in mind, btw: "if two men, each ignorant of the other’s language, meet, and are not compelled to pass, but, on the contrary, to remain in company, dumb animals, though of different species, would more easily hold intercourse than they, human beings though they be. For their common nature is no help to friendliness when they are prevented by diversity of language from conveying their sentiments to one another; so that a man would more readily hold intercourse with his dog than with a foreigner." City of God.</w:t>
      </w:r>
      <w:r>
        <w:t xml:space="preserve"> (via Stuart Semmel)</w:t>
      </w:r>
    </w:p>
    <w:p w14:paraId="589CEDC3" w14:textId="77777777" w:rsidR="001C3AB4" w:rsidRDefault="001C3AB4"/>
    <w:p w14:paraId="7A0F6B0F" w14:textId="0F0D779D" w:rsidR="001C3AB4" w:rsidRDefault="00DA23C4">
      <w:r>
        <w:t xml:space="preserve">AT, </w:t>
      </w:r>
      <w:r w:rsidR="002C4CD7">
        <w:t>p 57 love of money, inequality, but rapid circulation of wealth</w:t>
      </w:r>
    </w:p>
    <w:p w14:paraId="65DC9708" w14:textId="77777777" w:rsidR="002C4CD7" w:rsidRDefault="002C4CD7"/>
    <w:p w14:paraId="07CFACFD" w14:textId="568C99F5" w:rsidR="002C4CD7" w:rsidRDefault="002C7CFA">
      <w:r>
        <w:t xml:space="preserve">AT, </w:t>
      </w:r>
      <w:r w:rsidR="00722B8C">
        <w:t xml:space="preserve">p </w:t>
      </w:r>
      <w:r>
        <w:t>58, Americans can afford to devote only a few years to cultivation of the intelligence</w:t>
      </w:r>
    </w:p>
    <w:p w14:paraId="3A84319B" w14:textId="77777777" w:rsidR="00EB617D" w:rsidRDefault="00EB617D"/>
    <w:p w14:paraId="6C87702E" w14:textId="6A3C3FBB" w:rsidR="00EB617D" w:rsidRDefault="00EB617D">
      <w:r>
        <w:t>AT p 48: twin departure, religion and liberty, intense sectarianism compatible with wealth seeking</w:t>
      </w:r>
    </w:p>
    <w:p w14:paraId="731587C0" w14:textId="77777777" w:rsidR="00EB617D" w:rsidRDefault="00EB617D"/>
    <w:p w14:paraId="21D2A491" w14:textId="7E879718" w:rsidR="00EB617D" w:rsidRDefault="00A669C3">
      <w:r>
        <w:t>Trump and the UFC:</w:t>
      </w:r>
    </w:p>
    <w:p w14:paraId="03E00917" w14:textId="3E6FAB86" w:rsidR="00A669C3" w:rsidRDefault="00CB3E89">
      <w:hyperlink r:id="rId8" w:history="1">
        <w:r w:rsidRPr="004C4D30">
          <w:rPr>
            <w:rStyle w:val="Hyperlink"/>
          </w:rPr>
          <w:t>https://www.newyorker.com/news/the-lede/donald-trumps-ufc-victory-party?utm_source=nl&amp;utm_brand=tny&amp;utm_mailing=TNY_Daily_Free_111924&amp;utm_camp</w:t>
        </w:r>
        <w:r w:rsidRPr="004C4D30">
          <w:rPr>
            <w:rStyle w:val="Hyperlink"/>
          </w:rPr>
          <w:lastRenderedPageBreak/>
          <w:t>aign=aud-dev&amp;utm_medium=email&amp;utm_term=tny_daily_digest&amp;bxid=5bd6742724c17c104800be55&amp;cndid=32398314&amp;hasha=0065bcf6590b9fcfb466c5fde46bec9e&amp;hashb=a2f2c34fe0e634202ab788415322b0f2b3777059&amp;hashc=d6c72ded3c2ce2a19a84acf4a0493ae4f79ab0b8befca0508665bc279e772ee9&amp;esrc=AUTO_OTHER&amp;mbid=CRMNYR012019</w:t>
        </w:r>
      </w:hyperlink>
    </w:p>
    <w:p w14:paraId="0950D024" w14:textId="77777777" w:rsidR="00CB3E89" w:rsidRDefault="00CB3E89"/>
    <w:p w14:paraId="56A90F62" w14:textId="77777777" w:rsidR="00CB3E89" w:rsidRDefault="00CB3E89"/>
    <w:p w14:paraId="628199FF" w14:textId="77777777" w:rsidR="002C7CFA" w:rsidRDefault="002C7CFA"/>
    <w:p w14:paraId="40E1270A" w14:textId="11E4711C" w:rsidR="002C7CFA" w:rsidRDefault="0086186B">
      <w:r>
        <w:t>David Brooks on meritocracy</w:t>
      </w:r>
    </w:p>
    <w:p w14:paraId="74AEE05F" w14:textId="1F808480" w:rsidR="0086186B" w:rsidRDefault="0086186B">
      <w:hyperlink r:id="rId9" w:history="1">
        <w:r w:rsidRPr="004C4D30">
          <w:rPr>
            <w:rStyle w:val="Hyperlink"/>
          </w:rPr>
          <w:t>https://www.theatlantic.com/magazine/archive/2024/12/meritocracy-college-admissions-social-economic-segregation/680392/?utm_medium=cr&amp;utm_source=email&amp;utm_campaign=11_19_2024_issue_promo_december_90day_expires_cancels_medium_subject_line_10_10_80_winner&amp;utm_content=Final&amp;utm_term=expires_cancels_90_day_engagement</w:t>
        </w:r>
      </w:hyperlink>
    </w:p>
    <w:p w14:paraId="0D0C7F4A" w14:textId="77777777" w:rsidR="0086186B" w:rsidRDefault="0086186B"/>
    <w:p w14:paraId="2BA5CEA3" w14:textId="4E28363A" w:rsidR="0086186B" w:rsidRDefault="0095635F">
      <w:r>
        <w:t>Tooze on anti PMC election</w:t>
      </w:r>
    </w:p>
    <w:p w14:paraId="7D849214" w14:textId="555316EF" w:rsidR="0095635F" w:rsidRDefault="0095635F">
      <w:hyperlink r:id="rId10" w:history="1">
        <w:r w:rsidRPr="002409D4">
          <w:rPr>
            <w:rStyle w:val="Hyperlink"/>
          </w:rPr>
          <w:t>https://adamtooze.substack.com/p/chartbook-336-trumps-victory-in-2024?utm_source=share&amp;utm_medium=android&amp;r=eehq&amp;triedRedirect=true</w:t>
        </w:r>
      </w:hyperlink>
    </w:p>
    <w:p w14:paraId="7F95C7F3" w14:textId="77777777" w:rsidR="0095635F" w:rsidRDefault="0095635F"/>
    <w:p w14:paraId="671F5C1E" w14:textId="77777777" w:rsidR="0095635F" w:rsidRDefault="0095635F"/>
    <w:sectPr w:rsidR="0095635F" w:rsidSect="00B7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w:panose1 w:val="02000500000000000000"/>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FF"/>
    <w:rsid w:val="0011358E"/>
    <w:rsid w:val="001C3AB4"/>
    <w:rsid w:val="002C4CD7"/>
    <w:rsid w:val="002C7CFA"/>
    <w:rsid w:val="003A4600"/>
    <w:rsid w:val="005A38C0"/>
    <w:rsid w:val="005C2E44"/>
    <w:rsid w:val="00722B8C"/>
    <w:rsid w:val="007A78D4"/>
    <w:rsid w:val="00824499"/>
    <w:rsid w:val="0086186B"/>
    <w:rsid w:val="008A3498"/>
    <w:rsid w:val="0095635F"/>
    <w:rsid w:val="00990970"/>
    <w:rsid w:val="009D4671"/>
    <w:rsid w:val="009D76B6"/>
    <w:rsid w:val="00A608FF"/>
    <w:rsid w:val="00A669C3"/>
    <w:rsid w:val="00B649D5"/>
    <w:rsid w:val="00B7111F"/>
    <w:rsid w:val="00B8705E"/>
    <w:rsid w:val="00B97EDC"/>
    <w:rsid w:val="00BF5C0C"/>
    <w:rsid w:val="00C82BB2"/>
    <w:rsid w:val="00CB3E89"/>
    <w:rsid w:val="00CD4B81"/>
    <w:rsid w:val="00D3396A"/>
    <w:rsid w:val="00D36BDE"/>
    <w:rsid w:val="00DA23C4"/>
    <w:rsid w:val="00E126B8"/>
    <w:rsid w:val="00EB617D"/>
    <w:rsid w:val="00F9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3D844"/>
  <w14:defaultImageDpi w14:val="32767"/>
  <w15:chartTrackingRefBased/>
  <w15:docId w15:val="{FFBE9940-1F29-7443-A476-375A519E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8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8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8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8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Text">
    <w:name w:val="CourierText"/>
    <w:basedOn w:val="Normal"/>
    <w:qFormat/>
    <w:rsid w:val="00B8705E"/>
    <w:pPr>
      <w:widowControl w:val="0"/>
      <w:spacing w:after="200" w:line="360" w:lineRule="auto"/>
      <w:ind w:firstLine="720"/>
    </w:pPr>
    <w:rPr>
      <w:rFonts w:ascii="Courier" w:eastAsia="Times New Roman" w:hAnsi="Courier" w:cs="Times New Roman"/>
      <w:szCs w:val="20"/>
    </w:rPr>
  </w:style>
  <w:style w:type="paragraph" w:styleId="Quote">
    <w:name w:val="Quote"/>
    <w:basedOn w:val="Normal"/>
    <w:next w:val="Normal"/>
    <w:link w:val="QuoteChar"/>
    <w:uiPriority w:val="29"/>
    <w:qFormat/>
    <w:rsid w:val="003A4600"/>
    <w:pPr>
      <w:spacing w:before="200" w:after="160"/>
      <w:ind w:left="864" w:right="864"/>
      <w:mirrorIndents/>
    </w:pPr>
    <w:rPr>
      <w:i/>
      <w:iCs/>
      <w:color w:val="404040" w:themeColor="text1" w:themeTint="BF"/>
    </w:rPr>
  </w:style>
  <w:style w:type="character" w:customStyle="1" w:styleId="QuoteChar">
    <w:name w:val="Quote Char"/>
    <w:basedOn w:val="DefaultParagraphFont"/>
    <w:link w:val="Quote"/>
    <w:uiPriority w:val="29"/>
    <w:rsid w:val="003A4600"/>
    <w:rPr>
      <w:i/>
      <w:iCs/>
      <w:color w:val="404040" w:themeColor="text1" w:themeTint="BF"/>
    </w:rPr>
  </w:style>
  <w:style w:type="character" w:customStyle="1" w:styleId="Heading1Char">
    <w:name w:val="Heading 1 Char"/>
    <w:basedOn w:val="DefaultParagraphFont"/>
    <w:link w:val="Heading1"/>
    <w:uiPriority w:val="9"/>
    <w:rsid w:val="00A60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8FF"/>
    <w:rPr>
      <w:rFonts w:eastAsiaTheme="majorEastAsia" w:cstheme="majorBidi"/>
      <w:color w:val="272727" w:themeColor="text1" w:themeTint="D8"/>
    </w:rPr>
  </w:style>
  <w:style w:type="paragraph" w:styleId="Title">
    <w:name w:val="Title"/>
    <w:basedOn w:val="Normal"/>
    <w:next w:val="Normal"/>
    <w:link w:val="TitleChar"/>
    <w:uiPriority w:val="10"/>
    <w:qFormat/>
    <w:rsid w:val="00A608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8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8F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608FF"/>
    <w:pPr>
      <w:ind w:left="720"/>
      <w:contextualSpacing/>
    </w:pPr>
  </w:style>
  <w:style w:type="character" w:styleId="IntenseEmphasis">
    <w:name w:val="Intense Emphasis"/>
    <w:basedOn w:val="DefaultParagraphFont"/>
    <w:uiPriority w:val="21"/>
    <w:qFormat/>
    <w:rsid w:val="00A608FF"/>
    <w:rPr>
      <w:i/>
      <w:iCs/>
      <w:color w:val="0F4761" w:themeColor="accent1" w:themeShade="BF"/>
    </w:rPr>
  </w:style>
  <w:style w:type="paragraph" w:styleId="IntenseQuote">
    <w:name w:val="Intense Quote"/>
    <w:basedOn w:val="Normal"/>
    <w:next w:val="Normal"/>
    <w:link w:val="IntenseQuoteChar"/>
    <w:uiPriority w:val="30"/>
    <w:qFormat/>
    <w:rsid w:val="00A60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8FF"/>
    <w:rPr>
      <w:i/>
      <w:iCs/>
      <w:color w:val="0F4761" w:themeColor="accent1" w:themeShade="BF"/>
    </w:rPr>
  </w:style>
  <w:style w:type="character" w:styleId="IntenseReference">
    <w:name w:val="Intense Reference"/>
    <w:basedOn w:val="DefaultParagraphFont"/>
    <w:uiPriority w:val="32"/>
    <w:qFormat/>
    <w:rsid w:val="00A608FF"/>
    <w:rPr>
      <w:b/>
      <w:bCs/>
      <w:smallCaps/>
      <w:color w:val="0F4761" w:themeColor="accent1" w:themeShade="BF"/>
      <w:spacing w:val="5"/>
    </w:rPr>
  </w:style>
  <w:style w:type="character" w:styleId="Hyperlink">
    <w:name w:val="Hyperlink"/>
    <w:basedOn w:val="DefaultParagraphFont"/>
    <w:uiPriority w:val="99"/>
    <w:unhideWhenUsed/>
    <w:rsid w:val="00A608FF"/>
    <w:rPr>
      <w:color w:val="467886" w:themeColor="hyperlink"/>
      <w:u w:val="single"/>
    </w:rPr>
  </w:style>
  <w:style w:type="character" w:styleId="UnresolvedMention">
    <w:name w:val="Unresolved Mention"/>
    <w:basedOn w:val="DefaultParagraphFont"/>
    <w:uiPriority w:val="99"/>
    <w:rsid w:val="00A60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news/the-lede/donald-trumps-ufc-victory-party?utm_source=nl&amp;utm_brand=tny&amp;utm_mailing=TNY_Daily_Free_111924&amp;utm_campaign=aud-dev&amp;utm_medium=email&amp;utm_term=tny_daily_digest&amp;bxid=5bd6742724c17c104800be55&amp;cndid=32398314&amp;hasha=0065bcf6590b9fcfb466c5fde46bec9e&amp;hashb=a2f2c34fe0e634202ab788415322b0f2b3777059&amp;hashc=d6c72ded3c2ce2a19a84acf4a0493ae4f79ab0b8befca0508665bc279e772ee9&amp;esrc=AUTO_OTHER&amp;mbid=CRMNYR012019" TargetMode="External"/><Relationship Id="rId3" Type="http://schemas.openxmlformats.org/officeDocument/2006/relationships/webSettings" Target="webSettings.xml"/><Relationship Id="rId7" Type="http://schemas.openxmlformats.org/officeDocument/2006/relationships/hyperlink" Target="https://www.newyorker.com/magazine/2024/11/25/donald-trumps-cabinet-of-wonders?utm_source=nl&amp;utm_brand=tny&amp;utm_mailing=TNY_Daily_111724&amp;utm_campaign=aud-dev&amp;utm_medium=email&amp;utm_term=tny_daily_digest&amp;bxid=5bd6742724c17c104800be55&amp;cndid=32398314&amp;hasha=0065bcf6590b9fcfb466c5fde46bec9e&amp;hashb=a2f2c34fe0e634202ab788415322b0f2b3777059&amp;hashc=d6c72ded3c2ce2a19a84acf4a0493ae4f79ab0b8befca0508665bc279e772ee9&amp;esrc=AUTO_OTHER&amp;mbid=CRMNYR0120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4/11/17/us/politics/trump-presidency-billionaires.html" TargetMode="External"/><Relationship Id="rId11" Type="http://schemas.openxmlformats.org/officeDocument/2006/relationships/fontTable" Target="fontTable.xml"/><Relationship Id="rId5" Type="http://schemas.openxmlformats.org/officeDocument/2006/relationships/hyperlink" Target="https://unherd.com/2024/11/americas-new-caste-system/" TargetMode="External"/><Relationship Id="rId10" Type="http://schemas.openxmlformats.org/officeDocument/2006/relationships/hyperlink" Target="https://adamtooze.substack.com/p/chartbook-336-trumps-victory-in-2024?utm_source=share&amp;utm_medium=android&amp;r=eehq&amp;triedRedirect=true" TargetMode="External"/><Relationship Id="rId4" Type="http://schemas.openxmlformats.org/officeDocument/2006/relationships/hyperlink" Target="https://fallows.substack.com/p/after-the-election-swimming-in-the?utm_campaign=email-half-post&amp;r=eehq&amp;utm_source=substack&amp;utm_medium=email" TargetMode="External"/><Relationship Id="rId9" Type="http://schemas.openxmlformats.org/officeDocument/2006/relationships/hyperlink" Target="https://www.theatlantic.com/magazine/archive/2024/12/meritocracy-college-admissions-social-economic-segregation/680392/?utm_medium=cr&amp;utm_source=email&amp;utm_campaign=11_19_2024_issue_promo_december_90day_expires_cancels_medium_subject_line_10_10_80_winner&amp;utm_content=Final&amp;utm_term=expires_cancels_90_day_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Goldhammer</dc:creator>
  <cp:keywords/>
  <dc:description/>
  <cp:lastModifiedBy>Arthur Goldhammer</cp:lastModifiedBy>
  <cp:revision>14</cp:revision>
  <dcterms:created xsi:type="dcterms:W3CDTF">2024-11-17T00:04:00Z</dcterms:created>
  <dcterms:modified xsi:type="dcterms:W3CDTF">2024-11-26T16:02:00Z</dcterms:modified>
</cp:coreProperties>
</file>