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Pruebas Funcionales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Datos de entrada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  <w:tc>
          <w:tcPr>
            <w:tcW w:type="dxa" w:w="1728"/>
          </w:tcPr>
          <w:p>
            <w:r>
              <w:t>Validación</w:t>
            </w:r>
          </w:p>
        </w:tc>
      </w:tr>
      <w:tr>
        <w:tc>
          <w:tcPr>
            <w:tcW w:type="dxa" w:w="1728"/>
          </w:tcPr>
          <w:p>
            <w:r>
              <w:t>CP01</w:t>
            </w:r>
          </w:p>
        </w:tc>
        <w:tc>
          <w:tcPr>
            <w:tcW w:type="dxa" w:w="1728"/>
          </w:tcPr>
          <w:p>
            <w:r>
              <w:t>Registrar ingresos</w:t>
            </w:r>
          </w:p>
        </w:tc>
        <w:tc>
          <w:tcPr>
            <w:tcW w:type="dxa" w:w="1728"/>
          </w:tcPr>
          <w:p>
            <w:r>
              <w:t>1200, 800</w:t>
            </w:r>
          </w:p>
        </w:tc>
        <w:tc>
          <w:tcPr>
            <w:tcW w:type="dxa" w:w="1728"/>
          </w:tcPr>
          <w:p>
            <w:r>
              <w:t>Se almacenan y suman correctamente</w:t>
            </w:r>
          </w:p>
        </w:tc>
        <w:tc>
          <w:tcPr>
            <w:tcW w:type="dxa" w:w="1728"/>
          </w:tcPr>
          <w:p>
            <w:r>
              <w:t>OK si total ingresos = 2000</w:t>
            </w:r>
          </w:p>
        </w:tc>
      </w:tr>
      <w:tr>
        <w:tc>
          <w:tcPr>
            <w:tcW w:type="dxa" w:w="1728"/>
          </w:tcPr>
          <w:p>
            <w:r>
              <w:t>CP02</w:t>
            </w:r>
          </w:p>
        </w:tc>
        <w:tc>
          <w:tcPr>
            <w:tcW w:type="dxa" w:w="1728"/>
          </w:tcPr>
          <w:p>
            <w:r>
              <w:t>Registrar gastos</w:t>
            </w:r>
          </w:p>
        </w:tc>
        <w:tc>
          <w:tcPr>
            <w:tcW w:type="dxa" w:w="1728"/>
          </w:tcPr>
          <w:p>
            <w:r>
              <w:t>Alimentación: 300, Transporte: 100</w:t>
            </w:r>
          </w:p>
        </w:tc>
        <w:tc>
          <w:tcPr>
            <w:tcW w:type="dxa" w:w="1728"/>
          </w:tcPr>
          <w:p>
            <w:r>
              <w:t>Se almacenan y categorizan</w:t>
            </w:r>
          </w:p>
        </w:tc>
        <w:tc>
          <w:tcPr>
            <w:tcW w:type="dxa" w:w="1728"/>
          </w:tcPr>
          <w:p>
            <w:r>
              <w:t>OK si total gastos = 400</w:t>
            </w:r>
          </w:p>
        </w:tc>
      </w:tr>
      <w:tr>
        <w:tc>
          <w:tcPr>
            <w:tcW w:type="dxa" w:w="1728"/>
          </w:tcPr>
          <w:p>
            <w:r>
              <w:t>CP03</w:t>
            </w:r>
          </w:p>
        </w:tc>
        <w:tc>
          <w:tcPr>
            <w:tcW w:type="dxa" w:w="1728"/>
          </w:tcPr>
          <w:p>
            <w:r>
              <w:t>Calcular balance</w:t>
            </w:r>
          </w:p>
        </w:tc>
        <w:tc>
          <w:tcPr>
            <w:tcW w:type="dxa" w:w="1728"/>
          </w:tcPr>
          <w:p>
            <w:r>
              <w:t>Ingresos 2000, Gastos 2400</w:t>
            </w:r>
          </w:p>
        </w:tc>
        <w:tc>
          <w:tcPr>
            <w:tcW w:type="dxa" w:w="1728"/>
          </w:tcPr>
          <w:p>
            <w:r>
              <w:t>Genera alerta de gastos altos</w:t>
            </w:r>
          </w:p>
        </w:tc>
        <w:tc>
          <w:tcPr>
            <w:tcW w:type="dxa" w:w="1728"/>
          </w:tcPr>
          <w:p>
            <w:r>
              <w:t>OK si aparece el mensaje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