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CF267" w14:textId="7BC7770F" w:rsidR="001313D6" w:rsidRDefault="00FF3016" w:rsidP="004839E6">
      <w:pPr>
        <w:pStyle w:val="1"/>
        <w:spacing w:line="480" w:lineRule="auto"/>
        <w:rPr>
          <w:rFonts w:ascii="华文楷体" w:eastAsia="华文楷体" w:hAnsi="华文楷体"/>
          <w:sz w:val="28"/>
          <w:szCs w:val="28"/>
        </w:rPr>
      </w:pPr>
      <w:r w:rsidRPr="00FF3016">
        <w:rPr>
          <w:rFonts w:ascii="华文楷体" w:eastAsia="华文楷体" w:hAnsi="华文楷体" w:hint="eastAsia"/>
          <w:sz w:val="28"/>
          <w:szCs w:val="28"/>
        </w:rPr>
        <w:t>数据库</w:t>
      </w:r>
      <w:r>
        <w:rPr>
          <w:rFonts w:ascii="华文楷体" w:eastAsia="华文楷体" w:hAnsi="华文楷体" w:hint="eastAsia"/>
          <w:sz w:val="28"/>
          <w:szCs w:val="28"/>
        </w:rPr>
        <w:t>知识点梳理w</w:t>
      </w:r>
      <w:r>
        <w:rPr>
          <w:rFonts w:ascii="华文楷体" w:eastAsia="华文楷体" w:hAnsi="华文楷体"/>
          <w:sz w:val="28"/>
          <w:szCs w:val="28"/>
        </w:rPr>
        <w:t>eek 1</w:t>
      </w:r>
    </w:p>
    <w:p w14:paraId="09E8293B" w14:textId="460B6E50" w:rsidR="00FF3016" w:rsidRDefault="00FF3016" w:rsidP="00FF3016">
      <w:pPr>
        <w:spacing w:line="400" w:lineRule="exact"/>
        <w:rPr>
          <w:rFonts w:ascii="华文楷体" w:eastAsia="华文楷体" w:hAnsi="华文楷体"/>
          <w:sz w:val="24"/>
          <w:szCs w:val="24"/>
        </w:rPr>
      </w:pPr>
      <w:r>
        <w:rPr>
          <w:rFonts w:ascii="华文楷体" w:eastAsia="华文楷体" w:hAnsi="华文楷体" w:hint="eastAsia"/>
          <w:sz w:val="24"/>
          <w:szCs w:val="24"/>
        </w:rPr>
        <w:t>电子表格可以代替数据库吗？电子表格的不足：</w:t>
      </w:r>
    </w:p>
    <w:p w14:paraId="3F93C0D7" w14:textId="6F22EF74" w:rsidR="00FF3016" w:rsidRDefault="00C17A1F" w:rsidP="00FF3016">
      <w:pPr>
        <w:pStyle w:val="a3"/>
        <w:numPr>
          <w:ilvl w:val="0"/>
          <w:numId w:val="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受限于内存，当数据较多时使用容易卡顿。</w:t>
      </w:r>
    </w:p>
    <w:p w14:paraId="2A4926E2" w14:textId="3D7C3AEC" w:rsidR="004839E6" w:rsidRDefault="004839E6" w:rsidP="00FF3016">
      <w:pPr>
        <w:pStyle w:val="a3"/>
        <w:numPr>
          <w:ilvl w:val="0"/>
          <w:numId w:val="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无法支持多人同时进行在线编辑，安全性差。</w:t>
      </w:r>
    </w:p>
    <w:p w14:paraId="61ED46A6" w14:textId="6492FD80" w:rsidR="004839E6" w:rsidRDefault="004839E6" w:rsidP="00FF3016">
      <w:pPr>
        <w:pStyle w:val="a3"/>
        <w:numPr>
          <w:ilvl w:val="0"/>
          <w:numId w:val="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数据的统一性难以保证。</w:t>
      </w:r>
    </w:p>
    <w:p w14:paraId="76141680" w14:textId="004CC970" w:rsidR="004839E6" w:rsidRDefault="004839E6" w:rsidP="004839E6">
      <w:pPr>
        <w:spacing w:line="400" w:lineRule="exact"/>
        <w:rPr>
          <w:rFonts w:ascii="华文楷体" w:eastAsia="华文楷体" w:hAnsi="华文楷体"/>
          <w:sz w:val="24"/>
          <w:szCs w:val="24"/>
        </w:rPr>
      </w:pPr>
      <w:r w:rsidRPr="006C5E3D">
        <w:rPr>
          <w:rFonts w:ascii="华文楷体" w:eastAsia="华文楷体" w:hAnsi="华文楷体" w:hint="eastAsia"/>
          <w:sz w:val="24"/>
          <w:szCs w:val="24"/>
          <w:highlight w:val="yellow"/>
        </w:rPr>
        <w:t>数据库的概念</w:t>
      </w:r>
      <w:r>
        <w:rPr>
          <w:rFonts w:ascii="华文楷体" w:eastAsia="华文楷体" w:hAnsi="华文楷体" w:hint="eastAsia"/>
          <w:sz w:val="24"/>
          <w:szCs w:val="24"/>
        </w:rPr>
        <w:t>：一种</w:t>
      </w:r>
      <w:r w:rsidRPr="004839E6">
        <w:rPr>
          <w:rFonts w:ascii="华文楷体" w:eastAsia="华文楷体" w:hAnsi="华文楷体" w:hint="eastAsia"/>
          <w:color w:val="FF0000"/>
          <w:sz w:val="24"/>
          <w:szCs w:val="24"/>
        </w:rPr>
        <w:t>依照</w:t>
      </w:r>
      <w:r>
        <w:rPr>
          <w:rFonts w:ascii="华文楷体" w:eastAsia="华文楷体" w:hAnsi="华文楷体" w:hint="eastAsia"/>
          <w:sz w:val="24"/>
          <w:szCs w:val="24"/>
        </w:rPr>
        <w:t>特定的</w:t>
      </w:r>
      <w:r w:rsidRPr="004839E6">
        <w:rPr>
          <w:rFonts w:ascii="华文楷体" w:eastAsia="华文楷体" w:hAnsi="华文楷体" w:hint="eastAsia"/>
          <w:color w:val="FF0000"/>
          <w:sz w:val="24"/>
          <w:szCs w:val="24"/>
        </w:rPr>
        <w:t>数据模型</w:t>
      </w:r>
      <w:r>
        <w:rPr>
          <w:rFonts w:ascii="华文楷体" w:eastAsia="华文楷体" w:hAnsi="华文楷体" w:hint="eastAsia"/>
          <w:sz w:val="24"/>
          <w:szCs w:val="24"/>
        </w:rPr>
        <w:t>组织、存储和管理数据的</w:t>
      </w:r>
      <w:r w:rsidRPr="004839E6">
        <w:rPr>
          <w:rFonts w:ascii="华文楷体" w:eastAsia="华文楷体" w:hAnsi="华文楷体" w:hint="eastAsia"/>
          <w:color w:val="FF0000"/>
          <w:sz w:val="24"/>
          <w:szCs w:val="24"/>
        </w:rPr>
        <w:t>文件集合</w:t>
      </w:r>
      <w:r>
        <w:rPr>
          <w:rFonts w:ascii="华文楷体" w:eastAsia="华文楷体" w:hAnsi="华文楷体" w:hint="eastAsia"/>
          <w:sz w:val="24"/>
          <w:szCs w:val="24"/>
        </w:rPr>
        <w:t>。这些文件一般存放在外部存储器中，以便长久保存数据，并可快速访问。</w:t>
      </w:r>
    </w:p>
    <w:p w14:paraId="1CD87780" w14:textId="5B631E26" w:rsidR="004839E6" w:rsidRDefault="00A64C2A" w:rsidP="004839E6">
      <w:pPr>
        <w:spacing w:line="400" w:lineRule="exact"/>
        <w:rPr>
          <w:rFonts w:ascii="华文楷体" w:eastAsia="华文楷体" w:hAnsi="华文楷体"/>
          <w:sz w:val="24"/>
          <w:szCs w:val="24"/>
        </w:rPr>
      </w:pPr>
      <w:r w:rsidRPr="006C5E3D">
        <w:rPr>
          <w:rFonts w:ascii="华文楷体" w:eastAsia="华文楷体" w:hAnsi="华文楷体" w:hint="eastAsia"/>
          <w:sz w:val="24"/>
          <w:szCs w:val="24"/>
          <w:highlight w:val="yellow"/>
        </w:rPr>
        <w:t>数据库和普通数据文件的主要区别</w:t>
      </w:r>
      <w:r>
        <w:rPr>
          <w:rFonts w:ascii="华文楷体" w:eastAsia="华文楷体" w:hAnsi="华文楷体" w:hint="eastAsia"/>
          <w:sz w:val="24"/>
          <w:szCs w:val="24"/>
        </w:rPr>
        <w:t>：</w:t>
      </w:r>
    </w:p>
    <w:p w14:paraId="0CC6452C" w14:textId="6C490882" w:rsidR="00A64C2A" w:rsidRPr="00A64C2A" w:rsidRDefault="00A64C2A" w:rsidP="00A64C2A">
      <w:pPr>
        <w:pStyle w:val="a3"/>
        <w:numPr>
          <w:ilvl w:val="0"/>
          <w:numId w:val="4"/>
        </w:numPr>
        <w:spacing w:line="400" w:lineRule="exact"/>
        <w:ind w:firstLineChars="0"/>
        <w:rPr>
          <w:rFonts w:ascii="华文楷体" w:eastAsia="华文楷体" w:hAnsi="华文楷体"/>
          <w:sz w:val="24"/>
          <w:szCs w:val="24"/>
        </w:rPr>
      </w:pPr>
      <w:r w:rsidRPr="00A64C2A">
        <w:rPr>
          <w:rFonts w:ascii="华文楷体" w:eastAsia="华文楷体" w:hAnsi="华文楷体" w:hint="eastAsia"/>
          <w:sz w:val="24"/>
          <w:szCs w:val="24"/>
        </w:rPr>
        <w:t>数据库可以支持不同应用对数据</w:t>
      </w:r>
      <w:r w:rsidRPr="00A64C2A">
        <w:rPr>
          <w:rFonts w:ascii="华文楷体" w:eastAsia="华文楷体" w:hAnsi="华文楷体" w:hint="eastAsia"/>
          <w:color w:val="FF0000"/>
          <w:sz w:val="24"/>
          <w:szCs w:val="24"/>
        </w:rPr>
        <w:t>共享</w:t>
      </w:r>
      <w:r w:rsidRPr="00A64C2A">
        <w:rPr>
          <w:rFonts w:ascii="华文楷体" w:eastAsia="华文楷体" w:hAnsi="华文楷体" w:hint="eastAsia"/>
          <w:sz w:val="24"/>
          <w:szCs w:val="24"/>
        </w:rPr>
        <w:t>访问，普通数据文件难以支持。</w:t>
      </w:r>
    </w:p>
    <w:p w14:paraId="04887060" w14:textId="09C524A9" w:rsidR="00A64C2A" w:rsidRDefault="00A64C2A" w:rsidP="00A64C2A">
      <w:pPr>
        <w:pStyle w:val="a3"/>
        <w:numPr>
          <w:ilvl w:val="0"/>
          <w:numId w:val="4"/>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数据库可实现</w:t>
      </w:r>
      <w:r w:rsidRPr="00A64C2A">
        <w:rPr>
          <w:rFonts w:ascii="华文楷体" w:eastAsia="华文楷体" w:hAnsi="华文楷体" w:hint="eastAsia"/>
          <w:color w:val="FF0000"/>
          <w:sz w:val="24"/>
          <w:szCs w:val="24"/>
        </w:rPr>
        <w:t>复杂的数据管理</w:t>
      </w:r>
      <w:r>
        <w:rPr>
          <w:rFonts w:ascii="华文楷体" w:eastAsia="华文楷体" w:hAnsi="华文楷体" w:hint="eastAsia"/>
          <w:sz w:val="24"/>
          <w:szCs w:val="24"/>
        </w:rPr>
        <w:t>，普通数据文件难以实现。</w:t>
      </w:r>
    </w:p>
    <w:p w14:paraId="6B1C249C" w14:textId="15CCC1C8" w:rsidR="00A64C2A" w:rsidRDefault="00A64C2A" w:rsidP="00A64C2A">
      <w:pPr>
        <w:pStyle w:val="a3"/>
        <w:numPr>
          <w:ilvl w:val="0"/>
          <w:numId w:val="4"/>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数据库可</w:t>
      </w:r>
      <w:r w:rsidRPr="00A64C2A">
        <w:rPr>
          <w:rFonts w:ascii="华文楷体" w:eastAsia="华文楷体" w:hAnsi="华文楷体" w:hint="eastAsia"/>
          <w:color w:val="FF0000"/>
          <w:sz w:val="24"/>
          <w:szCs w:val="24"/>
        </w:rPr>
        <w:t>独立应用程序</w:t>
      </w:r>
      <w:r>
        <w:rPr>
          <w:rFonts w:ascii="华文楷体" w:eastAsia="华文楷体" w:hAnsi="华文楷体" w:hint="eastAsia"/>
          <w:sz w:val="24"/>
          <w:szCs w:val="24"/>
        </w:rPr>
        <w:t>，普通数据文件与应用程序紧耦合。</w:t>
      </w:r>
    </w:p>
    <w:p w14:paraId="6B32CB61" w14:textId="01D36A89" w:rsidR="00A64C2A" w:rsidRDefault="00A64C2A" w:rsidP="00A64C2A">
      <w:pPr>
        <w:pStyle w:val="a3"/>
        <w:numPr>
          <w:ilvl w:val="0"/>
          <w:numId w:val="4"/>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数据库的</w:t>
      </w:r>
      <w:r w:rsidRPr="00A64C2A">
        <w:rPr>
          <w:rFonts w:ascii="华文楷体" w:eastAsia="华文楷体" w:hAnsi="华文楷体" w:hint="eastAsia"/>
          <w:color w:val="FF0000"/>
          <w:sz w:val="24"/>
          <w:szCs w:val="24"/>
        </w:rPr>
        <w:t>操作访问与控制管理</w:t>
      </w:r>
      <w:r>
        <w:rPr>
          <w:rFonts w:ascii="华文楷体" w:eastAsia="华文楷体" w:hAnsi="华文楷体" w:hint="eastAsia"/>
          <w:sz w:val="24"/>
          <w:szCs w:val="24"/>
        </w:rPr>
        <w:t>由</w:t>
      </w:r>
      <w:r w:rsidRPr="00A64C2A">
        <w:rPr>
          <w:rFonts w:ascii="华文楷体" w:eastAsia="华文楷体" w:hAnsi="华文楷体" w:hint="eastAsia"/>
          <w:color w:val="FF0000"/>
          <w:sz w:val="24"/>
          <w:szCs w:val="24"/>
        </w:rPr>
        <w:t>数据库管理系统软件</w:t>
      </w:r>
      <w:r>
        <w:rPr>
          <w:rFonts w:ascii="华文楷体" w:eastAsia="华文楷体" w:hAnsi="华文楷体" w:hint="eastAsia"/>
          <w:sz w:val="24"/>
          <w:szCs w:val="24"/>
        </w:rPr>
        <w:t>实现；普通数据文件的操作与控制管理，都必须由</w:t>
      </w:r>
      <w:r w:rsidRPr="00A64C2A">
        <w:rPr>
          <w:rFonts w:ascii="华文楷体" w:eastAsia="华文楷体" w:hAnsi="华文楷体" w:hint="eastAsia"/>
          <w:color w:val="FF0000"/>
          <w:sz w:val="24"/>
          <w:szCs w:val="24"/>
        </w:rPr>
        <w:t>应用程序</w:t>
      </w:r>
      <w:r>
        <w:rPr>
          <w:rFonts w:ascii="华文楷体" w:eastAsia="华文楷体" w:hAnsi="华文楷体" w:hint="eastAsia"/>
          <w:sz w:val="24"/>
          <w:szCs w:val="24"/>
        </w:rPr>
        <w:t>实现。</w:t>
      </w:r>
    </w:p>
    <w:p w14:paraId="26AAAAD1" w14:textId="0AF4F00B" w:rsidR="00A64C2A" w:rsidRDefault="00A64C2A" w:rsidP="00A64C2A">
      <w:pPr>
        <w:spacing w:line="400" w:lineRule="exact"/>
        <w:rPr>
          <w:rFonts w:ascii="华文楷体" w:eastAsia="华文楷体" w:hAnsi="华文楷体"/>
          <w:sz w:val="24"/>
          <w:szCs w:val="24"/>
        </w:rPr>
      </w:pPr>
      <w:r>
        <w:rPr>
          <w:rFonts w:ascii="华文楷体" w:eastAsia="华文楷体" w:hAnsi="华文楷体" w:hint="eastAsia"/>
          <w:sz w:val="24"/>
          <w:szCs w:val="24"/>
        </w:rPr>
        <w:t>数据库特点：</w:t>
      </w:r>
    </w:p>
    <w:p w14:paraId="71A9887F" w14:textId="4271AB9D" w:rsidR="00A64C2A" w:rsidRDefault="00A64C2A" w:rsidP="00A64C2A">
      <w:pPr>
        <w:pStyle w:val="a3"/>
        <w:numPr>
          <w:ilvl w:val="0"/>
          <w:numId w:val="6"/>
        </w:numPr>
        <w:spacing w:line="400" w:lineRule="exact"/>
        <w:ind w:firstLineChars="0"/>
        <w:rPr>
          <w:rFonts w:ascii="华文楷体" w:eastAsia="华文楷体" w:hAnsi="华文楷体"/>
          <w:sz w:val="24"/>
          <w:szCs w:val="24"/>
        </w:rPr>
      </w:pPr>
      <w:r w:rsidRPr="006C5E3D">
        <w:rPr>
          <w:rFonts w:ascii="华文楷体" w:eastAsia="华文楷体" w:hAnsi="华文楷体" w:hint="eastAsia"/>
          <w:color w:val="FF0000"/>
          <w:sz w:val="24"/>
          <w:szCs w:val="24"/>
        </w:rPr>
        <w:t>数据不可重复</w:t>
      </w:r>
      <w:r>
        <w:rPr>
          <w:rFonts w:ascii="华文楷体" w:eastAsia="华文楷体" w:hAnsi="华文楷体" w:hint="eastAsia"/>
          <w:sz w:val="24"/>
          <w:szCs w:val="24"/>
        </w:rPr>
        <w:t>存放</w:t>
      </w:r>
    </w:p>
    <w:p w14:paraId="1DD18BDD" w14:textId="06B9198B" w:rsidR="00A64C2A" w:rsidRDefault="00A64C2A" w:rsidP="00A64C2A">
      <w:pPr>
        <w:pStyle w:val="a3"/>
        <w:numPr>
          <w:ilvl w:val="0"/>
          <w:numId w:val="6"/>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可</w:t>
      </w:r>
      <w:r w:rsidRPr="006C5E3D">
        <w:rPr>
          <w:rFonts w:ascii="华文楷体" w:eastAsia="华文楷体" w:hAnsi="华文楷体" w:hint="eastAsia"/>
          <w:color w:val="FF0000"/>
          <w:sz w:val="24"/>
          <w:szCs w:val="24"/>
        </w:rPr>
        <w:t>支持多个应用并发</w:t>
      </w:r>
      <w:r>
        <w:rPr>
          <w:rFonts w:ascii="华文楷体" w:eastAsia="华文楷体" w:hAnsi="华文楷体" w:hint="eastAsia"/>
          <w:sz w:val="24"/>
          <w:szCs w:val="24"/>
        </w:rPr>
        <w:t>访问</w:t>
      </w:r>
    </w:p>
    <w:p w14:paraId="0615A884" w14:textId="0E132F9C" w:rsidR="00A64C2A" w:rsidRDefault="00A64C2A" w:rsidP="00A64C2A">
      <w:pPr>
        <w:pStyle w:val="a3"/>
        <w:numPr>
          <w:ilvl w:val="0"/>
          <w:numId w:val="6"/>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数据结构</w:t>
      </w:r>
      <w:r w:rsidRPr="006C5E3D">
        <w:rPr>
          <w:rFonts w:ascii="华文楷体" w:eastAsia="华文楷体" w:hAnsi="华文楷体" w:hint="eastAsia"/>
          <w:color w:val="FF0000"/>
          <w:sz w:val="24"/>
          <w:szCs w:val="24"/>
        </w:rPr>
        <w:t>独立于应用程序</w:t>
      </w:r>
    </w:p>
    <w:p w14:paraId="11162F18" w14:textId="21420749" w:rsidR="00A64C2A" w:rsidRDefault="00A64C2A" w:rsidP="00A64C2A">
      <w:pPr>
        <w:pStyle w:val="a3"/>
        <w:numPr>
          <w:ilvl w:val="0"/>
          <w:numId w:val="6"/>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对数据的增、删、查、改均由</w:t>
      </w:r>
      <w:r w:rsidRPr="006C5E3D">
        <w:rPr>
          <w:rFonts w:ascii="华文楷体" w:eastAsia="华文楷体" w:hAnsi="华文楷体" w:hint="eastAsia"/>
          <w:color w:val="FF0000"/>
          <w:sz w:val="24"/>
          <w:szCs w:val="24"/>
        </w:rPr>
        <w:t>数据库管理软件</w:t>
      </w:r>
      <w:r>
        <w:rPr>
          <w:rFonts w:ascii="华文楷体" w:eastAsia="华文楷体" w:hAnsi="华文楷体" w:hint="eastAsia"/>
          <w:sz w:val="24"/>
          <w:szCs w:val="24"/>
        </w:rPr>
        <w:t>进行管理和控制。</w:t>
      </w:r>
    </w:p>
    <w:p w14:paraId="207B02C5" w14:textId="77777777" w:rsidR="006C5E3D" w:rsidRPr="006C5E3D" w:rsidRDefault="006C5E3D" w:rsidP="006C5E3D">
      <w:pPr>
        <w:spacing w:line="400" w:lineRule="exact"/>
        <w:rPr>
          <w:rFonts w:ascii="华文楷体" w:eastAsia="华文楷体" w:hAnsi="华文楷体"/>
          <w:sz w:val="24"/>
          <w:szCs w:val="24"/>
        </w:rPr>
      </w:pPr>
      <w:r>
        <w:rPr>
          <w:rFonts w:ascii="华文楷体" w:eastAsia="华文楷体" w:hAnsi="华文楷体" w:hint="eastAsia"/>
          <w:sz w:val="24"/>
          <w:szCs w:val="24"/>
        </w:rPr>
        <w:t>数据模型：</w:t>
      </w:r>
      <w:r w:rsidRPr="006C5E3D">
        <w:rPr>
          <w:rFonts w:ascii="华文楷体" w:eastAsia="华文楷体" w:hAnsi="华文楷体" w:hint="eastAsia"/>
          <w:sz w:val="24"/>
          <w:szCs w:val="24"/>
        </w:rPr>
        <w:t>数据模型是指描述事物对象数据</w:t>
      </w:r>
      <w:r w:rsidRPr="006C5E3D">
        <w:rPr>
          <w:rFonts w:ascii="华文楷体" w:eastAsia="华文楷体" w:hAnsi="华文楷体" w:hint="eastAsia"/>
          <w:color w:val="FF0000"/>
          <w:sz w:val="24"/>
          <w:szCs w:val="24"/>
        </w:rPr>
        <w:t>特征及其结构</w:t>
      </w:r>
      <w:r w:rsidRPr="006C5E3D">
        <w:rPr>
          <w:rFonts w:ascii="华文楷体" w:eastAsia="华文楷体" w:hAnsi="华文楷体" w:hint="eastAsia"/>
          <w:sz w:val="24"/>
          <w:szCs w:val="24"/>
        </w:rPr>
        <w:t>的</w:t>
      </w:r>
      <w:r w:rsidRPr="006C5E3D">
        <w:rPr>
          <w:rFonts w:ascii="华文楷体" w:eastAsia="华文楷体" w:hAnsi="华文楷体" w:hint="eastAsia"/>
          <w:color w:val="FF0000"/>
          <w:sz w:val="24"/>
          <w:szCs w:val="24"/>
        </w:rPr>
        <w:t>形式化表示</w:t>
      </w:r>
      <w:r w:rsidRPr="006C5E3D">
        <w:rPr>
          <w:rFonts w:ascii="华文楷体" w:eastAsia="华文楷体" w:hAnsi="华文楷体" w:hint="eastAsia"/>
          <w:sz w:val="24"/>
          <w:szCs w:val="24"/>
        </w:rPr>
        <w:t>，包含</w:t>
      </w:r>
      <w:r w:rsidRPr="006C5E3D">
        <w:rPr>
          <w:rFonts w:ascii="华文楷体" w:eastAsia="华文楷体" w:hAnsi="华文楷体" w:hint="eastAsia"/>
          <w:color w:val="FF0000"/>
          <w:sz w:val="24"/>
          <w:szCs w:val="24"/>
        </w:rPr>
        <w:t>数据结构、数据操作、数据约束</w:t>
      </w:r>
      <w:r w:rsidRPr="006C5E3D">
        <w:rPr>
          <w:rFonts w:ascii="华文楷体" w:eastAsia="华文楷体" w:hAnsi="华文楷体" w:hint="eastAsia"/>
          <w:sz w:val="24"/>
          <w:szCs w:val="24"/>
        </w:rPr>
        <w:t>3个部分组成。</w:t>
      </w:r>
    </w:p>
    <w:p w14:paraId="7D1E3057" w14:textId="1D6DE693" w:rsidR="006C5E3D" w:rsidRDefault="006C5E3D" w:rsidP="006C5E3D">
      <w:pPr>
        <w:pStyle w:val="a3"/>
        <w:numPr>
          <w:ilvl w:val="0"/>
          <w:numId w:val="7"/>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数据结构：</w:t>
      </w:r>
      <w:r w:rsidR="00562BAF">
        <w:rPr>
          <w:rFonts w:ascii="华文楷体" w:eastAsia="华文楷体" w:hAnsi="华文楷体" w:hint="eastAsia"/>
          <w:sz w:val="24"/>
          <w:szCs w:val="24"/>
        </w:rPr>
        <w:t>用于描述事物对象的</w:t>
      </w:r>
      <w:r w:rsidR="00562BAF" w:rsidRPr="00562BAF">
        <w:rPr>
          <w:rFonts w:ascii="华文楷体" w:eastAsia="华文楷体" w:hAnsi="华文楷体" w:hint="eastAsia"/>
          <w:color w:val="FF0000"/>
          <w:sz w:val="24"/>
          <w:szCs w:val="24"/>
        </w:rPr>
        <w:t>静态特征</w:t>
      </w:r>
      <w:r w:rsidR="00562BAF">
        <w:rPr>
          <w:rFonts w:ascii="华文楷体" w:eastAsia="华文楷体" w:hAnsi="华文楷体" w:hint="eastAsia"/>
          <w:sz w:val="24"/>
          <w:szCs w:val="24"/>
        </w:rPr>
        <w:t>，包括事物对象的数据组成、数据类型、数据性质等。</w:t>
      </w:r>
    </w:p>
    <w:p w14:paraId="1C33674D" w14:textId="1084EC04" w:rsidR="00562BAF" w:rsidRDefault="00562BAF" w:rsidP="006C5E3D">
      <w:pPr>
        <w:pStyle w:val="a3"/>
        <w:numPr>
          <w:ilvl w:val="0"/>
          <w:numId w:val="7"/>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数据操作：用于描述事物对象的</w:t>
      </w:r>
      <w:r w:rsidRPr="00562BAF">
        <w:rPr>
          <w:rFonts w:ascii="华文楷体" w:eastAsia="华文楷体" w:hAnsi="华文楷体" w:hint="eastAsia"/>
          <w:color w:val="FF0000"/>
          <w:sz w:val="24"/>
          <w:szCs w:val="24"/>
        </w:rPr>
        <w:t>动态特征</w:t>
      </w:r>
      <w:r>
        <w:rPr>
          <w:rFonts w:ascii="华文楷体" w:eastAsia="华文楷体" w:hAnsi="华文楷体" w:hint="eastAsia"/>
          <w:sz w:val="24"/>
          <w:szCs w:val="24"/>
        </w:rPr>
        <w:t>，包括数据的插入、修改、删除和查询等访问操作。</w:t>
      </w:r>
    </w:p>
    <w:p w14:paraId="565F0927" w14:textId="30933DA1" w:rsidR="00562BAF" w:rsidRDefault="00562BAF" w:rsidP="006C5E3D">
      <w:pPr>
        <w:pStyle w:val="a3"/>
        <w:numPr>
          <w:ilvl w:val="0"/>
          <w:numId w:val="7"/>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数据约束：用于描述数据结构中数据之间的</w:t>
      </w:r>
      <w:r w:rsidRPr="00562BAF">
        <w:rPr>
          <w:rFonts w:ascii="华文楷体" w:eastAsia="华文楷体" w:hAnsi="华文楷体" w:hint="eastAsia"/>
          <w:color w:val="FF0000"/>
          <w:sz w:val="24"/>
          <w:szCs w:val="24"/>
        </w:rPr>
        <w:t>语义联系</w:t>
      </w:r>
      <w:r>
        <w:rPr>
          <w:rFonts w:ascii="华文楷体" w:eastAsia="华文楷体" w:hAnsi="华文楷体" w:hint="eastAsia"/>
          <w:sz w:val="24"/>
          <w:szCs w:val="24"/>
        </w:rPr>
        <w:t>、数据之间的</w:t>
      </w:r>
      <w:r w:rsidRPr="00562BAF">
        <w:rPr>
          <w:rFonts w:ascii="华文楷体" w:eastAsia="华文楷体" w:hAnsi="华文楷体" w:hint="eastAsia"/>
          <w:color w:val="FF0000"/>
          <w:sz w:val="24"/>
          <w:szCs w:val="24"/>
        </w:rPr>
        <w:t>制约和依存关系</w:t>
      </w:r>
      <w:r>
        <w:rPr>
          <w:rFonts w:ascii="华文楷体" w:eastAsia="华文楷体" w:hAnsi="华文楷体" w:hint="eastAsia"/>
          <w:sz w:val="24"/>
          <w:szCs w:val="24"/>
        </w:rPr>
        <w:t>，以及数据</w:t>
      </w:r>
      <w:r w:rsidRPr="00562BAF">
        <w:rPr>
          <w:rFonts w:ascii="华文楷体" w:eastAsia="华文楷体" w:hAnsi="华文楷体" w:hint="eastAsia"/>
          <w:color w:val="FF0000"/>
          <w:sz w:val="24"/>
          <w:szCs w:val="24"/>
        </w:rPr>
        <w:t>动态变化的规则</w:t>
      </w:r>
      <w:r>
        <w:rPr>
          <w:rFonts w:ascii="华文楷体" w:eastAsia="华文楷体" w:hAnsi="华文楷体" w:hint="eastAsia"/>
          <w:sz w:val="24"/>
          <w:szCs w:val="24"/>
        </w:rPr>
        <w:t>等。</w:t>
      </w:r>
    </w:p>
    <w:p w14:paraId="1BB027C0" w14:textId="131C28D3" w:rsidR="00562BAF" w:rsidRDefault="00562BAF" w:rsidP="00562BAF">
      <w:pPr>
        <w:spacing w:line="400" w:lineRule="exact"/>
        <w:rPr>
          <w:rFonts w:ascii="华文楷体" w:eastAsia="华文楷体" w:hAnsi="华文楷体"/>
          <w:sz w:val="24"/>
          <w:szCs w:val="24"/>
        </w:rPr>
      </w:pPr>
      <w:r>
        <w:rPr>
          <w:rFonts w:ascii="华文楷体" w:eastAsia="华文楷体" w:hAnsi="华文楷体" w:hint="eastAsia"/>
          <w:sz w:val="24"/>
          <w:szCs w:val="24"/>
        </w:rPr>
        <w:t>常见的数据模型：</w:t>
      </w:r>
    </w:p>
    <w:p w14:paraId="3A56D2A3" w14:textId="431689E0" w:rsidR="00562BAF" w:rsidRDefault="00562BAF" w:rsidP="00562BAF">
      <w:pPr>
        <w:pStyle w:val="a3"/>
        <w:numPr>
          <w:ilvl w:val="0"/>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层次模型：</w:t>
      </w:r>
    </w:p>
    <w:p w14:paraId="52B42307" w14:textId="481FBF95" w:rsidR="00DE7A01" w:rsidRDefault="00DE7A01" w:rsidP="00DE7A01">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模型思想：采用“</w:t>
      </w:r>
      <w:r w:rsidRPr="009B07A6">
        <w:rPr>
          <w:rFonts w:ascii="华文楷体" w:eastAsia="华文楷体" w:hAnsi="华文楷体" w:hint="eastAsia"/>
          <w:color w:val="FF0000"/>
          <w:sz w:val="24"/>
          <w:szCs w:val="24"/>
        </w:rPr>
        <w:t>树</w:t>
      </w:r>
      <w:r>
        <w:rPr>
          <w:rFonts w:ascii="华文楷体" w:eastAsia="华文楷体" w:hAnsi="华文楷体" w:hint="eastAsia"/>
          <w:sz w:val="24"/>
          <w:szCs w:val="24"/>
        </w:rPr>
        <w:t>”结构来组织、存储和管理数据。</w:t>
      </w:r>
    </w:p>
    <w:p w14:paraId="05059A43" w14:textId="36C48114" w:rsidR="00DE7A01" w:rsidRDefault="00DE7A01" w:rsidP="00DE7A01">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优点：</w:t>
      </w:r>
    </w:p>
    <w:p w14:paraId="2B98BDE6" w14:textId="3194054D" w:rsidR="0026747A" w:rsidRDefault="0026747A" w:rsidP="0026747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层次清晰</w:t>
      </w:r>
    </w:p>
    <w:p w14:paraId="169C33B1" w14:textId="5E7E6D52" w:rsidR="0026747A" w:rsidRDefault="0026747A" w:rsidP="0026747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节点更新容易</w:t>
      </w:r>
    </w:p>
    <w:p w14:paraId="3334CACA" w14:textId="4A7AF6A4" w:rsidR="0026747A" w:rsidRDefault="009B07A6" w:rsidP="0026747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lastRenderedPageBreak/>
        <w:t>检索查询效率高</w:t>
      </w:r>
    </w:p>
    <w:p w14:paraId="1F76F732" w14:textId="0A9CC9AD" w:rsidR="009B07A6" w:rsidRDefault="009B07A6" w:rsidP="009B07A6">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缺点：</w:t>
      </w:r>
    </w:p>
    <w:p w14:paraId="78D7D7CE" w14:textId="0D41667D" w:rsidR="009B07A6" w:rsidRDefault="009B07A6" w:rsidP="009B07A6">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结构单一</w:t>
      </w:r>
    </w:p>
    <w:p w14:paraId="440045D8" w14:textId="36645C2A" w:rsidR="009B07A6" w:rsidRDefault="009B07A6" w:rsidP="009B07A6">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相同信息多次存储、数据冗余大</w:t>
      </w:r>
    </w:p>
    <w:p w14:paraId="0E73F4F2" w14:textId="13A1FA77" w:rsidR="00C973C3" w:rsidRDefault="009B07A6" w:rsidP="00C973C3">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不适合于具有拓扑空间的数据组织</w:t>
      </w:r>
    </w:p>
    <w:p w14:paraId="7663EF8B" w14:textId="69ACD70F" w:rsidR="00C973C3" w:rsidRDefault="00C973C3" w:rsidP="00C973C3">
      <w:pPr>
        <w:pStyle w:val="a3"/>
        <w:numPr>
          <w:ilvl w:val="0"/>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网状模型：</w:t>
      </w:r>
    </w:p>
    <w:p w14:paraId="6F9E3E11" w14:textId="2AC4B0EB" w:rsidR="00C973C3" w:rsidRDefault="00C973C3" w:rsidP="00C973C3">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模型思想：采用“网状图”结构组织、存储和管理数据</w:t>
      </w:r>
    </w:p>
    <w:p w14:paraId="2496EE56" w14:textId="70829F8E" w:rsidR="00C973C3" w:rsidRDefault="00C973C3" w:rsidP="00C973C3">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优点：</w:t>
      </w:r>
    </w:p>
    <w:p w14:paraId="5E2FF8F4" w14:textId="0900FD98" w:rsidR="00C973C3" w:rsidRDefault="00C973C3" w:rsidP="00C973C3">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容易表达数据间的复杂关系</w:t>
      </w:r>
    </w:p>
    <w:p w14:paraId="01896FD7" w14:textId="1786596B" w:rsidR="00C973C3" w:rsidRDefault="00C973C3" w:rsidP="00C973C3">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冗余小</w:t>
      </w:r>
    </w:p>
    <w:p w14:paraId="18211BEA" w14:textId="2B7F2711" w:rsidR="00C973C3" w:rsidRDefault="00C973C3" w:rsidP="00C973C3">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缺点：</w:t>
      </w:r>
    </w:p>
    <w:p w14:paraId="612D1092" w14:textId="7F5C5B12" w:rsidR="00C973C3" w:rsidRDefault="00C973C3" w:rsidP="00C973C3">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结构复杂、定位难</w:t>
      </w:r>
    </w:p>
    <w:p w14:paraId="708A364E" w14:textId="5CF51A5E" w:rsidR="00C973C3" w:rsidRDefault="00C973C3" w:rsidP="00C973C3">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需要定位指针</w:t>
      </w:r>
    </w:p>
    <w:p w14:paraId="555067A1" w14:textId="3158CE46" w:rsidR="0019425A" w:rsidRDefault="0019425A" w:rsidP="0019425A">
      <w:pPr>
        <w:pStyle w:val="a3"/>
        <w:numPr>
          <w:ilvl w:val="0"/>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关系模型：</w:t>
      </w:r>
    </w:p>
    <w:p w14:paraId="7E4F3EE9" w14:textId="33C2379F" w:rsidR="0019425A" w:rsidRDefault="0019425A" w:rsidP="0019425A">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模型思想：采用“二维表”结构组织、存储和管理数据，并以</w:t>
      </w:r>
      <w:r w:rsidRPr="0019425A">
        <w:rPr>
          <w:rFonts w:ascii="华文楷体" w:eastAsia="华文楷体" w:hAnsi="华文楷体" w:hint="eastAsia"/>
          <w:color w:val="FF0000"/>
          <w:sz w:val="24"/>
          <w:szCs w:val="24"/>
        </w:rPr>
        <w:t>关联列</w:t>
      </w:r>
      <w:r>
        <w:rPr>
          <w:rFonts w:ascii="华文楷体" w:eastAsia="华文楷体" w:hAnsi="华文楷体" w:hint="eastAsia"/>
          <w:sz w:val="24"/>
          <w:szCs w:val="24"/>
        </w:rPr>
        <w:t>实现表之间的联系。</w:t>
      </w:r>
    </w:p>
    <w:p w14:paraId="755F3A88" w14:textId="641608C2" w:rsidR="0019425A" w:rsidRDefault="0019425A" w:rsidP="0019425A">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优点：</w:t>
      </w:r>
    </w:p>
    <w:p w14:paraId="120C4704" w14:textId="2FACE2FF" w:rsidR="0019425A" w:rsidRDefault="0019425A" w:rsidP="0019425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数据结构简单、操作灵活</w:t>
      </w:r>
    </w:p>
    <w:p w14:paraId="55746DC6" w14:textId="63E9994D" w:rsidR="0019425A" w:rsidRDefault="0019425A" w:rsidP="0019425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支持关系与集合运算操作</w:t>
      </w:r>
    </w:p>
    <w:p w14:paraId="5423D9FB" w14:textId="0CEC8C85" w:rsidR="0019425A" w:rsidRDefault="0019425A" w:rsidP="0019425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支持广泛使用的S</w:t>
      </w:r>
      <w:r>
        <w:rPr>
          <w:rFonts w:ascii="华文楷体" w:eastAsia="华文楷体" w:hAnsi="华文楷体"/>
          <w:sz w:val="24"/>
          <w:szCs w:val="24"/>
        </w:rPr>
        <w:t>Q</w:t>
      </w:r>
      <w:r>
        <w:rPr>
          <w:rFonts w:ascii="华文楷体" w:eastAsia="华文楷体" w:hAnsi="华文楷体" w:hint="eastAsia"/>
          <w:sz w:val="24"/>
          <w:szCs w:val="24"/>
        </w:rPr>
        <w:t>L数据库操作语言标准</w:t>
      </w:r>
    </w:p>
    <w:p w14:paraId="13780F11" w14:textId="44A9F9C6" w:rsidR="0019425A" w:rsidRDefault="001B3C9C" w:rsidP="0019425A">
      <w:pPr>
        <w:pStyle w:val="a3"/>
        <w:numPr>
          <w:ilvl w:val="2"/>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容易实现与应用程序的独立性</w:t>
      </w:r>
    </w:p>
    <w:p w14:paraId="47DFFDB1" w14:textId="5F7DC2CB" w:rsidR="001B3C9C" w:rsidRDefault="001B3C9C" w:rsidP="001B3C9C">
      <w:pPr>
        <w:pStyle w:val="a3"/>
        <w:numPr>
          <w:ilvl w:val="1"/>
          <w:numId w:val="8"/>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局限：</w:t>
      </w:r>
    </w:p>
    <w:p w14:paraId="2022AE8A" w14:textId="2DE104B1" w:rsidR="001B3C9C" w:rsidRDefault="001B3C9C" w:rsidP="001B3C9C">
      <w:pPr>
        <w:pStyle w:val="a3"/>
        <w:numPr>
          <w:ilvl w:val="2"/>
          <w:numId w:val="8"/>
        </w:numPr>
        <w:spacing w:line="400" w:lineRule="exact"/>
        <w:ind w:firstLineChars="0"/>
        <w:rPr>
          <w:rFonts w:ascii="华文楷体" w:eastAsia="华文楷体" w:hAnsi="华文楷体"/>
          <w:sz w:val="24"/>
          <w:szCs w:val="24"/>
        </w:rPr>
      </w:pPr>
      <w:r w:rsidRPr="001B3C9C">
        <w:rPr>
          <w:rFonts w:ascii="华文楷体" w:eastAsia="华文楷体" w:hAnsi="华文楷体" w:hint="eastAsia"/>
          <w:sz w:val="24"/>
          <w:szCs w:val="24"/>
        </w:rPr>
        <w:t>只用于结构化数据的组织与存储管理</w:t>
      </w:r>
    </w:p>
    <w:p w14:paraId="7D08DB6D" w14:textId="6AC7C5A9" w:rsidR="001B3C9C" w:rsidRPr="001B3C9C" w:rsidRDefault="001B3C9C" w:rsidP="001B3C9C">
      <w:pPr>
        <w:pStyle w:val="a3"/>
        <w:numPr>
          <w:ilvl w:val="2"/>
          <w:numId w:val="8"/>
        </w:numPr>
        <w:spacing w:line="400" w:lineRule="exact"/>
        <w:ind w:firstLineChars="0"/>
        <w:rPr>
          <w:rFonts w:ascii="华文楷体" w:eastAsia="华文楷体" w:hAnsi="华文楷体"/>
          <w:sz w:val="24"/>
          <w:szCs w:val="24"/>
        </w:rPr>
      </w:pPr>
      <w:r w:rsidRPr="001B3C9C">
        <w:rPr>
          <w:rFonts w:ascii="华文楷体" w:eastAsia="华文楷体" w:hAnsi="华文楷体" w:hint="eastAsia"/>
          <w:sz w:val="24"/>
          <w:szCs w:val="24"/>
        </w:rPr>
        <w:t>支持的数据类型较简单</w:t>
      </w:r>
    </w:p>
    <w:p w14:paraId="14DCFDFF" w14:textId="5E057B85" w:rsidR="001B3C9C" w:rsidRDefault="001B3C9C" w:rsidP="001B3C9C">
      <w:pPr>
        <w:pStyle w:val="a3"/>
        <w:numPr>
          <w:ilvl w:val="2"/>
          <w:numId w:val="8"/>
        </w:numPr>
        <w:spacing w:line="400" w:lineRule="exact"/>
        <w:ind w:firstLineChars="0"/>
        <w:rPr>
          <w:rFonts w:ascii="华文楷体" w:eastAsia="华文楷体" w:hAnsi="华文楷体"/>
          <w:sz w:val="24"/>
          <w:szCs w:val="24"/>
        </w:rPr>
      </w:pPr>
      <w:r w:rsidRPr="001B3C9C">
        <w:rPr>
          <w:rFonts w:ascii="华文楷体" w:eastAsia="华文楷体" w:hAnsi="华文楷体" w:hint="eastAsia"/>
          <w:sz w:val="24"/>
          <w:szCs w:val="24"/>
        </w:rPr>
        <w:t>难以支持互联网广泛应用的非结构化数据和复杂数据管理</w:t>
      </w:r>
    </w:p>
    <w:p w14:paraId="53400A84" w14:textId="116CEB4C" w:rsidR="0010526C" w:rsidRDefault="001B3C9C" w:rsidP="001B3C9C">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数据库系统：一类基于数据进行数据管理与信息服务的软件系统。由</w:t>
      </w:r>
      <w:r w:rsidRPr="001B3C9C">
        <w:rPr>
          <w:rFonts w:ascii="华文楷体" w:eastAsia="华文楷体" w:hAnsi="华文楷体" w:hint="eastAsia"/>
          <w:color w:val="FF0000"/>
          <w:sz w:val="24"/>
          <w:szCs w:val="24"/>
        </w:rPr>
        <w:t>用户</w:t>
      </w:r>
      <w:r>
        <w:rPr>
          <w:rFonts w:ascii="华文楷体" w:eastAsia="华文楷体" w:hAnsi="华文楷体" w:hint="eastAsia"/>
          <w:sz w:val="24"/>
          <w:szCs w:val="24"/>
        </w:rPr>
        <w:t>、</w:t>
      </w:r>
      <w:r w:rsidRPr="001B3C9C">
        <w:rPr>
          <w:rFonts w:ascii="华文楷体" w:eastAsia="华文楷体" w:hAnsi="华文楷体" w:hint="eastAsia"/>
          <w:color w:val="FF0000"/>
          <w:sz w:val="24"/>
          <w:szCs w:val="24"/>
        </w:rPr>
        <w:t>数据库应用程序</w:t>
      </w:r>
      <w:r>
        <w:rPr>
          <w:rFonts w:ascii="华文楷体" w:eastAsia="华文楷体" w:hAnsi="华文楷体" w:hint="eastAsia"/>
          <w:sz w:val="24"/>
          <w:szCs w:val="24"/>
        </w:rPr>
        <w:t>、</w:t>
      </w:r>
      <w:r w:rsidRPr="001B3C9C">
        <w:rPr>
          <w:rFonts w:ascii="华文楷体" w:eastAsia="华文楷体" w:hAnsi="华文楷体" w:hint="eastAsia"/>
          <w:color w:val="FF0000"/>
          <w:sz w:val="24"/>
          <w:szCs w:val="24"/>
        </w:rPr>
        <w:t>数据库管理系统</w:t>
      </w:r>
      <w:r>
        <w:rPr>
          <w:rFonts w:ascii="华文楷体" w:eastAsia="华文楷体" w:hAnsi="华文楷体" w:hint="eastAsia"/>
          <w:sz w:val="24"/>
          <w:szCs w:val="24"/>
        </w:rPr>
        <w:t>和</w:t>
      </w:r>
      <w:r w:rsidRPr="001B3C9C">
        <w:rPr>
          <w:rFonts w:ascii="华文楷体" w:eastAsia="华文楷体" w:hAnsi="华文楷体" w:hint="eastAsia"/>
          <w:color w:val="FF0000"/>
          <w:sz w:val="24"/>
          <w:szCs w:val="24"/>
        </w:rPr>
        <w:t>数据库</w:t>
      </w:r>
      <w:r>
        <w:rPr>
          <w:rFonts w:ascii="华文楷体" w:eastAsia="华文楷体" w:hAnsi="华文楷体" w:hint="eastAsia"/>
          <w:sz w:val="24"/>
          <w:szCs w:val="24"/>
        </w:rPr>
        <w:t>四个部分组成。</w:t>
      </w:r>
      <w:r w:rsidR="0010526C">
        <w:rPr>
          <w:rFonts w:ascii="华文楷体" w:eastAsia="华文楷体" w:hAnsi="华文楷体" w:hint="eastAsia"/>
          <w:sz w:val="24"/>
          <w:szCs w:val="24"/>
        </w:rPr>
        <w:t>其关系为：</w:t>
      </w:r>
    </w:p>
    <w:p w14:paraId="1774F855" w14:textId="5EF383F0" w:rsidR="0010526C" w:rsidRDefault="0010526C" w:rsidP="001B3C9C">
      <w:pPr>
        <w:spacing w:line="400" w:lineRule="exact"/>
        <w:rPr>
          <w:rFonts w:ascii="华文楷体" w:eastAsia="华文楷体" w:hAnsi="华文楷体"/>
          <w:sz w:val="24"/>
          <w:szCs w:val="24"/>
        </w:rPr>
      </w:pPr>
      <w:r w:rsidRPr="0010526C">
        <w:rPr>
          <w:rFonts w:ascii="华文楷体" w:eastAsia="华文楷体" w:hAnsi="华文楷体"/>
          <w:sz w:val="24"/>
          <w:szCs w:val="24"/>
        </w:rPr>
        <w:drawing>
          <wp:anchor distT="0" distB="0" distL="114300" distR="114300" simplePos="0" relativeHeight="251658240" behindDoc="0" locked="0" layoutInCell="1" allowOverlap="1" wp14:anchorId="2DA71954" wp14:editId="267F4D43">
            <wp:simplePos x="0" y="0"/>
            <wp:positionH relativeFrom="margin">
              <wp:posOffset>450850</wp:posOffset>
            </wp:positionH>
            <wp:positionV relativeFrom="paragraph">
              <wp:posOffset>50800</wp:posOffset>
            </wp:positionV>
            <wp:extent cx="2531110" cy="1295400"/>
            <wp:effectExtent l="0" t="0" r="254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531110" cy="1295400"/>
                    </a:xfrm>
                    <a:prstGeom prst="rect">
                      <a:avLst/>
                    </a:prstGeom>
                  </pic:spPr>
                </pic:pic>
              </a:graphicData>
            </a:graphic>
            <wp14:sizeRelH relativeFrom="page">
              <wp14:pctWidth>0</wp14:pctWidth>
            </wp14:sizeRelH>
            <wp14:sizeRelV relativeFrom="page">
              <wp14:pctHeight>0</wp14:pctHeight>
            </wp14:sizeRelV>
          </wp:anchor>
        </w:drawing>
      </w:r>
    </w:p>
    <w:p w14:paraId="2E5955E5" w14:textId="7AA31F45" w:rsidR="0010526C" w:rsidRDefault="0010526C" w:rsidP="001B3C9C">
      <w:pPr>
        <w:spacing w:line="400" w:lineRule="exact"/>
        <w:rPr>
          <w:rFonts w:ascii="华文楷体" w:eastAsia="华文楷体" w:hAnsi="华文楷体"/>
          <w:sz w:val="24"/>
          <w:szCs w:val="24"/>
        </w:rPr>
      </w:pPr>
    </w:p>
    <w:p w14:paraId="0779009D" w14:textId="31345D78" w:rsidR="0010526C" w:rsidRDefault="0010526C" w:rsidP="001B3C9C">
      <w:pPr>
        <w:spacing w:line="400" w:lineRule="exact"/>
        <w:rPr>
          <w:rFonts w:ascii="华文楷体" w:eastAsia="华文楷体" w:hAnsi="华文楷体"/>
          <w:sz w:val="24"/>
          <w:szCs w:val="24"/>
        </w:rPr>
      </w:pPr>
    </w:p>
    <w:p w14:paraId="40F2948B" w14:textId="35396B11" w:rsidR="0010526C" w:rsidRDefault="0010526C" w:rsidP="001B3C9C">
      <w:pPr>
        <w:spacing w:line="400" w:lineRule="exact"/>
        <w:rPr>
          <w:rFonts w:ascii="华文楷体" w:eastAsia="华文楷体" w:hAnsi="华文楷体"/>
          <w:sz w:val="24"/>
          <w:szCs w:val="24"/>
        </w:rPr>
      </w:pPr>
    </w:p>
    <w:p w14:paraId="4697439D" w14:textId="3409A61E" w:rsidR="0010526C" w:rsidRDefault="0010526C" w:rsidP="001B3C9C">
      <w:pPr>
        <w:spacing w:line="400" w:lineRule="exact"/>
        <w:rPr>
          <w:rFonts w:ascii="华文楷体" w:eastAsia="华文楷体" w:hAnsi="华文楷体"/>
          <w:sz w:val="24"/>
          <w:szCs w:val="24"/>
        </w:rPr>
      </w:pPr>
    </w:p>
    <w:p w14:paraId="71369CB2" w14:textId="77887C5F" w:rsidR="0010526C" w:rsidRDefault="0010526C" w:rsidP="001B3C9C">
      <w:pPr>
        <w:spacing w:line="400" w:lineRule="exact"/>
        <w:rPr>
          <w:rFonts w:ascii="华文楷体" w:eastAsia="华文楷体" w:hAnsi="华文楷体"/>
          <w:sz w:val="24"/>
          <w:szCs w:val="24"/>
        </w:rPr>
      </w:pPr>
    </w:p>
    <w:p w14:paraId="7F76EE91" w14:textId="66931585" w:rsidR="0010526C" w:rsidRDefault="0010526C" w:rsidP="001B3C9C">
      <w:pPr>
        <w:spacing w:line="400" w:lineRule="exact"/>
        <w:rPr>
          <w:rFonts w:ascii="华文楷体" w:eastAsia="华文楷体" w:hAnsi="华文楷体"/>
          <w:sz w:val="24"/>
          <w:szCs w:val="24"/>
        </w:rPr>
      </w:pPr>
      <w:r>
        <w:rPr>
          <w:rFonts w:ascii="华文楷体" w:eastAsia="华文楷体" w:hAnsi="华文楷体" w:hint="eastAsia"/>
          <w:sz w:val="24"/>
          <w:szCs w:val="24"/>
        </w:rPr>
        <w:t>数据库管理系统是一种专门用来创建数据库、管理数据库、维护数据库，并提供</w:t>
      </w:r>
      <w:r>
        <w:rPr>
          <w:rFonts w:ascii="华文楷体" w:eastAsia="华文楷体" w:hAnsi="华文楷体" w:hint="eastAsia"/>
          <w:sz w:val="24"/>
          <w:szCs w:val="24"/>
        </w:rPr>
        <w:lastRenderedPageBreak/>
        <w:t>外部对数据库进行访问的系统软件。</w:t>
      </w:r>
    </w:p>
    <w:p w14:paraId="33AD6B8E" w14:textId="70F2D98B" w:rsidR="00806503" w:rsidRDefault="00806503" w:rsidP="001B3C9C">
      <w:pPr>
        <w:spacing w:line="400" w:lineRule="exact"/>
        <w:rPr>
          <w:rFonts w:ascii="华文楷体" w:eastAsia="华文楷体" w:hAnsi="华文楷体"/>
          <w:sz w:val="24"/>
          <w:szCs w:val="24"/>
        </w:rPr>
      </w:pPr>
      <w:r>
        <w:rPr>
          <w:rFonts w:ascii="华文楷体" w:eastAsia="华文楷体" w:hAnsi="华文楷体" w:hint="eastAsia"/>
          <w:sz w:val="24"/>
          <w:szCs w:val="24"/>
        </w:rPr>
        <w:t>数据库：一种依照特定数据模型组织、存储和管理数据的文件集合。</w:t>
      </w:r>
    </w:p>
    <w:p w14:paraId="4DDDC9F9" w14:textId="77777777" w:rsidR="00806503" w:rsidRPr="00806503" w:rsidRDefault="00806503" w:rsidP="00806503">
      <w:pPr>
        <w:spacing w:line="400" w:lineRule="exact"/>
        <w:rPr>
          <w:rFonts w:ascii="华文楷体" w:eastAsia="华文楷体" w:hAnsi="华文楷体"/>
          <w:sz w:val="24"/>
          <w:szCs w:val="24"/>
        </w:rPr>
      </w:pPr>
      <w:r>
        <w:rPr>
          <w:rFonts w:ascii="华文楷体" w:eastAsia="华文楷体" w:hAnsi="华文楷体" w:hint="eastAsia"/>
          <w:sz w:val="24"/>
          <w:szCs w:val="24"/>
        </w:rPr>
        <w:t>关系数据库中数据内容：</w:t>
      </w:r>
      <w:r w:rsidRPr="00806503">
        <w:rPr>
          <w:rFonts w:ascii="华文楷体" w:eastAsia="华文楷体" w:hAnsi="华文楷体" w:hint="eastAsia"/>
          <w:sz w:val="24"/>
          <w:szCs w:val="24"/>
        </w:rPr>
        <w:t xml:space="preserve">在关系数据库中，除了存储和管理应用的用户数据外，还需要存储与管理数据库本身的元数据、索引数据、运行数据等系统数据。 </w:t>
      </w:r>
    </w:p>
    <w:p w14:paraId="2F90AB20" w14:textId="682AB790" w:rsidR="00806503" w:rsidRDefault="00806503" w:rsidP="001B3C9C">
      <w:pPr>
        <w:spacing w:line="400" w:lineRule="exact"/>
        <w:rPr>
          <w:rFonts w:ascii="华文楷体" w:eastAsia="华文楷体" w:hAnsi="华文楷体"/>
          <w:sz w:val="24"/>
          <w:szCs w:val="24"/>
        </w:rPr>
      </w:pPr>
      <w:r>
        <w:rPr>
          <w:rFonts w:ascii="华文楷体" w:eastAsia="华文楷体" w:hAnsi="华文楷体" w:hint="eastAsia"/>
          <w:sz w:val="24"/>
          <w:szCs w:val="24"/>
        </w:rPr>
        <w:t>关系数据库的对象组织：</w:t>
      </w:r>
    </w:p>
    <w:p w14:paraId="49D0FBCF" w14:textId="2066C5DD"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用户表：存储用户的应用数据</w:t>
      </w:r>
    </w:p>
    <w:p w14:paraId="21C1628A" w14:textId="781B004B"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系统表：存储数据库系统自身数据</w:t>
      </w:r>
    </w:p>
    <w:p w14:paraId="3EE73881" w14:textId="11317571"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视图：通过虚拟表实现数据查询处理</w:t>
      </w:r>
    </w:p>
    <w:p w14:paraId="31733822" w14:textId="700EB494"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索引：通过目录数据结构支持快速的数据查询</w:t>
      </w:r>
    </w:p>
    <w:p w14:paraId="7F328D52" w14:textId="421400A4"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约束：对关系表及其数据施加规则</w:t>
      </w:r>
    </w:p>
    <w:p w14:paraId="14697A9C" w14:textId="6ADC6E59"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存储过程：在数据库内部实现特定功能程序的数据处理</w:t>
      </w:r>
    </w:p>
    <w:p w14:paraId="25824844" w14:textId="2921DC64" w:rsidR="00806503" w:rsidRDefault="00806503" w:rsidP="00806503">
      <w:pPr>
        <w:pStyle w:val="a3"/>
        <w:numPr>
          <w:ilvl w:val="0"/>
          <w:numId w:val="10"/>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触发器：</w:t>
      </w:r>
      <w:r w:rsidR="00127494">
        <w:rPr>
          <w:rFonts w:ascii="华文楷体" w:eastAsia="华文楷体" w:hAnsi="华文楷体" w:hint="eastAsia"/>
          <w:sz w:val="24"/>
          <w:szCs w:val="24"/>
        </w:rPr>
        <w:t>在数据库内部实现数据操作事件触发自动执行的过程程序</w:t>
      </w:r>
    </w:p>
    <w:p w14:paraId="1310A70C" w14:textId="43CB5E4E" w:rsidR="00127494" w:rsidRDefault="00127494" w:rsidP="00127494">
      <w:pPr>
        <w:spacing w:line="400" w:lineRule="exact"/>
        <w:rPr>
          <w:rFonts w:ascii="华文楷体" w:eastAsia="华文楷体" w:hAnsi="华文楷体"/>
          <w:sz w:val="24"/>
          <w:szCs w:val="24"/>
        </w:rPr>
      </w:pPr>
      <w:r>
        <w:rPr>
          <w:rFonts w:ascii="华文楷体" w:eastAsia="华文楷体" w:hAnsi="华文楷体" w:hint="eastAsia"/>
          <w:sz w:val="24"/>
          <w:szCs w:val="24"/>
        </w:rPr>
        <w:t>关于N</w:t>
      </w:r>
      <w:r>
        <w:rPr>
          <w:rFonts w:ascii="华文楷体" w:eastAsia="华文楷体" w:hAnsi="华文楷体"/>
          <w:sz w:val="24"/>
          <w:szCs w:val="24"/>
        </w:rPr>
        <w:t>oSQL</w:t>
      </w:r>
      <w:r>
        <w:rPr>
          <w:rFonts w:ascii="华文楷体" w:eastAsia="华文楷体" w:hAnsi="华文楷体" w:hint="eastAsia"/>
          <w:sz w:val="24"/>
          <w:szCs w:val="24"/>
        </w:rPr>
        <w:t>数据库</w:t>
      </w:r>
      <w:r w:rsidR="00641E86">
        <w:rPr>
          <w:rFonts w:ascii="华文楷体" w:eastAsia="华文楷体" w:hAnsi="华文楷体" w:hint="eastAsia"/>
          <w:sz w:val="24"/>
          <w:szCs w:val="24"/>
        </w:rPr>
        <w:t>：</w:t>
      </w:r>
      <w:r w:rsidRPr="00641E86">
        <w:rPr>
          <w:rFonts w:ascii="华文楷体" w:eastAsia="华文楷体" w:hAnsi="华文楷体"/>
          <w:sz w:val="24"/>
          <w:szCs w:val="24"/>
        </w:rPr>
        <w:t>NoSQL数据库技术是一类针对大量互联网应用的</w:t>
      </w:r>
      <w:r w:rsidRPr="00641E86">
        <w:rPr>
          <w:rFonts w:ascii="华文楷体" w:eastAsia="华文楷体" w:hAnsi="华文楷体"/>
          <w:color w:val="FF0000"/>
          <w:sz w:val="24"/>
          <w:szCs w:val="24"/>
        </w:rPr>
        <w:t>非结构化数据处理</w:t>
      </w:r>
      <w:r w:rsidRPr="00641E86">
        <w:rPr>
          <w:rFonts w:ascii="华文楷体" w:eastAsia="华文楷体" w:hAnsi="华文楷体"/>
          <w:sz w:val="24"/>
          <w:szCs w:val="24"/>
        </w:rPr>
        <w:t>需求而产生的一种分布式非关系数据库技术。</w:t>
      </w:r>
    </w:p>
    <w:p w14:paraId="7DF1C24A" w14:textId="26CBDDEF" w:rsidR="00641E86" w:rsidRDefault="00641E86" w:rsidP="00127494">
      <w:pPr>
        <w:spacing w:line="400" w:lineRule="exact"/>
        <w:rPr>
          <w:rFonts w:ascii="华文楷体" w:eastAsia="华文楷体" w:hAnsi="华文楷体"/>
          <w:sz w:val="24"/>
          <w:szCs w:val="24"/>
        </w:rPr>
      </w:pPr>
      <w:r>
        <w:rPr>
          <w:rFonts w:ascii="华文楷体" w:eastAsia="华文楷体" w:hAnsi="华文楷体" w:hint="eastAsia"/>
          <w:sz w:val="24"/>
          <w:szCs w:val="24"/>
        </w:rPr>
        <w:t>关于N</w:t>
      </w:r>
      <w:r>
        <w:rPr>
          <w:rFonts w:ascii="华文楷体" w:eastAsia="华文楷体" w:hAnsi="华文楷体"/>
          <w:sz w:val="24"/>
          <w:szCs w:val="24"/>
        </w:rPr>
        <w:t>ewSQL</w:t>
      </w:r>
      <w:r>
        <w:rPr>
          <w:rFonts w:ascii="华文楷体" w:eastAsia="华文楷体" w:hAnsi="华文楷体" w:hint="eastAsia"/>
          <w:sz w:val="24"/>
          <w:szCs w:val="24"/>
        </w:rPr>
        <w:t>数据库：</w:t>
      </w:r>
      <w:r w:rsidRPr="00641E86">
        <w:rPr>
          <w:rFonts w:ascii="华文楷体" w:eastAsia="华文楷体" w:hAnsi="华文楷体"/>
          <w:sz w:val="24"/>
          <w:szCs w:val="24"/>
        </w:rPr>
        <w:t>虽然NoSQL数据库技术可以有效解决非结构化数据存储与大数据存取操作问题，具有良好的扩展性和灵活性，但它不支持广泛使用的结构化数据操作语言——SQL，同时也不支持数据库事务的ACID（原子性、一致性、隔离性和持久性）特性操作。NewSQL数据库技术是一种以NoSQL数据库技术为基础，同时支持关系数据库访问的技术，这类数据库既具有NoSQL对海量数据的分布式存储管理能力，也保持了兼容传统关系数据库的ACID和SQL等特性。NewSQL数据库技术不但</w:t>
      </w:r>
      <w:r w:rsidRPr="00641E86">
        <w:rPr>
          <w:rFonts w:ascii="华文楷体" w:eastAsia="华文楷体" w:hAnsi="华文楷体"/>
          <w:color w:val="FF0000"/>
          <w:sz w:val="24"/>
          <w:szCs w:val="24"/>
        </w:rPr>
        <w:t>支持非结构化数据管理与大数据应用</w:t>
      </w:r>
      <w:r w:rsidRPr="00641E86">
        <w:rPr>
          <w:rFonts w:ascii="华文楷体" w:eastAsia="华文楷体" w:hAnsi="华文楷体"/>
          <w:sz w:val="24"/>
          <w:szCs w:val="24"/>
        </w:rPr>
        <w:t>，也</w:t>
      </w:r>
      <w:r w:rsidRPr="00641E86">
        <w:rPr>
          <w:rFonts w:ascii="华文楷体" w:eastAsia="华文楷体" w:hAnsi="华文楷体"/>
          <w:color w:val="FF0000"/>
          <w:sz w:val="24"/>
          <w:szCs w:val="24"/>
        </w:rPr>
        <w:t>支持结构化数据管理的关系数据库应用</w:t>
      </w:r>
      <w:r w:rsidRPr="00641E86">
        <w:rPr>
          <w:rFonts w:ascii="华文楷体" w:eastAsia="华文楷体" w:hAnsi="华文楷体"/>
          <w:sz w:val="24"/>
          <w:szCs w:val="24"/>
        </w:rPr>
        <w:t>，它将成为未来主流的数据库技术。</w:t>
      </w:r>
    </w:p>
    <w:p w14:paraId="760DE127" w14:textId="0F28AD80" w:rsidR="00641E86" w:rsidRDefault="004E6217" w:rsidP="004E6217">
      <w:pPr>
        <w:spacing w:line="400" w:lineRule="exact"/>
        <w:rPr>
          <w:rFonts w:ascii="华文楷体" w:eastAsia="华文楷体" w:hAnsi="华文楷体"/>
          <w:sz w:val="24"/>
          <w:szCs w:val="24"/>
        </w:rPr>
      </w:pPr>
      <w:r>
        <w:rPr>
          <w:rFonts w:ascii="华文楷体" w:eastAsia="华文楷体" w:hAnsi="华文楷体" w:hint="eastAsia"/>
          <w:sz w:val="24"/>
          <w:szCs w:val="24"/>
        </w:rPr>
        <w:t>数据仓库和数据挖掘：</w:t>
      </w:r>
      <w:r w:rsidRPr="004E6217">
        <w:rPr>
          <w:rFonts w:ascii="华文楷体" w:eastAsia="华文楷体" w:hAnsi="华文楷体" w:hint="eastAsia"/>
          <w:color w:val="FF0000"/>
          <w:sz w:val="24"/>
          <w:szCs w:val="24"/>
        </w:rPr>
        <w:t>数据仓库</w:t>
      </w:r>
      <w:r w:rsidRPr="004E6217">
        <w:rPr>
          <w:rFonts w:ascii="华文楷体" w:eastAsia="华文楷体" w:hAnsi="华文楷体" w:hint="eastAsia"/>
          <w:sz w:val="24"/>
          <w:szCs w:val="24"/>
        </w:rPr>
        <w:t>（</w:t>
      </w:r>
      <w:r w:rsidRPr="004E6217">
        <w:rPr>
          <w:rFonts w:ascii="华文楷体" w:eastAsia="华文楷体" w:hAnsi="华文楷体"/>
          <w:sz w:val="24"/>
          <w:szCs w:val="24"/>
        </w:rPr>
        <w:t>Data Warehouse）是在数据库已经存</w:t>
      </w:r>
      <w:r w:rsidRPr="004E6217">
        <w:rPr>
          <w:rFonts w:ascii="华文楷体" w:eastAsia="华文楷体" w:hAnsi="华文楷体" w:hint="eastAsia"/>
          <w:sz w:val="24"/>
          <w:szCs w:val="24"/>
        </w:rPr>
        <w:t>储了长时间数据的情况下，</w:t>
      </w:r>
      <w:r w:rsidRPr="004E6217">
        <w:rPr>
          <w:rFonts w:ascii="华文楷体" w:eastAsia="华文楷体" w:hAnsi="华文楷体" w:hint="eastAsia"/>
          <w:color w:val="FF0000"/>
          <w:sz w:val="24"/>
          <w:szCs w:val="24"/>
        </w:rPr>
        <w:t>对积累的大量历史数据进行有效的存储组织</w:t>
      </w:r>
      <w:r w:rsidRPr="004E6217">
        <w:rPr>
          <w:rFonts w:ascii="华文楷体" w:eastAsia="华文楷体" w:hAnsi="华文楷体" w:hint="eastAsia"/>
          <w:sz w:val="24"/>
          <w:szCs w:val="24"/>
        </w:rPr>
        <w:t>，以便实现决策分析所需要的联机分析与数据挖掘处理。</w:t>
      </w:r>
      <w:r w:rsidRPr="004E6217">
        <w:rPr>
          <w:rFonts w:ascii="华文楷体" w:eastAsia="华文楷体" w:hAnsi="华文楷体"/>
          <w:color w:val="FF0000"/>
          <w:sz w:val="24"/>
          <w:szCs w:val="24"/>
        </w:rPr>
        <w:t>数据挖掘</w:t>
      </w:r>
      <w:r w:rsidRPr="004E6217">
        <w:rPr>
          <w:rFonts w:ascii="华文楷体" w:eastAsia="华文楷体" w:hAnsi="华文楷体"/>
          <w:sz w:val="24"/>
          <w:szCs w:val="24"/>
        </w:rPr>
        <w:t>（Data Mining）是一种建立在数据仓库或其他数据集上</w:t>
      </w:r>
      <w:r w:rsidRPr="004E6217">
        <w:rPr>
          <w:rFonts w:ascii="华文楷体" w:eastAsia="华文楷体" w:hAnsi="华文楷体"/>
          <w:color w:val="FF0000"/>
          <w:sz w:val="24"/>
          <w:szCs w:val="24"/>
        </w:rPr>
        <w:t>对大量数据进行模式或规律挖掘</w:t>
      </w:r>
      <w:r w:rsidRPr="004E6217">
        <w:rPr>
          <w:rFonts w:ascii="华文楷体" w:eastAsia="华文楷体" w:hAnsi="华文楷体"/>
          <w:sz w:val="24"/>
          <w:szCs w:val="24"/>
        </w:rPr>
        <w:t>，从中发现有价值信息的技术。</w:t>
      </w:r>
    </w:p>
    <w:p w14:paraId="2694C1DF" w14:textId="2324D892" w:rsidR="004E6217" w:rsidRDefault="004E6217" w:rsidP="004E6217">
      <w:pPr>
        <w:spacing w:line="400" w:lineRule="exact"/>
        <w:rPr>
          <w:rFonts w:ascii="华文楷体" w:eastAsia="华文楷体" w:hAnsi="华文楷体"/>
          <w:sz w:val="24"/>
          <w:szCs w:val="24"/>
        </w:rPr>
      </w:pPr>
      <w:r>
        <w:rPr>
          <w:rFonts w:ascii="华文楷体" w:eastAsia="华文楷体" w:hAnsi="华文楷体" w:hint="eastAsia"/>
          <w:sz w:val="24"/>
          <w:szCs w:val="24"/>
        </w:rPr>
        <w:t>大数据分析处理技术：对非结构化数据的深度挖掘处理。</w:t>
      </w:r>
    </w:p>
    <w:p w14:paraId="57952F81" w14:textId="78509AA0" w:rsidR="004E6217" w:rsidRDefault="004E6217" w:rsidP="004E6217">
      <w:pPr>
        <w:spacing w:line="400" w:lineRule="exact"/>
        <w:rPr>
          <w:rFonts w:ascii="华文楷体" w:eastAsia="华文楷体" w:hAnsi="华文楷体"/>
          <w:sz w:val="24"/>
          <w:szCs w:val="24"/>
        </w:rPr>
      </w:pPr>
      <w:r>
        <w:rPr>
          <w:rFonts w:ascii="华文楷体" w:eastAsia="华文楷体" w:hAnsi="华文楷体" w:hint="eastAsia"/>
          <w:sz w:val="24"/>
          <w:szCs w:val="24"/>
        </w:rPr>
        <w:t>数据库应用系统</w:t>
      </w:r>
      <w:r w:rsidR="008934C2">
        <w:rPr>
          <w:rFonts w:ascii="华文楷体" w:eastAsia="华文楷体" w:hAnsi="华文楷体" w:hint="eastAsia"/>
          <w:sz w:val="24"/>
          <w:szCs w:val="24"/>
        </w:rPr>
        <w:t>的分类（现多采用综合化的方式进行）</w:t>
      </w:r>
      <w:r>
        <w:rPr>
          <w:rFonts w:ascii="华文楷体" w:eastAsia="华文楷体" w:hAnsi="华文楷体" w:hint="eastAsia"/>
          <w:sz w:val="24"/>
          <w:szCs w:val="24"/>
        </w:rPr>
        <w:t>：</w:t>
      </w:r>
    </w:p>
    <w:p w14:paraId="6925E51D" w14:textId="0E752263" w:rsidR="008934C2" w:rsidRDefault="008934C2" w:rsidP="008934C2">
      <w:pPr>
        <w:pStyle w:val="a3"/>
        <w:numPr>
          <w:ilvl w:val="0"/>
          <w:numId w:val="11"/>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业务处理系统：</w:t>
      </w:r>
      <w:r w:rsidRPr="008934C2">
        <w:rPr>
          <w:rFonts w:ascii="华文楷体" w:eastAsia="华文楷体" w:hAnsi="华文楷体" w:hint="eastAsia"/>
          <w:sz w:val="24"/>
          <w:szCs w:val="24"/>
        </w:rPr>
        <w:t>运用数据库应用程序对</w:t>
      </w:r>
      <w:r w:rsidRPr="008934C2">
        <w:rPr>
          <w:rFonts w:ascii="华文楷体" w:eastAsia="华文楷体" w:hAnsi="华文楷体" w:hint="eastAsia"/>
          <w:color w:val="FF0000"/>
          <w:sz w:val="24"/>
          <w:szCs w:val="24"/>
        </w:rPr>
        <w:t>机构业务活动</w:t>
      </w:r>
      <w:r w:rsidRPr="008934C2">
        <w:rPr>
          <w:rFonts w:ascii="华文楷体" w:eastAsia="华文楷体" w:hAnsi="华文楷体" w:hint="eastAsia"/>
          <w:sz w:val="24"/>
          <w:szCs w:val="24"/>
        </w:rPr>
        <w:t>（如订购、销售、支付、出货、核算等）信息进行记录、计算、检索、汇总、统计等</w:t>
      </w:r>
      <w:r w:rsidRPr="008934C2">
        <w:rPr>
          <w:rFonts w:ascii="华文楷体" w:eastAsia="华文楷体" w:hAnsi="华文楷体" w:hint="eastAsia"/>
          <w:color w:val="FF0000"/>
          <w:sz w:val="24"/>
          <w:szCs w:val="24"/>
        </w:rPr>
        <w:t>数据处理</w:t>
      </w:r>
      <w:r w:rsidRPr="008934C2">
        <w:rPr>
          <w:rFonts w:ascii="华文楷体" w:eastAsia="华文楷体" w:hAnsi="华文楷体" w:hint="eastAsia"/>
          <w:sz w:val="24"/>
          <w:szCs w:val="24"/>
        </w:rPr>
        <w:t>，为机构操作层面</w:t>
      </w:r>
      <w:r w:rsidRPr="008934C2">
        <w:rPr>
          <w:rFonts w:ascii="华文楷体" w:eastAsia="华文楷体" w:hAnsi="华文楷体" w:hint="eastAsia"/>
          <w:color w:val="FF0000"/>
          <w:sz w:val="24"/>
          <w:szCs w:val="24"/>
        </w:rPr>
        <w:t>提供基本业务服务</w:t>
      </w:r>
      <w:r w:rsidRPr="008934C2">
        <w:rPr>
          <w:rFonts w:ascii="华文楷体" w:eastAsia="华文楷体" w:hAnsi="华文楷体" w:hint="eastAsia"/>
          <w:sz w:val="24"/>
          <w:szCs w:val="24"/>
        </w:rPr>
        <w:t>，提高业务处理效率的信息系统。</w:t>
      </w:r>
    </w:p>
    <w:p w14:paraId="3EB4F520" w14:textId="03F0CADA" w:rsidR="008934C2" w:rsidRDefault="008934C2" w:rsidP="008934C2">
      <w:pPr>
        <w:pStyle w:val="a3"/>
        <w:numPr>
          <w:ilvl w:val="0"/>
          <w:numId w:val="11"/>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管理信息系统：</w:t>
      </w:r>
      <w:r w:rsidRPr="008934C2">
        <w:rPr>
          <w:rFonts w:ascii="华文楷体" w:eastAsia="华文楷体" w:hAnsi="华文楷体" w:hint="eastAsia"/>
          <w:sz w:val="24"/>
          <w:szCs w:val="24"/>
        </w:rPr>
        <w:t>一种</w:t>
      </w:r>
      <w:r w:rsidRPr="008934C2">
        <w:rPr>
          <w:rFonts w:ascii="华文楷体" w:eastAsia="华文楷体" w:hAnsi="华文楷体" w:hint="eastAsia"/>
          <w:color w:val="FF0000"/>
          <w:sz w:val="24"/>
          <w:szCs w:val="24"/>
        </w:rPr>
        <w:t>以机构职能管理为主导</w:t>
      </w:r>
      <w:r w:rsidRPr="008934C2">
        <w:rPr>
          <w:rFonts w:ascii="华文楷体" w:eastAsia="华文楷体" w:hAnsi="华文楷体" w:hint="eastAsia"/>
          <w:sz w:val="24"/>
          <w:szCs w:val="24"/>
        </w:rPr>
        <w:t>，利用计算机软硬件、网络通信、数据库等IT技术，实现机构职能整体信息化管理，以达到规范化管</w:t>
      </w:r>
      <w:r w:rsidRPr="008934C2">
        <w:rPr>
          <w:rFonts w:ascii="华文楷体" w:eastAsia="华文楷体" w:hAnsi="华文楷体" w:hint="eastAsia"/>
          <w:sz w:val="24"/>
          <w:szCs w:val="24"/>
        </w:rPr>
        <w:lastRenderedPageBreak/>
        <w:t>理和提高机构工作效率，并支持机构职能服务的信息系统。</w:t>
      </w:r>
    </w:p>
    <w:p w14:paraId="47A2CB03" w14:textId="61DC8025" w:rsidR="008934C2" w:rsidRDefault="008934C2" w:rsidP="008934C2">
      <w:pPr>
        <w:pStyle w:val="a3"/>
        <w:numPr>
          <w:ilvl w:val="0"/>
          <w:numId w:val="11"/>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决策支持系统：</w:t>
      </w:r>
      <w:r w:rsidRPr="008934C2">
        <w:rPr>
          <w:rFonts w:ascii="华文楷体" w:eastAsia="华文楷体" w:hAnsi="华文楷体" w:hint="eastAsia"/>
          <w:sz w:val="24"/>
          <w:szCs w:val="24"/>
        </w:rPr>
        <w:t>以管理科学、运筹学、控制论和行为科学为基础，以计算机技术、数据库技术、人工智能技术为手段，</w:t>
      </w:r>
      <w:r w:rsidRPr="008934C2">
        <w:rPr>
          <w:rFonts w:ascii="华文楷体" w:eastAsia="华文楷体" w:hAnsi="华文楷体" w:hint="eastAsia"/>
          <w:color w:val="FF0000"/>
          <w:sz w:val="24"/>
          <w:szCs w:val="24"/>
        </w:rPr>
        <w:t>针对特定领域问题解决</w:t>
      </w:r>
      <w:r w:rsidRPr="008934C2">
        <w:rPr>
          <w:rFonts w:ascii="华文楷体" w:eastAsia="华文楷体" w:hAnsi="华文楷体" w:hint="eastAsia"/>
          <w:sz w:val="24"/>
          <w:szCs w:val="24"/>
        </w:rPr>
        <w:t>，为管理者提供辅助决策服务与方案的信息系统。</w:t>
      </w:r>
    </w:p>
    <w:p w14:paraId="632CEA39" w14:textId="5A81A9E5" w:rsidR="008934C2" w:rsidRDefault="008934C2" w:rsidP="008934C2">
      <w:pPr>
        <w:spacing w:line="400" w:lineRule="exact"/>
        <w:rPr>
          <w:rFonts w:ascii="华文楷体" w:eastAsia="华文楷体" w:hAnsi="华文楷体"/>
          <w:sz w:val="24"/>
          <w:szCs w:val="24"/>
        </w:rPr>
      </w:pPr>
      <w:r>
        <w:rPr>
          <w:rFonts w:ascii="华文楷体" w:eastAsia="华文楷体" w:hAnsi="华文楷体" w:hint="eastAsia"/>
          <w:sz w:val="24"/>
          <w:szCs w:val="24"/>
        </w:rPr>
        <w:t>数据库系统应用结构</w:t>
      </w:r>
      <w:r w:rsidR="0091335B">
        <w:rPr>
          <w:rFonts w:ascii="华文楷体" w:eastAsia="华文楷体" w:hAnsi="华文楷体" w:hint="eastAsia"/>
          <w:sz w:val="24"/>
          <w:szCs w:val="24"/>
        </w:rPr>
        <w:t>（这部分别看文字描述，看图一遍就懂）</w:t>
      </w:r>
      <w:r>
        <w:rPr>
          <w:rFonts w:ascii="华文楷体" w:eastAsia="华文楷体" w:hAnsi="华文楷体" w:hint="eastAsia"/>
          <w:sz w:val="24"/>
          <w:szCs w:val="24"/>
        </w:rPr>
        <w:t>：</w:t>
      </w:r>
    </w:p>
    <w:p w14:paraId="364B5C7F" w14:textId="76A38DFE" w:rsidR="008934C2" w:rsidRDefault="008934C2" w:rsidP="008934C2">
      <w:pPr>
        <w:pStyle w:val="a3"/>
        <w:numPr>
          <w:ilvl w:val="0"/>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单机用户结构：</w:t>
      </w:r>
      <w:r w:rsidRPr="008934C2">
        <w:rPr>
          <w:rFonts w:ascii="华文楷体" w:eastAsia="华文楷体" w:hAnsi="华文楷体" w:hint="eastAsia"/>
          <w:sz w:val="24"/>
          <w:szCs w:val="24"/>
        </w:rPr>
        <w:t>在单机用户结构系统中，整个数据库应用系统都装在一台计算机上，由一个用户进行访问操作，数据不能共享，数据冗余度大。</w:t>
      </w:r>
    </w:p>
    <w:tbl>
      <w:tblPr>
        <w:tblStyle w:val="a5"/>
        <w:tblW w:w="0" w:type="auto"/>
        <w:tblInd w:w="780" w:type="dxa"/>
        <w:tblLook w:val="04A0" w:firstRow="1" w:lastRow="0" w:firstColumn="1" w:lastColumn="0" w:noHBand="0" w:noVBand="1"/>
      </w:tblPr>
      <w:tblGrid>
        <w:gridCol w:w="7516"/>
      </w:tblGrid>
      <w:tr w:rsidR="005B4840" w14:paraId="79045C4E" w14:textId="77777777" w:rsidTr="005B4840">
        <w:tc>
          <w:tcPr>
            <w:tcW w:w="8296" w:type="dxa"/>
          </w:tcPr>
          <w:p w14:paraId="58D185BC" w14:textId="5822C895" w:rsidR="005B4840" w:rsidRDefault="005B4840" w:rsidP="008934C2">
            <w:pPr>
              <w:pStyle w:val="a3"/>
              <w:spacing w:line="400" w:lineRule="exact"/>
              <w:ind w:firstLineChars="0" w:firstLine="0"/>
              <w:rPr>
                <w:rFonts w:ascii="华文楷体" w:eastAsia="华文楷体" w:hAnsi="华文楷体" w:hint="eastAsia"/>
                <w:sz w:val="24"/>
                <w:szCs w:val="24"/>
              </w:rPr>
            </w:pPr>
            <w:r w:rsidRPr="005B4840">
              <w:rPr>
                <w:rFonts w:ascii="华文楷体" w:eastAsia="华文楷体" w:hAnsi="华文楷体"/>
                <w:sz w:val="24"/>
                <w:szCs w:val="24"/>
              </w:rPr>
              <w:drawing>
                <wp:anchor distT="0" distB="0" distL="114300" distR="114300" simplePos="0" relativeHeight="251659264" behindDoc="1" locked="0" layoutInCell="1" allowOverlap="1" wp14:anchorId="4975CFAC" wp14:editId="2F819C6E">
                  <wp:simplePos x="0" y="0"/>
                  <wp:positionH relativeFrom="column">
                    <wp:posOffset>99695</wp:posOffset>
                  </wp:positionH>
                  <wp:positionV relativeFrom="paragraph">
                    <wp:posOffset>165100</wp:posOffset>
                  </wp:positionV>
                  <wp:extent cx="4429743" cy="1609950"/>
                  <wp:effectExtent l="0" t="0" r="0" b="9525"/>
                  <wp:wrapTight wrapText="bothSides">
                    <wp:wrapPolygon edited="0">
                      <wp:start x="0" y="0"/>
                      <wp:lineTo x="0" y="21472"/>
                      <wp:lineTo x="21461" y="21472"/>
                      <wp:lineTo x="21461"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429743" cy="1609950"/>
                          </a:xfrm>
                          <a:prstGeom prst="rect">
                            <a:avLst/>
                          </a:prstGeom>
                        </pic:spPr>
                      </pic:pic>
                    </a:graphicData>
                  </a:graphic>
                </wp:anchor>
              </w:drawing>
            </w:r>
          </w:p>
        </w:tc>
      </w:tr>
    </w:tbl>
    <w:p w14:paraId="7B8B46C6" w14:textId="75220268" w:rsidR="008934C2" w:rsidRPr="005B4840" w:rsidRDefault="008934C2" w:rsidP="005B4840">
      <w:pPr>
        <w:spacing w:line="400" w:lineRule="exact"/>
        <w:rPr>
          <w:rFonts w:ascii="华文楷体" w:eastAsia="华文楷体" w:hAnsi="华文楷体" w:hint="eastAsia"/>
          <w:sz w:val="24"/>
          <w:szCs w:val="24"/>
        </w:rPr>
      </w:pPr>
    </w:p>
    <w:p w14:paraId="213EBC3B" w14:textId="59C5AB95" w:rsidR="005B4840" w:rsidRDefault="005B4840" w:rsidP="005B4840">
      <w:pPr>
        <w:pStyle w:val="a3"/>
        <w:numPr>
          <w:ilvl w:val="0"/>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集中式结构：</w:t>
      </w:r>
    </w:p>
    <w:p w14:paraId="0F546732" w14:textId="2A9F70D8" w:rsidR="005B4840" w:rsidRDefault="005B4840" w:rsidP="005B4840">
      <w:pPr>
        <w:pStyle w:val="a3"/>
        <w:numPr>
          <w:ilvl w:val="1"/>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特点：</w:t>
      </w:r>
      <w:r w:rsidRPr="005B4840">
        <w:rPr>
          <w:rFonts w:ascii="华文楷体" w:eastAsia="华文楷体" w:hAnsi="华文楷体" w:hint="eastAsia"/>
          <w:sz w:val="24"/>
          <w:szCs w:val="24"/>
        </w:rPr>
        <w:t>数据库系统的</w:t>
      </w:r>
      <w:r w:rsidRPr="00D337E1">
        <w:rPr>
          <w:rFonts w:ascii="华文楷体" w:eastAsia="华文楷体" w:hAnsi="华文楷体" w:hint="eastAsia"/>
          <w:color w:val="FF0000"/>
          <w:sz w:val="24"/>
          <w:szCs w:val="24"/>
        </w:rPr>
        <w:t>应用程序、DBMS、数据，都部署在同一服务器上运行</w:t>
      </w:r>
      <w:r w:rsidRPr="005B4840">
        <w:rPr>
          <w:rFonts w:ascii="华文楷体" w:eastAsia="华文楷体" w:hAnsi="华文楷体" w:hint="eastAsia"/>
          <w:sz w:val="24"/>
          <w:szCs w:val="24"/>
        </w:rPr>
        <w:t>，多个用户使用自己的计算机终端网络连接服务器，并可实现共享访问数据库。</w:t>
      </w:r>
    </w:p>
    <w:p w14:paraId="41B8D0A1" w14:textId="278FDF21" w:rsidR="005B4840" w:rsidRDefault="005B4840" w:rsidP="005B4840">
      <w:pPr>
        <w:pStyle w:val="a3"/>
        <w:numPr>
          <w:ilvl w:val="1"/>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优缺点：</w:t>
      </w:r>
      <w:r w:rsidRPr="005B4840">
        <w:rPr>
          <w:rFonts w:ascii="华文楷体" w:eastAsia="华文楷体" w:hAnsi="华文楷体" w:hint="eastAsia"/>
          <w:sz w:val="24"/>
          <w:szCs w:val="24"/>
        </w:rPr>
        <w:t>结构简单，易于维护，但是当终端用户增加到一定数量后，服务器及网络将成为数据存取访问的瓶颈，使系统的性能大大地降低。</w:t>
      </w:r>
    </w:p>
    <w:tbl>
      <w:tblPr>
        <w:tblStyle w:val="a5"/>
        <w:tblW w:w="0" w:type="auto"/>
        <w:tblInd w:w="840" w:type="dxa"/>
        <w:tblLook w:val="04A0" w:firstRow="1" w:lastRow="0" w:firstColumn="1" w:lastColumn="0" w:noHBand="0" w:noVBand="1"/>
      </w:tblPr>
      <w:tblGrid>
        <w:gridCol w:w="7456"/>
      </w:tblGrid>
      <w:tr w:rsidR="005B4840" w14:paraId="7A3C80E8" w14:textId="77777777" w:rsidTr="005B4840">
        <w:tc>
          <w:tcPr>
            <w:tcW w:w="8296" w:type="dxa"/>
          </w:tcPr>
          <w:p w14:paraId="4C5BD663" w14:textId="1765D114" w:rsidR="005B4840" w:rsidRDefault="005B4840" w:rsidP="005B4840">
            <w:pPr>
              <w:spacing w:line="400" w:lineRule="exact"/>
              <w:rPr>
                <w:rFonts w:ascii="华文楷体" w:eastAsia="华文楷体" w:hAnsi="华文楷体" w:hint="eastAsia"/>
                <w:sz w:val="24"/>
                <w:szCs w:val="24"/>
              </w:rPr>
            </w:pPr>
            <w:r w:rsidRPr="005B4840">
              <w:rPr>
                <w:rFonts w:ascii="华文楷体" w:eastAsia="华文楷体" w:hAnsi="华文楷体"/>
                <w:sz w:val="24"/>
                <w:szCs w:val="24"/>
              </w:rPr>
              <w:drawing>
                <wp:anchor distT="0" distB="0" distL="114300" distR="114300" simplePos="0" relativeHeight="251660288" behindDoc="1" locked="0" layoutInCell="1" allowOverlap="1" wp14:anchorId="3812ABA8" wp14:editId="2A3499C2">
                  <wp:simplePos x="0" y="0"/>
                  <wp:positionH relativeFrom="column">
                    <wp:posOffset>-42545</wp:posOffset>
                  </wp:positionH>
                  <wp:positionV relativeFrom="paragraph">
                    <wp:posOffset>127000</wp:posOffset>
                  </wp:positionV>
                  <wp:extent cx="4658375" cy="1962424"/>
                  <wp:effectExtent l="0" t="0" r="8890" b="0"/>
                  <wp:wrapTight wrapText="bothSides">
                    <wp:wrapPolygon edited="0">
                      <wp:start x="0" y="0"/>
                      <wp:lineTo x="0" y="21390"/>
                      <wp:lineTo x="21553" y="21390"/>
                      <wp:lineTo x="2155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58375" cy="1962424"/>
                          </a:xfrm>
                          <a:prstGeom prst="rect">
                            <a:avLst/>
                          </a:prstGeom>
                        </pic:spPr>
                      </pic:pic>
                    </a:graphicData>
                  </a:graphic>
                </wp:anchor>
              </w:drawing>
            </w:r>
          </w:p>
        </w:tc>
      </w:tr>
    </w:tbl>
    <w:p w14:paraId="556FC1F0" w14:textId="3633DE7A" w:rsidR="005B4840" w:rsidRDefault="00D337E1" w:rsidP="005B4840">
      <w:pPr>
        <w:pStyle w:val="a3"/>
        <w:numPr>
          <w:ilvl w:val="0"/>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客户/服务器结构：</w:t>
      </w:r>
    </w:p>
    <w:p w14:paraId="7EEAAD08" w14:textId="2DF7CF7F" w:rsidR="00D337E1" w:rsidRDefault="00D337E1" w:rsidP="00D337E1">
      <w:pPr>
        <w:spacing w:line="400" w:lineRule="exact"/>
        <w:ind w:left="780"/>
        <w:rPr>
          <w:rFonts w:ascii="华文楷体" w:eastAsia="华文楷体" w:hAnsi="华文楷体"/>
          <w:sz w:val="24"/>
          <w:szCs w:val="24"/>
        </w:rPr>
      </w:pPr>
      <w:r>
        <w:rPr>
          <w:rFonts w:ascii="华文楷体" w:eastAsia="华文楷体" w:hAnsi="华文楷体" w:hint="eastAsia"/>
          <w:sz w:val="24"/>
          <w:szCs w:val="24"/>
        </w:rPr>
        <w:lastRenderedPageBreak/>
        <w:t>特点：数据库应用系统的数据集中在数据库服务器管理、应用分布客户机处理。</w:t>
      </w:r>
      <w:r w:rsidRPr="008133F0">
        <w:rPr>
          <w:rFonts w:ascii="华文楷体" w:eastAsia="华文楷体" w:hAnsi="华文楷体" w:hint="eastAsia"/>
          <w:color w:val="FF0000"/>
          <w:sz w:val="24"/>
          <w:szCs w:val="24"/>
        </w:rPr>
        <w:t>客户端应用程序</w:t>
      </w:r>
      <w:r>
        <w:rPr>
          <w:rFonts w:ascii="华文楷体" w:eastAsia="华文楷体" w:hAnsi="华文楷体" w:hint="eastAsia"/>
          <w:sz w:val="24"/>
          <w:szCs w:val="24"/>
        </w:rPr>
        <w:t>通过网络并发访问数据库服务器中的数据库。</w:t>
      </w:r>
    </w:p>
    <w:p w14:paraId="16E01534" w14:textId="5FD6420D" w:rsidR="008133F0" w:rsidRDefault="008133F0" w:rsidP="00D337E1">
      <w:pPr>
        <w:spacing w:line="400" w:lineRule="exact"/>
        <w:ind w:left="780"/>
        <w:rPr>
          <w:rFonts w:ascii="华文楷体" w:eastAsia="华文楷体" w:hAnsi="华文楷体" w:hint="eastAsia"/>
          <w:sz w:val="24"/>
          <w:szCs w:val="24"/>
        </w:rPr>
      </w:pPr>
      <w:r>
        <w:rPr>
          <w:rFonts w:ascii="华文楷体" w:eastAsia="华文楷体" w:hAnsi="华文楷体" w:hint="eastAsia"/>
          <w:sz w:val="24"/>
          <w:szCs w:val="24"/>
        </w:rPr>
        <w:t>和传统集中式方式的区别：传统集中式将应用程序也部署在服务器上，而客户/服务器模式把应用程序部署到客户端。</w:t>
      </w:r>
    </w:p>
    <w:p w14:paraId="23C3427D" w14:textId="3355C09E" w:rsidR="00D337E1" w:rsidRDefault="00D337E1" w:rsidP="00D337E1">
      <w:pPr>
        <w:spacing w:line="400" w:lineRule="exact"/>
        <w:ind w:left="780"/>
        <w:rPr>
          <w:rFonts w:ascii="华文楷体" w:eastAsia="华文楷体" w:hAnsi="华文楷体"/>
          <w:sz w:val="24"/>
          <w:szCs w:val="24"/>
        </w:rPr>
      </w:pPr>
      <w:r>
        <w:rPr>
          <w:rFonts w:ascii="华文楷体" w:eastAsia="华文楷体" w:hAnsi="华文楷体" w:hint="eastAsia"/>
          <w:sz w:val="24"/>
          <w:szCs w:val="24"/>
        </w:rPr>
        <w:t>优缺点：</w:t>
      </w:r>
      <w:r w:rsidR="008133F0">
        <w:rPr>
          <w:rFonts w:ascii="华文楷体" w:eastAsia="华文楷体" w:hAnsi="华文楷体" w:hint="eastAsia"/>
          <w:sz w:val="24"/>
          <w:szCs w:val="24"/>
        </w:rPr>
        <w:t>在客户/服务器结构系统中，客户机程序与数据库服务器分工进行数据处理，提高了系统的负载分担能力，但仍会因大量客户端并发访问数据库服务器，导致系统性能瓶颈。</w:t>
      </w:r>
    </w:p>
    <w:tbl>
      <w:tblPr>
        <w:tblStyle w:val="a5"/>
        <w:tblW w:w="0" w:type="auto"/>
        <w:tblInd w:w="780" w:type="dxa"/>
        <w:tblLook w:val="04A0" w:firstRow="1" w:lastRow="0" w:firstColumn="1" w:lastColumn="0" w:noHBand="0" w:noVBand="1"/>
      </w:tblPr>
      <w:tblGrid>
        <w:gridCol w:w="7516"/>
      </w:tblGrid>
      <w:tr w:rsidR="008133F0" w14:paraId="60C31322" w14:textId="77777777" w:rsidTr="008133F0">
        <w:tc>
          <w:tcPr>
            <w:tcW w:w="8296" w:type="dxa"/>
          </w:tcPr>
          <w:p w14:paraId="0E11ED23" w14:textId="67CAB5A4" w:rsidR="008133F0" w:rsidRDefault="008133F0" w:rsidP="00D337E1">
            <w:pPr>
              <w:spacing w:line="400" w:lineRule="exact"/>
              <w:rPr>
                <w:rFonts w:ascii="华文楷体" w:eastAsia="华文楷体" w:hAnsi="华文楷体" w:hint="eastAsia"/>
                <w:sz w:val="24"/>
                <w:szCs w:val="24"/>
              </w:rPr>
            </w:pPr>
            <w:r w:rsidRPr="008133F0">
              <w:rPr>
                <w:rFonts w:ascii="华文楷体" w:eastAsia="华文楷体" w:hAnsi="华文楷体"/>
                <w:sz w:val="24"/>
                <w:szCs w:val="24"/>
              </w:rPr>
              <w:drawing>
                <wp:anchor distT="0" distB="0" distL="114300" distR="114300" simplePos="0" relativeHeight="251661312" behindDoc="1" locked="0" layoutInCell="1" allowOverlap="1" wp14:anchorId="66A739BB" wp14:editId="6559F246">
                  <wp:simplePos x="0" y="0"/>
                  <wp:positionH relativeFrom="column">
                    <wp:posOffset>-14605</wp:posOffset>
                  </wp:positionH>
                  <wp:positionV relativeFrom="paragraph">
                    <wp:posOffset>139700</wp:posOffset>
                  </wp:positionV>
                  <wp:extent cx="4627880" cy="1682750"/>
                  <wp:effectExtent l="0" t="0" r="1270" b="0"/>
                  <wp:wrapTight wrapText="bothSides">
                    <wp:wrapPolygon edited="0">
                      <wp:start x="0" y="0"/>
                      <wp:lineTo x="0" y="21274"/>
                      <wp:lineTo x="21517" y="21274"/>
                      <wp:lineTo x="21517"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27880" cy="1682750"/>
                          </a:xfrm>
                          <a:prstGeom prst="rect">
                            <a:avLst/>
                          </a:prstGeom>
                        </pic:spPr>
                      </pic:pic>
                    </a:graphicData>
                  </a:graphic>
                  <wp14:sizeRelH relativeFrom="margin">
                    <wp14:pctWidth>0</wp14:pctWidth>
                  </wp14:sizeRelH>
                  <wp14:sizeRelV relativeFrom="margin">
                    <wp14:pctHeight>0</wp14:pctHeight>
                  </wp14:sizeRelV>
                </wp:anchor>
              </w:drawing>
            </w:r>
          </w:p>
        </w:tc>
      </w:tr>
    </w:tbl>
    <w:p w14:paraId="7BCB310E" w14:textId="0EE5B3C3" w:rsidR="008133F0" w:rsidRDefault="008133F0" w:rsidP="008133F0">
      <w:pPr>
        <w:pStyle w:val="a3"/>
        <w:numPr>
          <w:ilvl w:val="0"/>
          <w:numId w:val="12"/>
        </w:numPr>
        <w:spacing w:line="400" w:lineRule="exact"/>
        <w:ind w:firstLineChars="0"/>
        <w:rPr>
          <w:rFonts w:ascii="华文楷体" w:eastAsia="华文楷体" w:hAnsi="华文楷体"/>
          <w:sz w:val="24"/>
          <w:szCs w:val="24"/>
        </w:rPr>
      </w:pPr>
      <w:r>
        <w:rPr>
          <w:rFonts w:ascii="华文楷体" w:eastAsia="华文楷体" w:hAnsi="华文楷体" w:hint="eastAsia"/>
          <w:sz w:val="24"/>
          <w:szCs w:val="24"/>
        </w:rPr>
        <w:t>分布式结构：</w:t>
      </w:r>
    </w:p>
    <w:p w14:paraId="0E436BCA" w14:textId="4779CC37" w:rsidR="008133F0" w:rsidRDefault="008133F0" w:rsidP="008133F0">
      <w:pPr>
        <w:spacing w:line="400" w:lineRule="exact"/>
        <w:ind w:left="780"/>
        <w:rPr>
          <w:rFonts w:ascii="华文楷体" w:eastAsia="华文楷体" w:hAnsi="华文楷体"/>
          <w:sz w:val="24"/>
          <w:szCs w:val="24"/>
        </w:rPr>
      </w:pPr>
      <w:r>
        <w:rPr>
          <w:rFonts w:ascii="华文楷体" w:eastAsia="华文楷体" w:hAnsi="华文楷体" w:hint="eastAsia"/>
          <w:sz w:val="24"/>
          <w:szCs w:val="24"/>
        </w:rPr>
        <w:t>特点：分布式的数据库既实现数据分布，又实现处理分布。分布式数据库的各服务器结点</w:t>
      </w:r>
      <w:r w:rsidR="00E70833">
        <w:rPr>
          <w:rFonts w:ascii="华文楷体" w:eastAsia="华文楷体" w:hAnsi="华文楷体" w:hint="eastAsia"/>
          <w:sz w:val="24"/>
          <w:szCs w:val="24"/>
        </w:rPr>
        <w:t>数据库在逻辑上是一个整体，但物理分布在计算机网络的不同服务器节点上运行。每个数据库服务器可通过网络既支持多个本地客户机访问，也支持远程客户机访问。网络中的每一个数据库服务器都可以独立地存取与处理数据，并执行全局应用。</w:t>
      </w:r>
    </w:p>
    <w:p w14:paraId="269C2B5B" w14:textId="65C650DD" w:rsidR="00E70833" w:rsidRDefault="00E70833" w:rsidP="008133F0">
      <w:pPr>
        <w:spacing w:line="400" w:lineRule="exact"/>
        <w:ind w:left="780"/>
        <w:rPr>
          <w:rFonts w:ascii="华文楷体" w:eastAsia="华文楷体" w:hAnsi="华文楷体"/>
          <w:sz w:val="24"/>
          <w:szCs w:val="24"/>
        </w:rPr>
      </w:pPr>
      <w:r>
        <w:rPr>
          <w:rFonts w:ascii="华文楷体" w:eastAsia="华文楷体" w:hAnsi="华文楷体" w:hint="eastAsia"/>
          <w:sz w:val="24"/>
          <w:szCs w:val="24"/>
        </w:rPr>
        <w:t>优缺点：分布式结构数据库系统适合跨地区的大型机构及企业等组织对数据库应用的需求，其处理性能强，但数据库的分布处理与维护有一定的开销与技术难度。</w:t>
      </w:r>
    </w:p>
    <w:tbl>
      <w:tblPr>
        <w:tblStyle w:val="a5"/>
        <w:tblW w:w="0" w:type="auto"/>
        <w:tblInd w:w="780" w:type="dxa"/>
        <w:tblLook w:val="04A0" w:firstRow="1" w:lastRow="0" w:firstColumn="1" w:lastColumn="0" w:noHBand="0" w:noVBand="1"/>
      </w:tblPr>
      <w:tblGrid>
        <w:gridCol w:w="7516"/>
      </w:tblGrid>
      <w:tr w:rsidR="0091335B" w14:paraId="3E8899A5" w14:textId="77777777" w:rsidTr="0091335B">
        <w:tc>
          <w:tcPr>
            <w:tcW w:w="8296" w:type="dxa"/>
          </w:tcPr>
          <w:p w14:paraId="64B994A6" w14:textId="6E1B0737" w:rsidR="0091335B" w:rsidRDefault="0091335B" w:rsidP="008133F0">
            <w:pPr>
              <w:spacing w:line="400" w:lineRule="exact"/>
              <w:rPr>
                <w:rFonts w:ascii="华文楷体" w:eastAsia="华文楷体" w:hAnsi="华文楷体" w:hint="eastAsia"/>
                <w:sz w:val="24"/>
                <w:szCs w:val="24"/>
              </w:rPr>
            </w:pPr>
            <w:r w:rsidRPr="0091335B">
              <w:rPr>
                <w:rFonts w:ascii="华文楷体" w:eastAsia="华文楷体" w:hAnsi="华文楷体"/>
                <w:sz w:val="24"/>
                <w:szCs w:val="24"/>
              </w:rPr>
              <w:lastRenderedPageBreak/>
              <w:drawing>
                <wp:anchor distT="0" distB="0" distL="114300" distR="114300" simplePos="0" relativeHeight="251662336" behindDoc="1" locked="0" layoutInCell="1" allowOverlap="1" wp14:anchorId="1DF0C045" wp14:editId="3B4B54C6">
                  <wp:simplePos x="0" y="0"/>
                  <wp:positionH relativeFrom="column">
                    <wp:posOffset>-1905</wp:posOffset>
                  </wp:positionH>
                  <wp:positionV relativeFrom="paragraph">
                    <wp:posOffset>0</wp:posOffset>
                  </wp:positionV>
                  <wp:extent cx="4679950" cy="2110653"/>
                  <wp:effectExtent l="0" t="0" r="6350" b="4445"/>
                  <wp:wrapTight wrapText="bothSides">
                    <wp:wrapPolygon edited="0">
                      <wp:start x="0" y="0"/>
                      <wp:lineTo x="0" y="21450"/>
                      <wp:lineTo x="21541" y="21450"/>
                      <wp:lineTo x="21541"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79950" cy="2110653"/>
                          </a:xfrm>
                          <a:prstGeom prst="rect">
                            <a:avLst/>
                          </a:prstGeom>
                        </pic:spPr>
                      </pic:pic>
                    </a:graphicData>
                  </a:graphic>
                </wp:anchor>
              </w:drawing>
            </w:r>
          </w:p>
        </w:tc>
      </w:tr>
    </w:tbl>
    <w:p w14:paraId="04190CB3" w14:textId="50B17B67" w:rsidR="00E70833" w:rsidRDefault="0091335B" w:rsidP="008133F0">
      <w:pPr>
        <w:spacing w:line="400" w:lineRule="exact"/>
        <w:ind w:left="780"/>
        <w:rPr>
          <w:rFonts w:ascii="华文楷体" w:eastAsia="华文楷体" w:hAnsi="华文楷体"/>
          <w:sz w:val="24"/>
          <w:szCs w:val="24"/>
        </w:rPr>
      </w:pPr>
      <w:r>
        <w:rPr>
          <w:rFonts w:ascii="华文楷体" w:eastAsia="华文楷体" w:hAnsi="华文楷体" w:hint="eastAsia"/>
          <w:sz w:val="24"/>
          <w:szCs w:val="24"/>
        </w:rPr>
        <w:t>数据库应用系统生命周期：</w:t>
      </w:r>
    </w:p>
    <w:p w14:paraId="12D077A5" w14:textId="174F014A" w:rsidR="0091335B" w:rsidRPr="0091335B" w:rsidRDefault="0091335B" w:rsidP="0091335B">
      <w:pPr>
        <w:pStyle w:val="a3"/>
        <w:numPr>
          <w:ilvl w:val="0"/>
          <w:numId w:val="13"/>
        </w:numPr>
        <w:spacing w:line="400" w:lineRule="exact"/>
        <w:ind w:firstLineChars="0"/>
        <w:rPr>
          <w:rFonts w:ascii="华文楷体" w:eastAsia="华文楷体" w:hAnsi="华文楷体"/>
          <w:sz w:val="24"/>
          <w:szCs w:val="24"/>
        </w:rPr>
      </w:pPr>
      <w:r w:rsidRPr="0091335B">
        <w:rPr>
          <w:rFonts w:ascii="华文楷体" w:eastAsia="华文楷体" w:hAnsi="华文楷体" w:hint="eastAsia"/>
          <w:sz w:val="24"/>
          <w:szCs w:val="24"/>
        </w:rPr>
        <w:t>需求分析：</w:t>
      </w:r>
      <w:r w:rsidRPr="0091335B">
        <w:rPr>
          <w:rFonts w:ascii="华文楷体" w:eastAsia="华文楷体" w:hAnsi="华文楷体" w:hint="eastAsia"/>
          <w:sz w:val="24"/>
          <w:szCs w:val="24"/>
        </w:rPr>
        <w:t>系统分析人员与用户交流，利用软件工程方法</w:t>
      </w:r>
      <w:r w:rsidRPr="0091335B">
        <w:rPr>
          <w:rFonts w:ascii="华文楷体" w:eastAsia="华文楷体" w:hAnsi="华文楷体" w:hint="eastAsia"/>
          <w:color w:val="FF0000"/>
          <w:sz w:val="24"/>
          <w:szCs w:val="24"/>
        </w:rPr>
        <w:t>获取系统数据需求信息</w:t>
      </w:r>
      <w:r w:rsidRPr="0091335B">
        <w:rPr>
          <w:rFonts w:ascii="华文楷体" w:eastAsia="华文楷体" w:hAnsi="华文楷体" w:hint="eastAsia"/>
          <w:sz w:val="24"/>
          <w:szCs w:val="24"/>
        </w:rPr>
        <w:t>，并</w:t>
      </w:r>
      <w:r w:rsidRPr="0091335B">
        <w:rPr>
          <w:rFonts w:ascii="华文楷体" w:eastAsia="华文楷体" w:hAnsi="华文楷体" w:hint="eastAsia"/>
          <w:color w:val="FF0000"/>
          <w:sz w:val="24"/>
          <w:szCs w:val="24"/>
        </w:rPr>
        <w:t>采用需求模型</w:t>
      </w:r>
      <w:r w:rsidRPr="0091335B">
        <w:rPr>
          <w:rFonts w:ascii="华文楷体" w:eastAsia="华文楷体" w:hAnsi="华文楷体" w:hint="eastAsia"/>
          <w:sz w:val="24"/>
          <w:szCs w:val="24"/>
        </w:rPr>
        <w:t>定义系统数据组成，及其数据字典。</w:t>
      </w:r>
    </w:p>
    <w:p w14:paraId="6794B8C0" w14:textId="1EBE395B" w:rsidR="0091335B" w:rsidRPr="0091335B" w:rsidRDefault="0091335B" w:rsidP="0091335B">
      <w:pPr>
        <w:pStyle w:val="a3"/>
        <w:numPr>
          <w:ilvl w:val="0"/>
          <w:numId w:val="13"/>
        </w:numPr>
        <w:spacing w:line="400" w:lineRule="exact"/>
        <w:ind w:firstLineChars="0"/>
        <w:rPr>
          <w:rFonts w:ascii="华文楷体" w:eastAsia="华文楷体" w:hAnsi="华文楷体"/>
          <w:sz w:val="24"/>
          <w:szCs w:val="24"/>
        </w:rPr>
      </w:pPr>
      <w:r w:rsidRPr="0091335B">
        <w:rPr>
          <w:rFonts w:ascii="华文楷体" w:eastAsia="华文楷体" w:hAnsi="华文楷体" w:hint="eastAsia"/>
          <w:sz w:val="24"/>
          <w:szCs w:val="24"/>
        </w:rPr>
        <w:t>系统设计：</w:t>
      </w:r>
      <w:r w:rsidRPr="0091335B">
        <w:rPr>
          <w:rFonts w:ascii="华文楷体" w:eastAsia="华文楷体" w:hAnsi="华文楷体" w:hint="eastAsia"/>
          <w:sz w:val="24"/>
          <w:szCs w:val="24"/>
        </w:rPr>
        <w:t>系统设计人员根据系统功能和性能需求，对系统数据库进行设计，包括系统</w:t>
      </w:r>
      <w:r w:rsidRPr="0091335B">
        <w:rPr>
          <w:rFonts w:ascii="华文楷体" w:eastAsia="华文楷体" w:hAnsi="华文楷体" w:hint="eastAsia"/>
          <w:color w:val="FF0000"/>
          <w:sz w:val="24"/>
          <w:szCs w:val="24"/>
        </w:rPr>
        <w:t>概念数据模型</w:t>
      </w:r>
      <w:r w:rsidRPr="0091335B">
        <w:rPr>
          <w:rFonts w:ascii="华文楷体" w:eastAsia="华文楷体" w:hAnsi="华文楷体" w:hint="eastAsia"/>
          <w:sz w:val="24"/>
          <w:szCs w:val="24"/>
        </w:rPr>
        <w:t>、</w:t>
      </w:r>
      <w:r w:rsidRPr="0091335B">
        <w:rPr>
          <w:rFonts w:ascii="华文楷体" w:eastAsia="华文楷体" w:hAnsi="华文楷体" w:hint="eastAsia"/>
          <w:color w:val="FF0000"/>
          <w:sz w:val="24"/>
          <w:szCs w:val="24"/>
        </w:rPr>
        <w:t>系统逻辑数据模型</w:t>
      </w:r>
      <w:r w:rsidRPr="0091335B">
        <w:rPr>
          <w:rFonts w:ascii="华文楷体" w:eastAsia="华文楷体" w:hAnsi="华文楷体" w:hint="eastAsia"/>
          <w:sz w:val="24"/>
          <w:szCs w:val="24"/>
        </w:rPr>
        <w:t>和</w:t>
      </w:r>
      <w:r w:rsidRPr="0091335B">
        <w:rPr>
          <w:rFonts w:ascii="华文楷体" w:eastAsia="华文楷体" w:hAnsi="华文楷体" w:hint="eastAsia"/>
          <w:color w:val="FF0000"/>
          <w:sz w:val="24"/>
          <w:szCs w:val="24"/>
        </w:rPr>
        <w:t>系统物理数据模型设计</w:t>
      </w:r>
      <w:r w:rsidRPr="0091335B">
        <w:rPr>
          <w:rFonts w:ascii="华文楷体" w:eastAsia="华文楷体" w:hAnsi="华文楷体" w:hint="eastAsia"/>
          <w:sz w:val="24"/>
          <w:szCs w:val="24"/>
        </w:rPr>
        <w:t>。</w:t>
      </w:r>
    </w:p>
    <w:p w14:paraId="6449B7D0" w14:textId="6D3511F6" w:rsidR="00A470B1" w:rsidRPr="00A470B1" w:rsidRDefault="00A470B1" w:rsidP="00A470B1">
      <w:pPr>
        <w:pStyle w:val="a3"/>
        <w:numPr>
          <w:ilvl w:val="0"/>
          <w:numId w:val="13"/>
        </w:numPr>
        <w:spacing w:line="400" w:lineRule="exact"/>
        <w:ind w:firstLineChars="0"/>
        <w:rPr>
          <w:rFonts w:ascii="华文楷体" w:eastAsia="华文楷体" w:hAnsi="华文楷体"/>
          <w:sz w:val="24"/>
          <w:szCs w:val="24"/>
        </w:rPr>
      </w:pPr>
      <w:r w:rsidRPr="00A470B1">
        <w:rPr>
          <w:rFonts w:ascii="华文楷体" w:eastAsia="华文楷体" w:hAnsi="华文楷体" w:hint="eastAsia"/>
          <w:sz w:val="24"/>
          <w:szCs w:val="24"/>
        </w:rPr>
        <w:t>系统实现：</w:t>
      </w:r>
      <w:r w:rsidRPr="00A470B1">
        <w:rPr>
          <w:rFonts w:ascii="华文楷体" w:eastAsia="华文楷体" w:hAnsi="华文楷体" w:hint="eastAsia"/>
          <w:sz w:val="24"/>
          <w:szCs w:val="24"/>
        </w:rPr>
        <w:t>按照系统设计方案进行数据库创建与应用编程实现，主要包括DBMS安装部署、数据库创建、数据对象创建、应用编程实现等方面的工作。</w:t>
      </w:r>
    </w:p>
    <w:p w14:paraId="0645D915" w14:textId="2B9809BD" w:rsidR="00A470B1" w:rsidRPr="00A470B1" w:rsidRDefault="00A470B1" w:rsidP="00A470B1">
      <w:pPr>
        <w:pStyle w:val="a3"/>
        <w:numPr>
          <w:ilvl w:val="0"/>
          <w:numId w:val="13"/>
        </w:numPr>
        <w:spacing w:line="400" w:lineRule="exact"/>
        <w:ind w:firstLineChars="0"/>
        <w:rPr>
          <w:rFonts w:ascii="华文楷体" w:eastAsia="华文楷体" w:hAnsi="华文楷体"/>
          <w:sz w:val="24"/>
          <w:szCs w:val="24"/>
        </w:rPr>
      </w:pPr>
      <w:r w:rsidRPr="00A470B1">
        <w:rPr>
          <w:rFonts w:ascii="华文楷体" w:eastAsia="华文楷体" w:hAnsi="华文楷体" w:hint="eastAsia"/>
          <w:sz w:val="24"/>
          <w:szCs w:val="24"/>
        </w:rPr>
        <w:t>系统测试：</w:t>
      </w:r>
      <w:r w:rsidRPr="00A470B1">
        <w:rPr>
          <w:rFonts w:ascii="华文楷体" w:eastAsia="华文楷体" w:hAnsi="华文楷体" w:hint="eastAsia"/>
          <w:sz w:val="24"/>
          <w:szCs w:val="24"/>
        </w:rPr>
        <w:t>系统测试人员将测试数据上载到数据库中，对数据库对象进行测试操作访问，实现数据库功能和性能测试。</w:t>
      </w:r>
    </w:p>
    <w:p w14:paraId="43D80D16" w14:textId="4FFFD378" w:rsidR="0091335B" w:rsidRPr="0091335B" w:rsidRDefault="00A470B1" w:rsidP="0091335B">
      <w:pPr>
        <w:pStyle w:val="a3"/>
        <w:numPr>
          <w:ilvl w:val="0"/>
          <w:numId w:val="13"/>
        </w:numPr>
        <w:spacing w:line="400" w:lineRule="exact"/>
        <w:ind w:firstLineChars="0"/>
        <w:rPr>
          <w:rFonts w:ascii="华文楷体" w:eastAsia="华文楷体" w:hAnsi="华文楷体" w:hint="eastAsia"/>
          <w:sz w:val="24"/>
          <w:szCs w:val="24"/>
        </w:rPr>
      </w:pPr>
      <w:r>
        <w:rPr>
          <w:rFonts w:ascii="华文楷体" w:eastAsia="华文楷体" w:hAnsi="华文楷体" w:hint="eastAsia"/>
          <w:sz w:val="24"/>
          <w:szCs w:val="24"/>
        </w:rPr>
        <w:t>系统运行和维护：系统运维人员在信息系统投入运行过程中，对数据库系统进行定期维护和优化，以保证数据库系统正常地、高效地运行。</w:t>
      </w:r>
    </w:p>
    <w:sectPr w:rsidR="0091335B" w:rsidRPr="009133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华文楷体">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F5988"/>
    <w:multiLevelType w:val="hybridMultilevel"/>
    <w:tmpl w:val="99E0B7EE"/>
    <w:lvl w:ilvl="0" w:tplc="C1CC5D06">
      <w:start w:val="1"/>
      <w:numFmt w:val="decimal"/>
      <w:lvlText w:val="%1."/>
      <w:lvlJc w:val="left"/>
      <w:pPr>
        <w:ind w:left="1620" w:hanging="360"/>
      </w:pPr>
      <w:rPr>
        <w:rFonts w:ascii="华文楷体" w:eastAsia="华文楷体" w:hAnsi="华文楷体" w:cstheme="minorBidi"/>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 w15:restartNumberingAfterBreak="0">
    <w:nsid w:val="136D6140"/>
    <w:multiLevelType w:val="hybridMultilevel"/>
    <w:tmpl w:val="B3160962"/>
    <w:lvl w:ilvl="0" w:tplc="C8F87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5AA4786"/>
    <w:multiLevelType w:val="hybridMultilevel"/>
    <w:tmpl w:val="64D24322"/>
    <w:lvl w:ilvl="0" w:tplc="FFFFFFFF">
      <w:start w:val="1"/>
      <w:numFmt w:val="bullet"/>
      <w:lvlText w:val="•"/>
      <w:lvlJc w:val="left"/>
      <w:pPr>
        <w:tabs>
          <w:tab w:val="num" w:pos="720"/>
        </w:tabs>
        <w:ind w:left="720" w:hanging="360"/>
      </w:pPr>
      <w:rPr>
        <w:rFonts w:ascii="宋体" w:hAnsi="宋体" w:hint="default"/>
      </w:rPr>
    </w:lvl>
    <w:lvl w:ilvl="1" w:tplc="FFFFFFFF" w:tentative="1">
      <w:start w:val="1"/>
      <w:numFmt w:val="bullet"/>
      <w:lvlText w:val="•"/>
      <w:lvlJc w:val="left"/>
      <w:pPr>
        <w:tabs>
          <w:tab w:val="num" w:pos="1440"/>
        </w:tabs>
        <w:ind w:left="1440" w:hanging="360"/>
      </w:pPr>
      <w:rPr>
        <w:rFonts w:ascii="宋体" w:hAnsi="宋体" w:hint="default"/>
      </w:rPr>
    </w:lvl>
    <w:lvl w:ilvl="2" w:tplc="FFFFFFFF" w:tentative="1">
      <w:start w:val="1"/>
      <w:numFmt w:val="bullet"/>
      <w:lvlText w:val="•"/>
      <w:lvlJc w:val="left"/>
      <w:pPr>
        <w:tabs>
          <w:tab w:val="num" w:pos="2160"/>
        </w:tabs>
        <w:ind w:left="2160" w:hanging="360"/>
      </w:pPr>
      <w:rPr>
        <w:rFonts w:ascii="宋体" w:hAnsi="宋体" w:hint="default"/>
      </w:rPr>
    </w:lvl>
    <w:lvl w:ilvl="3" w:tplc="FFFFFFFF" w:tentative="1">
      <w:start w:val="1"/>
      <w:numFmt w:val="bullet"/>
      <w:lvlText w:val="•"/>
      <w:lvlJc w:val="left"/>
      <w:pPr>
        <w:tabs>
          <w:tab w:val="num" w:pos="2880"/>
        </w:tabs>
        <w:ind w:left="2880" w:hanging="360"/>
      </w:pPr>
      <w:rPr>
        <w:rFonts w:ascii="宋体" w:hAnsi="宋体" w:hint="default"/>
      </w:rPr>
    </w:lvl>
    <w:lvl w:ilvl="4" w:tplc="FFFFFFFF" w:tentative="1">
      <w:start w:val="1"/>
      <w:numFmt w:val="bullet"/>
      <w:lvlText w:val="•"/>
      <w:lvlJc w:val="left"/>
      <w:pPr>
        <w:tabs>
          <w:tab w:val="num" w:pos="3600"/>
        </w:tabs>
        <w:ind w:left="3600" w:hanging="360"/>
      </w:pPr>
      <w:rPr>
        <w:rFonts w:ascii="宋体" w:hAnsi="宋体" w:hint="default"/>
      </w:rPr>
    </w:lvl>
    <w:lvl w:ilvl="5" w:tplc="FFFFFFFF" w:tentative="1">
      <w:start w:val="1"/>
      <w:numFmt w:val="bullet"/>
      <w:lvlText w:val="•"/>
      <w:lvlJc w:val="left"/>
      <w:pPr>
        <w:tabs>
          <w:tab w:val="num" w:pos="4320"/>
        </w:tabs>
        <w:ind w:left="4320" w:hanging="360"/>
      </w:pPr>
      <w:rPr>
        <w:rFonts w:ascii="宋体" w:hAnsi="宋体" w:hint="default"/>
      </w:rPr>
    </w:lvl>
    <w:lvl w:ilvl="6" w:tplc="FFFFFFFF" w:tentative="1">
      <w:start w:val="1"/>
      <w:numFmt w:val="bullet"/>
      <w:lvlText w:val="•"/>
      <w:lvlJc w:val="left"/>
      <w:pPr>
        <w:tabs>
          <w:tab w:val="num" w:pos="5040"/>
        </w:tabs>
        <w:ind w:left="5040" w:hanging="360"/>
      </w:pPr>
      <w:rPr>
        <w:rFonts w:ascii="宋体" w:hAnsi="宋体" w:hint="default"/>
      </w:rPr>
    </w:lvl>
    <w:lvl w:ilvl="7" w:tplc="FFFFFFFF" w:tentative="1">
      <w:start w:val="1"/>
      <w:numFmt w:val="bullet"/>
      <w:lvlText w:val="•"/>
      <w:lvlJc w:val="left"/>
      <w:pPr>
        <w:tabs>
          <w:tab w:val="num" w:pos="5760"/>
        </w:tabs>
        <w:ind w:left="5760" w:hanging="360"/>
      </w:pPr>
      <w:rPr>
        <w:rFonts w:ascii="宋体" w:hAnsi="宋体" w:hint="default"/>
      </w:rPr>
    </w:lvl>
    <w:lvl w:ilvl="8" w:tplc="FFFFFFFF"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5CB389A"/>
    <w:multiLevelType w:val="hybridMultilevel"/>
    <w:tmpl w:val="19AACFA4"/>
    <w:lvl w:ilvl="0" w:tplc="45E25C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8923C63"/>
    <w:multiLevelType w:val="hybridMultilevel"/>
    <w:tmpl w:val="4204E3CE"/>
    <w:lvl w:ilvl="0" w:tplc="FC34EB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E6F34E9"/>
    <w:multiLevelType w:val="hybridMultilevel"/>
    <w:tmpl w:val="BBC2A86E"/>
    <w:lvl w:ilvl="0" w:tplc="3886D6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3831464"/>
    <w:multiLevelType w:val="hybridMultilevel"/>
    <w:tmpl w:val="7FE4AB42"/>
    <w:lvl w:ilvl="0" w:tplc="5F0A66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6E40B59"/>
    <w:multiLevelType w:val="hybridMultilevel"/>
    <w:tmpl w:val="5D829F90"/>
    <w:lvl w:ilvl="0" w:tplc="D9CC209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8AE2E84"/>
    <w:multiLevelType w:val="hybridMultilevel"/>
    <w:tmpl w:val="91AE58F2"/>
    <w:lvl w:ilvl="0" w:tplc="D750CC38">
      <w:start w:val="1"/>
      <w:numFmt w:val="decimal"/>
      <w:lvlText w:val="%1."/>
      <w:lvlJc w:val="left"/>
      <w:pPr>
        <w:ind w:left="780" w:hanging="360"/>
      </w:pPr>
      <w:rPr>
        <w:rFonts w:ascii="华文楷体" w:eastAsia="华文楷体" w:hAnsi="华文楷体"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7684CFE"/>
    <w:multiLevelType w:val="hybridMultilevel"/>
    <w:tmpl w:val="11E4DF12"/>
    <w:lvl w:ilvl="0" w:tplc="6098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9C0CD0"/>
    <w:multiLevelType w:val="hybridMultilevel"/>
    <w:tmpl w:val="3948D394"/>
    <w:lvl w:ilvl="0" w:tplc="F7B805B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6F1476E"/>
    <w:multiLevelType w:val="hybridMultilevel"/>
    <w:tmpl w:val="1660CC32"/>
    <w:lvl w:ilvl="0" w:tplc="FFFFFFFF">
      <w:start w:val="1"/>
      <w:numFmt w:val="bullet"/>
      <w:lvlText w:val="•"/>
      <w:lvlJc w:val="left"/>
      <w:pPr>
        <w:tabs>
          <w:tab w:val="num" w:pos="720"/>
        </w:tabs>
        <w:ind w:left="720" w:hanging="360"/>
      </w:pPr>
      <w:rPr>
        <w:rFonts w:ascii="宋体" w:hAnsi="宋体" w:hint="default"/>
      </w:rPr>
    </w:lvl>
    <w:lvl w:ilvl="1" w:tplc="FFFFFFFF" w:tentative="1">
      <w:start w:val="1"/>
      <w:numFmt w:val="bullet"/>
      <w:lvlText w:val="•"/>
      <w:lvlJc w:val="left"/>
      <w:pPr>
        <w:tabs>
          <w:tab w:val="num" w:pos="1440"/>
        </w:tabs>
        <w:ind w:left="1440" w:hanging="360"/>
      </w:pPr>
      <w:rPr>
        <w:rFonts w:ascii="宋体" w:hAnsi="宋体" w:hint="default"/>
      </w:rPr>
    </w:lvl>
    <w:lvl w:ilvl="2" w:tplc="FFFFFFFF" w:tentative="1">
      <w:start w:val="1"/>
      <w:numFmt w:val="bullet"/>
      <w:lvlText w:val="•"/>
      <w:lvlJc w:val="left"/>
      <w:pPr>
        <w:tabs>
          <w:tab w:val="num" w:pos="2160"/>
        </w:tabs>
        <w:ind w:left="2160" w:hanging="360"/>
      </w:pPr>
      <w:rPr>
        <w:rFonts w:ascii="宋体" w:hAnsi="宋体" w:hint="default"/>
      </w:rPr>
    </w:lvl>
    <w:lvl w:ilvl="3" w:tplc="FFFFFFFF" w:tentative="1">
      <w:start w:val="1"/>
      <w:numFmt w:val="bullet"/>
      <w:lvlText w:val="•"/>
      <w:lvlJc w:val="left"/>
      <w:pPr>
        <w:tabs>
          <w:tab w:val="num" w:pos="2880"/>
        </w:tabs>
        <w:ind w:left="2880" w:hanging="360"/>
      </w:pPr>
      <w:rPr>
        <w:rFonts w:ascii="宋体" w:hAnsi="宋体" w:hint="default"/>
      </w:rPr>
    </w:lvl>
    <w:lvl w:ilvl="4" w:tplc="FFFFFFFF" w:tentative="1">
      <w:start w:val="1"/>
      <w:numFmt w:val="bullet"/>
      <w:lvlText w:val="•"/>
      <w:lvlJc w:val="left"/>
      <w:pPr>
        <w:tabs>
          <w:tab w:val="num" w:pos="3600"/>
        </w:tabs>
        <w:ind w:left="3600" w:hanging="360"/>
      </w:pPr>
      <w:rPr>
        <w:rFonts w:ascii="宋体" w:hAnsi="宋体" w:hint="default"/>
      </w:rPr>
    </w:lvl>
    <w:lvl w:ilvl="5" w:tplc="FFFFFFFF" w:tentative="1">
      <w:start w:val="1"/>
      <w:numFmt w:val="bullet"/>
      <w:lvlText w:val="•"/>
      <w:lvlJc w:val="left"/>
      <w:pPr>
        <w:tabs>
          <w:tab w:val="num" w:pos="4320"/>
        </w:tabs>
        <w:ind w:left="4320" w:hanging="360"/>
      </w:pPr>
      <w:rPr>
        <w:rFonts w:ascii="宋体" w:hAnsi="宋体" w:hint="default"/>
      </w:rPr>
    </w:lvl>
    <w:lvl w:ilvl="6" w:tplc="FFFFFFFF" w:tentative="1">
      <w:start w:val="1"/>
      <w:numFmt w:val="bullet"/>
      <w:lvlText w:val="•"/>
      <w:lvlJc w:val="left"/>
      <w:pPr>
        <w:tabs>
          <w:tab w:val="num" w:pos="5040"/>
        </w:tabs>
        <w:ind w:left="5040" w:hanging="360"/>
      </w:pPr>
      <w:rPr>
        <w:rFonts w:ascii="宋体" w:hAnsi="宋体" w:hint="default"/>
      </w:rPr>
    </w:lvl>
    <w:lvl w:ilvl="7" w:tplc="FFFFFFFF" w:tentative="1">
      <w:start w:val="1"/>
      <w:numFmt w:val="bullet"/>
      <w:lvlText w:val="•"/>
      <w:lvlJc w:val="left"/>
      <w:pPr>
        <w:tabs>
          <w:tab w:val="num" w:pos="5760"/>
        </w:tabs>
        <w:ind w:left="5760" w:hanging="360"/>
      </w:pPr>
      <w:rPr>
        <w:rFonts w:ascii="宋体" w:hAnsi="宋体" w:hint="default"/>
      </w:rPr>
    </w:lvl>
    <w:lvl w:ilvl="8" w:tplc="FFFFFFFF"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79CA0F29"/>
    <w:multiLevelType w:val="hybridMultilevel"/>
    <w:tmpl w:val="820A26F2"/>
    <w:lvl w:ilvl="0" w:tplc="D18431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9"/>
  </w:num>
  <w:num w:numId="2">
    <w:abstractNumId w:val="4"/>
  </w:num>
  <w:num w:numId="3">
    <w:abstractNumId w:val="5"/>
  </w:num>
  <w:num w:numId="4">
    <w:abstractNumId w:val="8"/>
  </w:num>
  <w:num w:numId="5">
    <w:abstractNumId w:val="2"/>
  </w:num>
  <w:num w:numId="6">
    <w:abstractNumId w:val="6"/>
  </w:num>
  <w:num w:numId="7">
    <w:abstractNumId w:val="3"/>
  </w:num>
  <w:num w:numId="8">
    <w:abstractNumId w:val="7"/>
  </w:num>
  <w:num w:numId="9">
    <w:abstractNumId w:val="11"/>
  </w:num>
  <w:num w:numId="10">
    <w:abstractNumId w:val="1"/>
  </w:num>
  <w:num w:numId="11">
    <w:abstractNumId w:val="12"/>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4E"/>
    <w:rsid w:val="0010526C"/>
    <w:rsid w:val="00127494"/>
    <w:rsid w:val="001313D6"/>
    <w:rsid w:val="0019425A"/>
    <w:rsid w:val="001B3C9C"/>
    <w:rsid w:val="0026747A"/>
    <w:rsid w:val="00400950"/>
    <w:rsid w:val="0044133F"/>
    <w:rsid w:val="004839E6"/>
    <w:rsid w:val="004B155E"/>
    <w:rsid w:val="004C534E"/>
    <w:rsid w:val="004E6217"/>
    <w:rsid w:val="004F0BFD"/>
    <w:rsid w:val="00562BAF"/>
    <w:rsid w:val="00583F47"/>
    <w:rsid w:val="005B4840"/>
    <w:rsid w:val="00641E86"/>
    <w:rsid w:val="00674B4C"/>
    <w:rsid w:val="00690339"/>
    <w:rsid w:val="006C5E3D"/>
    <w:rsid w:val="006D47F7"/>
    <w:rsid w:val="00746D64"/>
    <w:rsid w:val="007C5ABC"/>
    <w:rsid w:val="007F6EB5"/>
    <w:rsid w:val="00806503"/>
    <w:rsid w:val="008133F0"/>
    <w:rsid w:val="00892E41"/>
    <w:rsid w:val="008934C2"/>
    <w:rsid w:val="0091335B"/>
    <w:rsid w:val="00994C9F"/>
    <w:rsid w:val="009B07A6"/>
    <w:rsid w:val="009D6122"/>
    <w:rsid w:val="009F04D7"/>
    <w:rsid w:val="009F7D9A"/>
    <w:rsid w:val="00A470B1"/>
    <w:rsid w:val="00A64C2A"/>
    <w:rsid w:val="00A800EC"/>
    <w:rsid w:val="00AA59B8"/>
    <w:rsid w:val="00AE372B"/>
    <w:rsid w:val="00BB4C7A"/>
    <w:rsid w:val="00C17A1F"/>
    <w:rsid w:val="00C973C3"/>
    <w:rsid w:val="00D337E1"/>
    <w:rsid w:val="00DE7A01"/>
    <w:rsid w:val="00E55AC1"/>
    <w:rsid w:val="00E70833"/>
    <w:rsid w:val="00E82FB8"/>
    <w:rsid w:val="00F668CF"/>
    <w:rsid w:val="00FF3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E2EB0"/>
  <w15:chartTrackingRefBased/>
  <w15:docId w15:val="{3BB9AFA7-2D2B-4B5E-AF59-A59FA191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3016"/>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3016"/>
    <w:rPr>
      <w:b/>
      <w:bCs/>
      <w:kern w:val="44"/>
      <w:sz w:val="44"/>
      <w:szCs w:val="44"/>
    </w:rPr>
  </w:style>
  <w:style w:type="paragraph" w:styleId="a3">
    <w:name w:val="List Paragraph"/>
    <w:basedOn w:val="a"/>
    <w:uiPriority w:val="34"/>
    <w:qFormat/>
    <w:rsid w:val="00FF3016"/>
    <w:pPr>
      <w:ind w:firstLineChars="200" w:firstLine="420"/>
    </w:pPr>
  </w:style>
  <w:style w:type="paragraph" w:styleId="a4">
    <w:name w:val="Normal (Web)"/>
    <w:basedOn w:val="a"/>
    <w:uiPriority w:val="99"/>
    <w:semiHidden/>
    <w:unhideWhenUsed/>
    <w:rsid w:val="006C5E3D"/>
    <w:pPr>
      <w:widowControl/>
      <w:spacing w:before="100" w:beforeAutospacing="1" w:after="100" w:afterAutospacing="1"/>
      <w:jc w:val="left"/>
    </w:pPr>
    <w:rPr>
      <w:rFonts w:ascii="宋体" w:eastAsia="宋体" w:hAnsi="宋体" w:cs="宋体"/>
      <w:kern w:val="0"/>
      <w:sz w:val="24"/>
      <w:szCs w:val="24"/>
    </w:rPr>
  </w:style>
  <w:style w:type="table" w:styleId="a5">
    <w:name w:val="Table Grid"/>
    <w:basedOn w:val="a1"/>
    <w:uiPriority w:val="39"/>
    <w:rsid w:val="005B4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200182">
      <w:bodyDiv w:val="1"/>
      <w:marLeft w:val="0"/>
      <w:marRight w:val="0"/>
      <w:marTop w:val="0"/>
      <w:marBottom w:val="0"/>
      <w:divBdr>
        <w:top w:val="none" w:sz="0" w:space="0" w:color="auto"/>
        <w:left w:val="none" w:sz="0" w:space="0" w:color="auto"/>
        <w:bottom w:val="none" w:sz="0" w:space="0" w:color="auto"/>
        <w:right w:val="none" w:sz="0" w:space="0" w:color="auto"/>
      </w:divBdr>
    </w:div>
    <w:div w:id="666786640">
      <w:bodyDiv w:val="1"/>
      <w:marLeft w:val="0"/>
      <w:marRight w:val="0"/>
      <w:marTop w:val="0"/>
      <w:marBottom w:val="0"/>
      <w:divBdr>
        <w:top w:val="none" w:sz="0" w:space="0" w:color="auto"/>
        <w:left w:val="none" w:sz="0" w:space="0" w:color="auto"/>
        <w:bottom w:val="none" w:sz="0" w:space="0" w:color="auto"/>
        <w:right w:val="none" w:sz="0" w:space="0" w:color="auto"/>
      </w:divBdr>
    </w:div>
    <w:div w:id="995304693">
      <w:bodyDiv w:val="1"/>
      <w:marLeft w:val="0"/>
      <w:marRight w:val="0"/>
      <w:marTop w:val="0"/>
      <w:marBottom w:val="0"/>
      <w:divBdr>
        <w:top w:val="none" w:sz="0" w:space="0" w:color="auto"/>
        <w:left w:val="none" w:sz="0" w:space="0" w:color="auto"/>
        <w:bottom w:val="none" w:sz="0" w:space="0" w:color="auto"/>
        <w:right w:val="none" w:sz="0" w:space="0" w:color="auto"/>
      </w:divBdr>
    </w:div>
    <w:div w:id="1009020787">
      <w:bodyDiv w:val="1"/>
      <w:marLeft w:val="0"/>
      <w:marRight w:val="0"/>
      <w:marTop w:val="0"/>
      <w:marBottom w:val="0"/>
      <w:divBdr>
        <w:top w:val="none" w:sz="0" w:space="0" w:color="auto"/>
        <w:left w:val="none" w:sz="0" w:space="0" w:color="auto"/>
        <w:bottom w:val="none" w:sz="0" w:space="0" w:color="auto"/>
        <w:right w:val="none" w:sz="0" w:space="0" w:color="auto"/>
      </w:divBdr>
    </w:div>
    <w:div w:id="1120565135">
      <w:bodyDiv w:val="1"/>
      <w:marLeft w:val="0"/>
      <w:marRight w:val="0"/>
      <w:marTop w:val="0"/>
      <w:marBottom w:val="0"/>
      <w:divBdr>
        <w:top w:val="none" w:sz="0" w:space="0" w:color="auto"/>
        <w:left w:val="none" w:sz="0" w:space="0" w:color="auto"/>
        <w:bottom w:val="none" w:sz="0" w:space="0" w:color="auto"/>
        <w:right w:val="none" w:sz="0" w:space="0" w:color="auto"/>
      </w:divBdr>
    </w:div>
    <w:div w:id="1677687430">
      <w:bodyDiv w:val="1"/>
      <w:marLeft w:val="0"/>
      <w:marRight w:val="0"/>
      <w:marTop w:val="0"/>
      <w:marBottom w:val="0"/>
      <w:divBdr>
        <w:top w:val="none" w:sz="0" w:space="0" w:color="auto"/>
        <w:left w:val="none" w:sz="0" w:space="0" w:color="auto"/>
        <w:bottom w:val="none" w:sz="0" w:space="0" w:color="auto"/>
        <w:right w:val="none" w:sz="0" w:space="0" w:color="auto"/>
      </w:divBdr>
    </w:div>
    <w:div w:id="2083484608">
      <w:bodyDiv w:val="1"/>
      <w:marLeft w:val="0"/>
      <w:marRight w:val="0"/>
      <w:marTop w:val="0"/>
      <w:marBottom w:val="0"/>
      <w:divBdr>
        <w:top w:val="none" w:sz="0" w:space="0" w:color="auto"/>
        <w:left w:val="none" w:sz="0" w:space="0" w:color="auto"/>
        <w:bottom w:val="none" w:sz="0" w:space="0" w:color="auto"/>
        <w:right w:val="none" w:sz="0" w:space="0" w:color="auto"/>
      </w:divBdr>
    </w:div>
    <w:div w:id="209304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6</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2</cp:revision>
  <dcterms:created xsi:type="dcterms:W3CDTF">2026-03-07T03:41:00Z</dcterms:created>
  <dcterms:modified xsi:type="dcterms:W3CDTF">2026-03-07T08:39:00Z</dcterms:modified>
</cp:coreProperties>
</file>