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jc w:val="both"/>
        <w:rPr/>
      </w:pPr>
      <w:bookmarkStart w:colFirst="0" w:colLast="0" w:name="_z1tfgr9i9opn" w:id="0"/>
      <w:bookmarkEnd w:id="0"/>
      <w:r w:rsidDel="00000000" w:rsidR="00000000" w:rsidRPr="00000000">
        <w:rPr>
          <w:rtl w:val="0"/>
        </w:rPr>
        <w:t xml:space="preserve">Portable </w:t>
      </w:r>
    </w:p>
    <w:p w:rsidR="00000000" w:rsidDel="00000000" w:rsidP="00000000" w:rsidRDefault="00000000" w:rsidRPr="00000000" w14:paraId="00000002">
      <w:pPr>
        <w:pStyle w:val="Title"/>
        <w:spacing w:line="240" w:lineRule="auto"/>
        <w:jc w:val="both"/>
        <w:rPr>
          <w:sz w:val="120"/>
          <w:szCs w:val="120"/>
        </w:rPr>
      </w:pPr>
      <w:bookmarkStart w:colFirst="0" w:colLast="0" w:name="_p9v7y3givdq5" w:id="1"/>
      <w:bookmarkEnd w:id="1"/>
      <w:r w:rsidDel="00000000" w:rsidR="00000000" w:rsidRPr="00000000">
        <w:rPr>
          <w:rtl w:val="0"/>
        </w:rPr>
        <w:t xml:space="preserve">Heart Monitor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sz w:val="36"/>
          <w:szCs w:val="36"/>
        </w:rPr>
      </w:pPr>
      <w:bookmarkStart w:colFirst="0" w:colLast="0" w:name="_n6arwwmay01c" w:id="2"/>
      <w:bookmarkEnd w:id="2"/>
      <w:r w:rsidDel="00000000" w:rsidR="00000000" w:rsidRPr="00000000">
        <w:rPr>
          <w:sz w:val="36"/>
          <w:szCs w:val="36"/>
          <w:rtl w:val="0"/>
        </w:rPr>
        <w:t xml:space="preserve">Amr Gouhar</w:t>
      </w:r>
    </w:p>
    <w:p w:rsidR="00000000" w:rsidDel="00000000" w:rsidP="00000000" w:rsidRDefault="00000000" w:rsidRPr="00000000" w14:paraId="00000007">
      <w:pPr>
        <w:pStyle w:val="Heading1"/>
        <w:rPr>
          <w:sz w:val="36"/>
          <w:szCs w:val="36"/>
        </w:rPr>
      </w:pPr>
      <w:bookmarkStart w:colFirst="0" w:colLast="0" w:name="_wu6ettnsoh5c" w:id="3"/>
      <w:bookmarkEnd w:id="3"/>
      <w:r w:rsidDel="00000000" w:rsidR="00000000" w:rsidRPr="00000000">
        <w:rPr>
          <w:sz w:val="36"/>
          <w:szCs w:val="36"/>
          <w:rtl w:val="0"/>
        </w:rPr>
        <w:t xml:space="preserve">Amr Tanawy </w:t>
      </w:r>
    </w:p>
    <w:p w:rsidR="00000000" w:rsidDel="00000000" w:rsidP="00000000" w:rsidRDefault="00000000" w:rsidRPr="00000000" w14:paraId="00000008">
      <w:pPr>
        <w:pStyle w:val="Heading1"/>
        <w:rPr>
          <w:sz w:val="36"/>
          <w:szCs w:val="36"/>
        </w:rPr>
      </w:pPr>
      <w:bookmarkStart w:colFirst="0" w:colLast="0" w:name="_fah4zq5txtou" w:id="4"/>
      <w:bookmarkEnd w:id="4"/>
      <w:r w:rsidDel="00000000" w:rsidR="00000000" w:rsidRPr="00000000">
        <w:rPr>
          <w:sz w:val="36"/>
          <w:szCs w:val="36"/>
          <w:rtl w:val="0"/>
        </w:rPr>
        <w:t xml:space="preserve">Mohamed Ahmed </w:t>
      </w:r>
    </w:p>
    <w:p w:rsidR="00000000" w:rsidDel="00000000" w:rsidP="00000000" w:rsidRDefault="00000000" w:rsidRPr="00000000" w14:paraId="00000009">
      <w:pPr>
        <w:pStyle w:val="Heading1"/>
        <w:rPr>
          <w:sz w:val="36"/>
          <w:szCs w:val="36"/>
        </w:rPr>
      </w:pPr>
      <w:bookmarkStart w:colFirst="0" w:colLast="0" w:name="_d16v9wokwqwq" w:id="5"/>
      <w:bookmarkEnd w:id="5"/>
      <w:r w:rsidDel="00000000" w:rsidR="00000000" w:rsidRPr="00000000">
        <w:rPr>
          <w:sz w:val="36"/>
          <w:szCs w:val="36"/>
          <w:rtl w:val="0"/>
        </w:rPr>
        <w:t xml:space="preserve">Walaa Mahmoud</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pBdr>
          <w:top w:color="auto" w:space="0" w:sz="0" w:val="none"/>
          <w:left w:color="auto" w:space="0" w:sz="0" w:val="none"/>
          <w:bottom w:color="auto" w:space="0" w:sz="0" w:val="none"/>
          <w:right w:color="auto" w:space="0" w:sz="0" w:val="none"/>
          <w:between w:color="auto" w:space="0" w:sz="0" w:val="none"/>
        </w:pBdr>
        <w:spacing w:before="480" w:lineRule="auto"/>
        <w:rPr>
          <w:rFonts w:ascii="Montserrat" w:cs="Montserrat" w:eastAsia="Montserrat" w:hAnsi="Montserrat"/>
          <w:b w:val="1"/>
          <w:sz w:val="32"/>
          <w:szCs w:val="32"/>
        </w:rPr>
      </w:pPr>
      <w:bookmarkStart w:colFirst="0" w:colLast="0" w:name="_49r34e2pgoqu" w:id="6"/>
      <w:bookmarkEnd w:id="6"/>
      <w:r w:rsidDel="00000000" w:rsidR="00000000" w:rsidRPr="00000000">
        <w:rPr>
          <w:rFonts w:ascii="Montserrat" w:cs="Montserrat" w:eastAsia="Montserrat" w:hAnsi="Montserrat"/>
          <w:b w:val="1"/>
          <w:sz w:val="32"/>
          <w:szCs w:val="32"/>
          <w:rtl w:val="0"/>
        </w:rPr>
        <w:t xml:space="preserve">Introduction</w:t>
      </w:r>
    </w:p>
    <w:p w:rsidR="00000000" w:rsidDel="00000000" w:rsidP="00000000" w:rsidRDefault="00000000" w:rsidRPr="00000000" w14:paraId="00000012">
      <w:pPr>
        <w:pStyle w:val="Heading2"/>
        <w:rPr>
          <w:b w:val="0"/>
          <w:sz w:val="24"/>
          <w:szCs w:val="24"/>
        </w:rPr>
      </w:pPr>
      <w:bookmarkStart w:colFirst="0" w:colLast="0" w:name="_orcjnxdfb420" w:id="7"/>
      <w:bookmarkEnd w:id="7"/>
      <w:r w:rsidDel="00000000" w:rsidR="00000000" w:rsidRPr="00000000">
        <w:rPr>
          <w:b w:val="0"/>
          <w:sz w:val="24"/>
          <w:szCs w:val="24"/>
          <w:rtl w:val="0"/>
        </w:rPr>
        <w:t xml:space="preserve">A Holter monitor is a small non-invasive ambulatory, portable ECG machine used to record the heart’s electrical activity in a 24–72 hour period. The benefit of ambulatory ECG lies in its ability to examine continuously a patient over an extended period of time, permitting patient ambulatory activity while examining electrocardiographic activity in changing environmental situations. </w:t>
      </w:r>
    </w:p>
    <w:p w:rsidR="00000000" w:rsidDel="00000000" w:rsidP="00000000" w:rsidRDefault="00000000" w:rsidRPr="00000000" w14:paraId="00000013">
      <w:pPr>
        <w:pStyle w:val="Heading2"/>
        <w:ind w:left="720" w:firstLine="0"/>
        <w:rPr/>
      </w:pPr>
      <w:bookmarkStart w:colFirst="0" w:colLast="0" w:name="_8p1tguvc5gz7" w:id="8"/>
      <w:bookmarkEnd w:id="8"/>
      <w:r w:rsidDel="00000000" w:rsidR="00000000" w:rsidRPr="00000000">
        <w:rPr>
          <w:rtl w:val="0"/>
        </w:rPr>
      </w:r>
    </w:p>
    <w:p w:rsidR="00000000" w:rsidDel="00000000" w:rsidP="00000000" w:rsidRDefault="00000000" w:rsidRPr="00000000" w14:paraId="00000014">
      <w:pPr>
        <w:pStyle w:val="Heading2"/>
        <w:numPr>
          <w:ilvl w:val="0"/>
          <w:numId w:val="1"/>
        </w:numPr>
        <w:rPr/>
      </w:pPr>
      <w:bookmarkStart w:colFirst="0" w:colLast="0" w:name="_nv8g2xmbgd0p" w:id="9"/>
      <w:bookmarkEnd w:id="9"/>
      <w:r w:rsidDel="00000000" w:rsidR="00000000" w:rsidRPr="00000000">
        <w:rPr>
          <w:rtl w:val="0"/>
        </w:rPr>
        <w:t xml:space="preserve">Block diagram</w:t>
      </w:r>
      <w:r w:rsidDel="00000000" w:rsidR="00000000" w:rsidRPr="00000000">
        <w:rPr>
          <w:rtl w:val="0"/>
        </w:rPr>
      </w:r>
    </w:p>
    <w:p w:rsidR="00000000" w:rsidDel="00000000" w:rsidP="00000000" w:rsidRDefault="00000000" w:rsidRPr="00000000" w14:paraId="00000015">
      <w:pPr>
        <w:spacing w:before="120" w:line="288" w:lineRule="auto"/>
        <w:rPr/>
      </w:pPr>
      <w:r w:rsidDel="00000000" w:rsidR="00000000" w:rsidRPr="00000000">
        <w:rPr>
          <w:rFonts w:ascii="Open Sans" w:cs="Open Sans" w:eastAsia="Open Sans" w:hAnsi="Open Sans"/>
          <w:color w:val="695d46"/>
          <w:sz w:val="22"/>
          <w:szCs w:val="22"/>
        </w:rPr>
        <w:drawing>
          <wp:inline distB="114300" distT="114300" distL="114300" distR="114300">
            <wp:extent cx="5943600" cy="29845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numPr>
          <w:ilvl w:val="0"/>
          <w:numId w:val="1"/>
        </w:numPr>
        <w:rPr/>
      </w:pPr>
      <w:bookmarkStart w:colFirst="0" w:colLast="0" w:name="_32wqxj7wknmc" w:id="10"/>
      <w:bookmarkEnd w:id="10"/>
      <w:r w:rsidDel="00000000" w:rsidR="00000000" w:rsidRPr="00000000">
        <w:rPr>
          <w:rtl w:val="0"/>
        </w:rPr>
        <w:t xml:space="preserve">ECG AND HOW IT WORKS </w:t>
      </w:r>
      <w:r w:rsidDel="00000000" w:rsidR="00000000" w:rsidRPr="00000000">
        <w:rPr>
          <w:rtl w:val="0"/>
        </w:rPr>
      </w:r>
    </w:p>
    <w:p w:rsidR="00000000" w:rsidDel="00000000" w:rsidP="00000000" w:rsidRDefault="00000000" w:rsidRPr="00000000" w14:paraId="00000017">
      <w:pPr>
        <w:ind w:left="720" w:firstLine="720"/>
        <w:jc w:val="both"/>
        <w:rPr/>
      </w:pPr>
      <w:r w:rsidDel="00000000" w:rsidR="00000000" w:rsidRPr="00000000">
        <w:rPr>
          <w:rtl w:val="0"/>
        </w:rPr>
        <w:t xml:space="preserve">For the ECG to work we need to check the value of LO- signal and the LO+ signal. If both of them are zero we start converting the ADC signal.To read the ADC signal we need to use HAL_ADC_Start(_)that takes the ADC handle as a parameter. After checking the values of LO- and LO+ and when both of them are zeros we check the value of HAL_ADC_PollForConversion()that takes the adc handle and a time out as parameters, if the value equals to HAL_OK we can get the value of the adc signal using HAL_ADC_GetValue().that also takes the adc handle as a parameter. After that we calculate the needed value by the following equation</w:t>
      </w:r>
    </w:p>
    <w:p w:rsidR="00000000" w:rsidDel="00000000" w:rsidP="00000000" w:rsidRDefault="00000000" w:rsidRPr="00000000" w14:paraId="00000018">
      <w:pPr>
        <w:ind w:left="1440" w:firstLine="720"/>
        <w:jc w:val="center"/>
        <w:rPr/>
      </w:pPr>
      <w:r w:rsidDel="00000000" w:rsidR="00000000" w:rsidRPr="00000000">
        <w:rPr>
          <w:rtl w:val="0"/>
        </w:rPr>
        <w:t xml:space="preserve">[</w:t>
      </w:r>
      <m:oMath>
        <m:r>
          <w:rPr/>
          <m:t xml:space="preserve">requirdValue= (adc_value*330)/4096]</m:t>
        </m:r>
      </m:oMath>
      <w:r w:rsidDel="00000000" w:rsidR="00000000" w:rsidRPr="00000000">
        <w:rPr>
          <w:rtl w:val="0"/>
        </w:rPr>
      </w:r>
    </w:p>
    <w:p w:rsidR="00000000" w:rsidDel="00000000" w:rsidP="00000000" w:rsidRDefault="00000000" w:rsidRPr="00000000" w14:paraId="00000019">
      <w:pPr>
        <w:ind w:left="1440" w:firstLine="720"/>
        <w:jc w:val="center"/>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All of this happens in the defaultTask.</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2"/>
        <w:numPr>
          <w:ilvl w:val="0"/>
          <w:numId w:val="1"/>
        </w:numPr>
        <w:rPr/>
      </w:pPr>
      <w:bookmarkStart w:colFirst="0" w:colLast="0" w:name="_bakba5dudj03" w:id="11"/>
      <w:bookmarkEnd w:id="11"/>
      <w:r w:rsidDel="00000000" w:rsidR="00000000" w:rsidRPr="00000000">
        <w:rPr>
          <w:rtl w:val="0"/>
        </w:rPr>
        <w:t xml:space="preserve">FREE RTOS</w:t>
      </w:r>
    </w:p>
    <w:p w:rsidR="00000000" w:rsidDel="00000000" w:rsidP="00000000" w:rsidRDefault="00000000" w:rsidRPr="00000000" w14:paraId="0000001D">
      <w:pPr>
        <w:ind w:left="720" w:firstLine="720"/>
        <w:jc w:val="both"/>
        <w:rPr/>
      </w:pPr>
      <w:r w:rsidDel="00000000" w:rsidR="00000000" w:rsidRPr="00000000">
        <w:rPr>
          <w:rtl w:val="0"/>
        </w:rPr>
        <w:t xml:space="preserve">We implemented four tasks . the functionality of the first one or the default one  is to take the readings from the ECG and than fill the global buffer and store into memory. The second task is for displaying the data from the global buffer when the power is on.the third task is for sending data through bluetooth. And the fourth task is for switching on and off. This task resets the buffer and puts the system on sleep mode.</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2"/>
        <w:numPr>
          <w:ilvl w:val="0"/>
          <w:numId w:val="1"/>
        </w:numPr>
        <w:ind w:left="720" w:hanging="720"/>
      </w:pPr>
      <w:bookmarkStart w:colFirst="0" w:colLast="0" w:name="_rafdjiyhi0vw" w:id="12"/>
      <w:bookmarkEnd w:id="12"/>
      <w:r w:rsidDel="00000000" w:rsidR="00000000" w:rsidRPr="00000000">
        <w:rPr>
          <w:rtl w:val="0"/>
        </w:rPr>
        <w:t xml:space="preserve">EXTERNAL STORAGE</w:t>
      </w:r>
    </w:p>
    <w:p w:rsidR="00000000" w:rsidDel="00000000" w:rsidP="00000000" w:rsidRDefault="00000000" w:rsidRPr="00000000" w14:paraId="00000020">
      <w:pPr>
        <w:ind w:left="720" w:firstLine="720"/>
        <w:jc w:val="both"/>
        <w:rPr/>
      </w:pPr>
      <w:r w:rsidDel="00000000" w:rsidR="00000000" w:rsidRPr="00000000">
        <w:rPr>
          <w:rtl w:val="0"/>
        </w:rPr>
        <w:t xml:space="preserve">we have a memory pointer to know what is the next memory location to write to. we store the readings in the memory sequentially to make the data analysis more feasible and easier as the memory locations are virtually timestamped.</w:t>
      </w:r>
      <w:r w:rsidDel="00000000" w:rsidR="00000000" w:rsidRPr="00000000">
        <w:rPr>
          <w:color w:val="000000"/>
          <w:rtl w:val="0"/>
        </w:rPr>
        <w:t xml:space="preserve"> reading Cs</w:t>
      </w:r>
      <w:r w:rsidDel="00000000" w:rsidR="00000000" w:rsidRPr="00000000">
        <w:rPr>
          <w:color w:val="ff0000"/>
          <w:rtl w:val="0"/>
        </w:rPr>
        <w:t xml:space="preserve"> </w:t>
      </w:r>
      <w:r w:rsidDel="00000000" w:rsidR="00000000" w:rsidRPr="00000000">
        <w:rPr>
          <w:rtl w:val="0"/>
        </w:rPr>
        <w:t xml:space="preserve">low enable CS high then CS low write instruction 3 Byte address then bytes to write. Then Cs high then disable</w:t>
      </w:r>
    </w:p>
    <w:p w:rsidR="00000000" w:rsidDel="00000000" w:rsidP="00000000" w:rsidRDefault="00000000" w:rsidRPr="00000000" w14:paraId="00000021">
      <w:pPr>
        <w:ind w:left="720" w:firstLine="0"/>
        <w:jc w:val="both"/>
        <w:rPr/>
      </w:pPr>
      <w:r w:rsidDel="00000000" w:rsidR="00000000" w:rsidRPr="00000000">
        <w:rPr>
          <w:rtl w:val="0"/>
        </w:rPr>
        <w:t xml:space="preserve">to read CS low then instruction read then 3 Byte address then we receive bytes until we raise CS to high. we load the memory pointer whenever the system is started or rebooted.</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drawing>
          <wp:inline distB="19050" distT="19050" distL="19050" distR="19050">
            <wp:extent cx="5943600" cy="21844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drawing>
          <wp:inline distB="19050" distT="19050" distL="19050" distR="19050">
            <wp:extent cx="5943600" cy="26543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drawing>
          <wp:inline distB="19050" distT="19050" distL="19050" distR="19050">
            <wp:extent cx="5943600" cy="2171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216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numPr>
          <w:ilvl w:val="0"/>
          <w:numId w:val="1"/>
        </w:numPr>
      </w:pPr>
      <w:bookmarkStart w:colFirst="0" w:colLast="0" w:name="_yxw2oa9vhfow" w:id="13"/>
      <w:bookmarkEnd w:id="13"/>
      <w:r w:rsidDel="00000000" w:rsidR="00000000" w:rsidRPr="00000000">
        <w:rPr>
          <w:rtl w:val="0"/>
        </w:rPr>
        <w:t xml:space="preserve">POWER SOURCE</w:t>
      </w:r>
    </w:p>
    <w:p w:rsidR="00000000" w:rsidDel="00000000" w:rsidP="00000000" w:rsidRDefault="00000000" w:rsidRPr="00000000" w14:paraId="0000002C">
      <w:pPr>
        <w:ind w:left="720" w:firstLine="0"/>
        <w:rPr/>
      </w:pPr>
      <w:r w:rsidDel="00000000" w:rsidR="00000000" w:rsidRPr="00000000">
        <w:rPr>
          <w:rtl w:val="0"/>
        </w:rPr>
        <w:t xml:space="preserve">Lithium Ion Battery 3.7V and 1400 mA. + USB Battery Charger.</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pStyle w:val="Heading2"/>
        <w:numPr>
          <w:ilvl w:val="0"/>
          <w:numId w:val="1"/>
        </w:numPr>
        <w:ind w:left="720" w:hanging="720"/>
        <w:rPr/>
      </w:pPr>
      <w:bookmarkStart w:colFirst="0" w:colLast="0" w:name="_mu5ztwfdes4i" w:id="14"/>
      <w:bookmarkEnd w:id="14"/>
      <w:r w:rsidDel="00000000" w:rsidR="00000000" w:rsidRPr="00000000">
        <w:rPr>
          <w:rtl w:val="0"/>
        </w:rPr>
        <w:t xml:space="preserve">PCB</w:t>
      </w:r>
    </w:p>
    <w:p w:rsidR="00000000" w:rsidDel="00000000" w:rsidP="00000000" w:rsidRDefault="00000000" w:rsidRPr="00000000" w14:paraId="0000002F">
      <w:pPr>
        <w:rPr/>
      </w:pPr>
      <w:r w:rsidDel="00000000" w:rsidR="00000000" w:rsidRPr="00000000">
        <w:rPr>
          <w:rtl w:val="0"/>
        </w:rPr>
        <w:t xml:space="preserve">Main Components: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STM32 Microcontroller:</w:t>
      </w:r>
    </w:p>
    <w:p w:rsidR="00000000" w:rsidDel="00000000" w:rsidP="00000000" w:rsidRDefault="00000000" w:rsidRPr="00000000" w14:paraId="00000031">
      <w:pPr>
        <w:numPr>
          <w:ilvl w:val="1"/>
          <w:numId w:val="2"/>
        </w:numPr>
        <w:ind w:left="1440" w:hanging="360"/>
        <w:jc w:val="both"/>
        <w:rPr>
          <w:u w:val="none"/>
        </w:rPr>
      </w:pPr>
      <w:r w:rsidDel="00000000" w:rsidR="00000000" w:rsidRPr="00000000">
        <w:rPr>
          <w:rtl w:val="0"/>
        </w:rPr>
        <w:t xml:space="preserve">Microcontroller is responsible for handling and controlling all the signals going into ant out of our system. It will receive the reading form the ECG and store it in the Flash memory and end it over Bluetooth to the Mobile application if it is connected. Also it will display the reading on the OLED</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Bluetooth Module (h-05):</w:t>
      </w:r>
    </w:p>
    <w:p w:rsidR="00000000" w:rsidDel="00000000" w:rsidP="00000000" w:rsidRDefault="00000000" w:rsidRPr="00000000" w14:paraId="00000033">
      <w:pPr>
        <w:numPr>
          <w:ilvl w:val="1"/>
          <w:numId w:val="2"/>
        </w:numPr>
        <w:ind w:left="1440" w:hanging="360"/>
        <w:jc w:val="both"/>
        <w:rPr>
          <w:u w:val="none"/>
        </w:rPr>
      </w:pPr>
      <w:r w:rsidDel="00000000" w:rsidR="00000000" w:rsidRPr="00000000">
        <w:rPr>
          <w:rtl w:val="0"/>
        </w:rPr>
        <w:t xml:space="preserve">Sending data recorded to the Mobile application for further analysis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OLED:</w:t>
      </w:r>
    </w:p>
    <w:p w:rsidR="00000000" w:rsidDel="00000000" w:rsidP="00000000" w:rsidRDefault="00000000" w:rsidRPr="00000000" w14:paraId="00000035">
      <w:pPr>
        <w:numPr>
          <w:ilvl w:val="1"/>
          <w:numId w:val="2"/>
        </w:numPr>
        <w:ind w:left="1440" w:hanging="360"/>
        <w:jc w:val="both"/>
        <w:rPr>
          <w:u w:val="none"/>
        </w:rPr>
      </w:pPr>
      <w:r w:rsidDel="00000000" w:rsidR="00000000" w:rsidRPr="00000000">
        <w:rPr>
          <w:rtl w:val="0"/>
        </w:rPr>
        <w:t xml:space="preserve">This component displays the heart rate and it is connected to the board of the final product in case Mobile application is not available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ECG:</w:t>
      </w:r>
    </w:p>
    <w:p w:rsidR="00000000" w:rsidDel="00000000" w:rsidP="00000000" w:rsidRDefault="00000000" w:rsidRPr="00000000" w14:paraId="00000037">
      <w:pPr>
        <w:numPr>
          <w:ilvl w:val="1"/>
          <w:numId w:val="2"/>
        </w:numPr>
        <w:ind w:left="1440" w:hanging="360"/>
        <w:jc w:val="both"/>
        <w:rPr>
          <w:u w:val="none"/>
        </w:rPr>
      </w:pPr>
      <w:r w:rsidDel="00000000" w:rsidR="00000000" w:rsidRPr="00000000">
        <w:rPr>
          <w:rtl w:val="0"/>
        </w:rPr>
        <w:t xml:space="preserve">The main component of our system that get the signal of the heart beat and send to the Microcontroller to decide what to do with it</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Flash Memory:</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Storing the readings of ECG to be extracted later for analysis. This memory is non-volatile, after the system is down and back again it will still be restored to be sent over bluetooth for analysis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ab/>
      </w:r>
      <w:r w:rsidDel="00000000" w:rsidR="00000000" w:rsidRPr="00000000">
        <w:rPr/>
        <w:drawing>
          <wp:inline distB="19050" distT="19050" distL="19050" distR="19050">
            <wp:extent cx="3587750" cy="48387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877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drawing>
          <wp:inline distB="19050" distT="19050" distL="19050" distR="19050">
            <wp:extent cx="5672138" cy="427672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72138"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Work Sans ExtraLight">
    <w:embedRegular w:fontKey="{00000000-0000-0000-0000-000000000000}" r:id="rId1" w:subsetted="0"/>
    <w:embedBold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Work Sans">
    <w:embedRegular w:fontKey="{00000000-0000-0000-0000-000000000000}" r:id="rId7" w:subsetted="0"/>
    <w:embedBold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color w:val="b7b7b7"/>
        <w:sz w:val="18"/>
        <w:szCs w:val="18"/>
      </w:rPr>
    </w:pPr>
    <w:r w:rsidDel="00000000" w:rsidR="00000000" w:rsidRPr="00000000">
      <w:rPr>
        <w:rtl w:val="0"/>
      </w:rPr>
    </w:r>
  </w:p>
  <w:p w:rsidR="00000000" w:rsidDel="00000000" w:rsidP="00000000" w:rsidRDefault="00000000" w:rsidRPr="00000000" w14:paraId="0000004E">
    <w:pPr>
      <w:jc w:val="right"/>
      <w:rPr>
        <w:color w:val="b7b7b7"/>
        <w:sz w:val="18"/>
        <w:szCs w:val="18"/>
      </w:rPr>
    </w:pPr>
    <w:r w:rsidDel="00000000" w:rsidR="00000000" w:rsidRPr="00000000">
      <w:rPr>
        <w:color w:val="b7b7b7"/>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-923924</wp:posOffset>
              </wp:positionH>
              <wp:positionV relativeFrom="paragraph">
                <wp:posOffset>504825</wp:posOffset>
              </wp:positionV>
              <wp:extent cx="842963" cy="10725150"/>
              <wp:effectExtent b="0" l="0" r="0" t="0"/>
              <wp:wrapSquare wrapText="bothSides" distB="0" distT="0" distL="0" distR="0"/>
              <wp:docPr id="2" name=""/>
              <a:graphic>
                <a:graphicData uri="http://schemas.microsoft.com/office/word/2010/wordprocessingGroup">
                  <wpg:wgp>
                    <wpg:cNvGrpSpPr/>
                    <wpg:grpSpPr>
                      <a:xfrm>
                        <a:off x="1006300" y="490219"/>
                        <a:ext cx="842963" cy="10725150"/>
                        <a:chOff x="1006300" y="490219"/>
                        <a:chExt cx="9870100" cy="8429308"/>
                      </a:xfrm>
                    </wpg:grpSpPr>
                    <wps:wsp>
                      <wps:cNvSpPr/>
                      <wps:cNvPr id="8" name="Shape 8"/>
                      <wps:spPr>
                        <a:xfrm rot="-5400000">
                          <a:off x="4020554" y="2426944"/>
                          <a:ext cx="3024000" cy="4488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400000">
                          <a:off x="4028504" y="7383351"/>
                          <a:ext cx="2970900" cy="411600"/>
                        </a:xfrm>
                        <a:prstGeom prst="rect">
                          <a:avLst/>
                        </a:prstGeom>
                        <a:solidFill>
                          <a:srgbClr val="C4A15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flipH="1" rot="-5400000">
                          <a:off x="3668608" y="4570947"/>
                          <a:ext cx="4038919" cy="759828"/>
                        </a:xfrm>
                        <a:custGeom>
                          <a:rect b="b" l="l" r="r" t="t"/>
                          <a:pathLst>
                            <a:path extrusionOk="0" h="146685" w="315849">
                              <a:moveTo>
                                <a:pt x="0" y="1143"/>
                              </a:moveTo>
                              <a:lnTo>
                                <a:pt x="89154" y="146685"/>
                              </a:lnTo>
                              <a:lnTo>
                                <a:pt x="123063" y="146685"/>
                              </a:lnTo>
                              <a:lnTo>
                                <a:pt x="315849" y="0"/>
                              </a:lnTo>
                              <a:close/>
                            </a:path>
                          </a:pathLst>
                        </a:custGeom>
                        <a:solidFill>
                          <a:srgbClr val="D9D9D9"/>
                        </a:solidFill>
                        <a:ln>
                          <a:noFill/>
                        </a:ln>
                      </wps:spPr>
                      <wps:bodyPr anchorCtr="0" anchor="ctr" bIns="91425" lIns="91425" spcFirstLastPara="1" rIns="91425" wrap="square" tIns="91425">
                        <a:noAutofit/>
                      </wps:bodyPr>
                    </wps:wsp>
                    <wps:wsp>
                      <wps:cNvSpPr/>
                      <wps:cNvPr id="11" name="Shape 11"/>
                      <wps:spPr>
                        <a:xfrm flipH="1" rot="-5400000">
                          <a:off x="4873178" y="5833411"/>
                          <a:ext cx="1629781" cy="759828"/>
                        </a:xfrm>
                        <a:custGeom>
                          <a:rect b="b" l="l" r="r" t="t"/>
                          <a:pathLst>
                            <a:path extrusionOk="0" h="146685" w="315849">
                              <a:moveTo>
                                <a:pt x="0" y="1143"/>
                              </a:moveTo>
                              <a:lnTo>
                                <a:pt x="89154" y="146685"/>
                              </a:lnTo>
                              <a:lnTo>
                                <a:pt x="123063" y="146685"/>
                              </a:lnTo>
                              <a:lnTo>
                                <a:pt x="315849" y="0"/>
                              </a:lnTo>
                              <a:close/>
                            </a:path>
                          </a:pathLst>
                        </a:custGeom>
                        <a:solidFill>
                          <a:srgbClr val="C4A15A"/>
                        </a:solidFill>
                        <a:ln>
                          <a:noFill/>
                        </a:ln>
                      </wps:spPr>
                      <wps:bodyPr anchorCtr="0" anchor="ctr" bIns="91425" lIns="91425" spcFirstLastPara="1" rIns="91425" wrap="square" tIns="91425">
                        <a:noAutofit/>
                      </wps:bodyPr>
                    </wps:wsp>
                    <wps:wsp>
                      <wps:cNvSpPr/>
                      <wps:cNvPr id="12" name="Shape 12"/>
                      <wps:spPr>
                        <a:xfrm flipH="1" rot="-5400000">
                          <a:off x="4713156" y="490219"/>
                          <a:ext cx="1933579" cy="743590"/>
                        </a:xfrm>
                        <a:custGeom>
                          <a:rect b="b" l="l" r="r" t="t"/>
                          <a:pathLst>
                            <a:path extrusionOk="0" h="146304" w="81534">
                              <a:moveTo>
                                <a:pt x="81534" y="0"/>
                              </a:moveTo>
                              <a:lnTo>
                                <a:pt x="0" y="0"/>
                              </a:lnTo>
                              <a:lnTo>
                                <a:pt x="0" y="146304"/>
                              </a:lnTo>
                              <a:lnTo>
                                <a:pt x="38481" y="146304"/>
                              </a:lnTo>
                              <a:close/>
                            </a:path>
                          </a:pathLst>
                        </a:custGeom>
                        <a:solidFill>
                          <a:srgbClr val="3F444E"/>
                        </a:solidFill>
                        <a:ln>
                          <a:noFill/>
                        </a:ln>
                      </wps:spPr>
                      <wps:bodyPr anchorCtr="0" anchor="ctr" bIns="91425" lIns="91425" spcFirstLastPara="1" rIns="91425" wrap="square" tIns="91425">
                        <a:noAutofit/>
                      </wps:bodyPr>
                    </wps:wsp>
                    <wps:wsp>
                      <wps:cNvSpPr/>
                      <wps:cNvPr id="13" name="Shape 13"/>
                      <wps:spPr>
                        <a:xfrm flipH="1" rot="-5400000">
                          <a:off x="4697312" y="506071"/>
                          <a:ext cx="2108524" cy="886847"/>
                        </a:xfrm>
                        <a:custGeom>
                          <a:rect b="b" l="l" r="r" t="t"/>
                          <a:pathLst>
                            <a:path extrusionOk="0" h="145923" w="98679">
                              <a:moveTo>
                                <a:pt x="0" y="0"/>
                              </a:moveTo>
                              <a:lnTo>
                                <a:pt x="8763" y="0"/>
                              </a:lnTo>
                              <a:lnTo>
                                <a:pt x="98679" y="145923"/>
                              </a:lnTo>
                              <a:lnTo>
                                <a:pt x="36957" y="145923"/>
                              </a:lnTo>
                              <a:close/>
                            </a:path>
                          </a:pathLst>
                        </a:custGeom>
                        <a:solidFill>
                          <a:srgbClr val="3F444E"/>
                        </a:solidFill>
                        <a:ln>
                          <a:noFill/>
                        </a:ln>
                      </wps:spPr>
                      <wps:bodyPr anchorCtr="0" anchor="ctr" bIns="91425" lIns="91425" spcFirstLastPara="1" rIns="91425" wrap="square" tIns="91425">
                        <a:noAutofit/>
                      </wps:bodyPr>
                    </wps:wsp>
                    <wps:wsp>
                      <wps:cNvSpPr/>
                      <wps:cNvPr id="14" name="Shape 14"/>
                      <wps:spPr>
                        <a:xfrm rot="5400000">
                          <a:off x="4983750" y="8173011"/>
                          <a:ext cx="1395334" cy="746516"/>
                        </a:xfrm>
                        <a:custGeom>
                          <a:rect b="b" l="l" r="r" t="t"/>
                          <a:pathLst>
                            <a:path extrusionOk="0" h="146304" w="208026">
                              <a:moveTo>
                                <a:pt x="0" y="146304"/>
                              </a:moveTo>
                              <a:lnTo>
                                <a:pt x="208026" y="146304"/>
                              </a:lnTo>
                              <a:lnTo>
                                <a:pt x="208026" y="0"/>
                              </a:lnTo>
                              <a:lnTo>
                                <a:pt x="193929" y="0"/>
                              </a:lnTo>
                              <a:close/>
                            </a:path>
                          </a:pathLst>
                        </a:custGeom>
                        <a:solidFill>
                          <a:srgbClr val="3F444E"/>
                        </a:solidFill>
                        <a:ln>
                          <a:noFill/>
                        </a:ln>
                      </wps:spPr>
                      <wps:bodyPr anchorCtr="0" anchor="ctr" bIns="91425" lIns="91425" spcFirstLastPara="1" rIns="91425" wrap="square" tIns="91425">
                        <a:noAutofit/>
                      </wps:bodyPr>
                    </wps:wsp>
                    <wps:wsp>
                      <wps:cNvSpPr/>
                      <wps:cNvPr id="15" name="Shape 15"/>
                      <wps:spPr>
                        <a:xfrm flipH="1" rot="-5400000">
                          <a:off x="5126407" y="881718"/>
                          <a:ext cx="1119367" cy="755881"/>
                        </a:xfrm>
                        <a:custGeom>
                          <a:rect b="b" l="l" r="r" t="t"/>
                          <a:pathLst>
                            <a:path extrusionOk="0" h="145923" w="101346">
                              <a:moveTo>
                                <a:pt x="43434" y="381"/>
                              </a:moveTo>
                              <a:lnTo>
                                <a:pt x="0" y="145923"/>
                              </a:lnTo>
                              <a:lnTo>
                                <a:pt x="13335" y="145923"/>
                              </a:lnTo>
                              <a:lnTo>
                                <a:pt x="101346" y="0"/>
                              </a:lnTo>
                              <a:close/>
                            </a:path>
                          </a:pathLst>
                        </a:custGeom>
                        <a:solidFill>
                          <a:srgbClr val="3F444E"/>
                        </a:solidFill>
                        <a:ln>
                          <a:noFill/>
                        </a:ln>
                      </wps:spPr>
                      <wps:bodyPr anchorCtr="0" anchor="ctr" bIns="91425" lIns="91425" spcFirstLastPara="1" rIns="91425" wrap="square" tIns="91425">
                        <a:noAutofit/>
                      </wps:bodyPr>
                    </wps:wsp>
                    <wps:wsp>
                      <wps:cNvSpPr/>
                      <wps:cNvPr id="16" name="Shape 16"/>
                      <wps:spPr>
                        <a:xfrm flipH="1" rot="-5400000">
                          <a:off x="1006300" y="4439100"/>
                          <a:ext cx="9692700" cy="265800"/>
                        </a:xfrm>
                        <a:prstGeom prst="rect">
                          <a:avLst/>
                        </a:prstGeom>
                        <a:solidFill>
                          <a:srgbClr val="FFFFFF"/>
                        </a:solidFill>
                        <a:ln>
                          <a:noFill/>
                        </a:ln>
                        <a:effectLst>
                          <a:outerShdw blurRad="228600" sx="101000" rotWithShape="0" algn="ctr" sy="1010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17" name="Shape 17"/>
                      <wps:spPr>
                        <a:xfrm flipH="1" rot="-5400000">
                          <a:off x="1183700" y="4378500"/>
                          <a:ext cx="9692700" cy="387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-923924</wp:posOffset>
              </wp:positionH>
              <wp:positionV relativeFrom="paragraph">
                <wp:posOffset>504825</wp:posOffset>
              </wp:positionV>
              <wp:extent cx="842963" cy="10725150"/>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842963" cy="107251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ind w:right="-585"/>
      <w:rPr/>
    </w:pPr>
    <w:r w:rsidDel="00000000" w:rsidR="00000000" w:rsidRPr="00000000">
      <w:rPr>
        <w:rtl w:val="0"/>
      </w:rPr>
    </w:r>
  </w:p>
  <w:p w:rsidR="00000000" w:rsidDel="00000000" w:rsidP="00000000" w:rsidRDefault="00000000" w:rsidRPr="00000000" w14:paraId="00000044">
    <w:pPr>
      <w:rPr>
        <w:color w:val="ffffff"/>
      </w:rPr>
    </w:pPr>
    <w:r w:rsidDel="00000000" w:rsidR="00000000" w:rsidRPr="00000000">
      <w:rPr>
        <w:rtl w:val="0"/>
      </w:rPr>
    </w:r>
  </w:p>
  <w:p w:rsidR="00000000" w:rsidDel="00000000" w:rsidP="00000000" w:rsidRDefault="00000000" w:rsidRPr="00000000" w14:paraId="00000045">
    <w:pPr>
      <w:rPr>
        <w:color w:val="ffffff"/>
      </w:rPr>
    </w:pPr>
    <w:r w:rsidDel="00000000" w:rsidR="00000000" w:rsidRPr="00000000">
      <w:rPr>
        <w:color w:val="ffffff"/>
        <w:rtl w:val="0"/>
      </w:rPr>
      <w:t xml:space="preserv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-924982</wp:posOffset>
              </wp:positionH>
              <wp:positionV relativeFrom="paragraph">
                <wp:posOffset>-66674</wp:posOffset>
              </wp:positionV>
              <wp:extent cx="666750" cy="10064750"/>
              <wp:effectExtent b="0" l="0" r="0" t="0"/>
              <wp:wrapSquare wrapText="bothSides" distB="0" distT="0" distL="0" distR="0"/>
              <wp:docPr id="1" name=""/>
              <a:graphic>
                <a:graphicData uri="http://schemas.microsoft.com/office/word/2010/wordprocessingGroup">
                  <wpg:wgp>
                    <wpg:cNvGrpSpPr/>
                    <wpg:grpSpPr>
                      <a:xfrm>
                        <a:off x="873878" y="19350"/>
                        <a:ext cx="666750" cy="10064750"/>
                        <a:chOff x="873878" y="19350"/>
                        <a:chExt cx="9918195" cy="7787185"/>
                      </a:xfrm>
                    </wpg:grpSpPr>
                    <wps:wsp>
                      <wps:cNvSpPr/>
                      <wps:cNvPr id="2" name="Shape 2"/>
                      <wps:spPr>
                        <a:xfrm rot="-5400000">
                          <a:off x="873878" y="4084150"/>
                          <a:ext cx="9293700" cy="1044300"/>
                        </a:xfrm>
                        <a:prstGeom prst="rect">
                          <a:avLst/>
                        </a:prstGeom>
                        <a:solidFill>
                          <a:srgbClr val="163EF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rot="5400000">
                          <a:off x="4878725" y="19350"/>
                          <a:ext cx="1300500" cy="1061100"/>
                        </a:xfrm>
                        <a:prstGeom prst="trapezoid">
                          <a:avLst>
                            <a:gd fmla="val 0" name="adj"/>
                          </a:avLst>
                        </a:prstGeom>
                        <a:solidFill>
                          <a:srgbClr val="3F444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flipH="1" rot="-5400000">
                          <a:off x="3607013" y="1788412"/>
                          <a:ext cx="3530402" cy="759828"/>
                        </a:xfrm>
                        <a:custGeom>
                          <a:rect b="b" l="l" r="r" t="t"/>
                          <a:pathLst>
                            <a:path extrusionOk="0" h="146685" w="315849">
                              <a:moveTo>
                                <a:pt x="0" y="1143"/>
                              </a:moveTo>
                              <a:lnTo>
                                <a:pt x="89154" y="146685"/>
                              </a:lnTo>
                              <a:lnTo>
                                <a:pt x="123063" y="146685"/>
                              </a:lnTo>
                              <a:lnTo>
                                <a:pt x="315849" y="0"/>
                              </a:lnTo>
                              <a:close/>
                            </a:path>
                          </a:pathLst>
                        </a:custGeom>
                        <a:solidFill>
                          <a:srgbClr val="00796B"/>
                        </a:solidFill>
                        <a:ln>
                          <a:noFill/>
                        </a:ln>
                      </wps:spPr>
                      <wps:bodyPr anchorCtr="0" anchor="ctr" bIns="91425" lIns="91425" spcFirstLastPara="1" rIns="91425" wrap="square" tIns="91425">
                        <a:noAutofit/>
                      </wps:bodyPr>
                    </wps:wsp>
                    <wps:wsp>
                      <wps:cNvSpPr/>
                      <wps:cNvPr id="5" name="Shape 5"/>
                      <wps:spPr>
                        <a:xfrm rot="-5400000">
                          <a:off x="3557075" y="6697435"/>
                          <a:ext cx="3990900" cy="1109100"/>
                        </a:xfrm>
                        <a:prstGeom prst="rtTriangle">
                          <a:avLst/>
                        </a:prstGeom>
                        <a:solidFill>
                          <a:srgbClr val="C4A15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flipH="1" rot="-5400000">
                          <a:off x="919588" y="4583838"/>
                          <a:ext cx="9692700" cy="265800"/>
                        </a:xfrm>
                        <a:prstGeom prst="rect">
                          <a:avLst/>
                        </a:prstGeom>
                        <a:solidFill>
                          <a:srgbClr val="FFFFFF"/>
                        </a:solidFill>
                        <a:ln>
                          <a:noFill/>
                        </a:ln>
                        <a:effectLst>
                          <a:outerShdw blurRad="228600" sx="101000" rotWithShape="0" algn="ctr" sy="1010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7" name="Shape 7"/>
                      <wps:spPr>
                        <a:xfrm flipH="1" rot="-5400000">
                          <a:off x="1099373" y="4520850"/>
                          <a:ext cx="9692700" cy="391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-924982</wp:posOffset>
              </wp:positionH>
              <wp:positionV relativeFrom="paragraph">
                <wp:posOffset>-66674</wp:posOffset>
              </wp:positionV>
              <wp:extent cx="666750" cy="10064750"/>
              <wp:effectExtent b="0" l="0" r="0" t="0"/>
              <wp:wrapSquare wrapText="bothSides" distB="0" distT="0" distL="0" distR="0"/>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66750" cy="10064750"/>
                      </a:xfrm>
                      <a:prstGeom prst="rect"/>
                      <a:ln/>
                    </pic:spPr>
                  </pic:pic>
                </a:graphicData>
              </a:graphic>
            </wp:anchor>
          </w:drawing>
        </mc:Fallback>
      </mc:AlternateConten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232a3c"/>
        <w:sz w:val="24"/>
        <w:szCs w:val="24"/>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120" w:lineRule="auto"/>
    </w:pPr>
    <w:rPr>
      <w:rFonts w:ascii="Work Sans ExtraLight" w:cs="Work Sans ExtraLight" w:eastAsia="Work Sans ExtraLight" w:hAnsi="Work Sans ExtraLight"/>
      <w:sz w:val="72"/>
      <w:szCs w:val="72"/>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120" w:before="340" w:lineRule="auto"/>
    </w:pPr>
    <w:rPr>
      <w:color w:val="af7b51"/>
      <w:sz w:val="32"/>
      <w:szCs w:val="32"/>
    </w:rPr>
  </w:style>
  <w:style w:type="paragraph" w:styleId="Heading4">
    <w:name w:val="heading 4"/>
    <w:basedOn w:val="Normal"/>
    <w:next w:val="Normal"/>
    <w:pPr>
      <w:keepNext w:val="1"/>
      <w:keepLines w:val="1"/>
      <w:spacing w:after="80" w:before="280" w:lineRule="auto"/>
    </w:pPr>
    <w:rPr>
      <w:color w:val="cccccc"/>
      <w:sz w:val="32"/>
      <w:szCs w:val="32"/>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Work Sans" w:cs="Work Sans" w:eastAsia="Work Sans" w:hAnsi="Work Sans"/>
      <w:b w:val="1"/>
      <w:sz w:val="124"/>
      <w:szCs w:val="124"/>
    </w:rPr>
  </w:style>
  <w:style w:type="paragraph" w:styleId="Subtitle">
    <w:name w:val="Subtitle"/>
    <w:basedOn w:val="Normal"/>
    <w:next w:val="Normal"/>
    <w:pPr>
      <w:keepNext w:val="1"/>
      <w:keepLines w:val="1"/>
    </w:pPr>
    <w:rPr>
      <w:color w:val="af7b51"/>
      <w:sz w:val="36"/>
      <w:szCs w:val="36"/>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WorkSansExtraLight-regular.ttf"/><Relationship Id="rId2" Type="http://schemas.openxmlformats.org/officeDocument/2006/relationships/font" Target="fonts/WorkSansExtraLight-bold.ttf"/><Relationship Id="rId3" Type="http://schemas.openxmlformats.org/officeDocument/2006/relationships/font" Target="fonts/Montserrat-regular.ttf"/><Relationship Id="rId4" Type="http://schemas.openxmlformats.org/officeDocument/2006/relationships/font" Target="fonts/Montserrat-bold.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italic.ttf"/><Relationship Id="rId6" Type="http://schemas.openxmlformats.org/officeDocument/2006/relationships/font" Target="fonts/Montserrat-boldItalic.ttf"/><Relationship Id="rId7" Type="http://schemas.openxmlformats.org/officeDocument/2006/relationships/font" Target="fonts/WorkSans-regular.ttf"/><Relationship Id="rId8" Type="http://schemas.openxmlformats.org/officeDocument/2006/relationships/font" Target="fonts/WorkSans-bold.ttf"/></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