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SUPON AI - PRD Część 02</w:t>
      </w:r>
    </w:p>
    <w:p>
      <w:pPr>
        <w:pStyle w:val="Heading2"/>
      </w:pPr>
      <w:r>
        <w:t>Architektura funkcjonalna i mapa ekranów</w:t>
      </w:r>
    </w:p>
    <w:p>
      <w:r>
        <w:t>Opis modułów, menu i przepływów.</w:t>
      </w:r>
    </w:p>
    <w:p>
      <w:pPr>
        <w:pStyle w:val="Heading2"/>
      </w:pPr>
      <w:r>
        <w:t>Dashboard</w:t>
      </w:r>
    </w:p>
    <w:p>
      <w:r>
        <w:t>Widgety: aktywne przetargi, KPI, importy, zadania, AI pipeline, marża, wartość ofert. Kliknięcie każdego widgetu otwiera odpowiedni moduł.</w:t>
      </w:r>
    </w:p>
    <w:p>
      <w:pPr>
        <w:pStyle w:val="Heading2"/>
      </w:pPr>
      <w:r>
        <w:t>Przetargi</w:t>
      </w:r>
    </w:p>
    <w:p>
      <w:r>
        <w:t>Widoki: Lista, Kanban, Kalendarz, Archiwum. Szczegóły: dokumenty, pozycje, AI, komentarze, historia, wycena.</w:t>
      </w:r>
    </w:p>
    <w:p>
      <w:pPr>
        <w:pStyle w:val="Heading2"/>
      </w:pPr>
      <w:r>
        <w:t>Import dokumentów</w:t>
      </w:r>
    </w:p>
    <w:p>
      <w:r>
        <w:t>Obsługa PDF/XLSX/DOCX/ZIP. Pipeline: Upload → OCR → Analiza → Rozpoznanie → Projekt.</w:t>
      </w:r>
    </w:p>
    <w:p>
      <w:pPr>
        <w:pStyle w:val="Heading2"/>
      </w:pPr>
      <w:r>
        <w:t>Produkty</w:t>
      </w:r>
    </w:p>
    <w:p>
      <w:r>
        <w:t>Karta produktu: zdjęcia, producent, ceny, rabaty, historia cen, magazyn, normy, certyfikaty, zamienniki.</w:t>
      </w:r>
    </w:p>
    <w:p>
      <w:pPr>
        <w:pStyle w:val="Heading2"/>
      </w:pPr>
      <w:r>
        <w:t>Zamienniki</w:t>
      </w:r>
    </w:p>
    <w:p>
      <w:r>
        <w:t>Relacje produktów: preferowany, tańszy, premium, awaryjny z uzasadnieniem AI.</w:t>
      </w:r>
    </w:p>
    <w:p>
      <w:pPr>
        <w:pStyle w:val="Heading2"/>
      </w:pPr>
      <w:r>
        <w:t>AI Copilot</w:t>
      </w:r>
    </w:p>
    <w:p>
      <w:r>
        <w:t>Rozmowa z AI dla konkretnego przetargu z sugestiami i analizą SIWZ.</w:t>
      </w:r>
    </w:p>
    <w:p>
      <w:pPr>
        <w:pStyle w:val="Heading2"/>
      </w:pPr>
      <w:r>
        <w:t>Mapa aplikacji</w:t>
      </w:r>
    </w:p>
    <w:p>
      <w:r>
        <w:br/>
        <w:t>Dashboard</w:t>
        <w:br/>
        <w:t xml:space="preserve"> ├─ Przetargi</w:t>
        <w:br/>
        <w:t xml:space="preserve"> │   └─ Szczegóły</w:t>
        <w:br/>
        <w:t xml:space="preserve"> │      ├─ Produkty</w:t>
        <w:br/>
        <w:t xml:space="preserve"> │      ├─ Zamienniki</w:t>
        <w:br/>
        <w:t xml:space="preserve"> │      ├─ AI</w:t>
        <w:br/>
        <w:t xml:space="preserve"> │      └─ Generowanie oferty</w:t>
        <w:br/>
        <w:t xml:space="preserve"> ├─ Cenniki</w:t>
        <w:br/>
        <w:t xml:space="preserve"> ├─ Raporty</w:t>
        <w:br/>
        <w:t xml:space="preserve"> └─ Administracja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