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e4otcdmt0g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7z3bljfwptm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 el lenguaje TypeScript acotado al paradigma de programación estructurada y analízalo en términos de</w:t>
      </w:r>
      <w:hyperlink r:id="rId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los cuatro componentes de un paradigma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mencionados por Kuhn.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wwxmx0jd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Generalizaciones simbólicas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las reglas escritas del lenguaje TypeScript dentro de la programación estructurada?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Sintaxis y semántica bien definida:</w:t>
      </w:r>
      <w:r w:rsidDel="00000000" w:rsidR="00000000" w:rsidRPr="00000000">
        <w:rPr>
          <w:rtl w:val="0"/>
        </w:rPr>
        <w:t xml:space="preserve"> TypeScript extiende JavaScript agregando un sistema de tipos estáticos opcional, pero sigue respetando las estructuras propias del paradigma estructurado: secuencia, selección (condicionales) y repetición (bucles).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explícito del flujo:</w:t>
      </w:r>
      <w:r w:rsidDel="00000000" w:rsidR="00000000" w:rsidRPr="00000000">
        <w:rPr>
          <w:rtl w:val="0"/>
        </w:rPr>
        <w:t xml:space="preserve"> El orden de ejecución se establece por estructuras como condicionales y bucles, no por invocaciones automáticas ni por delegación como en otros paradigmas (por ejemplo, el funcional).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Tipado estático opcional:</w:t>
      </w:r>
      <w:r w:rsidDel="00000000" w:rsidR="00000000" w:rsidRPr="00000000">
        <w:rPr>
          <w:rtl w:val="0"/>
        </w:rPr>
        <w:t xml:space="preserve"> Aunque opcional, el tipado se convierte en parte de las reglas formales cuando se adopta TypeScript, permitiendo mayor control en tiempo de desarrollo.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 mediante funciones:</w:t>
      </w:r>
      <w:r w:rsidDel="00000000" w:rsidR="00000000" w:rsidRPr="00000000">
        <w:rPr>
          <w:rtl w:val="0"/>
        </w:rPr>
        <w:t xml:space="preserve"> Las funciones se utilizan para dividir el programa en partes reutilizables y comprensibles.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0pslprsl1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Creencias de los profesionales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valora como "mejor" en TypeScript desde la comunidad que lo usa bajo un enfoque estructurado?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Mayor seguridad y claridad que JavaScript:</w:t>
      </w:r>
      <w:r w:rsidDel="00000000" w:rsidR="00000000" w:rsidRPr="00000000">
        <w:rPr>
          <w:rtl w:val="0"/>
        </w:rPr>
        <w:t xml:space="preserve"> Muchos desarrolladores creen que el tipado estático ayuda a evitar errores comunes y mejora la legibilidad.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total con JavaScript:</w:t>
      </w:r>
      <w:r w:rsidDel="00000000" w:rsidR="00000000" w:rsidRPr="00000000">
        <w:rPr>
          <w:rtl w:val="0"/>
        </w:rPr>
        <w:t xml:space="preserve"> Se valora la capacidad de usar todo el ecosistema JS sin perder las ventajas del control estructurado y del tipado.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Productividad mejorada en proyectos grandes:</w:t>
      </w:r>
      <w:r w:rsidDel="00000000" w:rsidR="00000000" w:rsidRPr="00000000">
        <w:rPr>
          <w:rtl w:val="0"/>
        </w:rPr>
        <w:t xml:space="preserve"> Se cree que el uso de TypeScript facilita el mantenimiento de proyectos complejos gracias a sus herramientas de verificación en tiempo de compilación.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Buena integración con herramientas modernas:</w:t>
      </w:r>
      <w:r w:rsidDel="00000000" w:rsidR="00000000" w:rsidRPr="00000000">
        <w:rPr>
          <w:rtl w:val="0"/>
        </w:rPr>
        <w:t xml:space="preserve"> La comunidad valora cómo TypeScript mejora el trabajo con editores, entornos de desarrollo y linters, sin sacrificar la estructura clásica del código imperativo.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t3zmf2nkq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Valores del grupo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 considera importante en el uso del lenguaje en este paradigma?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Claridad en el flujo del programa:</w:t>
      </w:r>
      <w:r w:rsidDel="00000000" w:rsidR="00000000" w:rsidRPr="00000000">
        <w:rPr>
          <w:rtl w:val="0"/>
        </w:rPr>
        <w:t xml:space="preserve"> Se valora una estructura secuencial comprensible, evitando la ambigüedad y favoreciendo el paso a paso del procesamiento.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total sobre el estado:</w:t>
      </w:r>
      <w:r w:rsidDel="00000000" w:rsidR="00000000" w:rsidRPr="00000000">
        <w:rPr>
          <w:rtl w:val="0"/>
        </w:rPr>
        <w:t xml:space="preserve"> Se prioriza el manejo explícito del estado y las variables, en contraposición al enfoque más abstracto de otros paradigmas como el funcional.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 en la ejecución:</w:t>
      </w:r>
      <w:r w:rsidDel="00000000" w:rsidR="00000000" w:rsidRPr="00000000">
        <w:rPr>
          <w:rtl w:val="0"/>
        </w:rPr>
        <w:t xml:space="preserve"> Aunque TypeScript se transpila a JavaScript, la estructuración del código puede contribuir a un mejor rendimiento lógico y mantenibilidad.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 para depurar y mantener:</w:t>
      </w:r>
      <w:r w:rsidDel="00000000" w:rsidR="00000000" w:rsidRPr="00000000">
        <w:rPr>
          <w:rtl w:val="0"/>
        </w:rPr>
        <w:t xml:space="preserve"> La comunidad estructurada tiende a valorar que el código sea predecible y fácil de seguir.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2szygsi6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Ejemplares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tipos de problemas se resuelven y cómo se abordan en este paradigma con TypeScript?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de negocio lineal:</w:t>
      </w:r>
      <w:r w:rsidDel="00000000" w:rsidR="00000000" w:rsidRPr="00000000">
        <w:rPr>
          <w:rtl w:val="0"/>
        </w:rPr>
        <w:t xml:space="preserve"> Casos donde el flujo del programa puede representarse como una serie de pasos ordenados, como formularios, validaciones, flujos de usuario.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Aplicaciones web con estructura clara:</w:t>
      </w:r>
      <w:r w:rsidDel="00000000" w:rsidR="00000000" w:rsidRPr="00000000">
        <w:rPr>
          <w:rtl w:val="0"/>
        </w:rPr>
        <w:t xml:space="preserve"> Uso en scripts front-end donde cada acción sigue una lógica estructurada con condicionales y bucles.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 y scripts pequeños:</w:t>
      </w:r>
      <w:r w:rsidDel="00000000" w:rsidR="00000000" w:rsidRPr="00000000">
        <w:rPr>
          <w:rtl w:val="0"/>
        </w:rPr>
        <w:t xml:space="preserve"> Donde se requiere control total sobre el orden y condiciones del procesamiento.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educativos o introductorios:</w:t>
      </w:r>
      <w:r w:rsidDel="00000000" w:rsidR="00000000" w:rsidRPr="00000000">
        <w:rPr>
          <w:rtl w:val="0"/>
        </w:rPr>
        <w:t xml:space="preserve"> Donde la claridad estructural es ideal para enseñar los fundamentos de programación.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f36d432c55274b93913dc289446f424d?pvs=21" TargetMode="External"/><Relationship Id="rId7" Type="http://schemas.openxmlformats.org/officeDocument/2006/relationships/hyperlink" Target="https://www.notion.so/f36d432c55274b93913dc289446f424d?pvs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