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D9F31" w14:textId="77777777" w:rsidR="00C72869" w:rsidRDefault="00000000">
      <w:pPr>
        <w:spacing w:after="60"/>
        <w:jc w:val="center"/>
      </w:pPr>
      <w:r>
        <w:rPr>
          <w:b/>
          <w:bCs/>
          <w:color w:val="1F4E79"/>
          <w:sz w:val="32"/>
          <w:szCs w:val="32"/>
        </w:rPr>
        <w:t xml:space="preserve">Conectividad y Transformación de Datos en </w:t>
      </w:r>
      <w:proofErr w:type="spellStart"/>
      <w:r>
        <w:rPr>
          <w:b/>
          <w:bCs/>
          <w:color w:val="1F4E79"/>
          <w:sz w:val="32"/>
          <w:szCs w:val="32"/>
        </w:rPr>
        <w:t>Power</w:t>
      </w:r>
      <w:proofErr w:type="spellEnd"/>
      <w:r>
        <w:rPr>
          <w:b/>
          <w:bCs/>
          <w:color w:val="1F4E79"/>
          <w:sz w:val="32"/>
          <w:szCs w:val="32"/>
        </w:rPr>
        <w:t xml:space="preserve"> BI</w:t>
      </w:r>
    </w:p>
    <w:p w14:paraId="0A60D579" w14:textId="77777777" w:rsidR="00C72869" w:rsidRDefault="00000000">
      <w:pPr>
        <w:spacing w:after="40"/>
        <w:jc w:val="center"/>
      </w:pPr>
      <w:r>
        <w:rPr>
          <w:i/>
          <w:iCs/>
          <w:color w:val="555555"/>
          <w:sz w:val="24"/>
          <w:szCs w:val="24"/>
        </w:rPr>
        <w:t>Preparación de un set de datos para el análisis</w:t>
      </w:r>
    </w:p>
    <w:p w14:paraId="3FEA3F0D" w14:textId="77777777" w:rsidR="00C72869" w:rsidRDefault="00000000">
      <w:pPr>
        <w:spacing w:after="240"/>
        <w:jc w:val="center"/>
      </w:pPr>
      <w:r>
        <w:rPr>
          <w:color w:val="888888"/>
          <w:sz w:val="20"/>
          <w:szCs w:val="20"/>
        </w:rPr>
        <w:t xml:space="preserve">Documentación de transformaciones — </w:t>
      </w:r>
      <w:proofErr w:type="spellStart"/>
      <w:r>
        <w:rPr>
          <w:color w:val="888888"/>
          <w:sz w:val="20"/>
          <w:szCs w:val="20"/>
        </w:rPr>
        <w:t>Power</w:t>
      </w:r>
      <w:proofErr w:type="spellEnd"/>
      <w:r>
        <w:rPr>
          <w:color w:val="888888"/>
          <w:sz w:val="20"/>
          <w:szCs w:val="20"/>
        </w:rPr>
        <w:t xml:space="preserve"> </w:t>
      </w:r>
      <w:proofErr w:type="spellStart"/>
      <w:r>
        <w:rPr>
          <w:color w:val="888888"/>
          <w:sz w:val="20"/>
          <w:szCs w:val="20"/>
        </w:rPr>
        <w:t>Query</w:t>
      </w:r>
      <w:proofErr w:type="spellEnd"/>
    </w:p>
    <w:p w14:paraId="1881A320" w14:textId="77777777" w:rsidR="00C72869" w:rsidRDefault="00C72869">
      <w:pPr>
        <w:pBdr>
          <w:bottom w:val="single" w:sz="8" w:space="1" w:color="1F4E79"/>
        </w:pBdr>
        <w:spacing w:after="200"/>
      </w:pPr>
    </w:p>
    <w:p w14:paraId="405BCE74" w14:textId="77777777" w:rsidR="00C72869" w:rsidRDefault="00000000">
      <w:pPr>
        <w:pStyle w:val="Ttulo1"/>
        <w:spacing w:before="280" w:after="120"/>
      </w:pPr>
      <w:r>
        <w:rPr>
          <w:b/>
          <w:bCs/>
          <w:color w:val="1F4E79"/>
        </w:rPr>
        <w:t>1. Fuente de datos y contexto</w:t>
      </w:r>
    </w:p>
    <w:p w14:paraId="1D0C0B17" w14:textId="77777777" w:rsidR="00C72869" w:rsidRDefault="00000000">
      <w:pPr>
        <w:spacing w:after="120"/>
      </w:pPr>
      <w:r>
        <w:t>Trabajé sobre el archivo Production_resultado_en_sql.xlsx, una única hoja (“Hoja 1”) con 14 columnas y 1.141 filas de datos exportadas desde un sistema SQL. Antes de tocar nada revisé la vista previa en el Navegador y noté que el archivo no contiene transacciones de venta a clientes, sino un maestro de productos cruzado con las ubicaciones de inventario donde cada producto se almacena.</w:t>
      </w:r>
    </w:p>
    <w:p w14:paraId="721227C0" w14:textId="77777777" w:rsidR="00C72869" w:rsidRDefault="00000000">
      <w:pPr>
        <w:spacing w:after="120"/>
      </w:pPr>
      <w:r>
        <w:t>Cada producto aparece repetido una vez por cada ubicación en la que está disponible: las 1.141 filas corresponden a 504 productos únicos distribuidos en 15 ubicaciones. Por ejemplo, “</w:t>
      </w:r>
      <w:proofErr w:type="spellStart"/>
      <w:r>
        <w:t>Adjustable</w:t>
      </w:r>
      <w:proofErr w:type="spellEnd"/>
      <w:r>
        <w:t xml:space="preserve"> </w:t>
      </w:r>
      <w:proofErr w:type="spellStart"/>
      <w:r>
        <w:t>Race</w:t>
      </w:r>
      <w:proofErr w:type="spellEnd"/>
      <w:r>
        <w:t>” figura tres veces, con todos sus datos idénticos salvo las columnas de ubicación. Esa redundancia fue el punto de partida del trabajo de normalización.</w:t>
      </w:r>
    </w:p>
    <w:p w14:paraId="3D8BEC02" w14:textId="77777777" w:rsidR="00C72869" w:rsidRDefault="00000000">
      <w:pPr>
        <w:spacing w:after="120"/>
      </w:pPr>
      <w:r>
        <w:t>La consigna plantea separar datos de cliente de datos de transacción. Como este archivo no tiene clientes, apliqué el mismo criterio a las dos entidades que sí mezcla: producto y ubicación. El razonamiento es idéntico — aislar en su propia tabla la entidad que se repite — y el resultado cumple el mismo objetivo de normalización.</w:t>
      </w:r>
    </w:p>
    <w:p w14:paraId="3BE9DAEC" w14:textId="77777777" w:rsidR="00C72869" w:rsidRDefault="00000000">
      <w:pPr>
        <w:spacing w:after="120"/>
      </w:pPr>
      <w:r>
        <w:t xml:space="preserve">Importé con el conector Libro de Excel (Obtener datos → Excel) y entré al Editor de </w:t>
      </w:r>
      <w:proofErr w:type="spellStart"/>
      <w:r>
        <w:t>Power</w:t>
      </w:r>
      <w:proofErr w:type="spellEnd"/>
      <w:r>
        <w:t xml:space="preserve"> </w:t>
      </w:r>
      <w:proofErr w:type="spellStart"/>
      <w:r>
        <w:t>Query</w:t>
      </w:r>
      <w:proofErr w:type="spellEnd"/>
      <w:r>
        <w:t xml:space="preserve"> con “Transformar datos” en lugar de “Cargar”, para poder limpiar antes de que los datos llegaran al modelo.</w:t>
      </w:r>
    </w:p>
    <w:p w14:paraId="1580738B" w14:textId="77777777" w:rsidR="00C72869" w:rsidRDefault="00000000">
      <w:pPr>
        <w:pStyle w:val="Ttulo1"/>
        <w:spacing w:before="280" w:after="120"/>
      </w:pPr>
      <w:r>
        <w:rPr>
          <w:b/>
          <w:bCs/>
          <w:color w:val="1F4E79"/>
        </w:rPr>
        <w:t>2. Transformaciones realizadas (en orden)</w:t>
      </w:r>
    </w:p>
    <w:p w14:paraId="7BDD4CDF" w14:textId="77777777" w:rsidR="00C72869" w:rsidRDefault="00000000">
      <w:pPr>
        <w:spacing w:after="120"/>
      </w:pPr>
      <w:r>
        <w:t>El orden no es arbitrario: cada paso prepara las condiciones del siguiente. Detallo la secuencia tal como quedó registrada en el panel “Pasos aplicados”.</w:t>
      </w:r>
    </w:p>
    <w:p w14:paraId="73DAFBBF" w14:textId="77777777" w:rsidR="00C72869" w:rsidRDefault="00000000">
      <w:pPr>
        <w:pStyle w:val="Ttulo2"/>
        <w:spacing w:before="220" w:after="80"/>
      </w:pPr>
      <w:r>
        <w:rPr>
          <w:b/>
          <w:bCs/>
          <w:color w:val="1F4E79"/>
        </w:rPr>
        <w:t>2.1. Conversión de “NULL” de texto a nulos reales</w:t>
      </w:r>
    </w:p>
    <w:p w14:paraId="32F8CE97" w14:textId="77777777" w:rsidR="00C72869" w:rsidRDefault="00000000">
      <w:pPr>
        <w:spacing w:after="120"/>
      </w:pPr>
      <w:r>
        <w:t xml:space="preserve">Lo hice primero porque condiciona todo lo demás. La exportación SQL no deja celdas vacías: escribe la cadena literal “NULL”. Si no se reemplaza, </w:t>
      </w:r>
      <w:proofErr w:type="spellStart"/>
      <w:r>
        <w:t>Power</w:t>
      </w:r>
      <w:proofErr w:type="spellEnd"/>
      <w:r>
        <w:t xml:space="preserve"> </w:t>
      </w:r>
      <w:proofErr w:type="spellStart"/>
      <w:r>
        <w:t>Query</w:t>
      </w:r>
      <w:proofErr w:type="spellEnd"/>
      <w:r>
        <w:t xml:space="preserve"> la interpreta como texto válido y ni la limpieza de nulos ni la conversión de tipos funcionan.</w:t>
      </w:r>
    </w:p>
    <w:p w14:paraId="0E1A489B" w14:textId="77777777" w:rsidR="00C72869" w:rsidRDefault="00000000">
      <w:pPr>
        <w:spacing w:after="120"/>
      </w:pPr>
      <w:r>
        <w:t>Seleccioné las 14 columnas, usé Reemplazar los valores buscando “NULL” y dejando el campo de reemplazo vacío, con la opción “Coincidir con todo el contenido de la celda” activada. Esa opción es necesaria para no afectar valores que contuvieran esas letras dentro de una palabra más larga.</w:t>
      </w:r>
    </w:p>
    <w:p w14:paraId="21601C4E" w14:textId="77777777" w:rsidR="00C72869" w:rsidRDefault="00000000">
      <w:pPr>
        <w:spacing w:after="120"/>
      </w:pPr>
      <w:r>
        <w:t>En un primer intento escribí la palabra “vacío” en el campo de reemplazo, lo que sustituyó los NULL por ese texto en lugar de dejarlos nulos. Lo detecté al ver las celdas y eliminé el paso desde “Pasos aplicados” para rehacerlo correctamente. Verifiqué el resultado en la barra de fórmulas, donde el argumento quedó como dos comillas vacías:</w:t>
      </w:r>
    </w:p>
    <w:p w14:paraId="7F2AA670" w14:textId="77777777" w:rsidR="00C72869" w:rsidRDefault="00000000">
      <w:pPr>
        <w:shd w:val="clear" w:color="auto" w:fill="F2F2F2"/>
        <w:spacing w:before="60"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Table.ReplaceValue</w:t>
      </w:r>
      <w:proofErr w:type="spellEnd"/>
      <w:r>
        <w:rPr>
          <w:rFonts w:ascii="Consolas" w:eastAsia="Consolas" w:hAnsi="Consolas" w:cs="Consolas"/>
          <w:sz w:val="18"/>
          <w:szCs w:val="18"/>
        </w:rPr>
        <w:t>(#"Tipo cambiado","NULL","</w:t>
      </w:r>
      <w:proofErr w:type="gramStart"/>
      <w:r>
        <w:rPr>
          <w:rFonts w:ascii="Consolas" w:eastAsia="Consolas" w:hAnsi="Consolas" w:cs="Consolas"/>
          <w:sz w:val="18"/>
          <w:szCs w:val="18"/>
        </w:rPr>
        <w:t>",</w:t>
      </w:r>
      <w:proofErr w:type="spellStart"/>
      <w:r>
        <w:rPr>
          <w:rFonts w:ascii="Consolas" w:eastAsia="Consolas" w:hAnsi="Consolas" w:cs="Consolas"/>
          <w:sz w:val="18"/>
          <w:szCs w:val="18"/>
        </w:rPr>
        <w:t>Replacer.ReplaceValue</w:t>
      </w:r>
      <w:proofErr w:type="spellEnd"/>
      <w:proofErr w:type="gramEnd"/>
      <w:r>
        <w:rPr>
          <w:rFonts w:ascii="Consolas" w:eastAsia="Consolas" w:hAnsi="Consolas" w:cs="Consolas"/>
          <w:sz w:val="18"/>
          <w:szCs w:val="18"/>
        </w:rPr>
        <w:t>,{...})</w:t>
      </w:r>
    </w:p>
    <w:p w14:paraId="2240092E" w14:textId="77777777" w:rsidR="00C72869" w:rsidRDefault="00000000">
      <w:pPr>
        <w:pStyle w:val="Ttulo2"/>
        <w:spacing w:before="220" w:after="80"/>
      </w:pPr>
      <w:r>
        <w:rPr>
          <w:b/>
          <w:bCs/>
          <w:color w:val="1F4E79"/>
        </w:rPr>
        <w:t>2.2. Renombrado de columnas</w:t>
      </w:r>
    </w:p>
    <w:p w14:paraId="0DACF22C" w14:textId="77777777" w:rsidR="00C72869" w:rsidRDefault="00000000">
      <w:pPr>
        <w:spacing w:after="120"/>
      </w:pPr>
      <w:r>
        <w:lastRenderedPageBreak/>
        <w:t xml:space="preserve">Reemplacé los nombres técnicos del sistema por nombres en </w:t>
      </w:r>
      <w:proofErr w:type="spellStart"/>
      <w:r>
        <w:t>snake_</w:t>
      </w:r>
      <w:proofErr w:type="gramStart"/>
      <w:r>
        <w:t>case</w:t>
      </w:r>
      <w:proofErr w:type="spellEnd"/>
      <w:proofErr w:type="gramEnd"/>
      <w:r>
        <w:t>, en minúsculas, sin acentos ni espacios. El criterio fue que cualquier usuario del reporte pueda entenderlos sin conocer el sistema de origen, y que el formato sea consistente para facilitar el mantenimiento.</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tblGrid>
      <w:tr w:rsidR="00C72869" w14:paraId="5162C650" w14:textId="77777777">
        <w:tblPrEx>
          <w:tblCellMar>
            <w:top w:w="0" w:type="dxa"/>
            <w:bottom w:w="0" w:type="dxa"/>
          </w:tblCellMar>
        </w:tblPrEx>
        <w:trPr>
          <w:tblHeader/>
        </w:trPr>
        <w:tc>
          <w:tcPr>
            <w:tcW w:w="2600" w:type="dxa"/>
            <w:shd w:val="clear" w:color="auto" w:fill="1F4E79"/>
            <w:tcMar>
              <w:top w:w="40" w:type="dxa"/>
              <w:left w:w="80" w:type="dxa"/>
              <w:bottom w:w="40" w:type="dxa"/>
              <w:right w:w="80" w:type="dxa"/>
            </w:tcMar>
          </w:tcPr>
          <w:p w14:paraId="3ED327E6" w14:textId="77777777" w:rsidR="00C72869" w:rsidRDefault="00000000">
            <w:r>
              <w:rPr>
                <w:b/>
                <w:bCs/>
                <w:color w:val="FFFFFF"/>
              </w:rPr>
              <w:t>Nombre original</w:t>
            </w:r>
          </w:p>
        </w:tc>
        <w:tc>
          <w:tcPr>
            <w:tcW w:w="2600" w:type="dxa"/>
            <w:shd w:val="clear" w:color="auto" w:fill="1F4E79"/>
            <w:tcMar>
              <w:top w:w="40" w:type="dxa"/>
              <w:left w:w="80" w:type="dxa"/>
              <w:bottom w:w="40" w:type="dxa"/>
              <w:right w:w="80" w:type="dxa"/>
            </w:tcMar>
          </w:tcPr>
          <w:p w14:paraId="45AE78F2" w14:textId="77777777" w:rsidR="00C72869" w:rsidRDefault="00000000">
            <w:r>
              <w:rPr>
                <w:b/>
                <w:bCs/>
                <w:color w:val="FFFFFF"/>
              </w:rPr>
              <w:t>Nombre nuevo</w:t>
            </w:r>
          </w:p>
        </w:tc>
      </w:tr>
      <w:tr w:rsidR="00C72869" w14:paraId="3E0DCD2E" w14:textId="77777777">
        <w:tblPrEx>
          <w:tblCellMar>
            <w:top w:w="0" w:type="dxa"/>
            <w:bottom w:w="0" w:type="dxa"/>
          </w:tblCellMar>
        </w:tblPrEx>
        <w:tc>
          <w:tcPr>
            <w:tcW w:w="2600" w:type="dxa"/>
            <w:tcMar>
              <w:top w:w="40" w:type="dxa"/>
              <w:left w:w="80" w:type="dxa"/>
              <w:bottom w:w="40" w:type="dxa"/>
              <w:right w:w="80" w:type="dxa"/>
            </w:tcMar>
          </w:tcPr>
          <w:p w14:paraId="555EC234" w14:textId="77777777" w:rsidR="00C72869" w:rsidRDefault="00000000">
            <w:proofErr w:type="spellStart"/>
            <w:r>
              <w:t>ProductID</w:t>
            </w:r>
            <w:proofErr w:type="spellEnd"/>
          </w:p>
        </w:tc>
        <w:tc>
          <w:tcPr>
            <w:tcW w:w="2600" w:type="dxa"/>
            <w:tcMar>
              <w:top w:w="40" w:type="dxa"/>
              <w:left w:w="80" w:type="dxa"/>
              <w:bottom w:w="40" w:type="dxa"/>
              <w:right w:w="80" w:type="dxa"/>
            </w:tcMar>
          </w:tcPr>
          <w:p w14:paraId="2F4D283F" w14:textId="77777777" w:rsidR="00C72869" w:rsidRDefault="00000000">
            <w:proofErr w:type="spellStart"/>
            <w:r>
              <w:t>id_producto</w:t>
            </w:r>
            <w:proofErr w:type="spellEnd"/>
          </w:p>
        </w:tc>
      </w:tr>
      <w:tr w:rsidR="00C72869" w14:paraId="4C527A3A" w14:textId="77777777">
        <w:tblPrEx>
          <w:tblCellMar>
            <w:top w:w="0" w:type="dxa"/>
            <w:bottom w:w="0" w:type="dxa"/>
          </w:tblCellMar>
        </w:tblPrEx>
        <w:tc>
          <w:tcPr>
            <w:tcW w:w="2600" w:type="dxa"/>
            <w:shd w:val="clear" w:color="auto" w:fill="DDEBF7"/>
            <w:tcMar>
              <w:top w:w="40" w:type="dxa"/>
              <w:left w:w="80" w:type="dxa"/>
              <w:bottom w:w="40" w:type="dxa"/>
              <w:right w:w="80" w:type="dxa"/>
            </w:tcMar>
          </w:tcPr>
          <w:p w14:paraId="328544D0" w14:textId="77777777" w:rsidR="00C72869" w:rsidRDefault="00000000">
            <w:r>
              <w:t>NAME</w:t>
            </w:r>
          </w:p>
        </w:tc>
        <w:tc>
          <w:tcPr>
            <w:tcW w:w="2600" w:type="dxa"/>
            <w:shd w:val="clear" w:color="auto" w:fill="DDEBF7"/>
            <w:tcMar>
              <w:top w:w="40" w:type="dxa"/>
              <w:left w:w="80" w:type="dxa"/>
              <w:bottom w:w="40" w:type="dxa"/>
              <w:right w:w="80" w:type="dxa"/>
            </w:tcMar>
          </w:tcPr>
          <w:p w14:paraId="3DADB701" w14:textId="77777777" w:rsidR="00C72869" w:rsidRDefault="00000000">
            <w:proofErr w:type="spellStart"/>
            <w:r>
              <w:t>nombre_producto</w:t>
            </w:r>
            <w:proofErr w:type="spellEnd"/>
          </w:p>
        </w:tc>
      </w:tr>
      <w:tr w:rsidR="00C72869" w14:paraId="150630FC" w14:textId="77777777">
        <w:tblPrEx>
          <w:tblCellMar>
            <w:top w:w="0" w:type="dxa"/>
            <w:bottom w:w="0" w:type="dxa"/>
          </w:tblCellMar>
        </w:tblPrEx>
        <w:tc>
          <w:tcPr>
            <w:tcW w:w="2600" w:type="dxa"/>
            <w:tcMar>
              <w:top w:w="40" w:type="dxa"/>
              <w:left w:w="80" w:type="dxa"/>
              <w:bottom w:w="40" w:type="dxa"/>
              <w:right w:w="80" w:type="dxa"/>
            </w:tcMar>
          </w:tcPr>
          <w:p w14:paraId="1327ED3F" w14:textId="77777777" w:rsidR="00C72869" w:rsidRDefault="00000000">
            <w:r>
              <w:t>Color</w:t>
            </w:r>
          </w:p>
        </w:tc>
        <w:tc>
          <w:tcPr>
            <w:tcW w:w="2600" w:type="dxa"/>
            <w:tcMar>
              <w:top w:w="40" w:type="dxa"/>
              <w:left w:w="80" w:type="dxa"/>
              <w:bottom w:w="40" w:type="dxa"/>
              <w:right w:w="80" w:type="dxa"/>
            </w:tcMar>
          </w:tcPr>
          <w:p w14:paraId="7DC54C1F" w14:textId="77777777" w:rsidR="00C72869" w:rsidRDefault="00000000">
            <w:r>
              <w:t>color</w:t>
            </w:r>
          </w:p>
        </w:tc>
      </w:tr>
      <w:tr w:rsidR="00C72869" w14:paraId="4437F835" w14:textId="77777777">
        <w:tblPrEx>
          <w:tblCellMar>
            <w:top w:w="0" w:type="dxa"/>
            <w:bottom w:w="0" w:type="dxa"/>
          </w:tblCellMar>
        </w:tblPrEx>
        <w:tc>
          <w:tcPr>
            <w:tcW w:w="2600" w:type="dxa"/>
            <w:shd w:val="clear" w:color="auto" w:fill="DDEBF7"/>
            <w:tcMar>
              <w:top w:w="40" w:type="dxa"/>
              <w:left w:w="80" w:type="dxa"/>
              <w:bottom w:w="40" w:type="dxa"/>
              <w:right w:w="80" w:type="dxa"/>
            </w:tcMar>
          </w:tcPr>
          <w:p w14:paraId="2991E06E" w14:textId="77777777" w:rsidR="00C72869" w:rsidRDefault="00000000">
            <w:r>
              <w:t>STOCK_RECOMENDADO</w:t>
            </w:r>
          </w:p>
        </w:tc>
        <w:tc>
          <w:tcPr>
            <w:tcW w:w="2600" w:type="dxa"/>
            <w:shd w:val="clear" w:color="auto" w:fill="DDEBF7"/>
            <w:tcMar>
              <w:top w:w="40" w:type="dxa"/>
              <w:left w:w="80" w:type="dxa"/>
              <w:bottom w:w="40" w:type="dxa"/>
              <w:right w:w="80" w:type="dxa"/>
            </w:tcMar>
          </w:tcPr>
          <w:p w14:paraId="5C5BAE3B" w14:textId="77777777" w:rsidR="00C72869" w:rsidRDefault="00000000">
            <w:proofErr w:type="spellStart"/>
            <w:r>
              <w:t>stock_recomendado</w:t>
            </w:r>
            <w:proofErr w:type="spellEnd"/>
          </w:p>
        </w:tc>
      </w:tr>
      <w:tr w:rsidR="00C72869" w14:paraId="28043DCB" w14:textId="77777777">
        <w:tblPrEx>
          <w:tblCellMar>
            <w:top w:w="0" w:type="dxa"/>
            <w:bottom w:w="0" w:type="dxa"/>
          </w:tblCellMar>
        </w:tblPrEx>
        <w:tc>
          <w:tcPr>
            <w:tcW w:w="2600" w:type="dxa"/>
            <w:tcMar>
              <w:top w:w="40" w:type="dxa"/>
              <w:left w:w="80" w:type="dxa"/>
              <w:bottom w:w="40" w:type="dxa"/>
              <w:right w:w="80" w:type="dxa"/>
            </w:tcMar>
          </w:tcPr>
          <w:p w14:paraId="3239DCE0" w14:textId="77777777" w:rsidR="00C72869" w:rsidRDefault="00000000">
            <w:r>
              <w:t>PUNTO_REPOSICION</w:t>
            </w:r>
          </w:p>
        </w:tc>
        <w:tc>
          <w:tcPr>
            <w:tcW w:w="2600" w:type="dxa"/>
            <w:tcMar>
              <w:top w:w="40" w:type="dxa"/>
              <w:left w:w="80" w:type="dxa"/>
              <w:bottom w:w="40" w:type="dxa"/>
              <w:right w:w="80" w:type="dxa"/>
            </w:tcMar>
          </w:tcPr>
          <w:p w14:paraId="70DB4C1F" w14:textId="77777777" w:rsidR="00C72869" w:rsidRDefault="00000000">
            <w:proofErr w:type="spellStart"/>
            <w:r>
              <w:t>punto_reposicion</w:t>
            </w:r>
            <w:proofErr w:type="spellEnd"/>
          </w:p>
        </w:tc>
      </w:tr>
      <w:tr w:rsidR="00C72869" w14:paraId="356DF4C5" w14:textId="77777777">
        <w:tblPrEx>
          <w:tblCellMar>
            <w:top w:w="0" w:type="dxa"/>
            <w:bottom w:w="0" w:type="dxa"/>
          </w:tblCellMar>
        </w:tblPrEx>
        <w:tc>
          <w:tcPr>
            <w:tcW w:w="2600" w:type="dxa"/>
            <w:shd w:val="clear" w:color="auto" w:fill="DDEBF7"/>
            <w:tcMar>
              <w:top w:w="40" w:type="dxa"/>
              <w:left w:w="80" w:type="dxa"/>
              <w:bottom w:w="40" w:type="dxa"/>
              <w:right w:w="80" w:type="dxa"/>
            </w:tcMar>
          </w:tcPr>
          <w:p w14:paraId="45C36A64" w14:textId="77777777" w:rsidR="00C72869" w:rsidRDefault="00000000">
            <w:r>
              <w:t>COSTO</w:t>
            </w:r>
          </w:p>
        </w:tc>
        <w:tc>
          <w:tcPr>
            <w:tcW w:w="2600" w:type="dxa"/>
            <w:shd w:val="clear" w:color="auto" w:fill="DDEBF7"/>
            <w:tcMar>
              <w:top w:w="40" w:type="dxa"/>
              <w:left w:w="80" w:type="dxa"/>
              <w:bottom w:w="40" w:type="dxa"/>
              <w:right w:w="80" w:type="dxa"/>
            </w:tcMar>
          </w:tcPr>
          <w:p w14:paraId="74D54967" w14:textId="77777777" w:rsidR="00C72869" w:rsidRDefault="00000000">
            <w:r>
              <w:t>costo</w:t>
            </w:r>
          </w:p>
        </w:tc>
      </w:tr>
      <w:tr w:rsidR="00C72869" w14:paraId="505B4500" w14:textId="77777777">
        <w:tblPrEx>
          <w:tblCellMar>
            <w:top w:w="0" w:type="dxa"/>
            <w:bottom w:w="0" w:type="dxa"/>
          </w:tblCellMar>
        </w:tblPrEx>
        <w:tc>
          <w:tcPr>
            <w:tcW w:w="2600" w:type="dxa"/>
            <w:tcMar>
              <w:top w:w="40" w:type="dxa"/>
              <w:left w:w="80" w:type="dxa"/>
              <w:bottom w:w="40" w:type="dxa"/>
              <w:right w:w="80" w:type="dxa"/>
            </w:tcMar>
          </w:tcPr>
          <w:p w14:paraId="56540940" w14:textId="77777777" w:rsidR="00C72869" w:rsidRDefault="00000000">
            <w:r>
              <w:t>PRECIO</w:t>
            </w:r>
          </w:p>
        </w:tc>
        <w:tc>
          <w:tcPr>
            <w:tcW w:w="2600" w:type="dxa"/>
            <w:tcMar>
              <w:top w:w="40" w:type="dxa"/>
              <w:left w:w="80" w:type="dxa"/>
              <w:bottom w:w="40" w:type="dxa"/>
              <w:right w:w="80" w:type="dxa"/>
            </w:tcMar>
          </w:tcPr>
          <w:p w14:paraId="70F3B45D" w14:textId="77777777" w:rsidR="00C72869" w:rsidRDefault="00000000">
            <w:r>
              <w:t>precio</w:t>
            </w:r>
          </w:p>
        </w:tc>
      </w:tr>
      <w:tr w:rsidR="00C72869" w14:paraId="31C248E1" w14:textId="77777777">
        <w:tblPrEx>
          <w:tblCellMar>
            <w:top w:w="0" w:type="dxa"/>
            <w:bottom w:w="0" w:type="dxa"/>
          </w:tblCellMar>
        </w:tblPrEx>
        <w:tc>
          <w:tcPr>
            <w:tcW w:w="2600" w:type="dxa"/>
            <w:shd w:val="clear" w:color="auto" w:fill="DDEBF7"/>
            <w:tcMar>
              <w:top w:w="40" w:type="dxa"/>
              <w:left w:w="80" w:type="dxa"/>
              <w:bottom w:w="40" w:type="dxa"/>
              <w:right w:w="80" w:type="dxa"/>
            </w:tcMar>
          </w:tcPr>
          <w:p w14:paraId="5872FC85" w14:textId="77777777" w:rsidR="00C72869" w:rsidRDefault="00000000">
            <w:r>
              <w:t>DIAS_FABRICACION</w:t>
            </w:r>
          </w:p>
        </w:tc>
        <w:tc>
          <w:tcPr>
            <w:tcW w:w="2600" w:type="dxa"/>
            <w:shd w:val="clear" w:color="auto" w:fill="DDEBF7"/>
            <w:tcMar>
              <w:top w:w="40" w:type="dxa"/>
              <w:left w:w="80" w:type="dxa"/>
              <w:bottom w:w="40" w:type="dxa"/>
              <w:right w:w="80" w:type="dxa"/>
            </w:tcMar>
          </w:tcPr>
          <w:p w14:paraId="4E4E6D41" w14:textId="77777777" w:rsidR="00C72869" w:rsidRDefault="00000000">
            <w:proofErr w:type="spellStart"/>
            <w:r>
              <w:t>dias_fabricacion</w:t>
            </w:r>
            <w:proofErr w:type="spellEnd"/>
          </w:p>
        </w:tc>
      </w:tr>
      <w:tr w:rsidR="00C72869" w14:paraId="179CEFF8" w14:textId="77777777">
        <w:tblPrEx>
          <w:tblCellMar>
            <w:top w:w="0" w:type="dxa"/>
            <w:bottom w:w="0" w:type="dxa"/>
          </w:tblCellMar>
        </w:tblPrEx>
        <w:tc>
          <w:tcPr>
            <w:tcW w:w="2600" w:type="dxa"/>
            <w:tcMar>
              <w:top w:w="40" w:type="dxa"/>
              <w:left w:w="80" w:type="dxa"/>
              <w:bottom w:w="40" w:type="dxa"/>
              <w:right w:w="80" w:type="dxa"/>
            </w:tcMar>
          </w:tcPr>
          <w:p w14:paraId="0572B9A8" w14:textId="77777777" w:rsidR="00C72869" w:rsidRDefault="00000000">
            <w:r>
              <w:t>FECHA_INICIO_VENTA</w:t>
            </w:r>
          </w:p>
        </w:tc>
        <w:tc>
          <w:tcPr>
            <w:tcW w:w="2600" w:type="dxa"/>
            <w:tcMar>
              <w:top w:w="40" w:type="dxa"/>
              <w:left w:w="80" w:type="dxa"/>
              <w:bottom w:w="40" w:type="dxa"/>
              <w:right w:w="80" w:type="dxa"/>
            </w:tcMar>
          </w:tcPr>
          <w:p w14:paraId="1D491450" w14:textId="77777777" w:rsidR="00C72869" w:rsidRDefault="00000000">
            <w:proofErr w:type="spellStart"/>
            <w:r>
              <w:t>fecha_inicio_venta</w:t>
            </w:r>
            <w:proofErr w:type="spellEnd"/>
          </w:p>
        </w:tc>
      </w:tr>
      <w:tr w:rsidR="00C72869" w14:paraId="27D8B5EE" w14:textId="77777777">
        <w:tblPrEx>
          <w:tblCellMar>
            <w:top w:w="0" w:type="dxa"/>
            <w:bottom w:w="0" w:type="dxa"/>
          </w:tblCellMar>
        </w:tblPrEx>
        <w:tc>
          <w:tcPr>
            <w:tcW w:w="2600" w:type="dxa"/>
            <w:shd w:val="clear" w:color="auto" w:fill="DDEBF7"/>
            <w:tcMar>
              <w:top w:w="40" w:type="dxa"/>
              <w:left w:w="80" w:type="dxa"/>
              <w:bottom w:w="40" w:type="dxa"/>
              <w:right w:w="80" w:type="dxa"/>
            </w:tcMar>
          </w:tcPr>
          <w:p w14:paraId="7AAECBB1" w14:textId="77777777" w:rsidR="00C72869" w:rsidRDefault="00000000">
            <w:r>
              <w:t>FECHA_FIN_VENTA</w:t>
            </w:r>
          </w:p>
        </w:tc>
        <w:tc>
          <w:tcPr>
            <w:tcW w:w="2600" w:type="dxa"/>
            <w:shd w:val="clear" w:color="auto" w:fill="DDEBF7"/>
            <w:tcMar>
              <w:top w:w="40" w:type="dxa"/>
              <w:left w:w="80" w:type="dxa"/>
              <w:bottom w:w="40" w:type="dxa"/>
              <w:right w:w="80" w:type="dxa"/>
            </w:tcMar>
          </w:tcPr>
          <w:p w14:paraId="1EC933E6" w14:textId="77777777" w:rsidR="00C72869" w:rsidRDefault="00000000">
            <w:proofErr w:type="spellStart"/>
            <w:r>
              <w:t>fecha_fin_venta</w:t>
            </w:r>
            <w:proofErr w:type="spellEnd"/>
          </w:p>
        </w:tc>
      </w:tr>
      <w:tr w:rsidR="00C72869" w14:paraId="3097404D" w14:textId="77777777">
        <w:tblPrEx>
          <w:tblCellMar>
            <w:top w:w="0" w:type="dxa"/>
            <w:bottom w:w="0" w:type="dxa"/>
          </w:tblCellMar>
        </w:tblPrEx>
        <w:tc>
          <w:tcPr>
            <w:tcW w:w="2600" w:type="dxa"/>
            <w:tcMar>
              <w:top w:w="40" w:type="dxa"/>
              <w:left w:w="80" w:type="dxa"/>
              <w:bottom w:w="40" w:type="dxa"/>
              <w:right w:w="80" w:type="dxa"/>
            </w:tcMar>
          </w:tcPr>
          <w:p w14:paraId="3FC827DA" w14:textId="77777777" w:rsidR="00C72869" w:rsidRDefault="00000000">
            <w:r>
              <w:t>SUBCATEGORIA</w:t>
            </w:r>
          </w:p>
        </w:tc>
        <w:tc>
          <w:tcPr>
            <w:tcW w:w="2600" w:type="dxa"/>
            <w:tcMar>
              <w:top w:w="40" w:type="dxa"/>
              <w:left w:w="80" w:type="dxa"/>
              <w:bottom w:w="40" w:type="dxa"/>
              <w:right w:w="80" w:type="dxa"/>
            </w:tcMar>
          </w:tcPr>
          <w:p w14:paraId="7CADBF77" w14:textId="77777777" w:rsidR="00C72869" w:rsidRDefault="00000000">
            <w:proofErr w:type="spellStart"/>
            <w:r>
              <w:t>subcategoria</w:t>
            </w:r>
            <w:proofErr w:type="spellEnd"/>
          </w:p>
        </w:tc>
      </w:tr>
      <w:tr w:rsidR="00C72869" w14:paraId="7F01F30E" w14:textId="77777777">
        <w:tblPrEx>
          <w:tblCellMar>
            <w:top w:w="0" w:type="dxa"/>
            <w:bottom w:w="0" w:type="dxa"/>
          </w:tblCellMar>
        </w:tblPrEx>
        <w:tc>
          <w:tcPr>
            <w:tcW w:w="2600" w:type="dxa"/>
            <w:shd w:val="clear" w:color="auto" w:fill="DDEBF7"/>
            <w:tcMar>
              <w:top w:w="40" w:type="dxa"/>
              <w:left w:w="80" w:type="dxa"/>
              <w:bottom w:w="40" w:type="dxa"/>
              <w:right w:w="80" w:type="dxa"/>
            </w:tcMar>
          </w:tcPr>
          <w:p w14:paraId="358A9E6B" w14:textId="77777777" w:rsidR="00C72869" w:rsidRDefault="00000000">
            <w:r>
              <w:t>CATEGORIA</w:t>
            </w:r>
          </w:p>
        </w:tc>
        <w:tc>
          <w:tcPr>
            <w:tcW w:w="2600" w:type="dxa"/>
            <w:shd w:val="clear" w:color="auto" w:fill="DDEBF7"/>
            <w:tcMar>
              <w:top w:w="40" w:type="dxa"/>
              <w:left w:w="80" w:type="dxa"/>
              <w:bottom w:w="40" w:type="dxa"/>
              <w:right w:w="80" w:type="dxa"/>
            </w:tcMar>
          </w:tcPr>
          <w:p w14:paraId="21EC3D8C" w14:textId="77777777" w:rsidR="00C72869" w:rsidRDefault="00000000">
            <w:proofErr w:type="spellStart"/>
            <w:r>
              <w:t>categoria</w:t>
            </w:r>
            <w:proofErr w:type="spellEnd"/>
          </w:p>
        </w:tc>
      </w:tr>
      <w:tr w:rsidR="00C72869" w14:paraId="099F8B4F" w14:textId="77777777">
        <w:tblPrEx>
          <w:tblCellMar>
            <w:top w:w="0" w:type="dxa"/>
            <w:bottom w:w="0" w:type="dxa"/>
          </w:tblCellMar>
        </w:tblPrEx>
        <w:tc>
          <w:tcPr>
            <w:tcW w:w="2600" w:type="dxa"/>
            <w:tcMar>
              <w:top w:w="40" w:type="dxa"/>
              <w:left w:w="80" w:type="dxa"/>
              <w:bottom w:w="40" w:type="dxa"/>
              <w:right w:w="80" w:type="dxa"/>
            </w:tcMar>
          </w:tcPr>
          <w:p w14:paraId="08D66011" w14:textId="77777777" w:rsidR="00C72869" w:rsidRDefault="00000000">
            <w:r>
              <w:t>ID_UBICACION</w:t>
            </w:r>
          </w:p>
        </w:tc>
        <w:tc>
          <w:tcPr>
            <w:tcW w:w="2600" w:type="dxa"/>
            <w:tcMar>
              <w:top w:w="40" w:type="dxa"/>
              <w:left w:w="80" w:type="dxa"/>
              <w:bottom w:w="40" w:type="dxa"/>
              <w:right w:w="80" w:type="dxa"/>
            </w:tcMar>
          </w:tcPr>
          <w:p w14:paraId="233028F2" w14:textId="77777777" w:rsidR="00C72869" w:rsidRDefault="00000000">
            <w:proofErr w:type="spellStart"/>
            <w:r>
              <w:t>id_ubicacion</w:t>
            </w:r>
            <w:proofErr w:type="spellEnd"/>
          </w:p>
        </w:tc>
      </w:tr>
      <w:tr w:rsidR="00C72869" w14:paraId="5DA2A8CB" w14:textId="77777777">
        <w:tblPrEx>
          <w:tblCellMar>
            <w:top w:w="0" w:type="dxa"/>
            <w:bottom w:w="0" w:type="dxa"/>
          </w:tblCellMar>
        </w:tblPrEx>
        <w:tc>
          <w:tcPr>
            <w:tcW w:w="2600" w:type="dxa"/>
            <w:shd w:val="clear" w:color="auto" w:fill="DDEBF7"/>
            <w:tcMar>
              <w:top w:w="40" w:type="dxa"/>
              <w:left w:w="80" w:type="dxa"/>
              <w:bottom w:w="40" w:type="dxa"/>
              <w:right w:w="80" w:type="dxa"/>
            </w:tcMar>
          </w:tcPr>
          <w:p w14:paraId="48AFFC70" w14:textId="77777777" w:rsidR="00C72869" w:rsidRDefault="00000000">
            <w:r>
              <w:t>UBICACION</w:t>
            </w:r>
          </w:p>
        </w:tc>
        <w:tc>
          <w:tcPr>
            <w:tcW w:w="2600" w:type="dxa"/>
            <w:shd w:val="clear" w:color="auto" w:fill="DDEBF7"/>
            <w:tcMar>
              <w:top w:w="40" w:type="dxa"/>
              <w:left w:w="80" w:type="dxa"/>
              <w:bottom w:w="40" w:type="dxa"/>
              <w:right w:w="80" w:type="dxa"/>
            </w:tcMar>
          </w:tcPr>
          <w:p w14:paraId="22742B02" w14:textId="77777777" w:rsidR="00C72869" w:rsidRDefault="00000000">
            <w:proofErr w:type="spellStart"/>
            <w:r>
              <w:t>ubicacion</w:t>
            </w:r>
            <w:proofErr w:type="spellEnd"/>
          </w:p>
        </w:tc>
      </w:tr>
    </w:tbl>
    <w:p w14:paraId="44324F02" w14:textId="77777777" w:rsidR="00C72869" w:rsidRDefault="00000000">
      <w:pPr>
        <w:pStyle w:val="Ttulo2"/>
        <w:spacing w:before="220" w:after="80"/>
      </w:pPr>
      <w:r>
        <w:rPr>
          <w:b/>
          <w:bCs/>
          <w:color w:val="1F4E79"/>
        </w:rPr>
        <w:t>2.3. Corrección de tipos de datos</w:t>
      </w:r>
    </w:p>
    <w:p w14:paraId="590DE2B5" w14:textId="77777777" w:rsidR="00C72869" w:rsidRDefault="00000000">
      <w:pPr>
        <w:spacing w:after="120"/>
      </w:pPr>
      <w:r>
        <w:t>Elegí cada tipo según la función analítica que la columna debe cumplir en el modelo, no según su apariencia: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1587"/>
        <w:gridCol w:w="5226"/>
      </w:tblGrid>
      <w:tr w:rsidR="00C72869" w14:paraId="2272E819" w14:textId="77777777">
        <w:tblPrEx>
          <w:tblCellMar>
            <w:top w:w="0" w:type="dxa"/>
            <w:bottom w:w="0" w:type="dxa"/>
          </w:tblCellMar>
        </w:tblPrEx>
        <w:trPr>
          <w:tblHeader/>
        </w:trPr>
        <w:tc>
          <w:tcPr>
            <w:tcW w:w="1900" w:type="dxa"/>
            <w:shd w:val="clear" w:color="auto" w:fill="1F4E79"/>
            <w:tcMar>
              <w:top w:w="40" w:type="dxa"/>
              <w:left w:w="80" w:type="dxa"/>
              <w:bottom w:w="40" w:type="dxa"/>
              <w:right w:w="80" w:type="dxa"/>
            </w:tcMar>
          </w:tcPr>
          <w:p w14:paraId="04BF1193" w14:textId="77777777" w:rsidR="00C72869" w:rsidRDefault="00000000">
            <w:r>
              <w:rPr>
                <w:b/>
                <w:bCs/>
                <w:color w:val="FFFFFF"/>
              </w:rPr>
              <w:t>Columna</w:t>
            </w:r>
          </w:p>
        </w:tc>
        <w:tc>
          <w:tcPr>
            <w:tcW w:w="1600" w:type="dxa"/>
            <w:shd w:val="clear" w:color="auto" w:fill="1F4E79"/>
            <w:tcMar>
              <w:top w:w="40" w:type="dxa"/>
              <w:left w:w="80" w:type="dxa"/>
              <w:bottom w:w="40" w:type="dxa"/>
              <w:right w:w="80" w:type="dxa"/>
            </w:tcMar>
          </w:tcPr>
          <w:p w14:paraId="3111E362" w14:textId="77777777" w:rsidR="00C72869" w:rsidRDefault="00000000">
            <w:r>
              <w:rPr>
                <w:b/>
                <w:bCs/>
                <w:color w:val="FFFFFF"/>
              </w:rPr>
              <w:t>Tipo</w:t>
            </w:r>
          </w:p>
        </w:tc>
        <w:tc>
          <w:tcPr>
            <w:tcW w:w="5300" w:type="dxa"/>
            <w:shd w:val="clear" w:color="auto" w:fill="1F4E79"/>
            <w:tcMar>
              <w:top w:w="40" w:type="dxa"/>
              <w:left w:w="80" w:type="dxa"/>
              <w:bottom w:w="40" w:type="dxa"/>
              <w:right w:w="80" w:type="dxa"/>
            </w:tcMar>
          </w:tcPr>
          <w:p w14:paraId="164CFC2C" w14:textId="77777777" w:rsidR="00C72869" w:rsidRDefault="00000000">
            <w:r>
              <w:rPr>
                <w:b/>
                <w:bCs/>
                <w:color w:val="FFFFFF"/>
              </w:rPr>
              <w:t>Justificación</w:t>
            </w:r>
          </w:p>
        </w:tc>
      </w:tr>
      <w:tr w:rsidR="00C72869" w14:paraId="6E0173F3" w14:textId="77777777">
        <w:tblPrEx>
          <w:tblCellMar>
            <w:top w:w="0" w:type="dxa"/>
            <w:bottom w:w="0" w:type="dxa"/>
          </w:tblCellMar>
        </w:tblPrEx>
        <w:tc>
          <w:tcPr>
            <w:tcW w:w="1900" w:type="dxa"/>
            <w:tcMar>
              <w:top w:w="40" w:type="dxa"/>
              <w:left w:w="80" w:type="dxa"/>
              <w:bottom w:w="40" w:type="dxa"/>
              <w:right w:w="80" w:type="dxa"/>
            </w:tcMar>
          </w:tcPr>
          <w:p w14:paraId="2D3EBED5" w14:textId="77777777" w:rsidR="00C72869" w:rsidRDefault="00000000">
            <w:proofErr w:type="spellStart"/>
            <w:r>
              <w:t>id_producto</w:t>
            </w:r>
            <w:proofErr w:type="spellEnd"/>
          </w:p>
        </w:tc>
        <w:tc>
          <w:tcPr>
            <w:tcW w:w="1600" w:type="dxa"/>
            <w:tcMar>
              <w:top w:w="40" w:type="dxa"/>
              <w:left w:w="80" w:type="dxa"/>
              <w:bottom w:w="40" w:type="dxa"/>
              <w:right w:w="80" w:type="dxa"/>
            </w:tcMar>
          </w:tcPr>
          <w:p w14:paraId="5B2BAA40" w14:textId="77777777" w:rsidR="00C72869" w:rsidRDefault="00000000">
            <w:r>
              <w:t>Número entero</w:t>
            </w:r>
          </w:p>
        </w:tc>
        <w:tc>
          <w:tcPr>
            <w:tcW w:w="5300" w:type="dxa"/>
            <w:tcMar>
              <w:top w:w="40" w:type="dxa"/>
              <w:left w:w="80" w:type="dxa"/>
              <w:bottom w:w="40" w:type="dxa"/>
              <w:right w:w="80" w:type="dxa"/>
            </w:tcMar>
          </w:tcPr>
          <w:p w14:paraId="352F2DEC" w14:textId="77777777" w:rsidR="00C72869" w:rsidRDefault="00000000">
            <w:r>
              <w:t>Clave primaria numérica limpia; como entero relaciona más rápido y ocupa menos que texto.</w:t>
            </w:r>
          </w:p>
        </w:tc>
      </w:tr>
      <w:tr w:rsidR="00C72869" w14:paraId="50A51CC1" w14:textId="77777777">
        <w:tblPrEx>
          <w:tblCellMar>
            <w:top w:w="0" w:type="dxa"/>
            <w:bottom w:w="0" w:type="dxa"/>
          </w:tblCellMar>
        </w:tblPrEx>
        <w:tc>
          <w:tcPr>
            <w:tcW w:w="1900" w:type="dxa"/>
            <w:shd w:val="clear" w:color="auto" w:fill="DDEBF7"/>
            <w:tcMar>
              <w:top w:w="40" w:type="dxa"/>
              <w:left w:w="80" w:type="dxa"/>
              <w:bottom w:w="40" w:type="dxa"/>
              <w:right w:w="80" w:type="dxa"/>
            </w:tcMar>
          </w:tcPr>
          <w:p w14:paraId="48CA1A7A" w14:textId="77777777" w:rsidR="00C72869" w:rsidRDefault="00000000">
            <w:proofErr w:type="spellStart"/>
            <w:r>
              <w:t>nombre_producto</w:t>
            </w:r>
            <w:proofErr w:type="spellEnd"/>
          </w:p>
        </w:tc>
        <w:tc>
          <w:tcPr>
            <w:tcW w:w="1600" w:type="dxa"/>
            <w:shd w:val="clear" w:color="auto" w:fill="DDEBF7"/>
            <w:tcMar>
              <w:top w:w="40" w:type="dxa"/>
              <w:left w:w="80" w:type="dxa"/>
              <w:bottom w:w="40" w:type="dxa"/>
              <w:right w:w="80" w:type="dxa"/>
            </w:tcMar>
          </w:tcPr>
          <w:p w14:paraId="0C669510" w14:textId="77777777" w:rsidR="00C72869" w:rsidRDefault="00000000">
            <w:r>
              <w:t>Texto</w:t>
            </w:r>
          </w:p>
        </w:tc>
        <w:tc>
          <w:tcPr>
            <w:tcW w:w="5300" w:type="dxa"/>
            <w:shd w:val="clear" w:color="auto" w:fill="DDEBF7"/>
            <w:tcMar>
              <w:top w:w="40" w:type="dxa"/>
              <w:left w:w="80" w:type="dxa"/>
              <w:bottom w:w="40" w:type="dxa"/>
              <w:right w:w="80" w:type="dxa"/>
            </w:tcMar>
          </w:tcPr>
          <w:p w14:paraId="56713903" w14:textId="77777777" w:rsidR="00C72869" w:rsidRDefault="00000000">
            <w:r>
              <w:t>Atributo descriptivo.</w:t>
            </w:r>
          </w:p>
        </w:tc>
      </w:tr>
      <w:tr w:rsidR="00C72869" w14:paraId="247ED21B" w14:textId="77777777">
        <w:tblPrEx>
          <w:tblCellMar>
            <w:top w:w="0" w:type="dxa"/>
            <w:bottom w:w="0" w:type="dxa"/>
          </w:tblCellMar>
        </w:tblPrEx>
        <w:tc>
          <w:tcPr>
            <w:tcW w:w="1900" w:type="dxa"/>
            <w:tcMar>
              <w:top w:w="40" w:type="dxa"/>
              <w:left w:w="80" w:type="dxa"/>
              <w:bottom w:w="40" w:type="dxa"/>
              <w:right w:w="80" w:type="dxa"/>
            </w:tcMar>
          </w:tcPr>
          <w:p w14:paraId="694CEAD5" w14:textId="77777777" w:rsidR="00C72869" w:rsidRDefault="00000000">
            <w:r>
              <w:t>color</w:t>
            </w:r>
          </w:p>
        </w:tc>
        <w:tc>
          <w:tcPr>
            <w:tcW w:w="1600" w:type="dxa"/>
            <w:tcMar>
              <w:top w:w="40" w:type="dxa"/>
              <w:left w:w="80" w:type="dxa"/>
              <w:bottom w:w="40" w:type="dxa"/>
              <w:right w:w="80" w:type="dxa"/>
            </w:tcMar>
          </w:tcPr>
          <w:p w14:paraId="46D9DB99" w14:textId="77777777" w:rsidR="00C72869" w:rsidRDefault="00000000">
            <w:r>
              <w:t>Texto</w:t>
            </w:r>
          </w:p>
        </w:tc>
        <w:tc>
          <w:tcPr>
            <w:tcW w:w="5300" w:type="dxa"/>
            <w:tcMar>
              <w:top w:w="40" w:type="dxa"/>
              <w:left w:w="80" w:type="dxa"/>
              <w:bottom w:w="40" w:type="dxa"/>
              <w:right w:w="80" w:type="dxa"/>
            </w:tcMar>
          </w:tcPr>
          <w:p w14:paraId="2ECA5DD7" w14:textId="77777777" w:rsidR="00C72869" w:rsidRDefault="00000000">
            <w:r>
              <w:t>Atributo descriptivo.</w:t>
            </w:r>
          </w:p>
        </w:tc>
      </w:tr>
      <w:tr w:rsidR="00C72869" w14:paraId="6F1926B9" w14:textId="77777777">
        <w:tblPrEx>
          <w:tblCellMar>
            <w:top w:w="0" w:type="dxa"/>
            <w:bottom w:w="0" w:type="dxa"/>
          </w:tblCellMar>
        </w:tblPrEx>
        <w:tc>
          <w:tcPr>
            <w:tcW w:w="1900" w:type="dxa"/>
            <w:shd w:val="clear" w:color="auto" w:fill="DDEBF7"/>
            <w:tcMar>
              <w:top w:w="40" w:type="dxa"/>
              <w:left w:w="80" w:type="dxa"/>
              <w:bottom w:w="40" w:type="dxa"/>
              <w:right w:w="80" w:type="dxa"/>
            </w:tcMar>
          </w:tcPr>
          <w:p w14:paraId="304F16D9" w14:textId="77777777" w:rsidR="00C72869" w:rsidRDefault="00000000">
            <w:proofErr w:type="spellStart"/>
            <w:r>
              <w:t>stock_recomendado</w:t>
            </w:r>
            <w:proofErr w:type="spellEnd"/>
          </w:p>
        </w:tc>
        <w:tc>
          <w:tcPr>
            <w:tcW w:w="1600" w:type="dxa"/>
            <w:shd w:val="clear" w:color="auto" w:fill="DDEBF7"/>
            <w:tcMar>
              <w:top w:w="40" w:type="dxa"/>
              <w:left w:w="80" w:type="dxa"/>
              <w:bottom w:w="40" w:type="dxa"/>
              <w:right w:w="80" w:type="dxa"/>
            </w:tcMar>
          </w:tcPr>
          <w:p w14:paraId="652C4FC8" w14:textId="77777777" w:rsidR="00C72869" w:rsidRDefault="00000000">
            <w:r>
              <w:t>Número entero</w:t>
            </w:r>
          </w:p>
        </w:tc>
        <w:tc>
          <w:tcPr>
            <w:tcW w:w="5300" w:type="dxa"/>
            <w:shd w:val="clear" w:color="auto" w:fill="DDEBF7"/>
            <w:tcMar>
              <w:top w:w="40" w:type="dxa"/>
              <w:left w:w="80" w:type="dxa"/>
              <w:bottom w:w="40" w:type="dxa"/>
              <w:right w:w="80" w:type="dxa"/>
            </w:tcMar>
          </w:tcPr>
          <w:p w14:paraId="6FFD9A66" w14:textId="77777777" w:rsidR="00C72869" w:rsidRDefault="00000000">
            <w:r>
              <w:t>Conteo de unidades; un decimal no tendría sentido físico.</w:t>
            </w:r>
          </w:p>
        </w:tc>
      </w:tr>
      <w:tr w:rsidR="00C72869" w14:paraId="0D717493" w14:textId="77777777">
        <w:tblPrEx>
          <w:tblCellMar>
            <w:top w:w="0" w:type="dxa"/>
            <w:bottom w:w="0" w:type="dxa"/>
          </w:tblCellMar>
        </w:tblPrEx>
        <w:tc>
          <w:tcPr>
            <w:tcW w:w="1900" w:type="dxa"/>
            <w:tcMar>
              <w:top w:w="40" w:type="dxa"/>
              <w:left w:w="80" w:type="dxa"/>
              <w:bottom w:w="40" w:type="dxa"/>
              <w:right w:w="80" w:type="dxa"/>
            </w:tcMar>
          </w:tcPr>
          <w:p w14:paraId="32EF8829" w14:textId="77777777" w:rsidR="00C72869" w:rsidRDefault="00000000">
            <w:proofErr w:type="spellStart"/>
            <w:r>
              <w:t>punto_reposicion</w:t>
            </w:r>
            <w:proofErr w:type="spellEnd"/>
          </w:p>
        </w:tc>
        <w:tc>
          <w:tcPr>
            <w:tcW w:w="1600" w:type="dxa"/>
            <w:tcMar>
              <w:top w:w="40" w:type="dxa"/>
              <w:left w:w="80" w:type="dxa"/>
              <w:bottom w:w="40" w:type="dxa"/>
              <w:right w:w="80" w:type="dxa"/>
            </w:tcMar>
          </w:tcPr>
          <w:p w14:paraId="2A47579A" w14:textId="77777777" w:rsidR="00C72869" w:rsidRDefault="00000000">
            <w:r>
              <w:t>Número entero</w:t>
            </w:r>
          </w:p>
        </w:tc>
        <w:tc>
          <w:tcPr>
            <w:tcW w:w="5300" w:type="dxa"/>
            <w:tcMar>
              <w:top w:w="40" w:type="dxa"/>
              <w:left w:w="80" w:type="dxa"/>
              <w:bottom w:w="40" w:type="dxa"/>
              <w:right w:w="80" w:type="dxa"/>
            </w:tcMar>
          </w:tcPr>
          <w:p w14:paraId="0DF86619" w14:textId="77777777" w:rsidR="00C72869" w:rsidRDefault="00000000">
            <w:r>
              <w:t>Ídem: umbral expresado en unidades enteras.</w:t>
            </w:r>
          </w:p>
        </w:tc>
      </w:tr>
      <w:tr w:rsidR="00C72869" w14:paraId="61913167" w14:textId="77777777">
        <w:tblPrEx>
          <w:tblCellMar>
            <w:top w:w="0" w:type="dxa"/>
            <w:bottom w:w="0" w:type="dxa"/>
          </w:tblCellMar>
        </w:tblPrEx>
        <w:tc>
          <w:tcPr>
            <w:tcW w:w="1900" w:type="dxa"/>
            <w:shd w:val="clear" w:color="auto" w:fill="DDEBF7"/>
            <w:tcMar>
              <w:top w:w="40" w:type="dxa"/>
              <w:left w:w="80" w:type="dxa"/>
              <w:bottom w:w="40" w:type="dxa"/>
              <w:right w:w="80" w:type="dxa"/>
            </w:tcMar>
          </w:tcPr>
          <w:p w14:paraId="5491D450" w14:textId="77777777" w:rsidR="00C72869" w:rsidRDefault="00000000">
            <w:r>
              <w:t>costo</w:t>
            </w:r>
          </w:p>
        </w:tc>
        <w:tc>
          <w:tcPr>
            <w:tcW w:w="1600" w:type="dxa"/>
            <w:shd w:val="clear" w:color="auto" w:fill="DDEBF7"/>
            <w:tcMar>
              <w:top w:w="40" w:type="dxa"/>
              <w:left w:w="80" w:type="dxa"/>
              <w:bottom w:w="40" w:type="dxa"/>
              <w:right w:w="80" w:type="dxa"/>
            </w:tcMar>
          </w:tcPr>
          <w:p w14:paraId="798AE1A4" w14:textId="77777777" w:rsidR="00C72869" w:rsidRDefault="00000000">
            <w:r>
              <w:t>Número decimal fijo</w:t>
            </w:r>
          </w:p>
        </w:tc>
        <w:tc>
          <w:tcPr>
            <w:tcW w:w="5300" w:type="dxa"/>
            <w:shd w:val="clear" w:color="auto" w:fill="DDEBF7"/>
            <w:tcMar>
              <w:top w:w="40" w:type="dxa"/>
              <w:left w:w="80" w:type="dxa"/>
              <w:bottom w:w="40" w:type="dxa"/>
              <w:right w:w="80" w:type="dxa"/>
            </w:tcMar>
          </w:tcPr>
          <w:p w14:paraId="5FFF55F3" w14:textId="77777777" w:rsidR="00C72869" w:rsidRDefault="00000000">
            <w:r>
              <w:t>Valor monetario: precisión fija a 4 decimales, evita el redondeo de punto flotante.</w:t>
            </w:r>
          </w:p>
        </w:tc>
      </w:tr>
      <w:tr w:rsidR="00C72869" w14:paraId="6F8CA6B4" w14:textId="77777777">
        <w:tblPrEx>
          <w:tblCellMar>
            <w:top w:w="0" w:type="dxa"/>
            <w:bottom w:w="0" w:type="dxa"/>
          </w:tblCellMar>
        </w:tblPrEx>
        <w:tc>
          <w:tcPr>
            <w:tcW w:w="1900" w:type="dxa"/>
            <w:tcMar>
              <w:top w:w="40" w:type="dxa"/>
              <w:left w:w="80" w:type="dxa"/>
              <w:bottom w:w="40" w:type="dxa"/>
              <w:right w:w="80" w:type="dxa"/>
            </w:tcMar>
          </w:tcPr>
          <w:p w14:paraId="1A212C5D" w14:textId="77777777" w:rsidR="00C72869" w:rsidRDefault="00000000">
            <w:r>
              <w:t>precio</w:t>
            </w:r>
          </w:p>
        </w:tc>
        <w:tc>
          <w:tcPr>
            <w:tcW w:w="1600" w:type="dxa"/>
            <w:tcMar>
              <w:top w:w="40" w:type="dxa"/>
              <w:left w:w="80" w:type="dxa"/>
              <w:bottom w:w="40" w:type="dxa"/>
              <w:right w:w="80" w:type="dxa"/>
            </w:tcMar>
          </w:tcPr>
          <w:p w14:paraId="05AFAD80" w14:textId="77777777" w:rsidR="00C72869" w:rsidRDefault="00000000">
            <w:r>
              <w:t>Número decimal fijo</w:t>
            </w:r>
          </w:p>
        </w:tc>
        <w:tc>
          <w:tcPr>
            <w:tcW w:w="5300" w:type="dxa"/>
            <w:tcMar>
              <w:top w:w="40" w:type="dxa"/>
              <w:left w:w="80" w:type="dxa"/>
              <w:bottom w:w="40" w:type="dxa"/>
              <w:right w:w="80" w:type="dxa"/>
            </w:tcMar>
          </w:tcPr>
          <w:p w14:paraId="3F9FC671" w14:textId="77777777" w:rsidR="00C72869" w:rsidRDefault="00000000">
            <w:r>
              <w:t>Ídem costo.</w:t>
            </w:r>
          </w:p>
        </w:tc>
      </w:tr>
      <w:tr w:rsidR="00C72869" w14:paraId="43228DEB" w14:textId="77777777">
        <w:tblPrEx>
          <w:tblCellMar>
            <w:top w:w="0" w:type="dxa"/>
            <w:bottom w:w="0" w:type="dxa"/>
          </w:tblCellMar>
        </w:tblPrEx>
        <w:tc>
          <w:tcPr>
            <w:tcW w:w="1900" w:type="dxa"/>
            <w:shd w:val="clear" w:color="auto" w:fill="DDEBF7"/>
            <w:tcMar>
              <w:top w:w="40" w:type="dxa"/>
              <w:left w:w="80" w:type="dxa"/>
              <w:bottom w:w="40" w:type="dxa"/>
              <w:right w:w="80" w:type="dxa"/>
            </w:tcMar>
          </w:tcPr>
          <w:p w14:paraId="01E43670" w14:textId="77777777" w:rsidR="00C72869" w:rsidRDefault="00000000">
            <w:proofErr w:type="spellStart"/>
            <w:r>
              <w:t>dias_fabricacion</w:t>
            </w:r>
            <w:proofErr w:type="spellEnd"/>
          </w:p>
        </w:tc>
        <w:tc>
          <w:tcPr>
            <w:tcW w:w="1600" w:type="dxa"/>
            <w:shd w:val="clear" w:color="auto" w:fill="DDEBF7"/>
            <w:tcMar>
              <w:top w:w="40" w:type="dxa"/>
              <w:left w:w="80" w:type="dxa"/>
              <w:bottom w:w="40" w:type="dxa"/>
              <w:right w:w="80" w:type="dxa"/>
            </w:tcMar>
          </w:tcPr>
          <w:p w14:paraId="2B0921A8" w14:textId="77777777" w:rsidR="00C72869" w:rsidRDefault="00000000">
            <w:r>
              <w:t>Número entero</w:t>
            </w:r>
          </w:p>
        </w:tc>
        <w:tc>
          <w:tcPr>
            <w:tcW w:w="5300" w:type="dxa"/>
            <w:shd w:val="clear" w:color="auto" w:fill="DDEBF7"/>
            <w:tcMar>
              <w:top w:w="40" w:type="dxa"/>
              <w:left w:w="80" w:type="dxa"/>
              <w:bottom w:w="40" w:type="dxa"/>
              <w:right w:w="80" w:type="dxa"/>
            </w:tcMar>
          </w:tcPr>
          <w:p w14:paraId="185D0201" w14:textId="77777777" w:rsidR="00C72869" w:rsidRDefault="00000000">
            <w:r>
              <w:t>Cantidad de días, valor discreto.</w:t>
            </w:r>
          </w:p>
        </w:tc>
      </w:tr>
      <w:tr w:rsidR="00C72869" w14:paraId="5BC80C13" w14:textId="77777777">
        <w:tblPrEx>
          <w:tblCellMar>
            <w:top w:w="0" w:type="dxa"/>
            <w:bottom w:w="0" w:type="dxa"/>
          </w:tblCellMar>
        </w:tblPrEx>
        <w:tc>
          <w:tcPr>
            <w:tcW w:w="1900" w:type="dxa"/>
            <w:tcMar>
              <w:top w:w="40" w:type="dxa"/>
              <w:left w:w="80" w:type="dxa"/>
              <w:bottom w:w="40" w:type="dxa"/>
              <w:right w:w="80" w:type="dxa"/>
            </w:tcMar>
          </w:tcPr>
          <w:p w14:paraId="1FAB5AFF" w14:textId="77777777" w:rsidR="00C72869" w:rsidRDefault="00000000">
            <w:proofErr w:type="spellStart"/>
            <w:r>
              <w:t>fecha_inicio_venta</w:t>
            </w:r>
            <w:proofErr w:type="spellEnd"/>
          </w:p>
        </w:tc>
        <w:tc>
          <w:tcPr>
            <w:tcW w:w="1600" w:type="dxa"/>
            <w:tcMar>
              <w:top w:w="40" w:type="dxa"/>
              <w:left w:w="80" w:type="dxa"/>
              <w:bottom w:w="40" w:type="dxa"/>
              <w:right w:w="80" w:type="dxa"/>
            </w:tcMar>
          </w:tcPr>
          <w:p w14:paraId="0BCEAE53" w14:textId="77777777" w:rsidR="00C72869" w:rsidRDefault="00000000">
            <w:r>
              <w:t>Fecha</w:t>
            </w:r>
          </w:p>
        </w:tc>
        <w:tc>
          <w:tcPr>
            <w:tcW w:w="5300" w:type="dxa"/>
            <w:tcMar>
              <w:top w:w="40" w:type="dxa"/>
              <w:left w:w="80" w:type="dxa"/>
              <w:bottom w:w="40" w:type="dxa"/>
              <w:right w:w="80" w:type="dxa"/>
            </w:tcMar>
          </w:tcPr>
          <w:p w14:paraId="130256C9" w14:textId="77777777" w:rsidR="00C72869" w:rsidRDefault="00000000">
            <w:r>
              <w:t>Permite filtros temporales y cálculo de diferencias.</w:t>
            </w:r>
          </w:p>
        </w:tc>
      </w:tr>
      <w:tr w:rsidR="00C72869" w14:paraId="3D9B3CB0" w14:textId="77777777">
        <w:tblPrEx>
          <w:tblCellMar>
            <w:top w:w="0" w:type="dxa"/>
            <w:bottom w:w="0" w:type="dxa"/>
          </w:tblCellMar>
        </w:tblPrEx>
        <w:tc>
          <w:tcPr>
            <w:tcW w:w="1900" w:type="dxa"/>
            <w:shd w:val="clear" w:color="auto" w:fill="DDEBF7"/>
            <w:tcMar>
              <w:top w:w="40" w:type="dxa"/>
              <w:left w:w="80" w:type="dxa"/>
              <w:bottom w:w="40" w:type="dxa"/>
              <w:right w:w="80" w:type="dxa"/>
            </w:tcMar>
          </w:tcPr>
          <w:p w14:paraId="24841171" w14:textId="77777777" w:rsidR="00C72869" w:rsidRDefault="00000000">
            <w:proofErr w:type="spellStart"/>
            <w:r>
              <w:t>fecha_fin_venta</w:t>
            </w:r>
            <w:proofErr w:type="spellEnd"/>
          </w:p>
        </w:tc>
        <w:tc>
          <w:tcPr>
            <w:tcW w:w="1600" w:type="dxa"/>
            <w:shd w:val="clear" w:color="auto" w:fill="DDEBF7"/>
            <w:tcMar>
              <w:top w:w="40" w:type="dxa"/>
              <w:left w:w="80" w:type="dxa"/>
              <w:bottom w:w="40" w:type="dxa"/>
              <w:right w:w="80" w:type="dxa"/>
            </w:tcMar>
          </w:tcPr>
          <w:p w14:paraId="799DDC09" w14:textId="77777777" w:rsidR="00C72869" w:rsidRDefault="00000000">
            <w:r>
              <w:t>Fecha</w:t>
            </w:r>
          </w:p>
        </w:tc>
        <w:tc>
          <w:tcPr>
            <w:tcW w:w="5300" w:type="dxa"/>
            <w:shd w:val="clear" w:color="auto" w:fill="DDEBF7"/>
            <w:tcMar>
              <w:top w:w="40" w:type="dxa"/>
              <w:left w:w="80" w:type="dxa"/>
              <w:bottom w:w="40" w:type="dxa"/>
              <w:right w:w="80" w:type="dxa"/>
            </w:tcMar>
          </w:tcPr>
          <w:p w14:paraId="380F4A1E" w14:textId="77777777" w:rsidR="00C72869" w:rsidRDefault="00000000">
            <w:r>
              <w:t>Ídem; conserva nulos con significado propio.</w:t>
            </w:r>
          </w:p>
        </w:tc>
      </w:tr>
      <w:tr w:rsidR="00C72869" w14:paraId="7B272D97" w14:textId="77777777">
        <w:tblPrEx>
          <w:tblCellMar>
            <w:top w:w="0" w:type="dxa"/>
            <w:bottom w:w="0" w:type="dxa"/>
          </w:tblCellMar>
        </w:tblPrEx>
        <w:tc>
          <w:tcPr>
            <w:tcW w:w="1900" w:type="dxa"/>
            <w:tcMar>
              <w:top w:w="40" w:type="dxa"/>
              <w:left w:w="80" w:type="dxa"/>
              <w:bottom w:w="40" w:type="dxa"/>
              <w:right w:w="80" w:type="dxa"/>
            </w:tcMar>
          </w:tcPr>
          <w:p w14:paraId="0773F2F9" w14:textId="77777777" w:rsidR="00C72869" w:rsidRDefault="00000000">
            <w:proofErr w:type="spellStart"/>
            <w:r>
              <w:lastRenderedPageBreak/>
              <w:t>subcategoria</w:t>
            </w:r>
            <w:proofErr w:type="spellEnd"/>
          </w:p>
        </w:tc>
        <w:tc>
          <w:tcPr>
            <w:tcW w:w="1600" w:type="dxa"/>
            <w:tcMar>
              <w:top w:w="40" w:type="dxa"/>
              <w:left w:w="80" w:type="dxa"/>
              <w:bottom w:w="40" w:type="dxa"/>
              <w:right w:w="80" w:type="dxa"/>
            </w:tcMar>
          </w:tcPr>
          <w:p w14:paraId="063CF56E" w14:textId="77777777" w:rsidR="00C72869" w:rsidRDefault="00000000">
            <w:r>
              <w:t>Texto</w:t>
            </w:r>
          </w:p>
        </w:tc>
        <w:tc>
          <w:tcPr>
            <w:tcW w:w="5300" w:type="dxa"/>
            <w:tcMar>
              <w:top w:w="40" w:type="dxa"/>
              <w:left w:w="80" w:type="dxa"/>
              <w:bottom w:w="40" w:type="dxa"/>
              <w:right w:w="80" w:type="dxa"/>
            </w:tcMar>
          </w:tcPr>
          <w:p w14:paraId="6BA02E90" w14:textId="77777777" w:rsidR="00C72869" w:rsidRDefault="00000000">
            <w:r>
              <w:t>Atributo categórico.</w:t>
            </w:r>
          </w:p>
        </w:tc>
      </w:tr>
      <w:tr w:rsidR="00C72869" w14:paraId="5FF13E1F" w14:textId="77777777">
        <w:tblPrEx>
          <w:tblCellMar>
            <w:top w:w="0" w:type="dxa"/>
            <w:bottom w:w="0" w:type="dxa"/>
          </w:tblCellMar>
        </w:tblPrEx>
        <w:tc>
          <w:tcPr>
            <w:tcW w:w="1900" w:type="dxa"/>
            <w:shd w:val="clear" w:color="auto" w:fill="DDEBF7"/>
            <w:tcMar>
              <w:top w:w="40" w:type="dxa"/>
              <w:left w:w="80" w:type="dxa"/>
              <w:bottom w:w="40" w:type="dxa"/>
              <w:right w:w="80" w:type="dxa"/>
            </w:tcMar>
          </w:tcPr>
          <w:p w14:paraId="290CED9F" w14:textId="77777777" w:rsidR="00C72869" w:rsidRDefault="00000000">
            <w:proofErr w:type="spellStart"/>
            <w:r>
              <w:t>categoria</w:t>
            </w:r>
            <w:proofErr w:type="spellEnd"/>
          </w:p>
        </w:tc>
        <w:tc>
          <w:tcPr>
            <w:tcW w:w="1600" w:type="dxa"/>
            <w:shd w:val="clear" w:color="auto" w:fill="DDEBF7"/>
            <w:tcMar>
              <w:top w:w="40" w:type="dxa"/>
              <w:left w:w="80" w:type="dxa"/>
              <w:bottom w:w="40" w:type="dxa"/>
              <w:right w:w="80" w:type="dxa"/>
            </w:tcMar>
          </w:tcPr>
          <w:p w14:paraId="7004B8A9" w14:textId="77777777" w:rsidR="00C72869" w:rsidRDefault="00000000">
            <w:r>
              <w:t>Texto</w:t>
            </w:r>
          </w:p>
        </w:tc>
        <w:tc>
          <w:tcPr>
            <w:tcW w:w="5300" w:type="dxa"/>
            <w:shd w:val="clear" w:color="auto" w:fill="DDEBF7"/>
            <w:tcMar>
              <w:top w:w="40" w:type="dxa"/>
              <w:left w:w="80" w:type="dxa"/>
              <w:bottom w:w="40" w:type="dxa"/>
              <w:right w:w="80" w:type="dxa"/>
            </w:tcMar>
          </w:tcPr>
          <w:p w14:paraId="002D2BAD" w14:textId="77777777" w:rsidR="00C72869" w:rsidRDefault="00000000">
            <w:r>
              <w:t>Atributo categórico.</w:t>
            </w:r>
          </w:p>
        </w:tc>
      </w:tr>
      <w:tr w:rsidR="00C72869" w14:paraId="2B655B91" w14:textId="77777777">
        <w:tblPrEx>
          <w:tblCellMar>
            <w:top w:w="0" w:type="dxa"/>
            <w:bottom w:w="0" w:type="dxa"/>
          </w:tblCellMar>
        </w:tblPrEx>
        <w:tc>
          <w:tcPr>
            <w:tcW w:w="1900" w:type="dxa"/>
            <w:tcMar>
              <w:top w:w="40" w:type="dxa"/>
              <w:left w:w="80" w:type="dxa"/>
              <w:bottom w:w="40" w:type="dxa"/>
              <w:right w:w="80" w:type="dxa"/>
            </w:tcMar>
          </w:tcPr>
          <w:p w14:paraId="44E926E5" w14:textId="77777777" w:rsidR="00C72869" w:rsidRDefault="00000000">
            <w:proofErr w:type="spellStart"/>
            <w:r>
              <w:t>id_ubicacion</w:t>
            </w:r>
            <w:proofErr w:type="spellEnd"/>
          </w:p>
        </w:tc>
        <w:tc>
          <w:tcPr>
            <w:tcW w:w="1600" w:type="dxa"/>
            <w:tcMar>
              <w:top w:w="40" w:type="dxa"/>
              <w:left w:w="80" w:type="dxa"/>
              <w:bottom w:w="40" w:type="dxa"/>
              <w:right w:w="80" w:type="dxa"/>
            </w:tcMar>
          </w:tcPr>
          <w:p w14:paraId="3F85FC2E" w14:textId="77777777" w:rsidR="00C72869" w:rsidRDefault="00000000">
            <w:r>
              <w:t>Número entero</w:t>
            </w:r>
          </w:p>
        </w:tc>
        <w:tc>
          <w:tcPr>
            <w:tcW w:w="5300" w:type="dxa"/>
            <w:tcMar>
              <w:top w:w="40" w:type="dxa"/>
              <w:left w:w="80" w:type="dxa"/>
              <w:bottom w:w="40" w:type="dxa"/>
              <w:right w:w="80" w:type="dxa"/>
            </w:tcMar>
          </w:tcPr>
          <w:p w14:paraId="12283426" w14:textId="77777777" w:rsidR="00C72869" w:rsidRDefault="00000000">
            <w:r>
              <w:t>Clave de la dimensión ubicación.</w:t>
            </w:r>
          </w:p>
        </w:tc>
      </w:tr>
      <w:tr w:rsidR="00C72869" w14:paraId="2CCE6084" w14:textId="77777777">
        <w:tblPrEx>
          <w:tblCellMar>
            <w:top w:w="0" w:type="dxa"/>
            <w:bottom w:w="0" w:type="dxa"/>
          </w:tblCellMar>
        </w:tblPrEx>
        <w:tc>
          <w:tcPr>
            <w:tcW w:w="1900" w:type="dxa"/>
            <w:shd w:val="clear" w:color="auto" w:fill="DDEBF7"/>
            <w:tcMar>
              <w:top w:w="40" w:type="dxa"/>
              <w:left w:w="80" w:type="dxa"/>
              <w:bottom w:w="40" w:type="dxa"/>
              <w:right w:w="80" w:type="dxa"/>
            </w:tcMar>
          </w:tcPr>
          <w:p w14:paraId="6A768145" w14:textId="77777777" w:rsidR="00C72869" w:rsidRDefault="00000000">
            <w:proofErr w:type="spellStart"/>
            <w:r>
              <w:t>ubicacion</w:t>
            </w:r>
            <w:proofErr w:type="spellEnd"/>
          </w:p>
        </w:tc>
        <w:tc>
          <w:tcPr>
            <w:tcW w:w="1600" w:type="dxa"/>
            <w:shd w:val="clear" w:color="auto" w:fill="DDEBF7"/>
            <w:tcMar>
              <w:top w:w="40" w:type="dxa"/>
              <w:left w:w="80" w:type="dxa"/>
              <w:bottom w:w="40" w:type="dxa"/>
              <w:right w:w="80" w:type="dxa"/>
            </w:tcMar>
          </w:tcPr>
          <w:p w14:paraId="5F4A2BBA" w14:textId="77777777" w:rsidR="00C72869" w:rsidRDefault="00000000">
            <w:r>
              <w:t>Texto</w:t>
            </w:r>
          </w:p>
        </w:tc>
        <w:tc>
          <w:tcPr>
            <w:tcW w:w="5300" w:type="dxa"/>
            <w:shd w:val="clear" w:color="auto" w:fill="DDEBF7"/>
            <w:tcMar>
              <w:top w:w="40" w:type="dxa"/>
              <w:left w:w="80" w:type="dxa"/>
              <w:bottom w:w="40" w:type="dxa"/>
              <w:right w:w="80" w:type="dxa"/>
            </w:tcMar>
          </w:tcPr>
          <w:p w14:paraId="3B7C5B7B" w14:textId="77777777" w:rsidR="00C72869" w:rsidRDefault="00000000">
            <w:r>
              <w:t>Nombre descriptivo del depósito.</w:t>
            </w:r>
          </w:p>
        </w:tc>
      </w:tr>
    </w:tbl>
    <w:p w14:paraId="045971D6" w14:textId="77777777" w:rsidR="00C72869" w:rsidRDefault="00000000">
      <w:pPr>
        <w:pStyle w:val="Ttulo2"/>
        <w:spacing w:before="220" w:after="80"/>
      </w:pPr>
      <w:r>
        <w:rPr>
          <w:b/>
          <w:bCs/>
          <w:color w:val="1F4E79"/>
        </w:rPr>
        <w:t>2.4. Problema encontrado: 98 errores de conversión en las fechas</w:t>
      </w:r>
    </w:p>
    <w:p w14:paraId="7670D5F6" w14:textId="77777777" w:rsidR="00C72869" w:rsidRDefault="00000000">
      <w:pPr>
        <w:spacing w:after="120"/>
      </w:pPr>
      <w:r>
        <w:t>Este fue el punto más complejo del trabajo y el que más iteraciones me llevó.</w:t>
      </w:r>
    </w:p>
    <w:p w14:paraId="61CD398C" w14:textId="77777777" w:rsidR="00C72869" w:rsidRDefault="00000000">
      <w:pPr>
        <w:spacing w:after="120"/>
      </w:pPr>
      <w:r>
        <w:t>Al convertir las fechas empezaron a aparecer filas con el valor “Error”. Al hacer clic sobre una de ellas, el detalle indicaba:</w:t>
      </w:r>
    </w:p>
    <w:p w14:paraId="1925A161" w14:textId="77777777" w:rsidR="00C72869" w:rsidRDefault="00000000">
      <w:pPr>
        <w:shd w:val="clear" w:color="auto" w:fill="F2F2F2"/>
        <w:spacing w:before="60" w:after="120"/>
      </w:pPr>
      <w:proofErr w:type="spellStart"/>
      <w:r>
        <w:rPr>
          <w:rFonts w:ascii="Consolas" w:eastAsia="Consolas" w:hAnsi="Consolas" w:cs="Consolas"/>
          <w:sz w:val="18"/>
          <w:szCs w:val="18"/>
        </w:rPr>
        <w:t>DataFormat.Error</w:t>
      </w:r>
      <w:proofErr w:type="spellEnd"/>
      <w:r>
        <w:rPr>
          <w:rFonts w:ascii="Consolas" w:eastAsia="Consolas" w:hAnsi="Consolas" w:cs="Consolas"/>
          <w:sz w:val="18"/>
          <w:szCs w:val="18"/>
        </w:rPr>
        <w:t>: No se puede analizar la entrada proporcionada como un valor Date.</w:t>
      </w:r>
    </w:p>
    <w:p w14:paraId="53ACC0D5" w14:textId="77777777" w:rsidR="00C72869" w:rsidRDefault="00000000">
      <w:pPr>
        <w:shd w:val="clear" w:color="auto" w:fill="F2F2F2"/>
        <w:spacing w:before="60" w:after="120"/>
      </w:pPr>
      <w:r>
        <w:rPr>
          <w:rFonts w:ascii="Consolas" w:eastAsia="Consolas" w:hAnsi="Consolas" w:cs="Consolas"/>
          <w:sz w:val="18"/>
          <w:szCs w:val="18"/>
        </w:rPr>
        <w:t>Detalles: 2012-05-29 00:00:00.000</w:t>
      </w:r>
    </w:p>
    <w:p w14:paraId="256E86DE" w14:textId="77777777" w:rsidR="00C72869" w:rsidRDefault="00000000">
      <w:pPr>
        <w:spacing w:after="120"/>
      </w:pPr>
      <w:r>
        <w:t xml:space="preserve">Lo llamativo era que 2012-05-29 es una fecha perfectamente válida. Al aplicar Cerrar y aplicar, </w:t>
      </w:r>
      <w:proofErr w:type="spellStart"/>
      <w:r>
        <w:t>Power</w:t>
      </w:r>
      <w:proofErr w:type="spellEnd"/>
      <w:r>
        <w:t xml:space="preserve"> BI informó que </w:t>
      </w:r>
      <w:proofErr w:type="spellStart"/>
      <w:r>
        <w:t>dim_productos</w:t>
      </w:r>
      <w:proofErr w:type="spellEnd"/>
      <w:r>
        <w:t xml:space="preserve"> cargaba 504 </w:t>
      </w:r>
      <w:proofErr w:type="gramStart"/>
      <w:r>
        <w:t>filas</w:t>
      </w:r>
      <w:proofErr w:type="gramEnd"/>
      <w:r>
        <w:t xml:space="preserve"> pero con 98 errores, todos concentrados en </w:t>
      </w:r>
      <w:proofErr w:type="spellStart"/>
      <w:r>
        <w:t>fecha_fin_venta</w:t>
      </w:r>
      <w:proofErr w:type="spellEnd"/>
      <w:r>
        <w:t xml:space="preserve"> y correspondientes a productos discontinuados (</w:t>
      </w:r>
      <w:proofErr w:type="spellStart"/>
      <w:r>
        <w:t>Socks</w:t>
      </w:r>
      <w:proofErr w:type="spellEnd"/>
      <w:r>
        <w:t xml:space="preserve">, Road </w:t>
      </w:r>
      <w:proofErr w:type="spellStart"/>
      <w:r>
        <w:t>Frames</w:t>
      </w:r>
      <w:proofErr w:type="spellEnd"/>
      <w:r>
        <w:t xml:space="preserve">, Mountain </w:t>
      </w:r>
      <w:proofErr w:type="spellStart"/>
      <w:r>
        <w:t>Frames</w:t>
      </w:r>
      <w:proofErr w:type="spellEnd"/>
      <w:r>
        <w:t>), es decir, los únicos que tienen fecha de fin real en lugar de nulo.</w:t>
      </w:r>
    </w:p>
    <w:p w14:paraId="1C38C42C" w14:textId="77777777" w:rsidR="00C72869" w:rsidRDefault="00000000">
      <w:pPr>
        <w:spacing w:after="120"/>
      </w:pPr>
      <w:r>
        <w:rPr>
          <w:b/>
          <w:bCs/>
        </w:rPr>
        <w:t xml:space="preserve">Diagnóstico. </w:t>
      </w:r>
      <w:r>
        <w:t xml:space="preserve">Usé la opción “Ver errores”, que genera una consulta de diagnóstico con las filas problemáticas, y revisé el paso “Tipo cambiado” que </w:t>
      </w:r>
      <w:proofErr w:type="spellStart"/>
      <w:r>
        <w:t>Power</w:t>
      </w:r>
      <w:proofErr w:type="spellEnd"/>
      <w:r>
        <w:t xml:space="preserve"> BI había generado automáticamente al importar. Su fórmula era:</w:t>
      </w:r>
    </w:p>
    <w:p w14:paraId="48CA9770" w14:textId="77777777" w:rsidR="00C72869" w:rsidRDefault="00000000">
      <w:pPr>
        <w:shd w:val="clear" w:color="auto" w:fill="F2F2F2"/>
        <w:spacing w:before="60"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Table.TransformColumnTypes</w:t>
      </w:r>
      <w:proofErr w:type="spellEnd"/>
      <w:r>
        <w:rPr>
          <w:rFonts w:ascii="Consolas" w:eastAsia="Consolas" w:hAnsi="Consolas" w:cs="Consolas"/>
          <w:sz w:val="18"/>
          <w:szCs w:val="18"/>
        </w:rPr>
        <w:t>(#"Encabezados promovidos</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ProductID</w:t>
      </w:r>
      <w:proofErr w:type="spellEnd"/>
      <w:r>
        <w:rPr>
          <w:rFonts w:ascii="Consolas" w:eastAsia="Consolas" w:hAnsi="Consolas" w:cs="Consolas"/>
          <w:sz w:val="18"/>
          <w:szCs w:val="18"/>
        </w:rPr>
        <w:t xml:space="preserve">", Int64.Type}, ... {"FECHA_INICIO_VENTA", </w:t>
      </w:r>
      <w:proofErr w:type="spellStart"/>
      <w:r>
        <w:rPr>
          <w:rFonts w:ascii="Consolas" w:eastAsia="Consolas" w:hAnsi="Consolas" w:cs="Consolas"/>
          <w:sz w:val="18"/>
          <w:szCs w:val="18"/>
        </w:rPr>
        <w:t>type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datetime</w:t>
      </w:r>
      <w:proofErr w:type="spellEnd"/>
      <w:r>
        <w:rPr>
          <w:rFonts w:ascii="Consolas" w:eastAsia="Consolas" w:hAnsi="Consolas" w:cs="Consolas"/>
          <w:sz w:val="18"/>
          <w:szCs w:val="18"/>
        </w:rPr>
        <w:t xml:space="preserve">}, {"FECHA_FIN_VENTA", </w:t>
      </w:r>
      <w:proofErr w:type="spellStart"/>
      <w:r>
        <w:rPr>
          <w:rFonts w:ascii="Consolas" w:eastAsia="Consolas" w:hAnsi="Consolas" w:cs="Consolas"/>
          <w:sz w:val="18"/>
          <w:szCs w:val="18"/>
        </w:rPr>
        <w:t>type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text</w:t>
      </w:r>
      <w:proofErr w:type="spellEnd"/>
      <w:r>
        <w:rPr>
          <w:rFonts w:ascii="Consolas" w:eastAsia="Consolas" w:hAnsi="Consolas" w:cs="Consolas"/>
          <w:sz w:val="18"/>
          <w:szCs w:val="18"/>
        </w:rPr>
        <w:t>}, ...})</w:t>
      </w:r>
    </w:p>
    <w:p w14:paraId="1F207A28" w14:textId="77777777" w:rsidR="00C72869" w:rsidRDefault="00000000">
      <w:pPr>
        <w:spacing w:after="120"/>
      </w:pPr>
      <w:r>
        <w:t xml:space="preserve">Ahí estaba la causa. </w:t>
      </w:r>
      <w:proofErr w:type="spellStart"/>
      <w:r>
        <w:t>Power</w:t>
      </w:r>
      <w:proofErr w:type="spellEnd"/>
      <w:r>
        <w:t xml:space="preserve"> BI había adivinado los tipos por su cuenta y lo había hecho de forma inconsistente: convirtió FECHA_INICIO_VENTA a </w:t>
      </w:r>
      <w:proofErr w:type="spellStart"/>
      <w:r>
        <w:t>datetime</w:t>
      </w:r>
      <w:proofErr w:type="spellEnd"/>
      <w:r>
        <w:t xml:space="preserve">, pero dejó FECHA_FIN_VENTA como texto, probablemente porque esa columna estaba mayormente llena de “NULL” y no pudo inferir el tipo. Ese paso previo bloqueaba mis conversiones posteriores. </w:t>
      </w:r>
      <w:proofErr w:type="gramStart"/>
      <w:r>
        <w:t>Además</w:t>
      </w:r>
      <w:proofErr w:type="gramEnd"/>
      <w:r>
        <w:t xml:space="preserve"> había asignado COSTO y PRECIO como Int64 (entero), lo cual es incorrecto para valores monetarios.</w:t>
      </w:r>
    </w:p>
    <w:p w14:paraId="3BFB1B89" w14:textId="77777777" w:rsidR="00C72869" w:rsidRDefault="00000000">
      <w:pPr>
        <w:spacing w:after="120"/>
      </w:pPr>
      <w:r>
        <w:rPr>
          <w:b/>
          <w:bCs/>
        </w:rPr>
        <w:t xml:space="preserve">Intento fallido. </w:t>
      </w:r>
      <w:r>
        <w:t xml:space="preserve">Primero probé la opción “Cambiar tipo → Usar configuración regional” con la cultura </w:t>
      </w:r>
      <w:proofErr w:type="gramStart"/>
      <w:r>
        <w:t>Inglés</w:t>
      </w:r>
      <w:proofErr w:type="gramEnd"/>
      <w:r>
        <w:t xml:space="preserve"> (Estados Unidos), pensando que el problema era que la configuración regional Español (Argentina) esperaba </w:t>
      </w:r>
      <w:proofErr w:type="spellStart"/>
      <w:r>
        <w:t>dd</w:t>
      </w:r>
      <w:proofErr w:type="spellEnd"/>
      <w:r>
        <w:t>/MM/</w:t>
      </w:r>
      <w:proofErr w:type="spellStart"/>
      <w:r>
        <w:t>yyyy</w:t>
      </w:r>
      <w:proofErr w:type="spellEnd"/>
      <w:r>
        <w:t xml:space="preserve"> e intentaba leer “2012” como día. Esa hipótesis explicaba el error, pero la solución no funcionó: al eliminar el paso automático, el error simplemente se trasladó de una columna de fecha a la otra.</w:t>
      </w:r>
    </w:p>
    <w:p w14:paraId="2B5C29CB" w14:textId="77777777" w:rsidR="00C72869" w:rsidRDefault="00000000">
      <w:pPr>
        <w:spacing w:after="120"/>
      </w:pPr>
      <w:r>
        <w:rPr>
          <w:b/>
          <w:bCs/>
        </w:rPr>
        <w:t xml:space="preserve">Causa real. </w:t>
      </w:r>
      <w:r>
        <w:t xml:space="preserve">El texto de origen tiene formato 2008-04-30 00:00:00.000, que es un </w:t>
      </w:r>
      <w:proofErr w:type="spellStart"/>
      <w:r>
        <w:t>datetime</w:t>
      </w:r>
      <w:proofErr w:type="spellEnd"/>
      <w:r>
        <w:t xml:space="preserve"> completo, no una fecha pura. Pedirle a </w:t>
      </w:r>
      <w:proofErr w:type="spellStart"/>
      <w:r>
        <w:t>Power</w:t>
      </w:r>
      <w:proofErr w:type="spellEnd"/>
      <w:r>
        <w:t xml:space="preserve"> </w:t>
      </w:r>
      <w:proofErr w:type="spellStart"/>
      <w:r>
        <w:t>Query</w:t>
      </w:r>
      <w:proofErr w:type="spellEnd"/>
      <w:r>
        <w:t xml:space="preserve"> que lo convierta directamente a Date falla independientemente de la configuración regional, porque la estructura del texto no coincide con el tipo destino.</w:t>
      </w:r>
    </w:p>
    <w:p w14:paraId="09BC0E1E" w14:textId="77777777" w:rsidR="00C72869" w:rsidRDefault="00000000">
      <w:pPr>
        <w:spacing w:after="120"/>
      </w:pPr>
      <w:r>
        <w:rPr>
          <w:b/>
          <w:bCs/>
        </w:rPr>
        <w:t xml:space="preserve">Solución aplicada. </w:t>
      </w:r>
      <w:r>
        <w:t>Convertir en dos etapas, respetando la estructura del dato de origen:</w:t>
      </w:r>
    </w:p>
    <w:p w14:paraId="0E763F50" w14:textId="77777777" w:rsidR="00C72869" w:rsidRDefault="00000000">
      <w:pPr>
        <w:pStyle w:val="Prrafodelista"/>
        <w:numPr>
          <w:ilvl w:val="0"/>
          <w:numId w:val="2"/>
        </w:numPr>
        <w:spacing w:after="60"/>
      </w:pPr>
      <w:r>
        <w:t xml:space="preserve">Eliminé el paso automático “Tipo cambiado” generado por </w:t>
      </w:r>
      <w:proofErr w:type="spellStart"/>
      <w:r>
        <w:t>Power</w:t>
      </w:r>
      <w:proofErr w:type="spellEnd"/>
      <w:r>
        <w:t xml:space="preserve"> BI al importar. No era necesario, ya que asigno todos los tipos manualmente más adelante en la cadena, y era la causa del bloqueo.</w:t>
      </w:r>
    </w:p>
    <w:p w14:paraId="69678C31" w14:textId="77777777" w:rsidR="00C72869" w:rsidRDefault="00000000">
      <w:pPr>
        <w:pStyle w:val="Prrafodelista"/>
        <w:numPr>
          <w:ilvl w:val="0"/>
          <w:numId w:val="2"/>
        </w:numPr>
        <w:spacing w:after="60"/>
      </w:pPr>
      <w:r>
        <w:t xml:space="preserve">Convertí </w:t>
      </w:r>
      <w:proofErr w:type="spellStart"/>
      <w:r>
        <w:t>fecha_inicio_venta</w:t>
      </w:r>
      <w:proofErr w:type="spellEnd"/>
      <w:r>
        <w:t xml:space="preserve"> y </w:t>
      </w:r>
      <w:proofErr w:type="spellStart"/>
      <w:r>
        <w:t>fecha_fin_venta</w:t>
      </w:r>
      <w:proofErr w:type="spellEnd"/>
      <w:r>
        <w:t xml:space="preserve"> a Fecha/hora (</w:t>
      </w:r>
      <w:proofErr w:type="spellStart"/>
      <w:r>
        <w:t>datetime</w:t>
      </w:r>
      <w:proofErr w:type="spellEnd"/>
      <w:r>
        <w:t>). Esta conversión coincide con la estructura del texto de origen y se ejecutó sin errores.</w:t>
      </w:r>
    </w:p>
    <w:p w14:paraId="447A337B" w14:textId="77777777" w:rsidR="00C72869" w:rsidRDefault="00000000">
      <w:pPr>
        <w:pStyle w:val="Prrafodelista"/>
        <w:numPr>
          <w:ilvl w:val="0"/>
          <w:numId w:val="2"/>
        </w:numPr>
        <w:spacing w:after="60"/>
      </w:pPr>
      <w:r>
        <w:t>Convertí ambas columnas de Fecha/hora a Fecha, descartando la porción horaria (siempre 00:00:00, sin valor analítico).</w:t>
      </w:r>
    </w:p>
    <w:p w14:paraId="1F15BCF1" w14:textId="77777777" w:rsidR="00C72869" w:rsidRDefault="00000000">
      <w:pPr>
        <w:spacing w:after="120"/>
      </w:pPr>
      <w:r>
        <w:lastRenderedPageBreak/>
        <w:t xml:space="preserve">Verifiqué el resultado abriendo el filtro de </w:t>
      </w:r>
      <w:proofErr w:type="spellStart"/>
      <w:r>
        <w:t>fecha_fin_venta</w:t>
      </w:r>
      <w:proofErr w:type="spellEnd"/>
      <w:r>
        <w:t>: la lista quedó con (nulo), 29/05/2012 y 29/05/2013, sin ningún valor Error. El 29/05/2012 es exactamente el registro que antes fallaba. Al volver a aplicar, la carga se completó sin errores.</w:t>
      </w:r>
    </w:p>
    <w:p w14:paraId="1FFE396D" w14:textId="77777777" w:rsidR="00C72869" w:rsidRDefault="00000000">
      <w:pPr>
        <w:spacing w:after="120"/>
      </w:pPr>
      <w:r>
        <w:rPr>
          <w:b/>
          <w:bCs/>
        </w:rPr>
        <w:t xml:space="preserve">Aprendizaje. </w:t>
      </w:r>
      <w:r>
        <w:t xml:space="preserve">La inferencia automática de tipos de </w:t>
      </w:r>
      <w:proofErr w:type="spellStart"/>
      <w:r>
        <w:t>Power</w:t>
      </w:r>
      <w:proofErr w:type="spellEnd"/>
      <w:r>
        <w:t xml:space="preserve"> BI puede introducir errores silenciosos que recién se manifiestan al aplicar transformaciones posteriores. Conviene revisar y, si hace falta, eliminar el paso “Tipo cambiado” inicial antes de asignar los tipos definitivos.</w:t>
      </w:r>
    </w:p>
    <w:p w14:paraId="76EDD633" w14:textId="77777777" w:rsidR="00C72869" w:rsidRDefault="00000000">
      <w:pPr>
        <w:pStyle w:val="Ttulo2"/>
        <w:spacing w:before="220" w:after="80"/>
      </w:pPr>
      <w:r>
        <w:rPr>
          <w:b/>
          <w:bCs/>
          <w:color w:val="1F4E79"/>
        </w:rPr>
        <w:t>2.5. Tratamiento de nulos</w:t>
      </w:r>
    </w:p>
    <w:p w14:paraId="1D3F46EF" w14:textId="77777777" w:rsidR="00C72869" w:rsidRDefault="00000000">
      <w:pPr>
        <w:spacing w:after="120"/>
      </w:pPr>
      <w:r>
        <w:t xml:space="preserve">Traté los </w:t>
      </w:r>
      <w:proofErr w:type="gramStart"/>
      <w:r>
        <w:t>nulos caso</w:t>
      </w:r>
      <w:proofErr w:type="gramEnd"/>
      <w:r>
        <w:t xml:space="preserve"> por caso, según lo que significa la ausencia del dato en cada columna. Aplicar la misma regla a todas habría destruido información o el </w:t>
      </w:r>
      <w:proofErr w:type="spellStart"/>
      <w:r>
        <w:t>dataset</w:t>
      </w:r>
      <w:proofErr w:type="spellEnd"/>
      <w:r>
        <w:t xml:space="preserve"> entero:</w:t>
      </w:r>
    </w:p>
    <w:p w14:paraId="1F910196" w14:textId="77777777" w:rsidR="00C72869" w:rsidRDefault="00000000">
      <w:pPr>
        <w:pStyle w:val="Prrafodelista"/>
        <w:numPr>
          <w:ilvl w:val="0"/>
          <w:numId w:val="2"/>
        </w:numPr>
        <w:spacing w:after="60"/>
      </w:pPr>
      <w:r>
        <w:t xml:space="preserve">color, </w:t>
      </w:r>
      <w:proofErr w:type="spellStart"/>
      <w:r>
        <w:t>subcategoria</w:t>
      </w:r>
      <w:proofErr w:type="spellEnd"/>
      <w:r>
        <w:t xml:space="preserve"> y </w:t>
      </w:r>
      <w:proofErr w:type="spellStart"/>
      <w:r>
        <w:t>categoria</w:t>
      </w:r>
      <w:proofErr w:type="spellEnd"/>
      <w:r>
        <w:t xml:space="preserve">: casi todos nulos. Eliminar esas filas implicaba perder prácticamente todo el </w:t>
      </w:r>
      <w:proofErr w:type="spellStart"/>
      <w:r>
        <w:t>dataset</w:t>
      </w:r>
      <w:proofErr w:type="spellEnd"/>
      <w:r>
        <w:t xml:space="preserve">, así que reemplacé los nulos por “Sin dato”. Se justifica porque son atributos descriptivos: su ausencia no invalida el registro del producto, y un marcador explícito evita que un filtro los oculte de forma silenciosa. Verifiqué el resultado en el filtro de cada columna, donde “Sin dato” aparece junto a los valores reales (Black, Silver, </w:t>
      </w:r>
      <w:proofErr w:type="spellStart"/>
      <w:r>
        <w:t>Bikes</w:t>
      </w:r>
      <w:proofErr w:type="spellEnd"/>
      <w:r>
        <w:t xml:space="preserve">, </w:t>
      </w:r>
      <w:proofErr w:type="spellStart"/>
      <w:r>
        <w:t>Components</w:t>
      </w:r>
      <w:proofErr w:type="spellEnd"/>
      <w:r>
        <w:t>, etc.) y ya no figura (</w:t>
      </w:r>
      <w:proofErr w:type="spellStart"/>
      <w:r>
        <w:t>null</w:t>
      </w:r>
      <w:proofErr w:type="spellEnd"/>
      <w:r>
        <w:t>).</w:t>
      </w:r>
    </w:p>
    <w:p w14:paraId="18F6AB44" w14:textId="77777777" w:rsidR="00C72869" w:rsidRDefault="00000000">
      <w:pPr>
        <w:pStyle w:val="Prrafodelista"/>
        <w:numPr>
          <w:ilvl w:val="0"/>
          <w:numId w:val="2"/>
        </w:numPr>
        <w:spacing w:after="60"/>
      </w:pPr>
      <w:proofErr w:type="spellStart"/>
      <w:r>
        <w:t>fecha_fin_venta</w:t>
      </w:r>
      <w:proofErr w:type="spellEnd"/>
      <w:r>
        <w:t>: acá el nulo tiene significado de negocio — el producto sigue vigente a la venta. No lo eliminé ni lo rellené: cualquier valor sustituto inventaría una fecha de baja que no existe. Conservar el nulo preserva esa información.</w:t>
      </w:r>
    </w:p>
    <w:p w14:paraId="4A150607" w14:textId="77777777" w:rsidR="00C72869" w:rsidRDefault="00000000">
      <w:pPr>
        <w:pStyle w:val="Prrafodelista"/>
        <w:numPr>
          <w:ilvl w:val="0"/>
          <w:numId w:val="2"/>
        </w:numPr>
        <w:spacing w:after="60"/>
      </w:pPr>
      <w:r>
        <w:t>Filas completamente vacías: apliqué “Quitar filas en blanco”. El conteo se mantuvo en 1.141, lo que confirma que el archivo no tenía filas totalmente vacías; los nulos estaban concentrados en columnas puntuales. El paso queda igualmente aplicado como validación.</w:t>
      </w:r>
    </w:p>
    <w:p w14:paraId="23950878" w14:textId="77777777" w:rsidR="00C72869" w:rsidRDefault="00000000">
      <w:pPr>
        <w:pStyle w:val="Prrafodelista"/>
        <w:numPr>
          <w:ilvl w:val="0"/>
          <w:numId w:val="2"/>
        </w:numPr>
        <w:spacing w:after="60"/>
      </w:pPr>
      <w:r>
        <w:t>costo y precio: de haber encontrado nulos aquí habría evaluado eliminar la fila, porque un valor faltante en una columna de importe distorsiona sumas y promedios. En este set vienen completos.</w:t>
      </w:r>
    </w:p>
    <w:p w14:paraId="2772B9D7" w14:textId="77777777" w:rsidR="00C72869" w:rsidRDefault="00000000">
      <w:pPr>
        <w:pStyle w:val="Ttulo2"/>
        <w:spacing w:before="220" w:after="80"/>
      </w:pPr>
      <w:r>
        <w:rPr>
          <w:b/>
          <w:bCs/>
          <w:color w:val="1F4E79"/>
        </w:rPr>
        <w:t>2.6. Tratamiento de duplicados</w:t>
      </w:r>
    </w:p>
    <w:p w14:paraId="77502333" w14:textId="77777777" w:rsidR="00C72869" w:rsidRDefault="00000000">
      <w:pPr>
        <w:spacing w:after="120"/>
      </w:pPr>
      <w:r>
        <w:t xml:space="preserve">No eliminé duplicados sobre la tabla original completa. La repetición </w:t>
      </w:r>
      <w:proofErr w:type="spellStart"/>
      <w:r>
        <w:t>producto×ubicación</w:t>
      </w:r>
      <w:proofErr w:type="spellEnd"/>
      <w:r>
        <w:t xml:space="preserve"> es real: refleja que un mismo producto se almacena en varios depósitos, y borrarla habría eliminado información válida sobre ubicaciones.</w:t>
      </w:r>
    </w:p>
    <w:p w14:paraId="58636146" w14:textId="77777777" w:rsidR="00C72869" w:rsidRDefault="00000000">
      <w:pPr>
        <w:spacing w:after="120"/>
      </w:pPr>
      <w:r>
        <w:t>Los resolví dentro de cada tabla resultante, una vez aisladas las columnas de cada entidad, cuando la repetición ya carecía de sentido.</w:t>
      </w:r>
    </w:p>
    <w:p w14:paraId="77979D1B" w14:textId="77777777" w:rsidR="00C72869" w:rsidRDefault="00000000">
      <w:pPr>
        <w:spacing w:after="120"/>
      </w:pPr>
      <w:r>
        <w:t xml:space="preserve">Al hacerlo tuve en cuenta que “Quitar duplicados” compara únicamente las columnas seleccionadas. Seleccioné siempre todas las columnas de la tabla, de modo que solo se eliminen filas idénticas en su totalidad. Si hubiera dejado </w:t>
      </w:r>
      <w:proofErr w:type="spellStart"/>
      <w:r>
        <w:t>id_producto</w:t>
      </w:r>
      <w:proofErr w:type="spellEnd"/>
      <w:r>
        <w:t xml:space="preserve"> fuera de la selección, dos productos distintos con igual nombre y precio se habrían fusionado por error.</w:t>
      </w:r>
    </w:p>
    <w:p w14:paraId="0E731D7B" w14:textId="77777777" w:rsidR="00C72869" w:rsidRDefault="00000000">
      <w:pPr>
        <w:pStyle w:val="Ttulo2"/>
        <w:spacing w:before="220" w:after="80"/>
      </w:pPr>
      <w:r>
        <w:rPr>
          <w:b/>
          <w:bCs/>
          <w:color w:val="1F4E79"/>
        </w:rPr>
        <w:t>2.7. Normalización: separación en dos tablas</w:t>
      </w:r>
    </w:p>
    <w:p w14:paraId="713EB725" w14:textId="77777777" w:rsidR="00C72869" w:rsidRDefault="00000000">
      <w:pPr>
        <w:spacing w:after="120"/>
      </w:pPr>
      <w:r>
        <w:t>Dupliqué la consulta desde el panel Consultas y renombré cada copia según la entidad que iba a contener:</w:t>
      </w:r>
    </w:p>
    <w:p w14:paraId="0E0500E1" w14:textId="77777777" w:rsidR="00C72869" w:rsidRDefault="00000000">
      <w:pPr>
        <w:spacing w:after="120"/>
      </w:pPr>
      <w:proofErr w:type="spellStart"/>
      <w:r>
        <w:rPr>
          <w:b/>
          <w:bCs/>
        </w:rPr>
        <w:t>dim_productos</w:t>
      </w:r>
      <w:proofErr w:type="spellEnd"/>
      <w:r>
        <w:rPr>
          <w:b/>
          <w:bCs/>
        </w:rPr>
        <w:t xml:space="preserve">. </w:t>
      </w:r>
      <w:r>
        <w:t xml:space="preserve">Quité </w:t>
      </w:r>
      <w:proofErr w:type="spellStart"/>
      <w:r>
        <w:t>id_ubicacion</w:t>
      </w:r>
      <w:proofErr w:type="spellEnd"/>
      <w:r>
        <w:t xml:space="preserve"> y </w:t>
      </w:r>
      <w:proofErr w:type="spellStart"/>
      <w:r>
        <w:t>ubicacion</w:t>
      </w:r>
      <w:proofErr w:type="spellEnd"/>
      <w:r>
        <w:t xml:space="preserve">, y apliqué Quitar duplicados sobre todas las columnas restantes. Resultado: 504 filas, una por producto. En un primer intento quité </w:t>
      </w:r>
      <w:proofErr w:type="spellStart"/>
      <w:r>
        <w:t>id_producto</w:t>
      </w:r>
      <w:proofErr w:type="spellEnd"/>
      <w:r>
        <w:t xml:space="preserve"> por error junto con las columnas de ubicación; lo detecté en la barra de fórmulas y corregí el paso editando la expresión, ya que </w:t>
      </w:r>
      <w:proofErr w:type="spellStart"/>
      <w:r>
        <w:t>id_producto</w:t>
      </w:r>
      <w:proofErr w:type="spellEnd"/>
      <w:r>
        <w:t xml:space="preserve"> es la clave primaria de la dimensión y sin ella la tabla no sirve para relacionar.</w:t>
      </w:r>
    </w:p>
    <w:p w14:paraId="70FF63B8" w14:textId="77777777" w:rsidR="00C72869" w:rsidRDefault="00000000">
      <w:pPr>
        <w:shd w:val="clear" w:color="auto" w:fill="F2F2F2"/>
        <w:spacing w:before="60"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Table.RemoveColumns</w:t>
      </w:r>
      <w:proofErr w:type="spellEnd"/>
      <w:r>
        <w:rPr>
          <w:rFonts w:ascii="Consolas" w:eastAsia="Consolas" w:hAnsi="Consolas" w:cs="Consolas"/>
          <w:sz w:val="18"/>
          <w:szCs w:val="18"/>
        </w:rPr>
        <w:t>(#"Valor reemplazado1</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id_ubicacion</w:t>
      </w:r>
      <w:proofErr w:type="spellEnd"/>
      <w:r>
        <w:rPr>
          <w:rFonts w:ascii="Consolas" w:eastAsia="Consolas" w:hAnsi="Consolas" w:cs="Consolas"/>
          <w:sz w:val="18"/>
          <w:szCs w:val="18"/>
        </w:rPr>
        <w:t>", "</w:t>
      </w:r>
      <w:proofErr w:type="spellStart"/>
      <w:r>
        <w:rPr>
          <w:rFonts w:ascii="Consolas" w:eastAsia="Consolas" w:hAnsi="Consolas" w:cs="Consolas"/>
          <w:sz w:val="18"/>
          <w:szCs w:val="18"/>
        </w:rPr>
        <w:t>ubicacion</w:t>
      </w:r>
      <w:proofErr w:type="spellEnd"/>
      <w:r>
        <w:rPr>
          <w:rFonts w:ascii="Consolas" w:eastAsia="Consolas" w:hAnsi="Consolas" w:cs="Consolas"/>
          <w:sz w:val="18"/>
          <w:szCs w:val="18"/>
        </w:rPr>
        <w:t>"})</w:t>
      </w:r>
    </w:p>
    <w:p w14:paraId="10A17B97" w14:textId="77777777" w:rsidR="00C72869" w:rsidRDefault="00000000">
      <w:pPr>
        <w:spacing w:after="120"/>
      </w:pPr>
      <w:proofErr w:type="spellStart"/>
      <w:r>
        <w:rPr>
          <w:b/>
          <w:bCs/>
        </w:rPr>
        <w:lastRenderedPageBreak/>
        <w:t>dim_ubicaciones</w:t>
      </w:r>
      <w:proofErr w:type="spellEnd"/>
      <w:r>
        <w:rPr>
          <w:b/>
          <w:bCs/>
        </w:rPr>
        <w:t xml:space="preserve">. </w:t>
      </w:r>
      <w:r>
        <w:t xml:space="preserve">Dejé solo </w:t>
      </w:r>
      <w:proofErr w:type="spellStart"/>
      <w:r>
        <w:t>id_ubicacion</w:t>
      </w:r>
      <w:proofErr w:type="spellEnd"/>
      <w:r>
        <w:t xml:space="preserve"> y </w:t>
      </w:r>
      <w:proofErr w:type="spellStart"/>
      <w:r>
        <w:t>ubicacion</w:t>
      </w:r>
      <w:proofErr w:type="spellEnd"/>
      <w:r>
        <w:t xml:space="preserve"> con “Quitar otras columnas” y apliqué Quitar duplicados. Quedaron 15 filas, pero una de ellas tenía </w:t>
      </w:r>
      <w:proofErr w:type="spellStart"/>
      <w:r>
        <w:t>id_ubicacion</w:t>
      </w:r>
      <w:proofErr w:type="spellEnd"/>
      <w:r>
        <w:t xml:space="preserve"> nulo y el nombre vacío. La eliminé con un filtro, dejando 14 ubicaciones reales (Tool </w:t>
      </w:r>
      <w:proofErr w:type="spellStart"/>
      <w:r>
        <w:t>Crib</w:t>
      </w:r>
      <w:proofErr w:type="spellEnd"/>
      <w:r>
        <w:t xml:space="preserve">, </w:t>
      </w:r>
      <w:proofErr w:type="spellStart"/>
      <w:r>
        <w:t>Miscellaneous</w:t>
      </w:r>
      <w:proofErr w:type="spellEnd"/>
      <w:r>
        <w:t xml:space="preserve"> Storage, </w:t>
      </w:r>
      <w:proofErr w:type="spellStart"/>
      <w:r>
        <w:t>Subassembly</w:t>
      </w:r>
      <w:proofErr w:type="spellEnd"/>
      <w:r>
        <w:t>, Paint Shop, etc.).</w:t>
      </w:r>
    </w:p>
    <w:p w14:paraId="1E0EF925" w14:textId="77777777" w:rsidR="00C72869" w:rsidRDefault="00000000">
      <w:pPr>
        <w:spacing w:after="120"/>
      </w:pPr>
      <w:r>
        <w:t xml:space="preserve">La decisión de eliminar esa fila se justifica técnicamente: en una tabla de dimensión cada fila debe identificar una entidad real, y una fila sin id ni nombre no identifica nada. Además, </w:t>
      </w:r>
      <w:proofErr w:type="spellStart"/>
      <w:r>
        <w:t>id_ubicacion</w:t>
      </w:r>
      <w:proofErr w:type="spellEnd"/>
      <w:r>
        <w:t xml:space="preserve"> es la clave que permitiría relacionar esta tabla con los productos: una clave nula rompería la integridad de esa relación en el modelo.</w:t>
      </w:r>
    </w:p>
    <w:p w14:paraId="3F78B724" w14:textId="77777777" w:rsidR="00C72869" w:rsidRDefault="00000000">
      <w:pPr>
        <w:spacing w:after="120"/>
      </w:pPr>
      <w:r>
        <w:t xml:space="preserve">Por </w:t>
      </w:r>
      <w:proofErr w:type="gramStart"/>
      <w:r>
        <w:t>último</w:t>
      </w:r>
      <w:proofErr w:type="gramEnd"/>
      <w:r>
        <w:t xml:space="preserve"> eliminé la consulta de diagnóstico “Errores en </w:t>
      </w:r>
      <w:proofErr w:type="spellStart"/>
      <w:r>
        <w:t>dim_productos</w:t>
      </w:r>
      <w:proofErr w:type="spellEnd"/>
      <w:r>
        <w:t>” que había generado al investigar los errores de fecha, ya que no forma parte del entregable.</w:t>
      </w:r>
    </w:p>
    <w:p w14:paraId="1516AA7C" w14:textId="77777777" w:rsidR="00C72869" w:rsidRDefault="00000000">
      <w:pPr>
        <w:pStyle w:val="Ttulo1"/>
        <w:spacing w:before="280" w:after="120"/>
      </w:pPr>
      <w:r>
        <w:rPr>
          <w:b/>
          <w:bCs/>
          <w:color w:val="1F4E79"/>
        </w:rPr>
        <w:t>3. Criterio de separación aplicado</w:t>
      </w:r>
    </w:p>
    <w:p w14:paraId="219718B0" w14:textId="77777777" w:rsidR="00C72869" w:rsidRDefault="00000000">
      <w:pPr>
        <w:spacing w:after="120"/>
      </w:pPr>
      <w:r>
        <w:t>El criterio fue distinguir qué describe cada columna: al producto en sí o al lugar físico donde se almacena.</w:t>
      </w:r>
    </w:p>
    <w:p w14:paraId="3C9ACFE9" w14:textId="77777777" w:rsidR="00C72869" w:rsidRDefault="00000000">
      <w:pPr>
        <w:pStyle w:val="Prrafodelista"/>
        <w:numPr>
          <w:ilvl w:val="0"/>
          <w:numId w:val="2"/>
        </w:numPr>
        <w:spacing w:after="60"/>
      </w:pPr>
      <w:r>
        <w:t xml:space="preserve">Todo atributo que pertenece al producto y no cambia según dónde esté guardado (nombre, color, costo, precio, categoría, fechas de venta) va en </w:t>
      </w:r>
      <w:proofErr w:type="spellStart"/>
      <w:r>
        <w:t>dim_productos</w:t>
      </w:r>
      <w:proofErr w:type="spellEnd"/>
      <w:r>
        <w:t>.</w:t>
      </w:r>
    </w:p>
    <w:p w14:paraId="1A26EB6C" w14:textId="77777777" w:rsidR="00C72869" w:rsidRDefault="00000000">
      <w:pPr>
        <w:pStyle w:val="Prrafodelista"/>
        <w:numPr>
          <w:ilvl w:val="0"/>
          <w:numId w:val="2"/>
        </w:numPr>
        <w:spacing w:after="60"/>
      </w:pPr>
      <w:r>
        <w:t xml:space="preserve">Todo atributo que describe la ubicación de inventario, independientemente de qué producto contenga, va en </w:t>
      </w:r>
      <w:proofErr w:type="spellStart"/>
      <w:r>
        <w:t>dim_ubicaciones</w:t>
      </w:r>
      <w:proofErr w:type="spellEnd"/>
      <w:r>
        <w:t>.</w:t>
      </w:r>
    </w:p>
    <w:p w14:paraId="6222568A" w14:textId="77777777" w:rsidR="00C72869" w:rsidRDefault="00000000">
      <w:pPr>
        <w:spacing w:after="120"/>
      </w:pPr>
      <w:r>
        <w:t xml:space="preserve">La forma de detectar la redundancia fue observar qué cambiaba entre las filas repetidas: el mismo producto aparecía con valores idénticos en todas sus columnas salvo </w:t>
      </w:r>
      <w:proofErr w:type="spellStart"/>
      <w:r>
        <w:t>id_ubicacion</w:t>
      </w:r>
      <w:proofErr w:type="spellEnd"/>
      <w:r>
        <w:t xml:space="preserve"> y </w:t>
      </w:r>
      <w:proofErr w:type="spellStart"/>
      <w:r>
        <w:t>ubicacion</w:t>
      </w:r>
      <w:proofErr w:type="spellEnd"/>
      <w:r>
        <w:t>. Esas dos columnas variables eran, precisamente, la entidad que debía extraerse a su propia tabla.</w:t>
      </w:r>
    </w:p>
    <w:p w14:paraId="5A5ED0D6" w14:textId="77777777" w:rsidR="00C72869" w:rsidRDefault="00000000">
      <w:pPr>
        <w:spacing w:after="120"/>
      </w:pPr>
      <w:r>
        <w:t xml:space="preserve">El </w:t>
      </w:r>
      <w:proofErr w:type="spellStart"/>
      <w:r>
        <w:t>id_ubicacion</w:t>
      </w:r>
      <w:proofErr w:type="spellEnd"/>
      <w:r>
        <w:t xml:space="preserve"> se conserva en </w:t>
      </w:r>
      <w:proofErr w:type="spellStart"/>
      <w:r>
        <w:t>dim_ubicaciones</w:t>
      </w:r>
      <w:proofErr w:type="spellEnd"/>
      <w:r>
        <w:t xml:space="preserve"> como clave. Es el nexo que permite volver a relacionar producto y ubicación en el modelo sin arrastrar la redundancia de la tabla plana original: en lugar de 1.141 filas con datos repetidos, el modelo queda con 504 + 14.</w:t>
      </w:r>
    </w:p>
    <w:p w14:paraId="027E8061" w14:textId="77777777" w:rsidR="00C72869" w:rsidRDefault="00000000">
      <w:pPr>
        <w:pStyle w:val="Ttulo1"/>
        <w:spacing w:before="280" w:after="120"/>
      </w:pPr>
      <w:r>
        <w:rPr>
          <w:b/>
          <w:bCs/>
          <w:color w:val="1F4E79"/>
        </w:rPr>
        <w:t>4. Resumen de la cadena de pasos</w:t>
      </w:r>
    </w:p>
    <w:p w14:paraId="4A0FCC86" w14:textId="77777777" w:rsidR="00C72869" w:rsidRDefault="00000000">
      <w:pPr>
        <w:spacing w:after="120"/>
      </w:pPr>
      <w:r>
        <w:t xml:space="preserve">Secuencia final registrada en “Pasos aplicados” (posterior a Origen, Navegación y Encabezados promovidos, que genera </w:t>
      </w:r>
      <w:proofErr w:type="spellStart"/>
      <w:r>
        <w:t>Power</w:t>
      </w:r>
      <w:proofErr w:type="spellEnd"/>
      <w:r>
        <w:t xml:space="preserve"> </w:t>
      </w:r>
      <w:proofErr w:type="spellStart"/>
      <w:r>
        <w:t>Query</w:t>
      </w:r>
      <w:proofErr w:type="spellEnd"/>
      <w:r>
        <w:t xml:space="preserve"> al importar):</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4900"/>
      </w:tblGrid>
      <w:tr w:rsidR="00C72869" w14:paraId="3B7D8064" w14:textId="77777777">
        <w:tblPrEx>
          <w:tblCellMar>
            <w:top w:w="0" w:type="dxa"/>
            <w:bottom w:w="0" w:type="dxa"/>
          </w:tblCellMar>
        </w:tblPrEx>
        <w:trPr>
          <w:tblHeader/>
        </w:trPr>
        <w:tc>
          <w:tcPr>
            <w:tcW w:w="700" w:type="dxa"/>
            <w:shd w:val="clear" w:color="auto" w:fill="1F4E79"/>
            <w:tcMar>
              <w:top w:w="40" w:type="dxa"/>
              <w:left w:w="80" w:type="dxa"/>
              <w:bottom w:w="40" w:type="dxa"/>
              <w:right w:w="80" w:type="dxa"/>
            </w:tcMar>
          </w:tcPr>
          <w:p w14:paraId="5B260EDE" w14:textId="77777777" w:rsidR="00C72869" w:rsidRDefault="00000000">
            <w:r>
              <w:rPr>
                <w:b/>
                <w:bCs/>
                <w:color w:val="FFFFFF"/>
              </w:rPr>
              <w:t>#</w:t>
            </w:r>
          </w:p>
        </w:tc>
        <w:tc>
          <w:tcPr>
            <w:tcW w:w="3200" w:type="dxa"/>
            <w:shd w:val="clear" w:color="auto" w:fill="1F4E79"/>
            <w:tcMar>
              <w:top w:w="40" w:type="dxa"/>
              <w:left w:w="80" w:type="dxa"/>
              <w:bottom w:w="40" w:type="dxa"/>
              <w:right w:w="80" w:type="dxa"/>
            </w:tcMar>
          </w:tcPr>
          <w:p w14:paraId="5E15317D" w14:textId="77777777" w:rsidR="00C72869" w:rsidRDefault="00000000">
            <w:r>
              <w:rPr>
                <w:b/>
                <w:bCs/>
                <w:color w:val="FFFFFF"/>
              </w:rPr>
              <w:t>Paso</w:t>
            </w:r>
          </w:p>
        </w:tc>
        <w:tc>
          <w:tcPr>
            <w:tcW w:w="4900" w:type="dxa"/>
            <w:shd w:val="clear" w:color="auto" w:fill="1F4E79"/>
            <w:tcMar>
              <w:top w:w="40" w:type="dxa"/>
              <w:left w:w="80" w:type="dxa"/>
              <w:bottom w:w="40" w:type="dxa"/>
              <w:right w:w="80" w:type="dxa"/>
            </w:tcMar>
          </w:tcPr>
          <w:p w14:paraId="6E187641" w14:textId="77777777" w:rsidR="00C72869" w:rsidRDefault="00000000">
            <w:r>
              <w:rPr>
                <w:b/>
                <w:bCs/>
                <w:color w:val="FFFFFF"/>
              </w:rPr>
              <w:t>Qué hace</w:t>
            </w:r>
          </w:p>
        </w:tc>
      </w:tr>
      <w:tr w:rsidR="00C72869" w14:paraId="3F8A028D" w14:textId="77777777">
        <w:tblPrEx>
          <w:tblCellMar>
            <w:top w:w="0" w:type="dxa"/>
            <w:bottom w:w="0" w:type="dxa"/>
          </w:tblCellMar>
        </w:tblPrEx>
        <w:tc>
          <w:tcPr>
            <w:tcW w:w="700" w:type="dxa"/>
            <w:tcMar>
              <w:top w:w="40" w:type="dxa"/>
              <w:left w:w="80" w:type="dxa"/>
              <w:bottom w:w="40" w:type="dxa"/>
              <w:right w:w="80" w:type="dxa"/>
            </w:tcMar>
          </w:tcPr>
          <w:p w14:paraId="58B36201" w14:textId="77777777" w:rsidR="00C72869" w:rsidRDefault="00000000">
            <w:r>
              <w:t>1</w:t>
            </w:r>
          </w:p>
        </w:tc>
        <w:tc>
          <w:tcPr>
            <w:tcW w:w="3200" w:type="dxa"/>
            <w:tcMar>
              <w:top w:w="40" w:type="dxa"/>
              <w:left w:w="80" w:type="dxa"/>
              <w:bottom w:w="40" w:type="dxa"/>
              <w:right w:w="80" w:type="dxa"/>
            </w:tcMar>
          </w:tcPr>
          <w:p w14:paraId="74C3ACDB" w14:textId="77777777" w:rsidR="00C72869" w:rsidRDefault="00000000">
            <w:r>
              <w:t>Valor reemplazado</w:t>
            </w:r>
          </w:p>
        </w:tc>
        <w:tc>
          <w:tcPr>
            <w:tcW w:w="4900" w:type="dxa"/>
            <w:tcMar>
              <w:top w:w="40" w:type="dxa"/>
              <w:left w:w="80" w:type="dxa"/>
              <w:bottom w:w="40" w:type="dxa"/>
              <w:right w:w="80" w:type="dxa"/>
            </w:tcMar>
          </w:tcPr>
          <w:p w14:paraId="11CB4E5D" w14:textId="77777777" w:rsidR="00C72869" w:rsidRDefault="00000000">
            <w:r>
              <w:t>Convertir el texto “NULL” en nulos reales.</w:t>
            </w:r>
          </w:p>
        </w:tc>
      </w:tr>
      <w:tr w:rsidR="00C72869" w14:paraId="4B0B1527" w14:textId="77777777">
        <w:tblPrEx>
          <w:tblCellMar>
            <w:top w:w="0" w:type="dxa"/>
            <w:bottom w:w="0" w:type="dxa"/>
          </w:tblCellMar>
        </w:tblPrEx>
        <w:tc>
          <w:tcPr>
            <w:tcW w:w="700" w:type="dxa"/>
            <w:shd w:val="clear" w:color="auto" w:fill="DDEBF7"/>
            <w:tcMar>
              <w:top w:w="40" w:type="dxa"/>
              <w:left w:w="80" w:type="dxa"/>
              <w:bottom w:w="40" w:type="dxa"/>
              <w:right w:w="80" w:type="dxa"/>
            </w:tcMar>
          </w:tcPr>
          <w:p w14:paraId="2C90C0FA" w14:textId="77777777" w:rsidR="00C72869" w:rsidRDefault="00000000">
            <w:r>
              <w:t>2</w:t>
            </w:r>
          </w:p>
        </w:tc>
        <w:tc>
          <w:tcPr>
            <w:tcW w:w="3200" w:type="dxa"/>
            <w:shd w:val="clear" w:color="auto" w:fill="DDEBF7"/>
            <w:tcMar>
              <w:top w:w="40" w:type="dxa"/>
              <w:left w:w="80" w:type="dxa"/>
              <w:bottom w:w="40" w:type="dxa"/>
              <w:right w:w="80" w:type="dxa"/>
            </w:tcMar>
          </w:tcPr>
          <w:p w14:paraId="484803EC" w14:textId="77777777" w:rsidR="00C72869" w:rsidRDefault="00000000">
            <w:r>
              <w:t>Columnas con nombre cambiado</w:t>
            </w:r>
          </w:p>
        </w:tc>
        <w:tc>
          <w:tcPr>
            <w:tcW w:w="4900" w:type="dxa"/>
            <w:shd w:val="clear" w:color="auto" w:fill="DDEBF7"/>
            <w:tcMar>
              <w:top w:w="40" w:type="dxa"/>
              <w:left w:w="80" w:type="dxa"/>
              <w:bottom w:w="40" w:type="dxa"/>
              <w:right w:w="80" w:type="dxa"/>
            </w:tcMar>
          </w:tcPr>
          <w:p w14:paraId="0DCB4B0E" w14:textId="77777777" w:rsidR="00C72869" w:rsidRDefault="00000000">
            <w:r>
              <w:t xml:space="preserve">Renombrar las 14 columnas a </w:t>
            </w:r>
            <w:proofErr w:type="spellStart"/>
            <w:r>
              <w:t>snake_case</w:t>
            </w:r>
            <w:proofErr w:type="spellEnd"/>
            <w:r>
              <w:t>.</w:t>
            </w:r>
          </w:p>
        </w:tc>
      </w:tr>
      <w:tr w:rsidR="00C72869" w14:paraId="606B7591" w14:textId="77777777">
        <w:tblPrEx>
          <w:tblCellMar>
            <w:top w:w="0" w:type="dxa"/>
            <w:bottom w:w="0" w:type="dxa"/>
          </w:tblCellMar>
        </w:tblPrEx>
        <w:tc>
          <w:tcPr>
            <w:tcW w:w="700" w:type="dxa"/>
            <w:tcMar>
              <w:top w:w="40" w:type="dxa"/>
              <w:left w:w="80" w:type="dxa"/>
              <w:bottom w:w="40" w:type="dxa"/>
              <w:right w:w="80" w:type="dxa"/>
            </w:tcMar>
          </w:tcPr>
          <w:p w14:paraId="0337546F" w14:textId="77777777" w:rsidR="00C72869" w:rsidRDefault="00000000">
            <w:r>
              <w:t>3</w:t>
            </w:r>
          </w:p>
        </w:tc>
        <w:tc>
          <w:tcPr>
            <w:tcW w:w="3200" w:type="dxa"/>
            <w:tcMar>
              <w:top w:w="40" w:type="dxa"/>
              <w:left w:w="80" w:type="dxa"/>
              <w:bottom w:w="40" w:type="dxa"/>
              <w:right w:w="80" w:type="dxa"/>
            </w:tcMar>
          </w:tcPr>
          <w:p w14:paraId="7CAEE2F0" w14:textId="77777777" w:rsidR="00C72869" w:rsidRDefault="00000000">
            <w:r>
              <w:t>Filas en blanco eliminadas</w:t>
            </w:r>
          </w:p>
        </w:tc>
        <w:tc>
          <w:tcPr>
            <w:tcW w:w="4900" w:type="dxa"/>
            <w:tcMar>
              <w:top w:w="40" w:type="dxa"/>
              <w:left w:w="80" w:type="dxa"/>
              <w:bottom w:w="40" w:type="dxa"/>
              <w:right w:w="80" w:type="dxa"/>
            </w:tcMar>
          </w:tcPr>
          <w:p w14:paraId="5C450F5E" w14:textId="77777777" w:rsidR="00C72869" w:rsidRDefault="00000000">
            <w:r>
              <w:t>Descartar registros completamente vacíos.</w:t>
            </w:r>
          </w:p>
        </w:tc>
      </w:tr>
      <w:tr w:rsidR="00C72869" w14:paraId="0EC48DC3" w14:textId="77777777">
        <w:tblPrEx>
          <w:tblCellMar>
            <w:top w:w="0" w:type="dxa"/>
            <w:bottom w:w="0" w:type="dxa"/>
          </w:tblCellMar>
        </w:tblPrEx>
        <w:tc>
          <w:tcPr>
            <w:tcW w:w="700" w:type="dxa"/>
            <w:shd w:val="clear" w:color="auto" w:fill="DDEBF7"/>
            <w:tcMar>
              <w:top w:w="40" w:type="dxa"/>
              <w:left w:w="80" w:type="dxa"/>
              <w:bottom w:w="40" w:type="dxa"/>
              <w:right w:w="80" w:type="dxa"/>
            </w:tcMar>
          </w:tcPr>
          <w:p w14:paraId="158A3583" w14:textId="77777777" w:rsidR="00C72869" w:rsidRDefault="00000000">
            <w:r>
              <w:t>4</w:t>
            </w:r>
          </w:p>
        </w:tc>
        <w:tc>
          <w:tcPr>
            <w:tcW w:w="3200" w:type="dxa"/>
            <w:shd w:val="clear" w:color="auto" w:fill="DDEBF7"/>
            <w:tcMar>
              <w:top w:w="40" w:type="dxa"/>
              <w:left w:w="80" w:type="dxa"/>
              <w:bottom w:w="40" w:type="dxa"/>
              <w:right w:w="80" w:type="dxa"/>
            </w:tcMar>
          </w:tcPr>
          <w:p w14:paraId="7233A366" w14:textId="77777777" w:rsidR="00C72869" w:rsidRDefault="00000000">
            <w:r>
              <w:t>Valor reemplazado1</w:t>
            </w:r>
          </w:p>
        </w:tc>
        <w:tc>
          <w:tcPr>
            <w:tcW w:w="4900" w:type="dxa"/>
            <w:shd w:val="clear" w:color="auto" w:fill="DDEBF7"/>
            <w:tcMar>
              <w:top w:w="40" w:type="dxa"/>
              <w:left w:w="80" w:type="dxa"/>
              <w:bottom w:w="40" w:type="dxa"/>
              <w:right w:w="80" w:type="dxa"/>
            </w:tcMar>
          </w:tcPr>
          <w:p w14:paraId="421084D4" w14:textId="77777777" w:rsidR="00C72869" w:rsidRDefault="00000000">
            <w:r>
              <w:t>Reemplazar nulos por “Sin dato” en columnas descriptivas.</w:t>
            </w:r>
          </w:p>
        </w:tc>
      </w:tr>
      <w:tr w:rsidR="00C72869" w14:paraId="540D1B66" w14:textId="77777777">
        <w:tblPrEx>
          <w:tblCellMar>
            <w:top w:w="0" w:type="dxa"/>
            <w:bottom w:w="0" w:type="dxa"/>
          </w:tblCellMar>
        </w:tblPrEx>
        <w:tc>
          <w:tcPr>
            <w:tcW w:w="700" w:type="dxa"/>
            <w:tcMar>
              <w:top w:w="40" w:type="dxa"/>
              <w:left w:w="80" w:type="dxa"/>
              <w:bottom w:w="40" w:type="dxa"/>
              <w:right w:w="80" w:type="dxa"/>
            </w:tcMar>
          </w:tcPr>
          <w:p w14:paraId="257F3607" w14:textId="77777777" w:rsidR="00C72869" w:rsidRDefault="00000000">
            <w:r>
              <w:t>5</w:t>
            </w:r>
          </w:p>
        </w:tc>
        <w:tc>
          <w:tcPr>
            <w:tcW w:w="3200" w:type="dxa"/>
            <w:tcMar>
              <w:top w:w="40" w:type="dxa"/>
              <w:left w:w="80" w:type="dxa"/>
              <w:bottom w:w="40" w:type="dxa"/>
              <w:right w:w="80" w:type="dxa"/>
            </w:tcMar>
          </w:tcPr>
          <w:p w14:paraId="1C486943" w14:textId="77777777" w:rsidR="00C72869" w:rsidRDefault="00000000">
            <w:r>
              <w:t>Columnas quitadas</w:t>
            </w:r>
          </w:p>
        </w:tc>
        <w:tc>
          <w:tcPr>
            <w:tcW w:w="4900" w:type="dxa"/>
            <w:tcMar>
              <w:top w:w="40" w:type="dxa"/>
              <w:left w:w="80" w:type="dxa"/>
              <w:bottom w:w="40" w:type="dxa"/>
              <w:right w:w="80" w:type="dxa"/>
            </w:tcMar>
          </w:tcPr>
          <w:p w14:paraId="20FAE417" w14:textId="77777777" w:rsidR="00C72869" w:rsidRDefault="00000000">
            <w:r>
              <w:t xml:space="preserve">Quitar </w:t>
            </w:r>
            <w:proofErr w:type="spellStart"/>
            <w:r>
              <w:t>id_ubicacion</w:t>
            </w:r>
            <w:proofErr w:type="spellEnd"/>
            <w:r>
              <w:t xml:space="preserve"> y </w:t>
            </w:r>
            <w:proofErr w:type="spellStart"/>
            <w:r>
              <w:t>ubicacion</w:t>
            </w:r>
            <w:proofErr w:type="spellEnd"/>
            <w:r>
              <w:t xml:space="preserve"> (solo en </w:t>
            </w:r>
            <w:proofErr w:type="spellStart"/>
            <w:r>
              <w:t>dim_productos</w:t>
            </w:r>
            <w:proofErr w:type="spellEnd"/>
            <w:r>
              <w:t>).</w:t>
            </w:r>
          </w:p>
        </w:tc>
      </w:tr>
      <w:tr w:rsidR="00C72869" w14:paraId="2E09DDE7" w14:textId="77777777">
        <w:tblPrEx>
          <w:tblCellMar>
            <w:top w:w="0" w:type="dxa"/>
            <w:bottom w:w="0" w:type="dxa"/>
          </w:tblCellMar>
        </w:tblPrEx>
        <w:tc>
          <w:tcPr>
            <w:tcW w:w="700" w:type="dxa"/>
            <w:shd w:val="clear" w:color="auto" w:fill="DDEBF7"/>
            <w:tcMar>
              <w:top w:w="40" w:type="dxa"/>
              <w:left w:w="80" w:type="dxa"/>
              <w:bottom w:w="40" w:type="dxa"/>
              <w:right w:w="80" w:type="dxa"/>
            </w:tcMar>
          </w:tcPr>
          <w:p w14:paraId="15E0F81E" w14:textId="77777777" w:rsidR="00C72869" w:rsidRDefault="00000000">
            <w:r>
              <w:t>6</w:t>
            </w:r>
          </w:p>
        </w:tc>
        <w:tc>
          <w:tcPr>
            <w:tcW w:w="3200" w:type="dxa"/>
            <w:shd w:val="clear" w:color="auto" w:fill="DDEBF7"/>
            <w:tcMar>
              <w:top w:w="40" w:type="dxa"/>
              <w:left w:w="80" w:type="dxa"/>
              <w:bottom w:w="40" w:type="dxa"/>
              <w:right w:w="80" w:type="dxa"/>
            </w:tcMar>
          </w:tcPr>
          <w:p w14:paraId="729B4520" w14:textId="77777777" w:rsidR="00C72869" w:rsidRDefault="00000000">
            <w:r>
              <w:t>Duplicados quitados</w:t>
            </w:r>
          </w:p>
        </w:tc>
        <w:tc>
          <w:tcPr>
            <w:tcW w:w="4900" w:type="dxa"/>
            <w:shd w:val="clear" w:color="auto" w:fill="DDEBF7"/>
            <w:tcMar>
              <w:top w:w="40" w:type="dxa"/>
              <w:left w:w="80" w:type="dxa"/>
              <w:bottom w:w="40" w:type="dxa"/>
              <w:right w:w="80" w:type="dxa"/>
            </w:tcMar>
          </w:tcPr>
          <w:p w14:paraId="49B7DF99" w14:textId="77777777" w:rsidR="00C72869" w:rsidRDefault="00000000">
            <w:r>
              <w:t>Reducir a 504 productos únicos.</w:t>
            </w:r>
          </w:p>
        </w:tc>
      </w:tr>
      <w:tr w:rsidR="00C72869" w14:paraId="059EC0D0" w14:textId="77777777">
        <w:tblPrEx>
          <w:tblCellMar>
            <w:top w:w="0" w:type="dxa"/>
            <w:bottom w:w="0" w:type="dxa"/>
          </w:tblCellMar>
        </w:tblPrEx>
        <w:tc>
          <w:tcPr>
            <w:tcW w:w="700" w:type="dxa"/>
            <w:tcMar>
              <w:top w:w="40" w:type="dxa"/>
              <w:left w:w="80" w:type="dxa"/>
              <w:bottom w:w="40" w:type="dxa"/>
              <w:right w:w="80" w:type="dxa"/>
            </w:tcMar>
          </w:tcPr>
          <w:p w14:paraId="4B92C148" w14:textId="77777777" w:rsidR="00C72869" w:rsidRDefault="00000000">
            <w:r>
              <w:t>7</w:t>
            </w:r>
          </w:p>
        </w:tc>
        <w:tc>
          <w:tcPr>
            <w:tcW w:w="3200" w:type="dxa"/>
            <w:tcMar>
              <w:top w:w="40" w:type="dxa"/>
              <w:left w:w="80" w:type="dxa"/>
              <w:bottom w:w="40" w:type="dxa"/>
              <w:right w:w="80" w:type="dxa"/>
            </w:tcMar>
          </w:tcPr>
          <w:p w14:paraId="580DC33E" w14:textId="77777777" w:rsidR="00C72869" w:rsidRDefault="00000000">
            <w:r>
              <w:t>Tipo cambiado</w:t>
            </w:r>
          </w:p>
        </w:tc>
        <w:tc>
          <w:tcPr>
            <w:tcW w:w="4900" w:type="dxa"/>
            <w:tcMar>
              <w:top w:w="40" w:type="dxa"/>
              <w:left w:w="80" w:type="dxa"/>
              <w:bottom w:w="40" w:type="dxa"/>
              <w:right w:w="80" w:type="dxa"/>
            </w:tcMar>
          </w:tcPr>
          <w:p w14:paraId="2308046E" w14:textId="77777777" w:rsidR="00C72869" w:rsidRDefault="00000000">
            <w:r>
              <w:t>Convertir ambas fechas a Fecha/hora.</w:t>
            </w:r>
          </w:p>
        </w:tc>
      </w:tr>
      <w:tr w:rsidR="00C72869" w14:paraId="56E395C8" w14:textId="77777777">
        <w:tblPrEx>
          <w:tblCellMar>
            <w:top w:w="0" w:type="dxa"/>
            <w:bottom w:w="0" w:type="dxa"/>
          </w:tblCellMar>
        </w:tblPrEx>
        <w:tc>
          <w:tcPr>
            <w:tcW w:w="700" w:type="dxa"/>
            <w:shd w:val="clear" w:color="auto" w:fill="DDEBF7"/>
            <w:tcMar>
              <w:top w:w="40" w:type="dxa"/>
              <w:left w:w="80" w:type="dxa"/>
              <w:bottom w:w="40" w:type="dxa"/>
              <w:right w:w="80" w:type="dxa"/>
            </w:tcMar>
          </w:tcPr>
          <w:p w14:paraId="36579EAA" w14:textId="77777777" w:rsidR="00C72869" w:rsidRDefault="00000000">
            <w:r>
              <w:t>8</w:t>
            </w:r>
          </w:p>
        </w:tc>
        <w:tc>
          <w:tcPr>
            <w:tcW w:w="3200" w:type="dxa"/>
            <w:shd w:val="clear" w:color="auto" w:fill="DDEBF7"/>
            <w:tcMar>
              <w:top w:w="40" w:type="dxa"/>
              <w:left w:w="80" w:type="dxa"/>
              <w:bottom w:w="40" w:type="dxa"/>
              <w:right w:w="80" w:type="dxa"/>
            </w:tcMar>
          </w:tcPr>
          <w:p w14:paraId="5A6EB4F3" w14:textId="77777777" w:rsidR="00C72869" w:rsidRDefault="00000000">
            <w:r>
              <w:t>Tipo cambiado1</w:t>
            </w:r>
          </w:p>
        </w:tc>
        <w:tc>
          <w:tcPr>
            <w:tcW w:w="4900" w:type="dxa"/>
            <w:shd w:val="clear" w:color="auto" w:fill="DDEBF7"/>
            <w:tcMar>
              <w:top w:w="40" w:type="dxa"/>
              <w:left w:w="80" w:type="dxa"/>
              <w:bottom w:w="40" w:type="dxa"/>
              <w:right w:w="80" w:type="dxa"/>
            </w:tcMar>
          </w:tcPr>
          <w:p w14:paraId="6420BC45" w14:textId="77777777" w:rsidR="00C72869" w:rsidRDefault="00000000">
            <w:r>
              <w:t>Convertir ambas fechas a Fecha y asignar el resto de los tipos.</w:t>
            </w:r>
          </w:p>
        </w:tc>
      </w:tr>
    </w:tbl>
    <w:p w14:paraId="73F5F704" w14:textId="77777777" w:rsidR="00C72869" w:rsidRDefault="00000000">
      <w:pPr>
        <w:pStyle w:val="Ttulo1"/>
        <w:spacing w:before="280" w:after="120"/>
      </w:pPr>
      <w:r>
        <w:rPr>
          <w:b/>
          <w:bCs/>
          <w:color w:val="1F4E79"/>
        </w:rPr>
        <w:lastRenderedPageBreak/>
        <w:t>5. Cumplimiento de los criterios de aceptación</w:t>
      </w:r>
    </w:p>
    <w:p w14:paraId="3E123ABB" w14:textId="77777777" w:rsidR="00C72869" w:rsidRDefault="00000000">
      <w:pPr>
        <w:pStyle w:val="Prrafodelista"/>
        <w:numPr>
          <w:ilvl w:val="0"/>
          <w:numId w:val="2"/>
        </w:numPr>
        <w:spacing w:after="60"/>
      </w:pPr>
      <w:r>
        <w:t xml:space="preserve">El archivo carga sin errores en </w:t>
      </w:r>
      <w:proofErr w:type="spellStart"/>
      <w:r>
        <w:t>Power</w:t>
      </w:r>
      <w:proofErr w:type="spellEnd"/>
      <w:r>
        <w:t xml:space="preserve"> BI Desktop: </w:t>
      </w:r>
      <w:proofErr w:type="spellStart"/>
      <w:r>
        <w:t>dim_ubicaciones</w:t>
      </w:r>
      <w:proofErr w:type="spellEnd"/>
      <w:r>
        <w:t xml:space="preserve"> con 14 filas y </w:t>
      </w:r>
      <w:proofErr w:type="spellStart"/>
      <w:r>
        <w:t>dim_productos</w:t>
      </w:r>
      <w:proofErr w:type="spellEnd"/>
      <w:r>
        <w:t xml:space="preserve"> con 504, sin advertencias de error tras corregir el problema de conversión de fechas.</w:t>
      </w:r>
    </w:p>
    <w:p w14:paraId="5C63EF86" w14:textId="77777777" w:rsidR="00C72869" w:rsidRDefault="00000000">
      <w:pPr>
        <w:pStyle w:val="Prrafodelista"/>
        <w:numPr>
          <w:ilvl w:val="0"/>
          <w:numId w:val="2"/>
        </w:numPr>
        <w:spacing w:after="60"/>
      </w:pPr>
      <w:r>
        <w:t xml:space="preserve">Las 14 columnas tienen nombres descriptivos en </w:t>
      </w:r>
      <w:proofErr w:type="spellStart"/>
      <w:r>
        <w:t>snake_case</w:t>
      </w:r>
      <w:proofErr w:type="spellEnd"/>
      <w:r>
        <w:t xml:space="preserve"> y tipos de datos correctos, verificados uno por uno en los iconos de tipo de cada encabezado.</w:t>
      </w:r>
    </w:p>
    <w:p w14:paraId="00E8CE7C" w14:textId="77777777" w:rsidR="00C72869" w:rsidRDefault="00000000">
      <w:pPr>
        <w:pStyle w:val="Prrafodelista"/>
        <w:numPr>
          <w:ilvl w:val="0"/>
          <w:numId w:val="2"/>
        </w:numPr>
        <w:spacing w:after="60"/>
      </w:pPr>
      <w:r>
        <w:t>No quedan filas completamente vacías ni duplicados en las tablas finales.</w:t>
      </w:r>
    </w:p>
    <w:p w14:paraId="7E46269D" w14:textId="77777777" w:rsidR="00C72869" w:rsidRDefault="00000000">
      <w:pPr>
        <w:pStyle w:val="Prrafodelista"/>
        <w:numPr>
          <w:ilvl w:val="0"/>
          <w:numId w:val="2"/>
        </w:numPr>
        <w:spacing w:after="60"/>
      </w:pPr>
      <w:r>
        <w:t>Las fechas quedaron como tipo Fecha, lo que habilita filtros temporales y cálculos de diferencias en el modelo. Se comprueba en la vista de datos, donde se muestran con formato de fecha larga (“miércoles, 30 de abril de 2008”) en lugar de como texto plano.</w:t>
      </w:r>
    </w:p>
    <w:sectPr w:rsidR="00C728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F3DCD"/>
    <w:multiLevelType w:val="hybridMultilevel"/>
    <w:tmpl w:val="26F0267E"/>
    <w:lvl w:ilvl="0" w:tplc="3DAC4C9C">
      <w:start w:val="1"/>
      <w:numFmt w:val="bullet"/>
      <w:lvlText w:val="•"/>
      <w:lvlJc w:val="left"/>
      <w:pPr>
        <w:ind w:left="460" w:hanging="260"/>
      </w:pPr>
    </w:lvl>
    <w:lvl w:ilvl="1" w:tplc="6C4656EC">
      <w:numFmt w:val="decimal"/>
      <w:lvlText w:val=""/>
      <w:lvlJc w:val="left"/>
    </w:lvl>
    <w:lvl w:ilvl="2" w:tplc="F53C8AC6">
      <w:numFmt w:val="decimal"/>
      <w:lvlText w:val=""/>
      <w:lvlJc w:val="left"/>
    </w:lvl>
    <w:lvl w:ilvl="3" w:tplc="72FA583E">
      <w:numFmt w:val="decimal"/>
      <w:lvlText w:val=""/>
      <w:lvlJc w:val="left"/>
    </w:lvl>
    <w:lvl w:ilvl="4" w:tplc="DB1E8ED2">
      <w:numFmt w:val="decimal"/>
      <w:lvlText w:val=""/>
      <w:lvlJc w:val="left"/>
    </w:lvl>
    <w:lvl w:ilvl="5" w:tplc="95741D84">
      <w:numFmt w:val="decimal"/>
      <w:lvlText w:val=""/>
      <w:lvlJc w:val="left"/>
    </w:lvl>
    <w:lvl w:ilvl="6" w:tplc="CE60BA6C">
      <w:numFmt w:val="decimal"/>
      <w:lvlText w:val=""/>
      <w:lvlJc w:val="left"/>
    </w:lvl>
    <w:lvl w:ilvl="7" w:tplc="6E949C80">
      <w:numFmt w:val="decimal"/>
      <w:lvlText w:val=""/>
      <w:lvlJc w:val="left"/>
    </w:lvl>
    <w:lvl w:ilvl="8" w:tplc="704A4F2A">
      <w:numFmt w:val="decimal"/>
      <w:lvlText w:val=""/>
      <w:lvlJc w:val="left"/>
    </w:lvl>
  </w:abstractNum>
  <w:abstractNum w:abstractNumId="1" w15:restartNumberingAfterBreak="0">
    <w:nsid w:val="79481665"/>
    <w:multiLevelType w:val="hybridMultilevel"/>
    <w:tmpl w:val="E938A096"/>
    <w:lvl w:ilvl="0" w:tplc="0DC24B56">
      <w:start w:val="1"/>
      <w:numFmt w:val="bullet"/>
      <w:lvlText w:val="●"/>
      <w:lvlJc w:val="left"/>
      <w:pPr>
        <w:ind w:left="720" w:hanging="360"/>
      </w:pPr>
    </w:lvl>
    <w:lvl w:ilvl="1" w:tplc="75FA6394">
      <w:start w:val="1"/>
      <w:numFmt w:val="bullet"/>
      <w:lvlText w:val="○"/>
      <w:lvlJc w:val="left"/>
      <w:pPr>
        <w:ind w:left="1440" w:hanging="360"/>
      </w:pPr>
    </w:lvl>
    <w:lvl w:ilvl="2" w:tplc="90FEDA38">
      <w:start w:val="1"/>
      <w:numFmt w:val="bullet"/>
      <w:lvlText w:val="■"/>
      <w:lvlJc w:val="left"/>
      <w:pPr>
        <w:ind w:left="2160" w:hanging="360"/>
      </w:pPr>
    </w:lvl>
    <w:lvl w:ilvl="3" w:tplc="23FCD51A">
      <w:start w:val="1"/>
      <w:numFmt w:val="bullet"/>
      <w:lvlText w:val="●"/>
      <w:lvlJc w:val="left"/>
      <w:pPr>
        <w:ind w:left="2880" w:hanging="360"/>
      </w:pPr>
    </w:lvl>
    <w:lvl w:ilvl="4" w:tplc="F0CEB844">
      <w:start w:val="1"/>
      <w:numFmt w:val="bullet"/>
      <w:lvlText w:val="○"/>
      <w:lvlJc w:val="left"/>
      <w:pPr>
        <w:ind w:left="3600" w:hanging="360"/>
      </w:pPr>
    </w:lvl>
    <w:lvl w:ilvl="5" w:tplc="93BC2DE0">
      <w:start w:val="1"/>
      <w:numFmt w:val="bullet"/>
      <w:lvlText w:val="■"/>
      <w:lvlJc w:val="left"/>
      <w:pPr>
        <w:ind w:left="4320" w:hanging="360"/>
      </w:pPr>
    </w:lvl>
    <w:lvl w:ilvl="6" w:tplc="38103B5E">
      <w:start w:val="1"/>
      <w:numFmt w:val="bullet"/>
      <w:lvlText w:val="●"/>
      <w:lvlJc w:val="left"/>
      <w:pPr>
        <w:ind w:left="5040" w:hanging="360"/>
      </w:pPr>
    </w:lvl>
    <w:lvl w:ilvl="7" w:tplc="1946D588">
      <w:start w:val="1"/>
      <w:numFmt w:val="bullet"/>
      <w:lvlText w:val="●"/>
      <w:lvlJc w:val="left"/>
      <w:pPr>
        <w:ind w:left="5760" w:hanging="360"/>
      </w:pPr>
    </w:lvl>
    <w:lvl w:ilvl="8" w:tplc="7C345754">
      <w:start w:val="1"/>
      <w:numFmt w:val="bullet"/>
      <w:lvlText w:val="●"/>
      <w:lvlJc w:val="left"/>
      <w:pPr>
        <w:ind w:left="6480" w:hanging="360"/>
      </w:pPr>
    </w:lvl>
  </w:abstractNum>
  <w:num w:numId="1" w16cid:durableId="1929534912">
    <w:abstractNumId w:val="1"/>
    <w:lvlOverride w:ilvl="0">
      <w:startOverride w:val="1"/>
    </w:lvlOverride>
  </w:num>
  <w:num w:numId="2" w16cid:durableId="158233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869"/>
    <w:rsid w:val="00A8667A"/>
    <w:rsid w:val="00C72869"/>
    <w:rsid w:val="00F80EA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30633"/>
  <w15:docId w15:val="{AF472B79-99E2-4F08-89AD-376F5FDE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2134</Words>
  <Characters>11738</Characters>
  <Application>Microsoft Office Word</Application>
  <DocSecurity>0</DocSecurity>
  <Lines>97</Lines>
  <Paragraphs>27</Paragraphs>
  <ScaleCrop>false</ScaleCrop>
  <Company/>
  <LinksUpToDate>false</LinksUpToDate>
  <CharactersWithSpaces>13845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Grizzuti, Agostina</cp:lastModifiedBy>
  <cp:revision>2</cp:revision>
  <dcterms:created xsi:type="dcterms:W3CDTF">2026-07-17T16:22:00Z</dcterms:created>
  <dcterms:modified xsi:type="dcterms:W3CDTF">2026-07-17T16:22:00Z</dcterms:modified>
</cp:coreProperties>
</file>