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№09</w:t>
      </w:r>
    </w:p>
    <w:p>
      <w:pPr>
        <w:pStyle w:val="Subtitle"/>
      </w:pP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Агоссоу</w:t>
      </w:r>
      <w:r>
        <w:t xml:space="preserve"> </w:t>
      </w:r>
      <w:r>
        <w:t xml:space="preserve">Вигнон</w:t>
      </w:r>
      <w:r>
        <w:t xml:space="preserve"> </w:t>
      </w:r>
      <w:r>
        <w:t xml:space="preserve">Тримегистре</w:t>
      </w:r>
      <w:r>
        <w:t xml:space="preserve"> </w:t>
      </w:r>
      <w:r>
        <w:t xml:space="preserve">Разиел</w:t>
      </w:r>
      <w:r>
        <w:t xml:space="preserve"> </w:t>
      </w:r>
      <w:r>
        <w:t xml:space="preserve">НФИбд-05-22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Откроем Emacs.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5786814"/>
            <wp:effectExtent b="0" l="0" r="0" t="0"/>
            <wp:docPr descr="Figure 1: Запуск Emacs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6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Emacs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Создадим файл lab07.sh с помощью комбинации Ctrl-x Ctrl-f и наберем текст из задания в ново созданный файл.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5714445"/>
            <wp:effectExtent b="0" l="0" r="0" t="0"/>
            <wp:docPr descr="Figure 2: Новый файл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4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Новый файл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Сохраним файл с помощью комбинации Ctrl-x s. Проделаем с текстом стандартные процедуры редактирования, каждое действие осуществляется комбинациями клавиш. Вырежем командой Ctrl-w. целую строку. Вставим эту строку в конец файла командой Ctrl-y.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5653261"/>
            <wp:effectExtent b="0" l="0" r="0" t="0"/>
            <wp:docPr descr="Figure 3: Операция встав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3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Операция вставка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Выделим область текста командой Ctrl-space.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5745502"/>
            <wp:effectExtent b="0" l="0" r="0" t="0"/>
            <wp:docPr descr="Figure 4: Выделение блока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Выделение блока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Скопируем область в буфер обмена командой alt-w. Вставим область в конец файла.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5668324"/>
            <wp:effectExtent b="0" l="0" r="0" t="0"/>
            <wp:docPr descr="Figure 5: Копирование блока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8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Копирование блока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Вновь выделим эту область и на этот раз вырежем её командой Ctrl-w.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5403073"/>
            <wp:effectExtent b="0" l="0" r="0" t="0"/>
            <wp:docPr descr="Figure 6: Удаление блока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3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Удаление блока</w:t>
      </w:r>
    </w:p>
    <w:bookmarkEnd w:id="0"/>
    <w:p>
      <w:pPr>
        <w:numPr>
          <w:ilvl w:val="0"/>
          <w:numId w:val="1007"/>
        </w:numPr>
      </w:pPr>
      <w:r>
        <w:t xml:space="preserve">Отменим последнее действие командой Ctrl-x u.</w:t>
      </w:r>
    </w:p>
    <w:p>
      <w:pPr>
        <w:numPr>
          <w:ilvl w:val="0"/>
          <w:numId w:val="1007"/>
        </w:numPr>
      </w:pPr>
      <w:r>
        <w:t xml:space="preserve">Научимся использовать команды по перемещению курсора.</w:t>
      </w:r>
    </w:p>
    <w:p>
      <w:pPr>
        <w:numPr>
          <w:ilvl w:val="0"/>
          <w:numId w:val="1008"/>
        </w:numPr>
      </w:pPr>
      <w:r>
        <w:t xml:space="preserve">Переместим курсор в начало строки командой Ctrl-a.</w:t>
      </w:r>
    </w:p>
    <w:p>
      <w:pPr>
        <w:numPr>
          <w:ilvl w:val="0"/>
          <w:numId w:val="1008"/>
        </w:numPr>
      </w:pPr>
      <w:r>
        <w:t xml:space="preserve">Переместим курсор в курсор строки командой Ctrl-e.</w:t>
      </w:r>
    </w:p>
    <w:p>
      <w:pPr>
        <w:numPr>
          <w:ilvl w:val="0"/>
          <w:numId w:val="1008"/>
        </w:numPr>
      </w:pPr>
      <w:r>
        <w:t xml:space="preserve">Переместим курсор в начало буфера Alt-&lt;.</w:t>
      </w:r>
    </w:p>
    <w:p>
      <w:pPr>
        <w:numPr>
          <w:ilvl w:val="0"/>
          <w:numId w:val="1008"/>
        </w:numPr>
      </w:pPr>
      <w:r>
        <w:t xml:space="preserve">Переместим курсор в конец буфера Alt-&gt;.</w:t>
      </w:r>
    </w:p>
    <w:p>
      <w:pPr>
        <w:numPr>
          <w:ilvl w:val="0"/>
          <w:numId w:val="1009"/>
        </w:numPr>
        <w:pStyle w:val="Compact"/>
      </w:pPr>
      <w:r>
        <w:t xml:space="preserve">Управление буферами. Введем Ctrl-x 2.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5697857"/>
            <wp:effectExtent b="0" l="0" r="0" t="0"/>
            <wp:docPr descr="Figure 7: Горизонтальное разделение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7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Горизонтальное разделение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Переместим вновь открытое окно Ctrl-x со списком открытых буферов и переключимся на другой буфер.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5685021"/>
            <wp:effectExtent b="0" l="0" r="0" t="0"/>
            <wp:docPr descr="Figure 8: Переключение буфера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85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Переключение буфера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Закроем это окно командой Ctrl-x 0.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5652795"/>
            <wp:effectExtent b="0" l="0" r="0" t="0"/>
            <wp:docPr descr="Figure 9: Закроем буфер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2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Закроем буфер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Теперь вновь переключимся между буферами, но уже без вывода их списка на экран Ctrl-x b.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5703988"/>
            <wp:effectExtent b="0" l="0" r="0" t="0"/>
            <wp:docPr descr="Figure 10: Переключение буфер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3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Переключение буфера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Поделим фрейм на 4 части: разделитм фрейм на два окна по вертикали Ctrl-x 3, а затем каждое из этих окон на две части по горизонтали Ctrl-x 2.</w:t>
      </w:r>
      <w:r>
        <w:t xml:space="preserve"> </w:t>
      </w:r>
      <w:r>
        <w:t xml:space="preserve">В каждом из четырёх созданных окон откроем новый буфер (файл).</w:t>
      </w:r>
    </w:p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5727112"/>
            <wp:effectExtent b="0" l="0" r="0" t="0"/>
            <wp:docPr descr="Figure 11: Четыре буфер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7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Четыре буфера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Переключимся в режим поиска Ctrl-s и найдем несколько слов, присутствующих в тексте. Выйдем из режима поиска, нажав Ctrl-g.</w:t>
      </w:r>
      <w:r>
        <w:t xml:space="preserve"> </w:t>
      </w:r>
      <w:r>
        <w:t xml:space="preserve">Перейдем в режим поиска и замены Alt-Shift %, введем текст, который следует найти и заменить, для замены нажмем Enter. После этого нажмем ! для подтверждения замены.</w:t>
      </w:r>
      <w:r>
        <w:t xml:space="preserve"> </w:t>
      </w:r>
      <w:r>
        <w:t xml:space="preserve">Если мы хотим заменить конкретные слова то мы их выделяем и нажимаем Enter. Если все то !</w:t>
      </w:r>
      <w:r>
        <w:t xml:space="preserve"> </w:t>
      </w:r>
      <w:r>
        <w:t xml:space="preserve">Испробуем другой режим поиска, нажав Alt-s .</w:t>
      </w:r>
      <w:r>
        <w:br/>
      </w:r>
      <w:r>
        <w:t xml:space="preserve">От обычного режима отличается тем, что находит не фрагмент текста, а файл.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5625761"/>
            <wp:effectExtent b="0" l="0" r="0" t="0"/>
            <wp:docPr descr="Figure 12: Режим поиск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Режим поиска</w:t>
      </w:r>
    </w:p>
    <w:bookmarkEnd w:id="0"/>
    <w:bookmarkEnd w:id="69"/>
    <w:bookmarkStart w:id="7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познакомились с еще одним редактором операционной системой Linux. Получили практические навыки работы с редактором Emacs.</w:t>
      </w:r>
    </w:p>
    <w:bookmarkEnd w:id="70"/>
    <w:bookmarkStart w:id="7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15"/>
        </w:numPr>
      </w:pPr>
      <w:r>
        <w:t xml:space="preserve">Кратко охарактеризуйте редактор emacs.</w:t>
      </w:r>
      <w:r>
        <w:t xml:space="preserve"> </w:t>
      </w:r>
      <w:r>
        <w:t xml:space="preserve">Ответ: 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5"/>
        </w:numPr>
      </w:pPr>
      <w:r>
        <w:t xml:space="preserve">Какие особенности данного редактора могут сделать его сложным для освоения новичком?</w:t>
      </w:r>
      <w:r>
        <w:t xml:space="preserve"> </w:t>
      </w:r>
      <w:r>
        <w:t xml:space="preserve">Ответ: Сложным освоение данной программы для новичка может сделать незнание комбинации клавиш или английского.</w:t>
      </w:r>
    </w:p>
    <w:p>
      <w:pPr>
        <w:numPr>
          <w:ilvl w:val="0"/>
          <w:numId w:val="1015"/>
        </w:numPr>
      </w:pPr>
      <w:r>
        <w:t xml:space="preserve">Своими словами опишите, что такое буфер и окно в терминологии emacs’а</w:t>
      </w:r>
      <w:r>
        <w:t xml:space="preserve"> </w:t>
      </w:r>
      <w:r>
        <w:t xml:space="preserve">Ответ: Моими словами буфер это динамическая память, а окно- то, что мы видим</w:t>
      </w:r>
    </w:p>
    <w:p>
      <w:pPr>
        <w:numPr>
          <w:ilvl w:val="0"/>
          <w:numId w:val="1015"/>
        </w:numPr>
      </w:pPr>
      <w:r>
        <w:t xml:space="preserve">Можно ли открыть больше 10 буферов в одном окне?</w:t>
      </w:r>
      <w:r>
        <w:t xml:space="preserve"> </w:t>
      </w:r>
      <w:r>
        <w:t xml:space="preserve">Ответ: Можно если нет ограничений на систему.</w:t>
      </w:r>
    </w:p>
    <w:p>
      <w:pPr>
        <w:numPr>
          <w:ilvl w:val="0"/>
          <w:numId w:val="1015"/>
        </w:numPr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Ответ: Буферы, которые открываются по умолчанию: GNU Emacs, scratch, Messages, Quail Completions</w:t>
      </w:r>
    </w:p>
    <w:p>
      <w:pPr>
        <w:numPr>
          <w:ilvl w:val="0"/>
          <w:numId w:val="1015"/>
        </w:numPr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Ответ: Сtrl+c, Shift+ и Ctrl+c Ctrl+ </w:t>
      </w:r>
    </w:p>
    <w:p>
      <w:pPr>
        <w:numPr>
          <w:ilvl w:val="0"/>
          <w:numId w:val="1015"/>
        </w:numPr>
      </w:pPr>
      <w:r>
        <w:t xml:space="preserve">. Как поделить текущее окно на две части?</w:t>
      </w:r>
      <w:r>
        <w:t xml:space="preserve"> </w:t>
      </w:r>
      <w:r>
        <w:t xml:space="preserve">Ответ: Нажать C-x 3, или C-x 2.</w:t>
      </w:r>
    </w:p>
    <w:p>
      <w:pPr>
        <w:numPr>
          <w:ilvl w:val="0"/>
          <w:numId w:val="1015"/>
        </w:numPr>
      </w:pPr>
      <w:r>
        <w:t xml:space="preserve">В каком файле хранятся настройки редактора emacs?</w:t>
      </w:r>
      <w:r>
        <w:t xml:space="preserve"> </w:t>
      </w:r>
      <w:r>
        <w:t xml:space="preserve">Ответ: Настройки хранятся в файле ~/.emacs.</w:t>
      </w:r>
    </w:p>
    <w:p>
      <w:pPr>
        <w:numPr>
          <w:ilvl w:val="0"/>
          <w:numId w:val="1015"/>
        </w:numPr>
      </w:pPr>
      <w:r>
        <w:t xml:space="preserve">Какую функцию выполняет клавиша Backspace и можно ли её переназначить?</w:t>
      </w:r>
      <w:r>
        <w:t xml:space="preserve"> </w:t>
      </w:r>
      <w:r>
        <w:t xml:space="preserve">Ответ: Перемещение курсора</w:t>
      </w:r>
    </w:p>
    <w:p>
      <w:pPr>
        <w:numPr>
          <w:ilvl w:val="0"/>
          <w:numId w:val="1015"/>
        </w:numPr>
      </w:pPr>
      <w:r>
        <w:t xml:space="preserve">Какой редактор вам показался удобнее в работе vi или emacs? Поясните почему.</w:t>
      </w:r>
      <w:r>
        <w:t xml:space="preserve"> </w:t>
      </w:r>
      <w:r>
        <w:t xml:space="preserve">Ответ: Редактор emacs ,потому что на нем можно работать сразу с несколькими файлами.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№09</dc:title>
  <dc:creator>Агоссоу Вигнон Тримегистре Разиел НФИбд-05-22</dc:creator>
  <dc:language>ru-RU</dc:language>
  <cp:keywords/>
  <dcterms:created xsi:type="dcterms:W3CDTF">2023-09-06T18:34:29Z</dcterms:created>
  <dcterms:modified xsi:type="dcterms:W3CDTF">2023-09-06T18:34:29Z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Редактор Emacs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