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Агоссоу</w:t>
      </w:r>
      <w:r>
        <w:t xml:space="preserve"> </w:t>
      </w:r>
      <w:r>
        <w:t xml:space="preserve">Вигнон</w:t>
      </w:r>
      <w:r>
        <w:t xml:space="preserve"> </w:t>
      </w:r>
      <w:r>
        <w:t xml:space="preserve">Тримегистре</w:t>
      </w:r>
      <w:r>
        <w:t xml:space="preserve"> </w:t>
      </w:r>
      <w:r>
        <w:t xml:space="preserve">Разиел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2231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70871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0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348997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967200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Агоссоу Вигнон Тримегистре Разиел НФИбд-05-22</dc:creator>
  <dc:language>ru-RU</dc:language>
  <cp:keywords/>
  <dcterms:created xsi:type="dcterms:W3CDTF">2023-09-07T08:24:43Z</dcterms:created>
  <dcterms:modified xsi:type="dcterms:W3CDTF">2023-09-07T08:24:43Z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