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9C3366" w14:textId="77777777" w:rsidR="009A58B9" w:rsidRPr="00E54FBA" w:rsidRDefault="00E54FBA" w:rsidP="00E54FBA">
      <w:pPr>
        <w:pStyle w:val="Title"/>
      </w:pPr>
      <w:bookmarkStart w:id="0" w:name="_GoBack"/>
      <w:bookmarkEnd w:id="0"/>
      <w:r w:rsidRPr="00E54FBA">
        <w:t>UNM METALS Data Harmonization Web App: Use and Administration Policy</w:t>
      </w:r>
    </w:p>
    <w:p w14:paraId="7F6C9582" w14:textId="77777777" w:rsidR="00E54FBA" w:rsidRPr="009149F9" w:rsidRDefault="00E54FBA" w:rsidP="009149F9">
      <w:pPr>
        <w:pStyle w:val="Heading1"/>
      </w:pPr>
      <w:r w:rsidRPr="009149F9">
        <w:t>Summary</w:t>
      </w:r>
    </w:p>
    <w:p w14:paraId="03B0AB0B" w14:textId="77777777" w:rsidR="00E54FBA" w:rsidRDefault="00E54FBA" w:rsidP="00E54FBA">
      <w:r>
        <w:t>This policy details the approved and unapproved uses of the UNM METALS Data Harmonization Web Application (app) at the UNM College of Pharmacy. The app has two functions. First, it facilitates the secure transfer and storage of harmonized datasets from partner institutions</w:t>
      </w:r>
      <w:r w:rsidR="009149F9">
        <w:t xml:space="preserve">. Second, it allows approved users to conduct statistical analyses and produce graphics of summary data while limiting access to and visibility of raw data. </w:t>
      </w:r>
    </w:p>
    <w:p w14:paraId="2B9E8091" w14:textId="77777777" w:rsidR="009149F9" w:rsidRPr="00E54FBA" w:rsidRDefault="009149F9" w:rsidP="009149F9">
      <w:pPr>
        <w:pStyle w:val="Heading1"/>
      </w:pPr>
      <w:r>
        <w:t>Scope</w:t>
      </w:r>
    </w:p>
    <w:p w14:paraId="7AB6FDA9" w14:textId="77777777" w:rsidR="00E54FBA" w:rsidRPr="003B6804" w:rsidRDefault="003B6804" w:rsidP="003B6804">
      <w:pPr>
        <w:pStyle w:val="Heading2"/>
      </w:pPr>
      <w:r w:rsidRPr="003B6804">
        <w:t>Stored Information</w:t>
      </w:r>
    </w:p>
    <w:p w14:paraId="592E2511" w14:textId="77777777" w:rsidR="003B6804" w:rsidRDefault="003B6804" w:rsidP="003B6804">
      <w:r>
        <w:t xml:space="preserve">The following records are allowed in the app: de-identified records </w:t>
      </w:r>
      <w:r w:rsidR="002E24BA">
        <w:t>reporting laboratory analysis of detected</w:t>
      </w:r>
      <w:r>
        <w:t xml:space="preserve"> metal concentrations in urine, blood, and serum</w:t>
      </w:r>
      <w:r w:rsidR="002E24BA">
        <w:t xml:space="preserve">, and term/preterm birth outcome data of biomedical </w:t>
      </w:r>
      <w:r w:rsidR="007A3BB0">
        <w:t xml:space="preserve">study participants across cohorts. All data will be de-identified with random alphanumeric keys such that the geographic location and any other identifiable characteristics remain completely obscured within the app. </w:t>
      </w:r>
    </w:p>
    <w:p w14:paraId="5A50F3F0" w14:textId="77777777" w:rsidR="007A3BB0" w:rsidRDefault="007A3BB0" w:rsidP="007A3BB0">
      <w:pPr>
        <w:pStyle w:val="Heading2"/>
      </w:pPr>
      <w:r>
        <w:t>Authentication</w:t>
      </w:r>
    </w:p>
    <w:p w14:paraId="6EAB1434" w14:textId="77777777" w:rsidR="007A3BB0" w:rsidRDefault="007A3BB0" w:rsidP="007A3BB0">
      <w:r>
        <w:t xml:space="preserve">Access to the secure server where the web app is hosted is managed </w:t>
      </w:r>
      <w:r w:rsidR="00F27028">
        <w:t xml:space="preserve">over </w:t>
      </w:r>
      <w:r w:rsidR="00B00F66">
        <w:t>a virtual private network (</w:t>
      </w:r>
      <w:r w:rsidR="00F27028">
        <w:t>VPN</w:t>
      </w:r>
      <w:r w:rsidR="00B00F66">
        <w:t>)</w:t>
      </w:r>
      <w:r w:rsidR="00F27028">
        <w:t xml:space="preserve"> </w:t>
      </w:r>
      <w:r>
        <w:t xml:space="preserve">by UNMH IT via </w:t>
      </w:r>
      <w:r w:rsidR="00B00F66">
        <w:t xml:space="preserve">two-factor authentication using </w:t>
      </w:r>
      <w:proofErr w:type="spellStart"/>
      <w:r>
        <w:t>SecureLink</w:t>
      </w:r>
      <w:proofErr w:type="spellEnd"/>
      <w:r>
        <w:t>.</w:t>
      </w:r>
      <w:r w:rsidR="00F27028">
        <w:t xml:space="preserve"> </w:t>
      </w:r>
    </w:p>
    <w:p w14:paraId="3432FCD0" w14:textId="77777777" w:rsidR="00F27028" w:rsidRDefault="00F27028" w:rsidP="00F27028">
      <w:pPr>
        <w:pStyle w:val="Heading2"/>
      </w:pPr>
      <w:r>
        <w:t>User Access</w:t>
      </w:r>
      <w:r w:rsidRPr="00F27028">
        <w:t xml:space="preserve"> </w:t>
      </w:r>
    </w:p>
    <w:p w14:paraId="23197D06" w14:textId="77777777" w:rsidR="007313D1" w:rsidRDefault="00F27028" w:rsidP="00F27028">
      <w:r>
        <w:t xml:space="preserve">Password-protected access to the app and associated permission levels are authenticated through a user directory within the server. Levels of authorization to any dataset </w:t>
      </w:r>
      <w:r w:rsidR="00B00F66">
        <w:t xml:space="preserve">housed in the app </w:t>
      </w:r>
      <w:r>
        <w:t>are determined for each user depending on standing IRB protocols</w:t>
      </w:r>
      <w:r w:rsidR="00B00F66">
        <w:t xml:space="preserve">. </w:t>
      </w:r>
    </w:p>
    <w:p w14:paraId="23DE1145" w14:textId="77777777" w:rsidR="00F27028" w:rsidRDefault="007313D1" w:rsidP="00F27028">
      <w:r>
        <w:t xml:space="preserve">Because the app is used by researchers at partner institutions outside of UNM HSC, account registration is predicated on and limited to users who have access authenticated by UNMH IT through </w:t>
      </w:r>
      <w:proofErr w:type="spellStart"/>
      <w:r>
        <w:t>SecureLink</w:t>
      </w:r>
      <w:proofErr w:type="spellEnd"/>
      <w:r>
        <w:t>.</w:t>
      </w:r>
    </w:p>
    <w:p w14:paraId="19493F7D" w14:textId="77777777" w:rsidR="00B00F66" w:rsidRDefault="00B00F66" w:rsidP="00B00F66">
      <w:pPr>
        <w:pStyle w:val="Heading2"/>
      </w:pPr>
      <w:r>
        <w:t>Monitoring</w:t>
      </w:r>
    </w:p>
    <w:p w14:paraId="2A155376" w14:textId="77777777" w:rsidR="00B00F66" w:rsidRDefault="00B00F66" w:rsidP="00B00F66">
      <w:r>
        <w:t xml:space="preserve">Monitoring occurs in two instances. First, </w:t>
      </w:r>
      <w:proofErr w:type="spellStart"/>
      <w:r>
        <w:t>SecureLink</w:t>
      </w:r>
      <w:proofErr w:type="spellEnd"/>
      <w:r>
        <w:t xml:space="preserve"> tracks and monitors who requests and is actively logged into the server over VPN. Access and user activities are monitored and recorded in Ubuntu log files and the Django Sentry monitoring package.</w:t>
      </w:r>
    </w:p>
    <w:p w14:paraId="0F2FA06D" w14:textId="77777777" w:rsidR="007313D1" w:rsidRDefault="007313D1" w:rsidP="007313D1">
      <w:pPr>
        <w:pStyle w:val="Heading2"/>
      </w:pPr>
      <w:r>
        <w:t>Offboarding</w:t>
      </w:r>
    </w:p>
    <w:p w14:paraId="312A1ECF" w14:textId="77777777" w:rsidR="007313D1" w:rsidRDefault="007313D1" w:rsidP="007313D1">
      <w:r>
        <w:t xml:space="preserve">In the event that a user no longer requires access to the app, the administrator will remove their access permissions from the user directory and will notify the UNMH </w:t>
      </w:r>
      <w:proofErr w:type="spellStart"/>
      <w:r>
        <w:t>SecureLink</w:t>
      </w:r>
      <w:proofErr w:type="spellEnd"/>
      <w:r>
        <w:t xml:space="preserve"> administrator. </w:t>
      </w:r>
    </w:p>
    <w:p w14:paraId="37ECC14B" w14:textId="77777777" w:rsidR="007313D1" w:rsidRDefault="007313D1" w:rsidP="007313D1">
      <w:pPr>
        <w:pStyle w:val="Heading2"/>
      </w:pPr>
      <w:r>
        <w:t>Training</w:t>
      </w:r>
    </w:p>
    <w:p w14:paraId="10C028C6" w14:textId="77777777" w:rsidR="007313D1" w:rsidRDefault="007313D1" w:rsidP="007313D1">
      <w:r>
        <w:t xml:space="preserve">Training on how to access the server and app has and continues to occur during regular project meetings with the partner institutions. </w:t>
      </w:r>
      <w:proofErr w:type="spellStart"/>
      <w:r>
        <w:t>SecureLink</w:t>
      </w:r>
      <w:proofErr w:type="spellEnd"/>
      <w:r>
        <w:t xml:space="preserve"> provides a comprehensive user manual upon access to the server. Documentation and service requests by users are maintained via GitHub. </w:t>
      </w:r>
    </w:p>
    <w:p w14:paraId="36E8F531" w14:textId="77777777" w:rsidR="007313D1" w:rsidRDefault="007313D1" w:rsidP="007313D1">
      <w:pPr>
        <w:pStyle w:val="Heading2"/>
      </w:pPr>
      <w:r>
        <w:lastRenderedPageBreak/>
        <w:t>Data Backup and Recovery</w:t>
      </w:r>
    </w:p>
    <w:p w14:paraId="22133AA9" w14:textId="77777777" w:rsidR="007313D1" w:rsidRDefault="007313D1" w:rsidP="007313D1">
      <w:r>
        <w:t>All data are stored in a</w:t>
      </w:r>
      <w:r w:rsidR="00793B75">
        <w:t>n</w:t>
      </w:r>
      <w:r>
        <w:t xml:space="preserve"> </w:t>
      </w:r>
      <w:r w:rsidR="00793B75">
        <w:t xml:space="preserve">SQLite database within the app which </w:t>
      </w:r>
      <w:r w:rsidR="00357826">
        <w:t>is</w:t>
      </w:r>
      <w:r w:rsidR="00793B75">
        <w:t xml:space="preserve"> regularly inspected and backed up by the system administrator.</w:t>
      </w:r>
      <w:r w:rsidR="00357826">
        <w:t xml:space="preserve"> However, individual datasets are owned and uploaded solely by research personnel named on the respective IRB protocols. As such, users are responsible for maintaining raw datasets. In the event that a revised dataset is uploaded to the app it completely overwrites older instances of the dataset.</w:t>
      </w:r>
    </w:p>
    <w:p w14:paraId="56BE2169" w14:textId="6959ED44" w:rsidR="00357826" w:rsidRDefault="00357826" w:rsidP="007313D1">
      <w:r>
        <w:t xml:space="preserve">Datasets can be completely removed using </w:t>
      </w:r>
      <w:proofErr w:type="spellStart"/>
      <w:r>
        <w:t>sudo</w:t>
      </w:r>
      <w:proofErr w:type="spellEnd"/>
      <w:r>
        <w:t xml:space="preserve"> controls within the Ubuntu server in which the app is maintained. </w:t>
      </w:r>
    </w:p>
    <w:p w14:paraId="39F03B4C" w14:textId="5A737EB7" w:rsidR="009B671F" w:rsidRDefault="0043194A" w:rsidP="0043194A">
      <w:pPr>
        <w:pStyle w:val="Heading1"/>
      </w:pPr>
      <w:r>
        <w:t>Definitions</w:t>
      </w:r>
    </w:p>
    <w:p w14:paraId="73F7B83D" w14:textId="77777777" w:rsidR="0043194A" w:rsidRDefault="0043194A" w:rsidP="0043194A">
      <w:r>
        <w:t>Administrator: Designated staff or faculty affiliated with the UNM Community Environmental Health Program – Data Management Core</w:t>
      </w:r>
      <w:r w:rsidRPr="0043194A">
        <w:t xml:space="preserve"> </w:t>
      </w:r>
    </w:p>
    <w:p w14:paraId="4D68243C" w14:textId="387B79AD" w:rsidR="0043194A" w:rsidRDefault="0043194A" w:rsidP="0043194A">
      <w:r>
        <w:t>Permission levels: Access to specific datasets as defined by IRB protocol to which those data are attached</w:t>
      </w:r>
    </w:p>
    <w:p w14:paraId="5A8944AD" w14:textId="77777777" w:rsidR="0043194A" w:rsidRPr="0043194A" w:rsidRDefault="0043194A" w:rsidP="0043194A"/>
    <w:sectPr w:rsidR="0043194A" w:rsidRPr="0043194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8A96B6" w14:textId="77777777" w:rsidR="00E54FBA" w:rsidRDefault="00E54FBA" w:rsidP="00E54FBA">
      <w:pPr>
        <w:spacing w:after="0" w:line="240" w:lineRule="auto"/>
      </w:pPr>
      <w:r>
        <w:separator/>
      </w:r>
    </w:p>
  </w:endnote>
  <w:endnote w:type="continuationSeparator" w:id="0">
    <w:p w14:paraId="63E9B1CE" w14:textId="77777777" w:rsidR="00E54FBA" w:rsidRDefault="00E54FBA" w:rsidP="00E54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2ECC1" w14:textId="77777777" w:rsidR="00E54FBA" w:rsidRDefault="00E54FBA" w:rsidP="00E54FBA">
      <w:pPr>
        <w:spacing w:after="0" w:line="240" w:lineRule="auto"/>
      </w:pPr>
      <w:r>
        <w:separator/>
      </w:r>
    </w:p>
  </w:footnote>
  <w:footnote w:type="continuationSeparator" w:id="0">
    <w:p w14:paraId="25BB0747" w14:textId="77777777" w:rsidR="00E54FBA" w:rsidRDefault="00E54FBA" w:rsidP="00E54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11490F" w14:textId="77777777" w:rsidR="00E54FBA" w:rsidRDefault="00E54FBA" w:rsidP="00E54FBA">
    <w:pPr>
      <w:pStyle w:val="Header"/>
      <w:tabs>
        <w:tab w:val="clear" w:pos="4680"/>
      </w:tabs>
    </w:pPr>
    <w:r>
      <w:t>Wednesday, August 5, 2020</w:t>
    </w:r>
    <w:r>
      <w:tab/>
      <w:t>Version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F4DA6"/>
    <w:multiLevelType w:val="hybridMultilevel"/>
    <w:tmpl w:val="B2001974"/>
    <w:lvl w:ilvl="0" w:tplc="CBBEBC60">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FBA"/>
    <w:rsid w:val="002E24BA"/>
    <w:rsid w:val="00357826"/>
    <w:rsid w:val="003B6804"/>
    <w:rsid w:val="0043194A"/>
    <w:rsid w:val="007313D1"/>
    <w:rsid w:val="00793B75"/>
    <w:rsid w:val="007A3BB0"/>
    <w:rsid w:val="00814EA2"/>
    <w:rsid w:val="009149F9"/>
    <w:rsid w:val="009A58B9"/>
    <w:rsid w:val="009B671F"/>
    <w:rsid w:val="00B00F66"/>
    <w:rsid w:val="00E54FBA"/>
    <w:rsid w:val="00F27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F8FAC"/>
  <w15:chartTrackingRefBased/>
  <w15:docId w15:val="{A6BB1710-A21F-4C49-BF10-52D2896D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49F9"/>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3B6804"/>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4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FBA"/>
  </w:style>
  <w:style w:type="paragraph" w:styleId="Footer">
    <w:name w:val="footer"/>
    <w:basedOn w:val="Normal"/>
    <w:link w:val="FooterChar"/>
    <w:uiPriority w:val="99"/>
    <w:unhideWhenUsed/>
    <w:rsid w:val="00E54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FBA"/>
  </w:style>
  <w:style w:type="paragraph" w:customStyle="1" w:styleId="MainParagraph-nonumber">
    <w:name w:val="Main Paragraph - no number"/>
    <w:basedOn w:val="Normal"/>
    <w:rsid w:val="00E54FBA"/>
    <w:pPr>
      <w:spacing w:before="240" w:after="120" w:line="240" w:lineRule="auto"/>
      <w:ind w:left="720"/>
      <w:jc w:val="both"/>
    </w:pPr>
    <w:rPr>
      <w:rFonts w:ascii="Tahoma" w:eastAsia="Times New Roman" w:hAnsi="Tahoma" w:cs="Tahoma"/>
    </w:rPr>
  </w:style>
  <w:style w:type="paragraph" w:styleId="ListParagraph">
    <w:name w:val="List Paragraph"/>
    <w:basedOn w:val="Normal"/>
    <w:uiPriority w:val="34"/>
    <w:qFormat/>
    <w:rsid w:val="00E54FBA"/>
    <w:pPr>
      <w:ind w:left="720"/>
      <w:contextualSpacing/>
    </w:pPr>
  </w:style>
  <w:style w:type="character" w:customStyle="1" w:styleId="Heading1Char">
    <w:name w:val="Heading 1 Char"/>
    <w:basedOn w:val="DefaultParagraphFont"/>
    <w:link w:val="Heading1"/>
    <w:uiPriority w:val="9"/>
    <w:rsid w:val="009149F9"/>
    <w:rPr>
      <w:rFonts w:asciiTheme="majorHAnsi" w:eastAsiaTheme="majorEastAsia" w:hAnsiTheme="majorHAnsi" w:cstheme="majorBidi"/>
      <w:b/>
      <w:color w:val="000000" w:themeColor="text1"/>
      <w:sz w:val="32"/>
      <w:szCs w:val="32"/>
    </w:rPr>
  </w:style>
  <w:style w:type="paragraph" w:styleId="Title">
    <w:name w:val="Title"/>
    <w:basedOn w:val="Normal"/>
    <w:next w:val="Normal"/>
    <w:link w:val="TitleChar"/>
    <w:uiPriority w:val="10"/>
    <w:qFormat/>
    <w:rsid w:val="00E54FBA"/>
    <w:pPr>
      <w:spacing w:after="0" w:line="240" w:lineRule="auto"/>
      <w:contextualSpacing/>
    </w:pPr>
    <w:rPr>
      <w:rFonts w:asciiTheme="majorHAnsi" w:eastAsiaTheme="majorEastAsia" w:hAnsiTheme="majorHAnsi" w:cstheme="majorBidi"/>
      <w:spacing w:val="-10"/>
      <w:kern w:val="28"/>
      <w:sz w:val="40"/>
      <w:szCs w:val="40"/>
    </w:rPr>
  </w:style>
  <w:style w:type="character" w:customStyle="1" w:styleId="TitleChar">
    <w:name w:val="Title Char"/>
    <w:basedOn w:val="DefaultParagraphFont"/>
    <w:link w:val="Title"/>
    <w:uiPriority w:val="10"/>
    <w:rsid w:val="00E54FBA"/>
    <w:rPr>
      <w:rFonts w:asciiTheme="majorHAnsi" w:eastAsiaTheme="majorEastAsia" w:hAnsiTheme="majorHAnsi" w:cstheme="majorBidi"/>
      <w:spacing w:val="-10"/>
      <w:kern w:val="28"/>
      <w:sz w:val="40"/>
      <w:szCs w:val="40"/>
    </w:rPr>
  </w:style>
  <w:style w:type="character" w:customStyle="1" w:styleId="Heading2Char">
    <w:name w:val="Heading 2 Char"/>
    <w:basedOn w:val="DefaultParagraphFont"/>
    <w:link w:val="Heading2"/>
    <w:uiPriority w:val="9"/>
    <w:rsid w:val="003B6804"/>
    <w:rPr>
      <w:rFonts w:asciiTheme="majorHAnsi" w:eastAsiaTheme="majorEastAsia" w:hAnsiTheme="majorHAnsi"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477CAD46634F4A88E739AEECB0D1A7" ma:contentTypeVersion="13" ma:contentTypeDescription="Create a new document." ma:contentTypeScope="" ma:versionID="b9ddd74541aba88d3aa6250c3732facd">
  <xsd:schema xmlns:xsd="http://www.w3.org/2001/XMLSchema" xmlns:xs="http://www.w3.org/2001/XMLSchema" xmlns:p="http://schemas.microsoft.com/office/2006/metadata/properties" xmlns:ns3="09a00c3c-d10c-4c43-bd82-f0950744e87c" xmlns:ns4="13de94eb-a7a8-4cb3-a45c-9cf95a6ce70d" targetNamespace="http://schemas.microsoft.com/office/2006/metadata/properties" ma:root="true" ma:fieldsID="b2e06293177ce11da7ce108834070137" ns3:_="" ns4:_="">
    <xsd:import namespace="09a00c3c-d10c-4c43-bd82-f0950744e87c"/>
    <xsd:import namespace="13de94eb-a7a8-4cb3-a45c-9cf95a6ce70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a00c3c-d10c-4c43-bd82-f0950744e8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e94eb-a7a8-4cb3-a45c-9cf95a6ce7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CA428B-0F94-44DA-A432-51F915109520}">
  <ds:schemaRefs>
    <ds:schemaRef ds:uri="http://schemas.microsoft.com/sharepoint/v3/contenttype/forms"/>
  </ds:schemaRefs>
</ds:datastoreItem>
</file>

<file path=customXml/itemProps2.xml><?xml version="1.0" encoding="utf-8"?>
<ds:datastoreItem xmlns:ds="http://schemas.openxmlformats.org/officeDocument/2006/customXml" ds:itemID="{05EDC79F-B921-466B-AC9A-CF323E9B36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a00c3c-d10c-4c43-bd82-f0950744e87c"/>
    <ds:schemaRef ds:uri="13de94eb-a7a8-4cb3-a45c-9cf95a6ce7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AD66C2-6158-460F-95F8-6B070F4B0D57}">
  <ds:schemaRefs>
    <ds:schemaRef ds:uri="http://www.w3.org/XML/1998/namespace"/>
    <ds:schemaRef ds:uri="http://purl.org/dc/elements/1.1/"/>
    <ds:schemaRef ds:uri="http://schemas.microsoft.com/office/infopath/2007/PartnerControls"/>
    <ds:schemaRef ds:uri="http://purl.org/dc/dcmitype/"/>
    <ds:schemaRef ds:uri="http://schemas.microsoft.com/office/2006/documentManagement/types"/>
    <ds:schemaRef ds:uri="http://purl.org/dc/terms/"/>
    <ds:schemaRef ds:uri="http://schemas.microsoft.com/office/2006/metadata/properties"/>
    <ds:schemaRef ds:uri="http://schemas.openxmlformats.org/package/2006/metadata/core-properties"/>
    <ds:schemaRef ds:uri="13de94eb-a7a8-4cb3-a45c-9cf95a6ce70d"/>
    <ds:schemaRef ds:uri="09a00c3c-d10c-4c43-bd82-f0950744e87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Beene</dc:creator>
  <cp:keywords/>
  <dc:description/>
  <cp:lastModifiedBy>Daniel Beene</cp:lastModifiedBy>
  <cp:revision>2</cp:revision>
  <dcterms:created xsi:type="dcterms:W3CDTF">2021-02-09T04:57:00Z</dcterms:created>
  <dcterms:modified xsi:type="dcterms:W3CDTF">2021-02-09T04:57:00Z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0x0101009B477CAD46634F4A88E739AEECB0D1A7</vt:lpwstr>
  </property>
</Properties>
</file>