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Date"/>
      </w:pPr>
      <w:r>
        <w:t xml:space="preserve">2023-05-02</w:t>
      </w:r>
    </w:p>
    <w:p>
      <w:pPr>
        <w:pStyle w:val="TableCaption"/>
      </w:pPr>
      <w:r>
        <w:t xml:space="preserve">Table 1:</w:t>
      </w:r>
      <w:r>
        <w:t xml:space="preserve"> </w:t>
      </w:r>
      <w:r>
        <w:t xml:space="preserve">List of all topics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Topic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Topic on Inflation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Prevalence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(1999-2011)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(2011-2021)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(2021-2023)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energy;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supply;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energy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maintain;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maintain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maintain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upside;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outlook;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anchor;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underlie;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headline;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headline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oil;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oil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commodity;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target;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target;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level;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hicp;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hicp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hicp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(62)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objective;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deliver;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citizen;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inflationary;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inflationary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journal;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review;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speech;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series;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percentage;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reform;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reform;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consolidation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major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raise;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normalisation;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shock;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demand;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supply;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transition;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climate;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energy;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pandemic;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pepp;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emergency;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slide;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forecast;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information;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projection;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staff;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macroeconomic;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staff;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macroeconomic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stabilisation;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council;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council;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consumption;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institution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ukraine;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phillips;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phillips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commission;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level;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supervisory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service;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(47)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public;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transparency;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global;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globalisation;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domestic;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convergence;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member;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integration;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integration;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objective;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liquidity;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(49)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output;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sustain;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adjustment;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accommodation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negative;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deposit;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tltro;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nominal;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equilibrium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independence;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institutional;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mandate;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(77)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gdp;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gdp;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gdp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investment;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reduce;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guidance;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future;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yield;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sovereign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capital;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conference;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challenge;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issue;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address;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discuss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activity;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activity;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parliament;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committee;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parliament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people;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draghi;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differential;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dispersion;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bubble;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boom;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competitiveness;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strategy;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strategy;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strategy;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debt;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public;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demand;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domestic;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question;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discussion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yield;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condition;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condition;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favourable;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favourable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productivity;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productivity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level;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transmission;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mechanism;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channel;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transmission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mechanism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individual;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uncertainty;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downside;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outlook;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downside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emerge;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global;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challenge;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conclude;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environment;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conclusion;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evidence;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empirical;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research;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negative;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deflation;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dynamic;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percent;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macroeconomic;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instrument;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mandate;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unconventional;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banknote;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eurosystem;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changeover;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business;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response;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response;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short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crisis;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debt;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sovereign;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sovereign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experience;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question;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view;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issue;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concern;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debate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accommodative;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macroeconomic;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maker;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maker;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participant;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participant;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balance;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sheet;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balance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sheet;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federal;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december;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january;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simple;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environment;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operation;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refinance;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refinance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operation;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level;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sector;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private;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sector;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exchange;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issue;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payment;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account;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>
        <w:t xml:space="preserve">Highest similarity per period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(1999-2011)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(2011-2021)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(2021-2023)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consolidation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journal;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review;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percentage;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reform;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reform;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speech;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series;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bulletin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raise;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normalisation;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transition;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climate;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energy;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journal;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review;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convergence;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member;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negative;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deposit;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tltro;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pandemic;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pepp;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emergency;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integration;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integration;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capital;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impact;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ukraine;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forecast;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information;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slide;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continue;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wage;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labour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differential;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dispersion;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speech;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series;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european;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bulletin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shock;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demand;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supply;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communication;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public;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transparency;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decision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financial;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credit;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paper;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journal;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economics;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review;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reserve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sustain;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adjustment;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remain;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accommodation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fiscal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support;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stabilisation;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economy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banknote;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eurosystem;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changeover;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people;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draghi;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saver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income;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consumption;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currency;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monetary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policy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nominal;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equilibrium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yield;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government;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sovereign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money;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analysis;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growth;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aggregate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phillips;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phillips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curve;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Topic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purchase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programme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2023-05-02T08:18:15Z</dcterms:created>
  <dcterms:modified xsi:type="dcterms:W3CDTF">2023-05-02T08:18:15Z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bookdown::word_document2</vt:lpwstr>
  </property>
</Properties>
</file>