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7628" w14:textId="28F18B11" w:rsidR="006635F6" w:rsidRDefault="009832FB" w:rsidP="00013F8E">
      <w:r>
        <w:t>Event Deduplication</w:t>
      </w:r>
      <w:r w:rsidR="00013F8E">
        <w:t xml:space="preserve"> Scenarios</w:t>
      </w:r>
    </w:p>
    <w:p w14:paraId="61C4B909" w14:textId="77777777" w:rsidR="00013F8E" w:rsidRDefault="00013F8E" w:rsidP="00013F8E"/>
    <w:p w14:paraId="047A58B6" w14:textId="6F4D8B6A" w:rsidR="00013F8E" w:rsidRDefault="00013F8E" w:rsidP="005B2B03">
      <w:pPr>
        <w:pStyle w:val="Heading1"/>
      </w:pPr>
      <w:r>
        <w:t>Duplicates don’t matter</w:t>
      </w:r>
    </w:p>
    <w:p w14:paraId="1565E3DE" w14:textId="1C08A9F0" w:rsidR="00013F8E" w:rsidRDefault="00013F8E" w:rsidP="00013F8E">
      <w:r>
        <w:t xml:space="preserve">In this scenario, duplicate entries do not matter. Examples of this include archival of event message, </w:t>
      </w:r>
      <w:r w:rsidR="009A6D4A">
        <w:t>informational telemetry</w:t>
      </w:r>
      <w:r w:rsidR="00DE7699">
        <w:t xml:space="preserve"> that may </w:t>
      </w:r>
      <w:r w:rsidR="000E2884">
        <w:t>not be processed</w:t>
      </w:r>
      <w:r w:rsidR="00DF0A02">
        <w:t xml:space="preserve"> (just represents a point in time)</w:t>
      </w:r>
    </w:p>
    <w:p w14:paraId="068F35AC" w14:textId="24ED5075" w:rsidR="00482EB8" w:rsidRDefault="00482EB8" w:rsidP="005B2B03">
      <w:pPr>
        <w:pStyle w:val="Heading1"/>
      </w:pPr>
      <w:r>
        <w:t xml:space="preserve">Idempotent </w:t>
      </w:r>
      <w:r w:rsidR="0028634F">
        <w:t>Events</w:t>
      </w:r>
    </w:p>
    <w:p w14:paraId="54596D99" w14:textId="3B549656" w:rsidR="0028634F" w:rsidRDefault="0028634F" w:rsidP="00013F8E">
      <w:r>
        <w:t xml:space="preserve">In this scenario, each event is </w:t>
      </w:r>
      <w:proofErr w:type="spellStart"/>
      <w:r>
        <w:t>indempotent</w:t>
      </w:r>
      <w:proofErr w:type="spellEnd"/>
      <w:r>
        <w:t xml:space="preserve"> and as such processing duplicates </w:t>
      </w:r>
      <w:r w:rsidR="00B73D50">
        <w:t xml:space="preserve">of the event results in the same output. So there’s no need to handle it. Examples of this scenario include IOT </w:t>
      </w:r>
      <w:r w:rsidR="00C24BD6">
        <w:t>applications where the events are used to represent the “current” state of a physical device</w:t>
      </w:r>
      <w:r w:rsidR="00A15B1C">
        <w:t xml:space="preserve">, </w:t>
      </w:r>
      <w:r w:rsidR="0024588A">
        <w:t xml:space="preserve">when using </w:t>
      </w:r>
      <w:r w:rsidR="00226321">
        <w:t>mechanisms</w:t>
      </w:r>
      <w:r w:rsidR="0024588A">
        <w:t xml:space="preserve"> such as ‘</w:t>
      </w:r>
      <w:proofErr w:type="spellStart"/>
      <w:r w:rsidR="0024588A">
        <w:t>etags</w:t>
      </w:r>
      <w:proofErr w:type="spellEnd"/>
      <w:r w:rsidR="0024588A">
        <w:t>’ to try and prevent out of date transactions from being applied</w:t>
      </w:r>
    </w:p>
    <w:p w14:paraId="3865BD61" w14:textId="4A009673" w:rsidR="00226321" w:rsidRDefault="005B2B03" w:rsidP="005B2B03">
      <w:pPr>
        <w:pStyle w:val="Heading1"/>
      </w:pPr>
      <w:r>
        <w:t>Duplicates do matter</w:t>
      </w:r>
    </w:p>
    <w:p w14:paraId="570B6674" w14:textId="646320EE" w:rsidR="005B2B03" w:rsidRDefault="005B2B03" w:rsidP="005B2B03">
      <w:r>
        <w:t xml:space="preserve">When duplicates do matter, you have </w:t>
      </w:r>
      <w:r w:rsidR="00BF0A9F">
        <w:t xml:space="preserve">3 choices to make about how to handle them. </w:t>
      </w:r>
    </w:p>
    <w:p w14:paraId="14423BEB" w14:textId="7D8D65D0" w:rsidR="00BF0A9F" w:rsidRDefault="00BF0A9F" w:rsidP="00BF0A9F">
      <w:pPr>
        <w:pStyle w:val="ListParagraph"/>
        <w:numPr>
          <w:ilvl w:val="0"/>
          <w:numId w:val="2"/>
        </w:numPr>
      </w:pPr>
      <w:r>
        <w:t>Prevent them from occurring</w:t>
      </w:r>
    </w:p>
    <w:p w14:paraId="38E4C98B" w14:textId="44DB329E" w:rsidR="00BF0A9F" w:rsidRDefault="00BF0A9F" w:rsidP="00BF0A9F">
      <w:pPr>
        <w:pStyle w:val="ListParagraph"/>
        <w:numPr>
          <w:ilvl w:val="0"/>
          <w:numId w:val="2"/>
        </w:numPr>
      </w:pPr>
      <w:r>
        <w:t>Prevent duplicates from entering your channel</w:t>
      </w:r>
    </w:p>
    <w:p w14:paraId="1671B6F0" w14:textId="28097F55" w:rsidR="00BF0A9F" w:rsidRDefault="00BF0A9F" w:rsidP="00BF0A9F">
      <w:pPr>
        <w:pStyle w:val="ListParagraph"/>
        <w:numPr>
          <w:ilvl w:val="0"/>
          <w:numId w:val="2"/>
        </w:numPr>
      </w:pPr>
      <w:r>
        <w:t>Prevent the event consumer from processing duplicates</w:t>
      </w:r>
    </w:p>
    <w:p w14:paraId="1ED17201" w14:textId="5CC5BAFB" w:rsidR="000C571C" w:rsidRDefault="000C571C" w:rsidP="006D199A">
      <w:r>
        <w:t>Preventing them from occurring requires handling all duplicate detection at the publisher level. This is difficult, especially in scenarios where you want to handle HA/DR failover and there may be multiple publishers.</w:t>
      </w:r>
    </w:p>
    <w:p w14:paraId="2B739E7D" w14:textId="6C78CFDC" w:rsidR="00EF48C5" w:rsidRDefault="00C51108" w:rsidP="006D199A">
      <w:r>
        <w:t xml:space="preserve">To prevent duplicates from entering your channel, you </w:t>
      </w:r>
      <w:r w:rsidR="00355D1E">
        <w:t>need</w:t>
      </w:r>
      <w:r>
        <w:t xml:space="preserve"> to place something in front of it that helps pre-processes the events before placing them into the channel. Some channels (such as Service Bus Queues) offer optional deduplication on ingestion</w:t>
      </w:r>
      <w:r w:rsidR="00CB0984">
        <w:t xml:space="preserve"> such as </w:t>
      </w:r>
      <w:r w:rsidR="00073326">
        <w:t xml:space="preserve">a feature. Otherwise, you will have to build your own façade, which means that at best you’re helping mitigate the risk of duplicates, not </w:t>
      </w:r>
      <w:r w:rsidR="00AE38A8">
        <w:t xml:space="preserve">eliminating it because your façade could unintentionally introduce duplicates into the pipeline. </w:t>
      </w:r>
      <w:r w:rsidR="006B3BAF">
        <w:t xml:space="preserve">Only the channel itself could eliminate it entirely because it has the ability to know what’s already in the channel and </w:t>
      </w:r>
      <w:r w:rsidR="00665BEA">
        <w:t xml:space="preserve">will avoid accepting anything it already has. </w:t>
      </w:r>
    </w:p>
    <w:p w14:paraId="763C321F" w14:textId="6B58BF5D" w:rsidR="00B84E6F" w:rsidRDefault="00B84E6F" w:rsidP="006D199A">
      <w:r>
        <w:t>This leaves the 3</w:t>
      </w:r>
      <w:r w:rsidRPr="00B84E6F">
        <w:rPr>
          <w:vertAlign w:val="superscript"/>
        </w:rPr>
        <w:t>rd</w:t>
      </w:r>
      <w:r>
        <w:t xml:space="preserve"> option of preventing duplicates </w:t>
      </w:r>
      <w:r w:rsidR="00325BE1">
        <w:t xml:space="preserve">upon consumption. </w:t>
      </w:r>
      <w:r w:rsidR="00E579D6">
        <w:t>This usually invol</w:t>
      </w:r>
      <w:r w:rsidR="000876DD">
        <w:t xml:space="preserve">ves having the consumer read the message, extra the meta data that’s used for identifying the duplicate, comparing that to a </w:t>
      </w:r>
      <w:r w:rsidR="00C32D4F">
        <w:t>data store, and using that to decide if the mess</w:t>
      </w:r>
      <w:r w:rsidR="00546925">
        <w:t xml:space="preserve">age should be processed or discarded. </w:t>
      </w:r>
    </w:p>
    <w:p w14:paraId="3E60B11C" w14:textId="17B3EA3B" w:rsidR="00546925" w:rsidRDefault="009E6AC2" w:rsidP="006D199A">
      <w:r>
        <w:t xml:space="preserve">There are </w:t>
      </w:r>
      <w:r w:rsidR="00BC58FE">
        <w:t>several</w:t>
      </w:r>
      <w:r>
        <w:t xml:space="preserve"> considerations when determining how you want to implement deduplication:</w:t>
      </w:r>
    </w:p>
    <w:p w14:paraId="316E63B2" w14:textId="3D6CDAC8" w:rsidR="009E6AC2" w:rsidRDefault="009E6AC2" w:rsidP="009E6AC2">
      <w:pPr>
        <w:pStyle w:val="ListParagraph"/>
        <w:numPr>
          <w:ilvl w:val="0"/>
          <w:numId w:val="3"/>
        </w:numPr>
      </w:pPr>
      <w:r>
        <w:t>What is the time window over which you’ll check for duplicates?</w:t>
      </w:r>
    </w:p>
    <w:p w14:paraId="1340426E" w14:textId="139F57BA" w:rsidR="009E6AC2" w:rsidRDefault="009E6AC2" w:rsidP="009E6AC2">
      <w:pPr>
        <w:pStyle w:val="ListParagraph"/>
        <w:numPr>
          <w:ilvl w:val="0"/>
          <w:numId w:val="3"/>
        </w:numPr>
      </w:pPr>
      <w:r>
        <w:t xml:space="preserve">What is the meta data you need to use? </w:t>
      </w:r>
    </w:p>
    <w:p w14:paraId="72CC15D7" w14:textId="22D30BBC" w:rsidR="009E6AC2" w:rsidRDefault="00DB4236" w:rsidP="009E6AC2">
      <w:pPr>
        <w:pStyle w:val="ListParagraph"/>
        <w:numPr>
          <w:ilvl w:val="0"/>
          <w:numId w:val="3"/>
        </w:numPr>
      </w:pPr>
      <w:r>
        <w:t xml:space="preserve">What resource cost will be paid when checking for duplicates incur? </w:t>
      </w:r>
    </w:p>
    <w:p w14:paraId="6837A959" w14:textId="74FBA6A9" w:rsidR="00DB4236" w:rsidRDefault="00DB4236" w:rsidP="00DB4236">
      <w:pPr>
        <w:pStyle w:val="ListParagraph"/>
        <w:numPr>
          <w:ilvl w:val="0"/>
          <w:numId w:val="3"/>
        </w:numPr>
      </w:pPr>
      <w:r>
        <w:t xml:space="preserve">What latency does checking for duplicates introduce? </w:t>
      </w:r>
    </w:p>
    <w:p w14:paraId="25D2D8EA" w14:textId="0132CF8A" w:rsidR="00DB4236" w:rsidRDefault="00DB4236" w:rsidP="00DB4236">
      <w:r>
        <w:t xml:space="preserve">The time window is important because that </w:t>
      </w:r>
      <w:r w:rsidR="00A5154E">
        <w:t>helps determine amount of data that m</w:t>
      </w:r>
      <w:r w:rsidR="0011167D">
        <w:t xml:space="preserve">ust be in your duplicate detection data store. If you’re receiving 1,000 messages a second, and try to store 1 hour of </w:t>
      </w:r>
      <w:r w:rsidR="0011167D">
        <w:lastRenderedPageBreak/>
        <w:t xml:space="preserve">data, that means you need a duplicate data store </w:t>
      </w:r>
      <w:r w:rsidR="00054ACF">
        <w:t xml:space="preserve">3.6 million </w:t>
      </w:r>
      <w:r w:rsidR="00785DAC">
        <w:t xml:space="preserve">messages. And each time you are checking for a duplicate, you need to check against them to see if its in the data store. </w:t>
      </w:r>
    </w:p>
    <w:p w14:paraId="24081496" w14:textId="784EA451" w:rsidR="00176256" w:rsidRDefault="00176256" w:rsidP="00DB4236">
      <w:r>
        <w:t>The meta data you use is also important. If you have to get to the message payload</w:t>
      </w:r>
      <w:r w:rsidR="00EC7B52">
        <w:t xml:space="preserve">, that creates a processing cost. So perhaps you can just use header information that is on the record. </w:t>
      </w:r>
      <w:r w:rsidR="0089199B">
        <w:t xml:space="preserve">Perhaps you have a composite key that requires multiple pieces of </w:t>
      </w:r>
      <w:r w:rsidR="00382D47">
        <w:t>data? This means you need to have them all together and that you need to compare them. You could negate this by creating a hash of the values, but that comes as a resource cost.</w:t>
      </w:r>
    </w:p>
    <w:p w14:paraId="106AE04E" w14:textId="14125104" w:rsidR="00382D47" w:rsidRDefault="00382D47" w:rsidP="00DB4236">
      <w:r>
        <w:t>This leads into the next consideration…. What is the cost of checking? As we mentioned in the first bullet point, the larger a dataset you need to compare to, the more resource costly the check will be. If you have to extra the message payload</w:t>
      </w:r>
      <w:r w:rsidR="00D07A94">
        <w:t xml:space="preserve">. </w:t>
      </w:r>
    </w:p>
    <w:p w14:paraId="16A037C6" w14:textId="6C1CF776" w:rsidR="00D07A94" w:rsidRDefault="00286D0B" w:rsidP="00DB4236">
      <w:r>
        <w:t xml:space="preserve">Time is also a resource, so we </w:t>
      </w:r>
      <w:r w:rsidR="00116759">
        <w:t xml:space="preserve">need to be sensitive </w:t>
      </w:r>
      <w:r w:rsidR="00740B6F">
        <w:t>that when we check for duplicates, we’re potentially slowing the consumption of messages</w:t>
      </w:r>
      <w:r w:rsidR="00A62C40">
        <w:t>. This constriction of throughpu</w:t>
      </w:r>
      <w:r w:rsidR="00B54035">
        <w:t xml:space="preserve">t can affect the rate at which messages are </w:t>
      </w:r>
      <w:r w:rsidR="00DB4869">
        <w:t xml:space="preserve">processed which depending on your situation creates new challenges. </w:t>
      </w:r>
    </w:p>
    <w:p w14:paraId="2E4E528B" w14:textId="0DC16EE6" w:rsidR="00DB4869" w:rsidRDefault="00DB4869" w:rsidP="00DB4236"/>
    <w:p w14:paraId="50C81D35" w14:textId="6BFFFE5C" w:rsidR="00DB4869" w:rsidRDefault="00DB4869" w:rsidP="00DB4236">
      <w:r>
        <w:t xml:space="preserve">Reference </w:t>
      </w:r>
      <w:r w:rsidR="0075437D">
        <w:t>links:</w:t>
      </w:r>
    </w:p>
    <w:p w14:paraId="56CDF0C1" w14:textId="5F4ED404" w:rsidR="0075437D" w:rsidRDefault="00CD0341" w:rsidP="00DB4236">
      <w:hyperlink r:id="rId8" w:history="1">
        <w:r>
          <w:rPr>
            <w:rStyle w:val="Hyperlink"/>
          </w:rPr>
          <w:t>https://weblogs.asp.net/sfeldman/bend-message-deduplication-on-azure-service-bus-to-your-will</w:t>
        </w:r>
      </w:hyperlink>
    </w:p>
    <w:p w14:paraId="6E288A9F" w14:textId="55C79C15" w:rsidR="00CD0341" w:rsidRDefault="00761794" w:rsidP="00DB4236">
      <w:hyperlink r:id="rId9" w:history="1">
        <w:r>
          <w:rPr>
            <w:rStyle w:val="Hyperlink"/>
          </w:rPr>
          <w:t>https://docs.microsoft.com/en-us/azure/service-bus-messaging/duplicate-detection</w:t>
        </w:r>
      </w:hyperlink>
    </w:p>
    <w:p w14:paraId="65BBB25C" w14:textId="62F61391" w:rsidR="00761794" w:rsidRDefault="001639C3" w:rsidP="00DB4236">
      <w:hyperlink r:id="rId10" w:history="1">
        <w:r>
          <w:rPr>
            <w:rStyle w:val="Hyperlink"/>
          </w:rPr>
          <w:t>https://docs.microsoft.com/en-us/dotnet/architecture/microservices/architect-microservice-container-applications/asynchronous-message-based-communication</w:t>
        </w:r>
      </w:hyperlink>
    </w:p>
    <w:p w14:paraId="155986FB" w14:textId="2FB4B113" w:rsidR="001639C3" w:rsidRDefault="002F2EA5" w:rsidP="00DB4236">
      <w:hyperlink r:id="rId11" w:history="1">
        <w:r>
          <w:rPr>
            <w:rStyle w:val="Hyperlink"/>
          </w:rPr>
          <w:t>https://stackoverflow.com/questions/29647656/effective-strategy-to-avoid-duplicate-messages-in-apache-kafka-consumer</w:t>
        </w:r>
      </w:hyperlink>
    </w:p>
    <w:p w14:paraId="41F9FED8" w14:textId="29AAF216" w:rsidR="002F2EA5" w:rsidRDefault="000556BB" w:rsidP="00DB4236">
      <w:hyperlink r:id="rId12" w:history="1">
        <w:r>
          <w:rPr>
            <w:rStyle w:val="Hyperlink"/>
          </w:rPr>
          <w:t>https://lostechies.com/jimmybogard/2013/06/03/un-reliability-in-messaging-idempotency-and-de-duplication/</w:t>
        </w:r>
      </w:hyperlink>
    </w:p>
    <w:p w14:paraId="1E15FC0D" w14:textId="04C1F012" w:rsidR="00BC6A34" w:rsidRDefault="00BC6A34" w:rsidP="00DB4236">
      <w:hyperlink r:id="rId13" w:history="1">
        <w:r>
          <w:rPr>
            <w:rStyle w:val="Hyperlink"/>
          </w:rPr>
          <w:t>https://queue.acm.org/detail.cfm?id=2187821</w:t>
        </w:r>
      </w:hyperlink>
    </w:p>
    <w:p w14:paraId="1F23926C" w14:textId="0A4DB6B0" w:rsidR="003A3676" w:rsidRDefault="003A3676" w:rsidP="00DB4236">
      <w:hyperlink r:id="rId14" w:history="1">
        <w:r>
          <w:rPr>
            <w:rStyle w:val="Hyperlink"/>
          </w:rPr>
          <w:t>https://stackoverflow.com/questions/33220685/does-azure-event-hub-guarantees-at-least-once-delivery</w:t>
        </w:r>
      </w:hyperlink>
    </w:p>
    <w:p w14:paraId="62662A38" w14:textId="7EB1187B" w:rsidR="00C662B2" w:rsidRDefault="00C662B2" w:rsidP="00DB4236">
      <w:hyperlink r:id="rId15" w:history="1">
        <w:r>
          <w:rPr>
            <w:rStyle w:val="Hyperlink"/>
          </w:rPr>
          <w:t>https://domaincentric.net/blog/event-sourcing-projection-patterns-deduplication-strategies</w:t>
        </w:r>
      </w:hyperlink>
      <w:bookmarkStart w:id="0" w:name="_GoBack"/>
      <w:bookmarkEnd w:id="0"/>
    </w:p>
    <w:p w14:paraId="4E984D8D" w14:textId="77777777" w:rsidR="00CD0341" w:rsidRDefault="00CD0341" w:rsidP="00DB4236"/>
    <w:p w14:paraId="00A9E846" w14:textId="77777777" w:rsidR="006B3BAF" w:rsidRPr="005B2B03" w:rsidRDefault="006B3BAF" w:rsidP="006D199A"/>
    <w:sectPr w:rsidR="006B3BAF" w:rsidRPr="005B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723A"/>
    <w:multiLevelType w:val="hybridMultilevel"/>
    <w:tmpl w:val="183E6DE6"/>
    <w:lvl w:ilvl="0" w:tplc="E01670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5CF1"/>
    <w:multiLevelType w:val="hybridMultilevel"/>
    <w:tmpl w:val="A2426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F255A"/>
    <w:multiLevelType w:val="hybridMultilevel"/>
    <w:tmpl w:val="18E21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6A888"/>
    <w:rsid w:val="00013F8E"/>
    <w:rsid w:val="00054ACF"/>
    <w:rsid w:val="000556BB"/>
    <w:rsid w:val="00073326"/>
    <w:rsid w:val="000876DD"/>
    <w:rsid w:val="000A7F7E"/>
    <w:rsid w:val="000C571C"/>
    <w:rsid w:val="000E2884"/>
    <w:rsid w:val="0011167D"/>
    <w:rsid w:val="00116759"/>
    <w:rsid w:val="001639C3"/>
    <w:rsid w:val="00176256"/>
    <w:rsid w:val="00226321"/>
    <w:rsid w:val="0024588A"/>
    <w:rsid w:val="0028634F"/>
    <w:rsid w:val="00286D0B"/>
    <w:rsid w:val="002B2E08"/>
    <w:rsid w:val="002F2EA5"/>
    <w:rsid w:val="00325BE1"/>
    <w:rsid w:val="00355D1E"/>
    <w:rsid w:val="00382D47"/>
    <w:rsid w:val="003A3676"/>
    <w:rsid w:val="00482EB8"/>
    <w:rsid w:val="00546925"/>
    <w:rsid w:val="005B2B03"/>
    <w:rsid w:val="005F294F"/>
    <w:rsid w:val="006635F6"/>
    <w:rsid w:val="00665BEA"/>
    <w:rsid w:val="006B3BAF"/>
    <w:rsid w:val="006D199A"/>
    <w:rsid w:val="00740B6F"/>
    <w:rsid w:val="0075437D"/>
    <w:rsid w:val="00761794"/>
    <w:rsid w:val="00785DAC"/>
    <w:rsid w:val="007A4A36"/>
    <w:rsid w:val="0089199B"/>
    <w:rsid w:val="009832FB"/>
    <w:rsid w:val="009A6D4A"/>
    <w:rsid w:val="009E6AC2"/>
    <w:rsid w:val="00A15B1C"/>
    <w:rsid w:val="00A5154E"/>
    <w:rsid w:val="00A62C40"/>
    <w:rsid w:val="00A65FFD"/>
    <w:rsid w:val="00AE38A8"/>
    <w:rsid w:val="00B1544E"/>
    <w:rsid w:val="00B54035"/>
    <w:rsid w:val="00B73D50"/>
    <w:rsid w:val="00B84E6F"/>
    <w:rsid w:val="00BC58FE"/>
    <w:rsid w:val="00BC6A34"/>
    <w:rsid w:val="00BF0A9F"/>
    <w:rsid w:val="00C24BD6"/>
    <w:rsid w:val="00C32D4F"/>
    <w:rsid w:val="00C51108"/>
    <w:rsid w:val="00C662B2"/>
    <w:rsid w:val="00CB0984"/>
    <w:rsid w:val="00CD0341"/>
    <w:rsid w:val="00D07A94"/>
    <w:rsid w:val="00DB4236"/>
    <w:rsid w:val="00DB4869"/>
    <w:rsid w:val="00DE7699"/>
    <w:rsid w:val="00DF0A02"/>
    <w:rsid w:val="00E2399F"/>
    <w:rsid w:val="00E579D6"/>
    <w:rsid w:val="00EC7B52"/>
    <w:rsid w:val="00EF48C5"/>
    <w:rsid w:val="00F754D0"/>
    <w:rsid w:val="7346A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A888"/>
  <w15:chartTrackingRefBased/>
  <w15:docId w15:val="{31D009AE-F7FD-453C-91D6-A275DD31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0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ogs.asp.net/sfeldman/bend-message-deduplication-on-azure-service-bus-to-your-will" TargetMode="External"/><Relationship Id="rId13" Type="http://schemas.openxmlformats.org/officeDocument/2006/relationships/hyperlink" Target="https://queue.acm.org/detail.cfm?id=218782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ostechies.com/jimmybogard/2013/06/03/un-reliability-in-messaging-idempotency-and-de-duplicati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29647656/effective-strategy-to-avoid-duplicate-messages-in-apache-kafka-consum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maincentric.net/blog/event-sourcing-projection-patterns-deduplication-strategies" TargetMode="External"/><Relationship Id="rId10" Type="http://schemas.openxmlformats.org/officeDocument/2006/relationships/hyperlink" Target="https://docs.microsoft.com/en-us/dotnet/architecture/microservices/architect-microservice-container-applications/asynchronous-message-based-communic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service-bus-messaging/duplicate-detection" TargetMode="External"/><Relationship Id="rId14" Type="http://schemas.openxmlformats.org/officeDocument/2006/relationships/hyperlink" Target="https://stackoverflow.com/questions/33220685/does-azure-event-hub-guarantees-at-least-once-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B8C84ACF2E149911DD881FE44C772" ma:contentTypeVersion="10" ma:contentTypeDescription="Create a new document." ma:contentTypeScope="" ma:versionID="da9c1b3f2b4c9a9e4ed7f34139c7e9d9">
  <xsd:schema xmlns:xsd="http://www.w3.org/2001/XMLSchema" xmlns:xs="http://www.w3.org/2001/XMLSchema" xmlns:p="http://schemas.microsoft.com/office/2006/metadata/properties" xmlns:ns2="f2f9a3be-e840-4993-9459-960fdaa21cc0" xmlns:ns3="405b4674-326f-4a29-bf73-ee73fbfe750d" targetNamespace="http://schemas.microsoft.com/office/2006/metadata/properties" ma:root="true" ma:fieldsID="68e2a7368330661cd69cbae419af8272" ns2:_="" ns3:_="">
    <xsd:import namespace="f2f9a3be-e840-4993-9459-960fdaa21cc0"/>
    <xsd:import namespace="405b4674-326f-4a29-bf73-ee73fbfe75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a3be-e840-4993-9459-960fdaa21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b4674-326f-4a29-bf73-ee73fbfe75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41924-9986-4C4F-9F9C-F2CA06C9D2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3145A-FAB3-474D-B73F-F720DA01B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a3be-e840-4993-9459-960fdaa21cc0"/>
    <ds:schemaRef ds:uri="405b4674-326f-4a29-bf73-ee73fbfe75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CE7FA-D9D9-49EF-B113-A3FAF26C2B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Stineman</dc:creator>
  <cp:keywords/>
  <dc:description/>
  <cp:lastModifiedBy>Brent Stineman</cp:lastModifiedBy>
  <cp:revision>65</cp:revision>
  <dcterms:created xsi:type="dcterms:W3CDTF">2019-11-07T20:47:00Z</dcterms:created>
  <dcterms:modified xsi:type="dcterms:W3CDTF">2019-11-08T00:15:00Z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0x0101002FDB8C84ACF2E149911DD881FE44C772</vt:lpwstr>
  </property>
</Properties>
</file>