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8B4" w:rsidRDefault="00AD38B4" w:rsidP="00AD38B4">
      <w:pPr>
        <w:jc w:val="center"/>
        <w:rPr>
          <w:rFonts w:ascii="Georgia" w:hAnsi="Georgia" w:cs="Segoe UI"/>
          <w:b/>
          <w:bCs/>
          <w:color w:val="0D0D0D"/>
          <w:sz w:val="36"/>
          <w:szCs w:val="36"/>
          <w:shd w:val="clear" w:color="auto" w:fill="FFFFFF"/>
        </w:rPr>
      </w:pPr>
    </w:p>
    <w:p w:rsidR="00AD38B4" w:rsidRPr="00AD38B4" w:rsidRDefault="00AD38B4" w:rsidP="00AD38B4">
      <w:pPr>
        <w:jc w:val="center"/>
        <w:rPr>
          <w:rFonts w:ascii="Georgia" w:hAnsi="Georgia" w:cs="Segoe UI"/>
          <w:b/>
          <w:bCs/>
          <w:color w:val="0D0D0D"/>
          <w:sz w:val="52"/>
          <w:szCs w:val="52"/>
          <w:shd w:val="clear" w:color="auto" w:fill="FFFFFF"/>
        </w:rPr>
      </w:pPr>
      <w:r w:rsidRPr="00AD38B4">
        <w:rPr>
          <w:rFonts w:ascii="Georgia" w:hAnsi="Georgia" w:cs="Segoe UI"/>
          <w:b/>
          <w:bCs/>
          <w:color w:val="0D0D0D"/>
          <w:sz w:val="52"/>
          <w:szCs w:val="52"/>
          <w:shd w:val="clear" w:color="auto" w:fill="FFFFFF"/>
        </w:rPr>
        <w:t>Factor Analysis of Weekly Trends in the Dow Jones Industrial Index: Predicting Future Stock Returns</w:t>
      </w:r>
    </w:p>
    <w:sdt>
      <w:sdtPr>
        <w:id w:val="1137612305"/>
        <w:docPartObj>
          <w:docPartGallery w:val="Cover Pages"/>
          <w:docPartUnique/>
        </w:docPartObj>
      </w:sdtPr>
      <w:sdtEndPr>
        <w:rPr>
          <w:rFonts w:asciiTheme="majorHAnsi" w:eastAsiaTheme="majorEastAsia" w:hAnsiTheme="majorHAnsi" w:cstheme="majorBidi"/>
          <w:b/>
          <w:bCs/>
          <w:color w:val="365F91" w:themeColor="accent1" w:themeShade="BF"/>
          <w:sz w:val="28"/>
          <w:szCs w:val="28"/>
          <w:lang w:eastAsia="ja-JP"/>
        </w:rPr>
      </w:sdtEndPr>
      <w:sdtContent>
        <w:p w:rsidR="00AD38B4" w:rsidRDefault="00AD38B4"/>
        <w:p w:rsidR="00AD38B4" w:rsidRDefault="00AD38B4"/>
        <w:p w:rsidR="00AD38B4" w:rsidRDefault="00AD38B4"/>
        <w:p w:rsidR="00AD38B4" w:rsidRDefault="00AD38B4">
          <w:pPr>
            <w:rPr>
              <w:rFonts w:asciiTheme="majorHAnsi" w:eastAsiaTheme="majorEastAsia" w:hAnsiTheme="majorHAnsi" w:cstheme="majorBidi"/>
              <w:b/>
              <w:bCs/>
              <w:color w:val="365F91" w:themeColor="accent1" w:themeShade="BF"/>
              <w:sz w:val="28"/>
              <w:szCs w:val="28"/>
              <w:lang w:eastAsia="ja-JP"/>
            </w:rPr>
          </w:pPr>
          <w:r w:rsidRPr="00AD38B4">
            <w:rPr>
              <w:rFonts w:asciiTheme="majorHAnsi" w:eastAsiaTheme="majorEastAsia" w:hAnsiTheme="majorHAnsi" w:cstheme="majorBidi"/>
              <w:b/>
              <w:bCs/>
              <w:noProof/>
              <w:color w:val="365F91" w:themeColor="accent1" w:themeShade="BF"/>
              <w:sz w:val="28"/>
              <w:szCs w:val="28"/>
              <w:lang w:bidi="si-LK"/>
            </w:rPr>
            <mc:AlternateContent>
              <mc:Choice Requires="wps">
                <w:drawing>
                  <wp:anchor distT="0" distB="0" distL="114300" distR="114300" simplePos="0" relativeHeight="251681792" behindDoc="0" locked="0" layoutInCell="1" allowOverlap="1" wp14:editId="36B11C9B">
                    <wp:simplePos x="0" y="0"/>
                    <wp:positionH relativeFrom="column">
                      <wp:posOffset>1558925</wp:posOffset>
                    </wp:positionH>
                    <wp:positionV relativeFrom="paragraph">
                      <wp:posOffset>3215005</wp:posOffset>
                    </wp:positionV>
                    <wp:extent cx="2374265" cy="1403985"/>
                    <wp:effectExtent l="0" t="0" r="3810" b="381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AD38B4" w:rsidRPr="00AD38B4" w:rsidRDefault="00AD38B4" w:rsidP="00AD38B4">
                                <w:pPr>
                                  <w:spacing w:line="240" w:lineRule="auto"/>
                                  <w:jc w:val="center"/>
                                  <w:rPr>
                                    <w:b/>
                                    <w:bCs/>
                                    <w:sz w:val="36"/>
                                    <w:szCs w:val="36"/>
                                  </w:rPr>
                                </w:pPr>
                                <w:r w:rsidRPr="00AD38B4">
                                  <w:rPr>
                                    <w:b/>
                                    <w:bCs/>
                                    <w:sz w:val="36"/>
                                    <w:szCs w:val="36"/>
                                  </w:rPr>
                                  <w:t>A M Weerakkody</w:t>
                                </w:r>
                              </w:p>
                              <w:p w:rsidR="00AD38B4" w:rsidRPr="00AD38B4" w:rsidRDefault="00AD38B4" w:rsidP="00AD38B4">
                                <w:pPr>
                                  <w:spacing w:line="240" w:lineRule="auto"/>
                                  <w:jc w:val="center"/>
                                  <w:rPr>
                                    <w:b/>
                                    <w:bCs/>
                                    <w:sz w:val="36"/>
                                    <w:szCs w:val="36"/>
                                  </w:rPr>
                                </w:pPr>
                                <w:r w:rsidRPr="00AD38B4">
                                  <w:rPr>
                                    <w:b/>
                                    <w:bCs/>
                                    <w:sz w:val="36"/>
                                    <w:szCs w:val="36"/>
                                  </w:rPr>
                                  <w:t>S/18/834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2.75pt;margin-top:253.15pt;width:186.95pt;height:110.55pt;z-index:2516817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" stroked="f">
                    <v:textbox style="mso-fit-shape-to-text:t">
                      <w:txbxContent>
                        <w:p w:rsidR="00AD38B4" w:rsidRPr="00AD38B4" w:rsidRDefault="00AD38B4" w:rsidP="00AD38B4">
                          <w:pPr>
                            <w:spacing w:line="240" w:lineRule="auto"/>
                            <w:jc w:val="center"/>
                            <w:rPr>
                              <w:b/>
                              <w:bCs/>
                              <w:sz w:val="36"/>
                              <w:szCs w:val="36"/>
                            </w:rPr>
                          </w:pPr>
                          <w:r w:rsidRPr="00AD38B4">
                            <w:rPr>
                              <w:b/>
                              <w:bCs/>
                              <w:sz w:val="36"/>
                              <w:szCs w:val="36"/>
                            </w:rPr>
                            <w:t>A M Weerakkody</w:t>
                          </w:r>
                        </w:p>
                        <w:p w:rsidR="00AD38B4" w:rsidRPr="00AD38B4" w:rsidRDefault="00AD38B4" w:rsidP="00AD38B4">
                          <w:pPr>
                            <w:spacing w:line="240" w:lineRule="auto"/>
                            <w:jc w:val="center"/>
                            <w:rPr>
                              <w:b/>
                              <w:bCs/>
                              <w:sz w:val="36"/>
                              <w:szCs w:val="36"/>
                            </w:rPr>
                          </w:pPr>
                          <w:r w:rsidRPr="00AD38B4">
                            <w:rPr>
                              <w:b/>
                              <w:bCs/>
                              <w:sz w:val="36"/>
                              <w:szCs w:val="36"/>
                            </w:rPr>
                            <w:t>S/18/834</w:t>
                          </w:r>
                        </w:p>
                      </w:txbxContent>
                    </v:textbox>
                  </v:shape>
                </w:pict>
              </mc:Fallback>
            </mc:AlternateContent>
          </w:r>
          <w:r>
            <w:rPr>
              <w:rFonts w:asciiTheme="majorHAnsi" w:eastAsiaTheme="majorEastAsia" w:hAnsiTheme="majorHAnsi" w:cstheme="majorBidi"/>
              <w:b/>
              <w:bCs/>
              <w:color w:val="365F91" w:themeColor="accent1" w:themeShade="BF"/>
              <w:sz w:val="28"/>
              <w:szCs w:val="28"/>
              <w:lang w:eastAsia="ja-JP"/>
            </w:rPr>
            <w:br w:type="page"/>
          </w:r>
        </w:p>
      </w:sdtContent>
    </w:sdt>
    <w:p w:rsidR="002208D3" w:rsidRDefault="002208D3">
      <w:pPr>
        <w:rPr>
          <w:rFonts w:asciiTheme="majorHAnsi" w:eastAsiaTheme="majorEastAsia" w:hAnsiTheme="majorHAnsi" w:cstheme="majorBidi"/>
          <w:b/>
          <w:bCs/>
          <w:color w:val="365F91" w:themeColor="accent1" w:themeShade="BF"/>
          <w:sz w:val="28"/>
          <w:szCs w:val="28"/>
          <w:lang w:eastAsia="ja-JP"/>
        </w:rPr>
      </w:pPr>
    </w:p>
    <w:sdt>
      <w:sdtPr>
        <w:id w:val="-43921881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A15BCA" w:rsidRDefault="00A15BCA">
          <w:pPr>
            <w:pStyle w:val="TOCHeading"/>
          </w:pPr>
          <w:r>
            <w:t>Contents</w:t>
          </w:r>
        </w:p>
        <w:p w:rsidR="006F4B31" w:rsidRDefault="00A15BCA">
          <w:pPr>
            <w:pStyle w:val="TOC1"/>
            <w:tabs>
              <w:tab w:val="right" w:leader="dot" w:pos="9800"/>
            </w:tabs>
            <w:rPr>
              <w:rFonts w:eastAsiaTheme="minorEastAsia"/>
              <w:noProof/>
              <w:lang w:bidi="si-LK"/>
            </w:rPr>
          </w:pPr>
          <w:r>
            <w:fldChar w:fldCharType="begin"/>
          </w:r>
          <w:r>
            <w:instrText xml:space="preserve"> TOC \o "1-3" \h \z \u </w:instrText>
          </w:r>
          <w:r>
            <w:fldChar w:fldCharType="separate"/>
          </w:r>
          <w:hyperlink w:anchor="_Toc163414853" w:history="1">
            <w:r w:rsidR="006F4B31" w:rsidRPr="00DD3CB2">
              <w:rPr>
                <w:rStyle w:val="Hyperlink"/>
                <w:noProof/>
              </w:rPr>
              <w:t>1 Introduction</w:t>
            </w:r>
            <w:r w:rsidR="006F4B31">
              <w:rPr>
                <w:noProof/>
                <w:webHidden/>
              </w:rPr>
              <w:tab/>
            </w:r>
            <w:r w:rsidR="006F4B31">
              <w:rPr>
                <w:noProof/>
                <w:webHidden/>
              </w:rPr>
              <w:fldChar w:fldCharType="begin"/>
            </w:r>
            <w:r w:rsidR="006F4B31">
              <w:rPr>
                <w:noProof/>
                <w:webHidden/>
              </w:rPr>
              <w:instrText xml:space="preserve"> PAGEREF _Toc163414853 \h </w:instrText>
            </w:r>
            <w:r w:rsidR="006F4B31">
              <w:rPr>
                <w:noProof/>
                <w:webHidden/>
              </w:rPr>
            </w:r>
            <w:r w:rsidR="006F4B31">
              <w:rPr>
                <w:noProof/>
                <w:webHidden/>
              </w:rPr>
              <w:fldChar w:fldCharType="separate"/>
            </w:r>
            <w:r w:rsidR="006F4B31">
              <w:rPr>
                <w:noProof/>
                <w:webHidden/>
              </w:rPr>
              <w:t>2</w:t>
            </w:r>
            <w:r w:rsidR="006F4B31">
              <w:rPr>
                <w:noProof/>
                <w:webHidden/>
              </w:rPr>
              <w:fldChar w:fldCharType="end"/>
            </w:r>
          </w:hyperlink>
        </w:p>
        <w:p w:rsidR="006F4B31" w:rsidRDefault="006F4B31">
          <w:pPr>
            <w:pStyle w:val="TOC1"/>
            <w:tabs>
              <w:tab w:val="right" w:leader="dot" w:pos="9800"/>
            </w:tabs>
            <w:rPr>
              <w:rFonts w:eastAsiaTheme="minorEastAsia"/>
              <w:noProof/>
              <w:lang w:bidi="si-LK"/>
            </w:rPr>
          </w:pPr>
          <w:hyperlink w:anchor="_Toc163414854" w:history="1">
            <w:r w:rsidRPr="00DD3CB2">
              <w:rPr>
                <w:rStyle w:val="Hyperlink"/>
                <w:noProof/>
                <w:shd w:val="clear" w:color="auto" w:fill="FFFFFF"/>
              </w:rPr>
              <w:t>2 Methodology</w:t>
            </w:r>
            <w:r>
              <w:rPr>
                <w:noProof/>
                <w:webHidden/>
              </w:rPr>
              <w:tab/>
            </w:r>
            <w:r>
              <w:rPr>
                <w:noProof/>
                <w:webHidden/>
              </w:rPr>
              <w:fldChar w:fldCharType="begin"/>
            </w:r>
            <w:r>
              <w:rPr>
                <w:noProof/>
                <w:webHidden/>
              </w:rPr>
              <w:instrText xml:space="preserve"> PAGEREF _Toc163414854 \h </w:instrText>
            </w:r>
            <w:r>
              <w:rPr>
                <w:noProof/>
                <w:webHidden/>
              </w:rPr>
            </w:r>
            <w:r>
              <w:rPr>
                <w:noProof/>
                <w:webHidden/>
              </w:rPr>
              <w:fldChar w:fldCharType="separate"/>
            </w:r>
            <w:r>
              <w:rPr>
                <w:noProof/>
                <w:webHidden/>
              </w:rPr>
              <w:t>2</w:t>
            </w:r>
            <w:r>
              <w:rPr>
                <w:noProof/>
                <w:webHidden/>
              </w:rPr>
              <w:fldChar w:fldCharType="end"/>
            </w:r>
          </w:hyperlink>
        </w:p>
        <w:p w:rsidR="006F4B31" w:rsidRDefault="006F4B31">
          <w:pPr>
            <w:pStyle w:val="TOC1"/>
            <w:tabs>
              <w:tab w:val="right" w:leader="dot" w:pos="9800"/>
            </w:tabs>
            <w:rPr>
              <w:rFonts w:eastAsiaTheme="minorEastAsia"/>
              <w:noProof/>
              <w:lang w:bidi="si-LK"/>
            </w:rPr>
          </w:pPr>
          <w:hyperlink w:anchor="_Toc163414855" w:history="1">
            <w:r w:rsidRPr="00DD3CB2">
              <w:rPr>
                <w:rStyle w:val="Hyperlink"/>
                <w:noProof/>
              </w:rPr>
              <w:t>3 Results and Conclusion</w:t>
            </w:r>
            <w:r>
              <w:rPr>
                <w:noProof/>
                <w:webHidden/>
              </w:rPr>
              <w:tab/>
            </w:r>
            <w:r>
              <w:rPr>
                <w:noProof/>
                <w:webHidden/>
              </w:rPr>
              <w:fldChar w:fldCharType="begin"/>
            </w:r>
            <w:r>
              <w:rPr>
                <w:noProof/>
                <w:webHidden/>
              </w:rPr>
              <w:instrText xml:space="preserve"> PAGEREF _Toc163414855 \h </w:instrText>
            </w:r>
            <w:r>
              <w:rPr>
                <w:noProof/>
                <w:webHidden/>
              </w:rPr>
            </w:r>
            <w:r>
              <w:rPr>
                <w:noProof/>
                <w:webHidden/>
              </w:rPr>
              <w:fldChar w:fldCharType="separate"/>
            </w:r>
            <w:r>
              <w:rPr>
                <w:noProof/>
                <w:webHidden/>
              </w:rPr>
              <w:t>3</w:t>
            </w:r>
            <w:r>
              <w:rPr>
                <w:noProof/>
                <w:webHidden/>
              </w:rPr>
              <w:fldChar w:fldCharType="end"/>
            </w:r>
          </w:hyperlink>
        </w:p>
        <w:p w:rsidR="006F4B31" w:rsidRDefault="006F4B31">
          <w:pPr>
            <w:pStyle w:val="TOC2"/>
            <w:tabs>
              <w:tab w:val="right" w:leader="dot" w:pos="9800"/>
            </w:tabs>
            <w:rPr>
              <w:rFonts w:eastAsiaTheme="minorEastAsia"/>
              <w:noProof/>
              <w:lang w:bidi="si-LK"/>
            </w:rPr>
          </w:pPr>
          <w:hyperlink w:anchor="_Toc163414856" w:history="1">
            <w:r w:rsidRPr="00DD3CB2">
              <w:rPr>
                <w:rStyle w:val="Hyperlink"/>
                <w:noProof/>
              </w:rPr>
              <w:t>3.1 Exploratory Factor Analysis</w:t>
            </w:r>
            <w:r>
              <w:rPr>
                <w:noProof/>
                <w:webHidden/>
              </w:rPr>
              <w:tab/>
            </w:r>
            <w:r>
              <w:rPr>
                <w:noProof/>
                <w:webHidden/>
              </w:rPr>
              <w:fldChar w:fldCharType="begin"/>
            </w:r>
            <w:r>
              <w:rPr>
                <w:noProof/>
                <w:webHidden/>
              </w:rPr>
              <w:instrText xml:space="preserve"> PAGEREF _Toc163414856 \h </w:instrText>
            </w:r>
            <w:r>
              <w:rPr>
                <w:noProof/>
                <w:webHidden/>
              </w:rPr>
            </w:r>
            <w:r>
              <w:rPr>
                <w:noProof/>
                <w:webHidden/>
              </w:rPr>
              <w:fldChar w:fldCharType="separate"/>
            </w:r>
            <w:r>
              <w:rPr>
                <w:noProof/>
                <w:webHidden/>
              </w:rPr>
              <w:t>3</w:t>
            </w:r>
            <w:r>
              <w:rPr>
                <w:noProof/>
                <w:webHidden/>
              </w:rPr>
              <w:fldChar w:fldCharType="end"/>
            </w:r>
          </w:hyperlink>
        </w:p>
        <w:p w:rsidR="006F4B31" w:rsidRDefault="006F4B31">
          <w:pPr>
            <w:pStyle w:val="TOC3"/>
            <w:tabs>
              <w:tab w:val="right" w:leader="dot" w:pos="9800"/>
            </w:tabs>
            <w:rPr>
              <w:rFonts w:eastAsiaTheme="minorEastAsia"/>
              <w:noProof/>
              <w:lang w:bidi="si-LK"/>
            </w:rPr>
          </w:pPr>
          <w:hyperlink w:anchor="_Toc163414857" w:history="1">
            <w:r w:rsidRPr="00DD3CB2">
              <w:rPr>
                <w:rStyle w:val="Hyperlink"/>
                <w:noProof/>
              </w:rPr>
              <w:t>3.1.1 Adequacy Test</w:t>
            </w:r>
            <w:r>
              <w:rPr>
                <w:noProof/>
                <w:webHidden/>
              </w:rPr>
              <w:tab/>
            </w:r>
            <w:r>
              <w:rPr>
                <w:noProof/>
                <w:webHidden/>
              </w:rPr>
              <w:fldChar w:fldCharType="begin"/>
            </w:r>
            <w:r>
              <w:rPr>
                <w:noProof/>
                <w:webHidden/>
              </w:rPr>
              <w:instrText xml:space="preserve"> PAGEREF _Toc163414857 \h </w:instrText>
            </w:r>
            <w:r>
              <w:rPr>
                <w:noProof/>
                <w:webHidden/>
              </w:rPr>
            </w:r>
            <w:r>
              <w:rPr>
                <w:noProof/>
                <w:webHidden/>
              </w:rPr>
              <w:fldChar w:fldCharType="separate"/>
            </w:r>
            <w:r>
              <w:rPr>
                <w:noProof/>
                <w:webHidden/>
              </w:rPr>
              <w:t>3</w:t>
            </w:r>
            <w:r>
              <w:rPr>
                <w:noProof/>
                <w:webHidden/>
              </w:rPr>
              <w:fldChar w:fldCharType="end"/>
            </w:r>
          </w:hyperlink>
        </w:p>
        <w:p w:rsidR="006F4B31" w:rsidRDefault="006F4B31">
          <w:pPr>
            <w:pStyle w:val="TOC3"/>
            <w:tabs>
              <w:tab w:val="right" w:leader="dot" w:pos="9800"/>
            </w:tabs>
            <w:rPr>
              <w:rFonts w:eastAsiaTheme="minorEastAsia"/>
              <w:noProof/>
              <w:lang w:bidi="si-LK"/>
            </w:rPr>
          </w:pPr>
          <w:hyperlink w:anchor="_Toc163414858" w:history="1">
            <w:r w:rsidRPr="00DD3CB2">
              <w:rPr>
                <w:rStyle w:val="Hyperlink"/>
                <w:noProof/>
                <w:shd w:val="clear" w:color="auto" w:fill="FFFFFF"/>
              </w:rPr>
              <w:t>3.1.2 Correlation</w:t>
            </w:r>
            <w:r>
              <w:rPr>
                <w:noProof/>
                <w:webHidden/>
              </w:rPr>
              <w:tab/>
            </w:r>
            <w:r>
              <w:rPr>
                <w:noProof/>
                <w:webHidden/>
              </w:rPr>
              <w:fldChar w:fldCharType="begin"/>
            </w:r>
            <w:r>
              <w:rPr>
                <w:noProof/>
                <w:webHidden/>
              </w:rPr>
              <w:instrText xml:space="preserve"> PAGEREF _Toc163414858 \h </w:instrText>
            </w:r>
            <w:r>
              <w:rPr>
                <w:noProof/>
                <w:webHidden/>
              </w:rPr>
            </w:r>
            <w:r>
              <w:rPr>
                <w:noProof/>
                <w:webHidden/>
              </w:rPr>
              <w:fldChar w:fldCharType="separate"/>
            </w:r>
            <w:r>
              <w:rPr>
                <w:noProof/>
                <w:webHidden/>
              </w:rPr>
              <w:t>4</w:t>
            </w:r>
            <w:r>
              <w:rPr>
                <w:noProof/>
                <w:webHidden/>
              </w:rPr>
              <w:fldChar w:fldCharType="end"/>
            </w:r>
          </w:hyperlink>
        </w:p>
        <w:p w:rsidR="006F4B31" w:rsidRDefault="006F4B31">
          <w:pPr>
            <w:pStyle w:val="TOC3"/>
            <w:tabs>
              <w:tab w:val="right" w:leader="dot" w:pos="9800"/>
            </w:tabs>
            <w:rPr>
              <w:rFonts w:eastAsiaTheme="minorEastAsia"/>
              <w:noProof/>
              <w:lang w:bidi="si-LK"/>
            </w:rPr>
          </w:pPr>
          <w:hyperlink w:anchor="_Toc163414859" w:history="1">
            <w:r w:rsidRPr="00DD3CB2">
              <w:rPr>
                <w:rStyle w:val="Hyperlink"/>
                <w:noProof/>
                <w:shd w:val="clear" w:color="auto" w:fill="FFFFFF"/>
              </w:rPr>
              <w:t>3.1.3 Eigen Values and variance of each component</w:t>
            </w:r>
            <w:r>
              <w:rPr>
                <w:noProof/>
                <w:webHidden/>
              </w:rPr>
              <w:tab/>
            </w:r>
            <w:r>
              <w:rPr>
                <w:noProof/>
                <w:webHidden/>
              </w:rPr>
              <w:fldChar w:fldCharType="begin"/>
            </w:r>
            <w:r>
              <w:rPr>
                <w:noProof/>
                <w:webHidden/>
              </w:rPr>
              <w:instrText xml:space="preserve"> PAGEREF _Toc163414859 \h </w:instrText>
            </w:r>
            <w:r>
              <w:rPr>
                <w:noProof/>
                <w:webHidden/>
              </w:rPr>
            </w:r>
            <w:r>
              <w:rPr>
                <w:noProof/>
                <w:webHidden/>
              </w:rPr>
              <w:fldChar w:fldCharType="separate"/>
            </w:r>
            <w:r>
              <w:rPr>
                <w:noProof/>
                <w:webHidden/>
              </w:rPr>
              <w:t>4</w:t>
            </w:r>
            <w:r>
              <w:rPr>
                <w:noProof/>
                <w:webHidden/>
              </w:rPr>
              <w:fldChar w:fldCharType="end"/>
            </w:r>
          </w:hyperlink>
        </w:p>
        <w:p w:rsidR="006F4B31" w:rsidRDefault="006F4B31">
          <w:pPr>
            <w:pStyle w:val="TOC3"/>
            <w:tabs>
              <w:tab w:val="right" w:leader="dot" w:pos="9800"/>
            </w:tabs>
            <w:rPr>
              <w:rFonts w:eastAsiaTheme="minorEastAsia"/>
              <w:noProof/>
              <w:lang w:bidi="si-LK"/>
            </w:rPr>
          </w:pPr>
          <w:hyperlink w:anchor="_Toc163414860" w:history="1">
            <w:r w:rsidRPr="00DD3CB2">
              <w:rPr>
                <w:rStyle w:val="Hyperlink"/>
                <w:noProof/>
              </w:rPr>
              <w:t>3.1.4 Factor Analysis</w:t>
            </w:r>
            <w:r>
              <w:rPr>
                <w:noProof/>
                <w:webHidden/>
              </w:rPr>
              <w:tab/>
            </w:r>
            <w:r>
              <w:rPr>
                <w:noProof/>
                <w:webHidden/>
              </w:rPr>
              <w:fldChar w:fldCharType="begin"/>
            </w:r>
            <w:r>
              <w:rPr>
                <w:noProof/>
                <w:webHidden/>
              </w:rPr>
              <w:instrText xml:space="preserve"> PAGEREF _Toc163414860 \h </w:instrText>
            </w:r>
            <w:r>
              <w:rPr>
                <w:noProof/>
                <w:webHidden/>
              </w:rPr>
            </w:r>
            <w:r>
              <w:rPr>
                <w:noProof/>
                <w:webHidden/>
              </w:rPr>
              <w:fldChar w:fldCharType="separate"/>
            </w:r>
            <w:r>
              <w:rPr>
                <w:noProof/>
                <w:webHidden/>
              </w:rPr>
              <w:t>5</w:t>
            </w:r>
            <w:r>
              <w:rPr>
                <w:noProof/>
                <w:webHidden/>
              </w:rPr>
              <w:fldChar w:fldCharType="end"/>
            </w:r>
          </w:hyperlink>
        </w:p>
        <w:p w:rsidR="006F4B31" w:rsidRDefault="006F4B31">
          <w:pPr>
            <w:pStyle w:val="TOC3"/>
            <w:tabs>
              <w:tab w:val="right" w:leader="dot" w:pos="9800"/>
            </w:tabs>
            <w:rPr>
              <w:rFonts w:eastAsiaTheme="minorEastAsia"/>
              <w:noProof/>
              <w:lang w:bidi="si-LK"/>
            </w:rPr>
          </w:pPr>
          <w:hyperlink w:anchor="_Toc163414861" w:history="1">
            <w:r w:rsidRPr="00DD3CB2">
              <w:rPr>
                <w:rStyle w:val="Hyperlink"/>
                <w:noProof/>
              </w:rPr>
              <w:t>3.1.5 Communalities</w:t>
            </w:r>
            <w:r>
              <w:rPr>
                <w:noProof/>
                <w:webHidden/>
              </w:rPr>
              <w:tab/>
            </w:r>
            <w:r>
              <w:rPr>
                <w:noProof/>
                <w:webHidden/>
              </w:rPr>
              <w:fldChar w:fldCharType="begin"/>
            </w:r>
            <w:r>
              <w:rPr>
                <w:noProof/>
                <w:webHidden/>
              </w:rPr>
              <w:instrText xml:space="preserve"> PAGEREF _Toc163414861 \h </w:instrText>
            </w:r>
            <w:r>
              <w:rPr>
                <w:noProof/>
                <w:webHidden/>
              </w:rPr>
            </w:r>
            <w:r>
              <w:rPr>
                <w:noProof/>
                <w:webHidden/>
              </w:rPr>
              <w:fldChar w:fldCharType="separate"/>
            </w:r>
            <w:r>
              <w:rPr>
                <w:noProof/>
                <w:webHidden/>
              </w:rPr>
              <w:t>6</w:t>
            </w:r>
            <w:r>
              <w:rPr>
                <w:noProof/>
                <w:webHidden/>
              </w:rPr>
              <w:fldChar w:fldCharType="end"/>
            </w:r>
          </w:hyperlink>
        </w:p>
        <w:p w:rsidR="006F4B31" w:rsidRDefault="006F4B31">
          <w:pPr>
            <w:pStyle w:val="TOC3"/>
            <w:tabs>
              <w:tab w:val="right" w:leader="dot" w:pos="9800"/>
            </w:tabs>
            <w:rPr>
              <w:rFonts w:eastAsiaTheme="minorEastAsia"/>
              <w:noProof/>
              <w:lang w:bidi="si-LK"/>
            </w:rPr>
          </w:pPr>
          <w:hyperlink w:anchor="_Toc163414862" w:history="1">
            <w:r w:rsidRPr="00DD3CB2">
              <w:rPr>
                <w:rStyle w:val="Hyperlink"/>
                <w:noProof/>
              </w:rPr>
              <w:t>3.1.6 Comparing PCA model and ML model</w:t>
            </w:r>
            <w:r>
              <w:rPr>
                <w:noProof/>
                <w:webHidden/>
              </w:rPr>
              <w:tab/>
            </w:r>
            <w:r>
              <w:rPr>
                <w:noProof/>
                <w:webHidden/>
              </w:rPr>
              <w:fldChar w:fldCharType="begin"/>
            </w:r>
            <w:r>
              <w:rPr>
                <w:noProof/>
                <w:webHidden/>
              </w:rPr>
              <w:instrText xml:space="preserve"> PAGEREF _Toc163414862 \h </w:instrText>
            </w:r>
            <w:r>
              <w:rPr>
                <w:noProof/>
                <w:webHidden/>
              </w:rPr>
            </w:r>
            <w:r>
              <w:rPr>
                <w:noProof/>
                <w:webHidden/>
              </w:rPr>
              <w:fldChar w:fldCharType="separate"/>
            </w:r>
            <w:r>
              <w:rPr>
                <w:noProof/>
                <w:webHidden/>
              </w:rPr>
              <w:t>7</w:t>
            </w:r>
            <w:r>
              <w:rPr>
                <w:noProof/>
                <w:webHidden/>
              </w:rPr>
              <w:fldChar w:fldCharType="end"/>
            </w:r>
          </w:hyperlink>
        </w:p>
        <w:p w:rsidR="006F4B31" w:rsidRDefault="006F4B31">
          <w:pPr>
            <w:pStyle w:val="TOC3"/>
            <w:tabs>
              <w:tab w:val="right" w:leader="dot" w:pos="9800"/>
            </w:tabs>
            <w:rPr>
              <w:rFonts w:eastAsiaTheme="minorEastAsia"/>
              <w:noProof/>
              <w:lang w:bidi="si-LK"/>
            </w:rPr>
          </w:pPr>
          <w:hyperlink w:anchor="_Toc163414863" w:history="1">
            <w:r w:rsidRPr="00DD3CB2">
              <w:rPr>
                <w:rStyle w:val="Hyperlink"/>
                <w:noProof/>
              </w:rPr>
              <w:t>3.1.7 Factor Model</w:t>
            </w:r>
            <w:r>
              <w:rPr>
                <w:noProof/>
                <w:webHidden/>
              </w:rPr>
              <w:tab/>
            </w:r>
            <w:r>
              <w:rPr>
                <w:noProof/>
                <w:webHidden/>
              </w:rPr>
              <w:fldChar w:fldCharType="begin"/>
            </w:r>
            <w:r>
              <w:rPr>
                <w:noProof/>
                <w:webHidden/>
              </w:rPr>
              <w:instrText xml:space="preserve"> PAGEREF _Toc163414863 \h </w:instrText>
            </w:r>
            <w:r>
              <w:rPr>
                <w:noProof/>
                <w:webHidden/>
              </w:rPr>
            </w:r>
            <w:r>
              <w:rPr>
                <w:noProof/>
                <w:webHidden/>
              </w:rPr>
              <w:fldChar w:fldCharType="separate"/>
            </w:r>
            <w:r>
              <w:rPr>
                <w:noProof/>
                <w:webHidden/>
              </w:rPr>
              <w:t>8</w:t>
            </w:r>
            <w:r>
              <w:rPr>
                <w:noProof/>
                <w:webHidden/>
              </w:rPr>
              <w:fldChar w:fldCharType="end"/>
            </w:r>
          </w:hyperlink>
        </w:p>
        <w:p w:rsidR="006F4B31" w:rsidRDefault="006F4B31">
          <w:pPr>
            <w:pStyle w:val="TOC2"/>
            <w:tabs>
              <w:tab w:val="right" w:leader="dot" w:pos="9800"/>
            </w:tabs>
            <w:rPr>
              <w:rFonts w:eastAsiaTheme="minorEastAsia"/>
              <w:noProof/>
              <w:lang w:bidi="si-LK"/>
            </w:rPr>
          </w:pPr>
          <w:hyperlink w:anchor="_Toc163414864" w:history="1">
            <w:r w:rsidRPr="00DD3CB2">
              <w:rPr>
                <w:rStyle w:val="Hyperlink"/>
                <w:noProof/>
              </w:rPr>
              <w:t>3.2 Confirmatory Factor Analysis</w:t>
            </w:r>
            <w:r>
              <w:rPr>
                <w:noProof/>
                <w:webHidden/>
              </w:rPr>
              <w:tab/>
            </w:r>
            <w:r>
              <w:rPr>
                <w:noProof/>
                <w:webHidden/>
              </w:rPr>
              <w:fldChar w:fldCharType="begin"/>
            </w:r>
            <w:r>
              <w:rPr>
                <w:noProof/>
                <w:webHidden/>
              </w:rPr>
              <w:instrText xml:space="preserve"> PAGEREF _Toc163414864 \h </w:instrText>
            </w:r>
            <w:r>
              <w:rPr>
                <w:noProof/>
                <w:webHidden/>
              </w:rPr>
            </w:r>
            <w:r>
              <w:rPr>
                <w:noProof/>
                <w:webHidden/>
              </w:rPr>
              <w:fldChar w:fldCharType="separate"/>
            </w:r>
            <w:r>
              <w:rPr>
                <w:noProof/>
                <w:webHidden/>
              </w:rPr>
              <w:t>8</w:t>
            </w:r>
            <w:r>
              <w:rPr>
                <w:noProof/>
                <w:webHidden/>
              </w:rPr>
              <w:fldChar w:fldCharType="end"/>
            </w:r>
          </w:hyperlink>
        </w:p>
        <w:p w:rsidR="006F4B31" w:rsidRDefault="006F4B31">
          <w:pPr>
            <w:pStyle w:val="TOC1"/>
            <w:tabs>
              <w:tab w:val="right" w:leader="dot" w:pos="9800"/>
            </w:tabs>
            <w:rPr>
              <w:rFonts w:eastAsiaTheme="minorEastAsia"/>
              <w:noProof/>
              <w:lang w:bidi="si-LK"/>
            </w:rPr>
          </w:pPr>
          <w:hyperlink w:anchor="_Toc163414865" w:history="1">
            <w:r w:rsidRPr="00DD3CB2">
              <w:rPr>
                <w:rStyle w:val="Hyperlink"/>
                <w:noProof/>
              </w:rPr>
              <w:t>4 Conclusion And Recommendation</w:t>
            </w:r>
            <w:r>
              <w:rPr>
                <w:noProof/>
                <w:webHidden/>
              </w:rPr>
              <w:tab/>
            </w:r>
            <w:r>
              <w:rPr>
                <w:noProof/>
                <w:webHidden/>
              </w:rPr>
              <w:fldChar w:fldCharType="begin"/>
            </w:r>
            <w:r>
              <w:rPr>
                <w:noProof/>
                <w:webHidden/>
              </w:rPr>
              <w:instrText xml:space="preserve"> PAGEREF _Toc163414865 \h </w:instrText>
            </w:r>
            <w:r>
              <w:rPr>
                <w:noProof/>
                <w:webHidden/>
              </w:rPr>
            </w:r>
            <w:r>
              <w:rPr>
                <w:noProof/>
                <w:webHidden/>
              </w:rPr>
              <w:fldChar w:fldCharType="separate"/>
            </w:r>
            <w:r>
              <w:rPr>
                <w:noProof/>
                <w:webHidden/>
              </w:rPr>
              <w:t>9</w:t>
            </w:r>
            <w:r>
              <w:rPr>
                <w:noProof/>
                <w:webHidden/>
              </w:rPr>
              <w:fldChar w:fldCharType="end"/>
            </w:r>
          </w:hyperlink>
        </w:p>
        <w:p w:rsidR="006F4B31" w:rsidRDefault="006F4B31">
          <w:pPr>
            <w:pStyle w:val="TOC1"/>
            <w:tabs>
              <w:tab w:val="right" w:leader="dot" w:pos="9800"/>
            </w:tabs>
            <w:rPr>
              <w:rFonts w:eastAsiaTheme="minorEastAsia"/>
              <w:noProof/>
              <w:lang w:bidi="si-LK"/>
            </w:rPr>
          </w:pPr>
          <w:hyperlink w:anchor="_Toc163414866" w:history="1">
            <w:r w:rsidRPr="00DD3CB2">
              <w:rPr>
                <w:rStyle w:val="Hyperlink"/>
                <w:noProof/>
              </w:rPr>
              <w:t>5 References</w:t>
            </w:r>
            <w:r>
              <w:rPr>
                <w:noProof/>
                <w:webHidden/>
              </w:rPr>
              <w:tab/>
            </w:r>
            <w:r>
              <w:rPr>
                <w:noProof/>
                <w:webHidden/>
              </w:rPr>
              <w:fldChar w:fldCharType="begin"/>
            </w:r>
            <w:r>
              <w:rPr>
                <w:noProof/>
                <w:webHidden/>
              </w:rPr>
              <w:instrText xml:space="preserve"> PAGEREF _Toc163414866 \h </w:instrText>
            </w:r>
            <w:r>
              <w:rPr>
                <w:noProof/>
                <w:webHidden/>
              </w:rPr>
            </w:r>
            <w:r>
              <w:rPr>
                <w:noProof/>
                <w:webHidden/>
              </w:rPr>
              <w:fldChar w:fldCharType="separate"/>
            </w:r>
            <w:r>
              <w:rPr>
                <w:noProof/>
                <w:webHidden/>
              </w:rPr>
              <w:t>10</w:t>
            </w:r>
            <w:r>
              <w:rPr>
                <w:noProof/>
                <w:webHidden/>
              </w:rPr>
              <w:fldChar w:fldCharType="end"/>
            </w:r>
          </w:hyperlink>
        </w:p>
        <w:p w:rsidR="006F4B31" w:rsidRDefault="006F4B31">
          <w:pPr>
            <w:pStyle w:val="TOC1"/>
            <w:tabs>
              <w:tab w:val="right" w:leader="dot" w:pos="9800"/>
            </w:tabs>
            <w:rPr>
              <w:rFonts w:eastAsiaTheme="minorEastAsia"/>
              <w:noProof/>
              <w:lang w:bidi="si-LK"/>
            </w:rPr>
          </w:pPr>
          <w:hyperlink w:anchor="_Toc163414867" w:history="1">
            <w:r w:rsidRPr="00DD3CB2">
              <w:rPr>
                <w:rStyle w:val="Hyperlink"/>
                <w:noProof/>
              </w:rPr>
              <w:t>6 Appendices</w:t>
            </w:r>
            <w:r>
              <w:rPr>
                <w:noProof/>
                <w:webHidden/>
              </w:rPr>
              <w:tab/>
            </w:r>
            <w:r>
              <w:rPr>
                <w:noProof/>
                <w:webHidden/>
              </w:rPr>
              <w:fldChar w:fldCharType="begin"/>
            </w:r>
            <w:r>
              <w:rPr>
                <w:noProof/>
                <w:webHidden/>
              </w:rPr>
              <w:instrText xml:space="preserve"> PAGEREF _Toc163414867 \h </w:instrText>
            </w:r>
            <w:r>
              <w:rPr>
                <w:noProof/>
                <w:webHidden/>
              </w:rPr>
            </w:r>
            <w:r>
              <w:rPr>
                <w:noProof/>
                <w:webHidden/>
              </w:rPr>
              <w:fldChar w:fldCharType="separate"/>
            </w:r>
            <w:r>
              <w:rPr>
                <w:noProof/>
                <w:webHidden/>
              </w:rPr>
              <w:t>10</w:t>
            </w:r>
            <w:r>
              <w:rPr>
                <w:noProof/>
                <w:webHidden/>
              </w:rPr>
              <w:fldChar w:fldCharType="end"/>
            </w:r>
          </w:hyperlink>
        </w:p>
        <w:p w:rsidR="00AC69BC" w:rsidRPr="00AC69BC" w:rsidRDefault="00A15BCA" w:rsidP="00AC69BC">
          <w:pPr>
            <w:rPr>
              <w:b/>
              <w:bCs/>
              <w:noProof/>
            </w:rPr>
          </w:pPr>
          <w:r>
            <w:rPr>
              <w:b/>
              <w:bCs/>
              <w:noProof/>
            </w:rPr>
            <w:fldChar w:fldCharType="end"/>
          </w:r>
        </w:p>
      </w:sdtContent>
    </w:sdt>
    <w:p w:rsidR="00AC69BC" w:rsidRDefault="00AC69BC" w:rsidP="00C2529B">
      <w:pPr>
        <w:pStyle w:val="Heading1"/>
      </w:pPr>
    </w:p>
    <w:p w:rsidR="00AC69BC" w:rsidRDefault="00AC69BC" w:rsidP="00C2529B">
      <w:pPr>
        <w:pStyle w:val="Heading1"/>
      </w:pPr>
    </w:p>
    <w:p w:rsidR="00AC69BC" w:rsidRDefault="00AC69BC" w:rsidP="00AC69BC"/>
    <w:p w:rsidR="00AC69BC" w:rsidRDefault="00AC69BC" w:rsidP="00AC69BC"/>
    <w:p w:rsidR="00AC69BC" w:rsidRDefault="00AC69BC" w:rsidP="00AC69BC"/>
    <w:p w:rsidR="00AC69BC" w:rsidRDefault="00AC69BC" w:rsidP="00AC69BC"/>
    <w:p w:rsidR="00AC69BC" w:rsidRDefault="00AC69BC" w:rsidP="00AC69BC"/>
    <w:p w:rsidR="00AC69BC" w:rsidRDefault="00AC69BC" w:rsidP="00AC69BC"/>
    <w:p w:rsidR="00C2529B" w:rsidRPr="00E0686C" w:rsidRDefault="00AC69BC" w:rsidP="00E0686C">
      <w:pPr>
        <w:pStyle w:val="Heading1"/>
        <w:rPr>
          <w:sz w:val="36"/>
          <w:szCs w:val="36"/>
        </w:rPr>
      </w:pPr>
      <w:bookmarkStart w:id="0" w:name="_Toc163414853"/>
      <w:r w:rsidRPr="00AC69BC">
        <w:rPr>
          <w:sz w:val="36"/>
          <w:szCs w:val="36"/>
        </w:rPr>
        <w:lastRenderedPageBreak/>
        <w:t>1 Introduction</w:t>
      </w:r>
      <w:bookmarkEnd w:id="0"/>
    </w:p>
    <w:p w:rsidR="00C2529B" w:rsidRDefault="00C2529B" w:rsidP="00C2529B">
      <w:pPr>
        <w:jc w:val="both"/>
        <w:rPr>
          <w:sz w:val="24"/>
          <w:szCs w:val="24"/>
        </w:rPr>
      </w:pPr>
      <w:r w:rsidRPr="00A15BCA">
        <w:rPr>
          <w:sz w:val="24"/>
          <w:szCs w:val="24"/>
        </w:rPr>
        <w:t>Exploratory Factor Analysis (EFA) and Confirmatory Factor Analysis (CFA) are widely utilized statistical techniques in the field of psychometrics and social sciences to identify hidden patterns of variables and to validate models. EFA aims to explore the basic structures of observed variables by identifying common factors that explain their correlations, thereby developing hypothe</w:t>
      </w:r>
      <w:r>
        <w:rPr>
          <w:sz w:val="24"/>
          <w:szCs w:val="24"/>
        </w:rPr>
        <w:t xml:space="preserve">ses and theoretical frameworks. </w:t>
      </w:r>
      <w:r w:rsidRPr="00A15BCA">
        <w:rPr>
          <w:sz w:val="24"/>
          <w:szCs w:val="24"/>
        </w:rPr>
        <w:t>On the other hand, CFA verifies or dismisses a proposed factor model, enabling a thorough evaluation of how well our theoretica</w:t>
      </w:r>
      <w:r>
        <w:rPr>
          <w:sz w:val="24"/>
          <w:szCs w:val="24"/>
        </w:rPr>
        <w:t xml:space="preserve">l model fits the observed data. </w:t>
      </w:r>
      <w:r w:rsidRPr="00A15BCA">
        <w:rPr>
          <w:sz w:val="24"/>
          <w:szCs w:val="24"/>
        </w:rPr>
        <w:t>In this mini-project, through practical demonstrations and analysis, we aim to gain insights into the complex relationships between variables and their hidden concepts, helping to gain a deeper understanding of complex phenomena within our chosen domain.</w:t>
      </w:r>
    </w:p>
    <w:p w:rsidR="000D1322" w:rsidRPr="00AD38B4" w:rsidRDefault="002208D3" w:rsidP="00C2529B">
      <w:pPr>
        <w:pStyle w:val="Heading1"/>
        <w:rPr>
          <w:sz w:val="36"/>
          <w:szCs w:val="36"/>
          <w:shd w:val="clear" w:color="auto" w:fill="FFFFFF"/>
        </w:rPr>
      </w:pPr>
      <w:bookmarkStart w:id="1" w:name="_Toc163414854"/>
      <w:r w:rsidRPr="00AD38B4">
        <w:rPr>
          <w:sz w:val="36"/>
          <w:szCs w:val="36"/>
          <w:shd w:val="clear" w:color="auto" w:fill="FFFFFF"/>
        </w:rPr>
        <w:t>2 Methodology</w:t>
      </w:r>
      <w:bookmarkEnd w:id="1"/>
    </w:p>
    <w:p w:rsidR="004418D9" w:rsidRDefault="004418D9" w:rsidP="00792DE9">
      <w:pPr>
        <w:jc w:val="both"/>
        <w:rPr>
          <w:sz w:val="24"/>
          <w:szCs w:val="24"/>
        </w:rPr>
      </w:pPr>
      <w:r w:rsidRPr="004418D9">
        <w:rPr>
          <w:sz w:val="24"/>
          <w:szCs w:val="24"/>
        </w:rPr>
        <w:t xml:space="preserve">For this study, I have chosen this Dow Jones Index dataset which consist of </w:t>
      </w:r>
      <w:r>
        <w:rPr>
          <w:sz w:val="24"/>
          <w:szCs w:val="24"/>
        </w:rPr>
        <w:t xml:space="preserve">750 columns and 16 variables. </w:t>
      </w:r>
      <w:r w:rsidRPr="004418D9">
        <w:rPr>
          <w:sz w:val="24"/>
          <w:szCs w:val="24"/>
        </w:rPr>
        <w:t>This dataset contains weekly data for the Dow Jones Industrial Index. It has been used in computational investing research.</w:t>
      </w:r>
      <w:r>
        <w:rPr>
          <w:sz w:val="24"/>
          <w:szCs w:val="24"/>
        </w:rPr>
        <w:t xml:space="preserve"> </w:t>
      </w:r>
      <w:r w:rsidRPr="004418D9">
        <w:rPr>
          <w:sz w:val="24"/>
          <w:szCs w:val="24"/>
        </w:rPr>
        <w:t>In this dataset, each record (row) is data for a week. Each record also has the percentage of return that stock has in the following week (percent_change_next_weeks_price). Ideally, this could be used to determine which stock will produce the greatest rate of return in the following week.</w:t>
      </w:r>
    </w:p>
    <w:p w:rsidR="004418D9" w:rsidRPr="00F81572" w:rsidRDefault="00574EF0" w:rsidP="00F81572">
      <w:pPr>
        <w:pStyle w:val="ListParagraph"/>
        <w:numPr>
          <w:ilvl w:val="0"/>
          <w:numId w:val="2"/>
        </w:numPr>
        <w:rPr>
          <w:sz w:val="24"/>
          <w:szCs w:val="24"/>
        </w:rPr>
      </w:pPr>
      <w:r w:rsidRPr="00F81572">
        <w:rPr>
          <w:b/>
          <w:bCs/>
          <w:sz w:val="24"/>
          <w:szCs w:val="24"/>
        </w:rPr>
        <w:t>q</w:t>
      </w:r>
      <w:r w:rsidR="004418D9" w:rsidRPr="00F81572">
        <w:rPr>
          <w:b/>
          <w:bCs/>
          <w:sz w:val="24"/>
          <w:szCs w:val="24"/>
        </w:rPr>
        <w:t>uarter:</w:t>
      </w:r>
      <w:r w:rsidRPr="00F81572">
        <w:rPr>
          <w:sz w:val="24"/>
          <w:szCs w:val="24"/>
        </w:rPr>
        <w:t xml:space="preserve"> </w:t>
      </w:r>
      <w:r w:rsidR="00D60D0E" w:rsidRPr="00F81572">
        <w:rPr>
          <w:sz w:val="24"/>
          <w:szCs w:val="24"/>
        </w:rPr>
        <w:t xml:space="preserve"> Y</w:t>
      </w:r>
      <w:r w:rsidR="004418D9" w:rsidRPr="00F81572">
        <w:rPr>
          <w:sz w:val="24"/>
          <w:szCs w:val="24"/>
        </w:rPr>
        <w:t>early quarter (1: Jan-Mar; 2: Apr-Jun).</w:t>
      </w:r>
    </w:p>
    <w:p w:rsidR="004418D9" w:rsidRPr="00F81572" w:rsidRDefault="00574EF0" w:rsidP="00F81572">
      <w:pPr>
        <w:pStyle w:val="ListParagraph"/>
        <w:numPr>
          <w:ilvl w:val="0"/>
          <w:numId w:val="2"/>
        </w:numPr>
        <w:rPr>
          <w:sz w:val="24"/>
          <w:szCs w:val="24"/>
        </w:rPr>
      </w:pPr>
      <w:r w:rsidRPr="00F81572">
        <w:rPr>
          <w:b/>
          <w:bCs/>
          <w:sz w:val="24"/>
          <w:szCs w:val="24"/>
        </w:rPr>
        <w:t>s</w:t>
      </w:r>
      <w:r w:rsidR="004418D9" w:rsidRPr="00F81572">
        <w:rPr>
          <w:b/>
          <w:bCs/>
          <w:sz w:val="24"/>
          <w:szCs w:val="24"/>
        </w:rPr>
        <w:t>tock</w:t>
      </w:r>
      <w:r w:rsidRPr="00F81572">
        <w:rPr>
          <w:sz w:val="24"/>
          <w:szCs w:val="24"/>
        </w:rPr>
        <w:t xml:space="preserve">:  </w:t>
      </w:r>
      <w:r w:rsidR="00D60D0E" w:rsidRPr="00F81572">
        <w:rPr>
          <w:sz w:val="24"/>
          <w:szCs w:val="24"/>
        </w:rPr>
        <w:tab/>
        <w:t xml:space="preserve">   </w:t>
      </w:r>
      <w:r w:rsidRPr="00F81572">
        <w:rPr>
          <w:sz w:val="24"/>
          <w:szCs w:val="24"/>
        </w:rPr>
        <w:t>st</w:t>
      </w:r>
      <w:r w:rsidR="001E3671" w:rsidRPr="00F81572">
        <w:rPr>
          <w:sz w:val="24"/>
          <w:szCs w:val="24"/>
        </w:rPr>
        <w:t>ock symbol</w:t>
      </w:r>
    </w:p>
    <w:p w:rsidR="004418D9" w:rsidRPr="00F81572" w:rsidRDefault="00574EF0" w:rsidP="00F81572">
      <w:pPr>
        <w:pStyle w:val="ListParagraph"/>
        <w:numPr>
          <w:ilvl w:val="0"/>
          <w:numId w:val="2"/>
        </w:numPr>
        <w:rPr>
          <w:sz w:val="24"/>
          <w:szCs w:val="24"/>
        </w:rPr>
      </w:pPr>
      <w:r w:rsidRPr="00F81572">
        <w:rPr>
          <w:b/>
          <w:bCs/>
          <w:sz w:val="24"/>
          <w:szCs w:val="24"/>
        </w:rPr>
        <w:t>d</w:t>
      </w:r>
      <w:r w:rsidR="004418D9" w:rsidRPr="00F81572">
        <w:rPr>
          <w:b/>
          <w:bCs/>
          <w:sz w:val="24"/>
          <w:szCs w:val="24"/>
        </w:rPr>
        <w:t>ate</w:t>
      </w:r>
      <w:r w:rsidRPr="00F81572">
        <w:rPr>
          <w:sz w:val="24"/>
          <w:szCs w:val="24"/>
        </w:rPr>
        <w:t xml:space="preserve">:  </w:t>
      </w:r>
      <w:r w:rsidR="00D60D0E" w:rsidRPr="00F81572">
        <w:rPr>
          <w:sz w:val="24"/>
          <w:szCs w:val="24"/>
        </w:rPr>
        <w:tab/>
        <w:t xml:space="preserve">   </w:t>
      </w:r>
      <w:r w:rsidRPr="00F81572">
        <w:rPr>
          <w:sz w:val="24"/>
          <w:szCs w:val="24"/>
        </w:rPr>
        <w:t xml:space="preserve">Last </w:t>
      </w:r>
      <w:r w:rsidR="004418D9" w:rsidRPr="00F81572">
        <w:rPr>
          <w:sz w:val="24"/>
          <w:szCs w:val="24"/>
        </w:rPr>
        <w:t xml:space="preserve"> business day of the work (this is typically a Friday)</w:t>
      </w:r>
    </w:p>
    <w:p w:rsidR="004418D9" w:rsidRPr="00F81572" w:rsidRDefault="00574EF0" w:rsidP="00F81572">
      <w:pPr>
        <w:pStyle w:val="ListParagraph"/>
        <w:numPr>
          <w:ilvl w:val="0"/>
          <w:numId w:val="2"/>
        </w:numPr>
        <w:rPr>
          <w:sz w:val="24"/>
          <w:szCs w:val="24"/>
        </w:rPr>
      </w:pPr>
      <w:r w:rsidRPr="00F81572">
        <w:rPr>
          <w:b/>
          <w:bCs/>
          <w:sz w:val="24"/>
          <w:szCs w:val="24"/>
        </w:rPr>
        <w:t>o</w:t>
      </w:r>
      <w:r w:rsidR="004418D9" w:rsidRPr="00F81572">
        <w:rPr>
          <w:b/>
          <w:bCs/>
          <w:sz w:val="24"/>
          <w:szCs w:val="24"/>
        </w:rPr>
        <w:t>pen</w:t>
      </w:r>
      <w:r w:rsidRPr="00F81572">
        <w:rPr>
          <w:sz w:val="24"/>
          <w:szCs w:val="24"/>
        </w:rPr>
        <w:t>:</w:t>
      </w:r>
      <w:r w:rsidR="004418D9" w:rsidRPr="00F81572">
        <w:rPr>
          <w:sz w:val="24"/>
          <w:szCs w:val="24"/>
        </w:rPr>
        <w:t xml:space="preserve"> </w:t>
      </w:r>
      <w:r w:rsidRPr="00F81572">
        <w:rPr>
          <w:sz w:val="24"/>
          <w:szCs w:val="24"/>
        </w:rPr>
        <w:t xml:space="preserve"> </w:t>
      </w:r>
      <w:r w:rsidR="00D60D0E" w:rsidRPr="00F81572">
        <w:rPr>
          <w:sz w:val="24"/>
          <w:szCs w:val="24"/>
        </w:rPr>
        <w:tab/>
        <w:t xml:space="preserve">   </w:t>
      </w:r>
      <w:r w:rsidRPr="00F81572">
        <w:rPr>
          <w:sz w:val="24"/>
          <w:szCs w:val="24"/>
        </w:rPr>
        <w:t>P</w:t>
      </w:r>
      <w:r w:rsidR="004418D9" w:rsidRPr="00F81572">
        <w:rPr>
          <w:sz w:val="24"/>
          <w:szCs w:val="24"/>
        </w:rPr>
        <w:t>rice of the stock at the beginning of the week</w:t>
      </w:r>
    </w:p>
    <w:p w:rsidR="004418D9" w:rsidRPr="00F81572" w:rsidRDefault="00574EF0" w:rsidP="00F81572">
      <w:pPr>
        <w:pStyle w:val="ListParagraph"/>
        <w:numPr>
          <w:ilvl w:val="0"/>
          <w:numId w:val="2"/>
        </w:numPr>
        <w:rPr>
          <w:sz w:val="24"/>
          <w:szCs w:val="24"/>
        </w:rPr>
      </w:pPr>
      <w:r w:rsidRPr="00F81572">
        <w:rPr>
          <w:b/>
          <w:bCs/>
          <w:sz w:val="24"/>
          <w:szCs w:val="24"/>
        </w:rPr>
        <w:t>h</w:t>
      </w:r>
      <w:r w:rsidR="004418D9" w:rsidRPr="00F81572">
        <w:rPr>
          <w:b/>
          <w:bCs/>
          <w:sz w:val="24"/>
          <w:szCs w:val="24"/>
        </w:rPr>
        <w:t>igh:</w:t>
      </w:r>
      <w:r w:rsidR="004418D9" w:rsidRPr="00F81572">
        <w:rPr>
          <w:sz w:val="24"/>
          <w:szCs w:val="24"/>
        </w:rPr>
        <w:t xml:space="preserve"> </w:t>
      </w:r>
      <w:r w:rsidR="00D60D0E" w:rsidRPr="00F81572">
        <w:rPr>
          <w:sz w:val="24"/>
          <w:szCs w:val="24"/>
        </w:rPr>
        <w:tab/>
        <w:t xml:space="preserve">   </w:t>
      </w:r>
      <w:r w:rsidRPr="00F81572">
        <w:rPr>
          <w:sz w:val="24"/>
          <w:szCs w:val="24"/>
        </w:rPr>
        <w:t>H</w:t>
      </w:r>
      <w:r w:rsidR="004418D9" w:rsidRPr="00F81572">
        <w:rPr>
          <w:sz w:val="24"/>
          <w:szCs w:val="24"/>
        </w:rPr>
        <w:t>ighest price of the stock during the week</w:t>
      </w:r>
    </w:p>
    <w:p w:rsidR="004418D9" w:rsidRPr="00F81572" w:rsidRDefault="00574EF0" w:rsidP="00F81572">
      <w:pPr>
        <w:pStyle w:val="ListParagraph"/>
        <w:numPr>
          <w:ilvl w:val="0"/>
          <w:numId w:val="2"/>
        </w:numPr>
        <w:rPr>
          <w:sz w:val="24"/>
          <w:szCs w:val="24"/>
        </w:rPr>
      </w:pPr>
      <w:r w:rsidRPr="00F81572">
        <w:rPr>
          <w:b/>
          <w:bCs/>
          <w:sz w:val="24"/>
          <w:szCs w:val="24"/>
        </w:rPr>
        <w:t>l</w:t>
      </w:r>
      <w:r w:rsidR="004418D9" w:rsidRPr="00F81572">
        <w:rPr>
          <w:b/>
          <w:bCs/>
          <w:sz w:val="24"/>
          <w:szCs w:val="24"/>
        </w:rPr>
        <w:t>ow:</w:t>
      </w:r>
      <w:r w:rsidRPr="00F81572">
        <w:rPr>
          <w:sz w:val="24"/>
          <w:szCs w:val="24"/>
        </w:rPr>
        <w:t xml:space="preserve"> </w:t>
      </w:r>
      <w:r w:rsidR="00D60D0E" w:rsidRPr="00F81572">
        <w:rPr>
          <w:sz w:val="24"/>
          <w:szCs w:val="24"/>
        </w:rPr>
        <w:tab/>
        <w:t xml:space="preserve">   </w:t>
      </w:r>
      <w:r w:rsidRPr="00F81572">
        <w:rPr>
          <w:sz w:val="24"/>
          <w:szCs w:val="24"/>
        </w:rPr>
        <w:t>L</w:t>
      </w:r>
      <w:r w:rsidR="004418D9" w:rsidRPr="00F81572">
        <w:rPr>
          <w:sz w:val="24"/>
          <w:szCs w:val="24"/>
        </w:rPr>
        <w:t>owest price of the stock during the week</w:t>
      </w:r>
    </w:p>
    <w:p w:rsidR="004418D9" w:rsidRPr="00F81572" w:rsidRDefault="00574EF0" w:rsidP="00F81572">
      <w:pPr>
        <w:pStyle w:val="ListParagraph"/>
        <w:numPr>
          <w:ilvl w:val="0"/>
          <w:numId w:val="2"/>
        </w:numPr>
        <w:rPr>
          <w:sz w:val="24"/>
          <w:szCs w:val="24"/>
        </w:rPr>
      </w:pPr>
      <w:r w:rsidRPr="00F81572">
        <w:rPr>
          <w:b/>
          <w:bCs/>
          <w:sz w:val="24"/>
          <w:szCs w:val="24"/>
        </w:rPr>
        <w:t>close</w:t>
      </w:r>
      <w:r w:rsidR="004418D9" w:rsidRPr="00F81572">
        <w:rPr>
          <w:b/>
          <w:bCs/>
          <w:sz w:val="24"/>
          <w:szCs w:val="24"/>
        </w:rPr>
        <w:t>:</w:t>
      </w:r>
      <w:r w:rsidR="004418D9" w:rsidRPr="00F81572">
        <w:rPr>
          <w:sz w:val="24"/>
          <w:szCs w:val="24"/>
        </w:rPr>
        <w:t xml:space="preserve"> </w:t>
      </w:r>
      <w:r w:rsidR="00D60D0E" w:rsidRPr="00F81572">
        <w:rPr>
          <w:sz w:val="24"/>
          <w:szCs w:val="24"/>
        </w:rPr>
        <w:tab/>
        <w:t xml:space="preserve">   </w:t>
      </w:r>
      <w:r w:rsidRPr="00F81572">
        <w:rPr>
          <w:sz w:val="24"/>
          <w:szCs w:val="24"/>
        </w:rPr>
        <w:t>P</w:t>
      </w:r>
      <w:r w:rsidR="004418D9" w:rsidRPr="00F81572">
        <w:rPr>
          <w:sz w:val="24"/>
          <w:szCs w:val="24"/>
        </w:rPr>
        <w:t>rice of the stock at the end of the week</w:t>
      </w:r>
    </w:p>
    <w:p w:rsidR="001E3671" w:rsidRPr="00F81572" w:rsidRDefault="00574EF0" w:rsidP="00F81572">
      <w:pPr>
        <w:pStyle w:val="ListParagraph"/>
        <w:numPr>
          <w:ilvl w:val="0"/>
          <w:numId w:val="2"/>
        </w:numPr>
        <w:rPr>
          <w:sz w:val="24"/>
          <w:szCs w:val="24"/>
        </w:rPr>
      </w:pPr>
      <w:r w:rsidRPr="00F81572">
        <w:rPr>
          <w:b/>
          <w:bCs/>
          <w:sz w:val="24"/>
          <w:szCs w:val="24"/>
        </w:rPr>
        <w:t>v</w:t>
      </w:r>
      <w:r w:rsidR="004418D9" w:rsidRPr="00F81572">
        <w:rPr>
          <w:b/>
          <w:bCs/>
          <w:sz w:val="24"/>
          <w:szCs w:val="24"/>
        </w:rPr>
        <w:t>olume:</w:t>
      </w:r>
      <w:r w:rsidRPr="00F81572">
        <w:rPr>
          <w:sz w:val="24"/>
          <w:szCs w:val="24"/>
        </w:rPr>
        <w:t xml:space="preserve"> N</w:t>
      </w:r>
      <w:r w:rsidR="004418D9" w:rsidRPr="00F81572">
        <w:rPr>
          <w:sz w:val="24"/>
          <w:szCs w:val="24"/>
        </w:rPr>
        <w:t>umber of shares o</w:t>
      </w:r>
      <w:r w:rsidRPr="00F81572">
        <w:rPr>
          <w:sz w:val="24"/>
          <w:szCs w:val="24"/>
        </w:rPr>
        <w:t>f stock that traded hands in the</w:t>
      </w:r>
      <w:r w:rsidR="004418D9" w:rsidRPr="00F81572">
        <w:rPr>
          <w:sz w:val="24"/>
          <w:szCs w:val="24"/>
        </w:rPr>
        <w:t xml:space="preserve"> week</w:t>
      </w:r>
    </w:p>
    <w:p w:rsidR="004418D9" w:rsidRPr="00F81572" w:rsidRDefault="00574EF0" w:rsidP="00F81572">
      <w:pPr>
        <w:pStyle w:val="ListParagraph"/>
        <w:numPr>
          <w:ilvl w:val="0"/>
          <w:numId w:val="2"/>
        </w:numPr>
        <w:rPr>
          <w:sz w:val="24"/>
          <w:szCs w:val="24"/>
        </w:rPr>
      </w:pPr>
      <w:r w:rsidRPr="00F81572">
        <w:rPr>
          <w:b/>
          <w:bCs/>
          <w:sz w:val="24"/>
          <w:szCs w:val="24"/>
        </w:rPr>
        <w:t>PCP:</w:t>
      </w:r>
      <w:r w:rsidR="004418D9" w:rsidRPr="00F81572">
        <w:rPr>
          <w:sz w:val="24"/>
          <w:szCs w:val="24"/>
        </w:rPr>
        <w:t xml:space="preserve">  </w:t>
      </w:r>
      <w:r w:rsidR="00D60D0E" w:rsidRPr="00F81572">
        <w:rPr>
          <w:sz w:val="24"/>
          <w:szCs w:val="24"/>
        </w:rPr>
        <w:t xml:space="preserve">      </w:t>
      </w:r>
      <w:r w:rsidRPr="00F81572">
        <w:rPr>
          <w:sz w:val="24"/>
          <w:szCs w:val="24"/>
        </w:rPr>
        <w:t>P</w:t>
      </w:r>
      <w:r w:rsidR="004418D9" w:rsidRPr="00F81572">
        <w:rPr>
          <w:sz w:val="24"/>
          <w:szCs w:val="24"/>
        </w:rPr>
        <w:t>ercentage change in price throughout the week</w:t>
      </w:r>
    </w:p>
    <w:p w:rsidR="00F81572" w:rsidRDefault="00574EF0" w:rsidP="00F81572">
      <w:pPr>
        <w:pStyle w:val="ListParagraph"/>
        <w:numPr>
          <w:ilvl w:val="0"/>
          <w:numId w:val="2"/>
        </w:numPr>
        <w:spacing w:after="0"/>
        <w:rPr>
          <w:sz w:val="24"/>
          <w:szCs w:val="24"/>
        </w:rPr>
      </w:pPr>
      <w:r w:rsidRPr="00F81572">
        <w:rPr>
          <w:b/>
          <w:bCs/>
          <w:sz w:val="24"/>
          <w:szCs w:val="24"/>
        </w:rPr>
        <w:t>PCVLW:</w:t>
      </w:r>
      <w:r w:rsidR="00D60D0E" w:rsidRPr="00F81572">
        <w:rPr>
          <w:sz w:val="24"/>
          <w:szCs w:val="24"/>
        </w:rPr>
        <w:t xml:space="preserve">  </w:t>
      </w:r>
      <w:r w:rsidRPr="00F81572">
        <w:rPr>
          <w:sz w:val="24"/>
          <w:szCs w:val="24"/>
        </w:rPr>
        <w:t>P</w:t>
      </w:r>
      <w:r w:rsidR="004418D9" w:rsidRPr="00F81572">
        <w:rPr>
          <w:sz w:val="24"/>
          <w:szCs w:val="24"/>
        </w:rPr>
        <w:t xml:space="preserve">ercentage change in the number of shares of stock that traded hands </w:t>
      </w:r>
    </w:p>
    <w:p w:rsidR="004418D9" w:rsidRPr="00F81572" w:rsidRDefault="00F81572" w:rsidP="00F81572">
      <w:pPr>
        <w:spacing w:after="0"/>
        <w:ind w:left="2160"/>
        <w:rPr>
          <w:sz w:val="24"/>
          <w:szCs w:val="24"/>
        </w:rPr>
      </w:pPr>
      <w:r>
        <w:rPr>
          <w:sz w:val="24"/>
          <w:szCs w:val="24"/>
        </w:rPr>
        <w:t xml:space="preserve">   </w:t>
      </w:r>
      <w:r w:rsidRPr="00F81572">
        <w:rPr>
          <w:sz w:val="24"/>
          <w:szCs w:val="24"/>
        </w:rPr>
        <w:t>for this      week compared to the previous week</w:t>
      </w:r>
      <w:r w:rsidR="004418D9" w:rsidRPr="00F81572">
        <w:rPr>
          <w:sz w:val="24"/>
          <w:szCs w:val="24"/>
        </w:rPr>
        <w:t xml:space="preserve">  </w:t>
      </w:r>
    </w:p>
    <w:p w:rsidR="001E3671" w:rsidRPr="00F81572" w:rsidRDefault="00574EF0" w:rsidP="00F81572">
      <w:pPr>
        <w:pStyle w:val="ListParagraph"/>
        <w:numPr>
          <w:ilvl w:val="0"/>
          <w:numId w:val="2"/>
        </w:numPr>
        <w:rPr>
          <w:sz w:val="24"/>
          <w:szCs w:val="24"/>
        </w:rPr>
      </w:pPr>
      <w:r w:rsidRPr="00F81572">
        <w:rPr>
          <w:b/>
          <w:bCs/>
          <w:sz w:val="24"/>
          <w:szCs w:val="24"/>
        </w:rPr>
        <w:t>PWV:</w:t>
      </w:r>
      <w:r w:rsidRPr="00F81572">
        <w:rPr>
          <w:sz w:val="24"/>
          <w:szCs w:val="24"/>
        </w:rPr>
        <w:t xml:space="preserve">   </w:t>
      </w:r>
      <w:r w:rsidR="00D60D0E" w:rsidRPr="00F81572">
        <w:rPr>
          <w:sz w:val="24"/>
          <w:szCs w:val="24"/>
        </w:rPr>
        <w:t xml:space="preserve">   </w:t>
      </w:r>
      <w:r w:rsidRPr="00F81572">
        <w:rPr>
          <w:sz w:val="24"/>
          <w:szCs w:val="24"/>
        </w:rPr>
        <w:t>N</w:t>
      </w:r>
      <w:r w:rsidR="004418D9" w:rsidRPr="00F81572">
        <w:rPr>
          <w:sz w:val="24"/>
          <w:szCs w:val="24"/>
        </w:rPr>
        <w:t>umber of shares of stock that traded hands in the previous week</w:t>
      </w:r>
    </w:p>
    <w:p w:rsidR="004418D9" w:rsidRPr="00F81572" w:rsidRDefault="00574EF0" w:rsidP="00F81572">
      <w:pPr>
        <w:pStyle w:val="ListParagraph"/>
        <w:numPr>
          <w:ilvl w:val="0"/>
          <w:numId w:val="2"/>
        </w:numPr>
        <w:rPr>
          <w:sz w:val="24"/>
          <w:szCs w:val="24"/>
        </w:rPr>
      </w:pPr>
      <w:r w:rsidRPr="00F81572">
        <w:rPr>
          <w:b/>
          <w:bCs/>
          <w:sz w:val="24"/>
          <w:szCs w:val="24"/>
        </w:rPr>
        <w:t>NOW:</w:t>
      </w:r>
      <w:r w:rsidR="001E3671" w:rsidRPr="00F81572">
        <w:rPr>
          <w:sz w:val="24"/>
          <w:szCs w:val="24"/>
        </w:rPr>
        <w:t xml:space="preserve"> </w:t>
      </w:r>
      <w:r w:rsidR="00D60D0E" w:rsidRPr="00F81572">
        <w:rPr>
          <w:sz w:val="24"/>
          <w:szCs w:val="24"/>
        </w:rPr>
        <w:t xml:space="preserve">    </w:t>
      </w:r>
      <w:r w:rsidRPr="00F81572">
        <w:rPr>
          <w:sz w:val="24"/>
          <w:szCs w:val="24"/>
        </w:rPr>
        <w:t>O</w:t>
      </w:r>
      <w:r w:rsidR="004418D9" w:rsidRPr="00F81572">
        <w:rPr>
          <w:sz w:val="24"/>
          <w:szCs w:val="24"/>
        </w:rPr>
        <w:t>pening price of the stock in the following week</w:t>
      </w:r>
    </w:p>
    <w:p w:rsidR="004418D9" w:rsidRPr="00F81572" w:rsidRDefault="00D60D0E" w:rsidP="00F81572">
      <w:pPr>
        <w:pStyle w:val="ListParagraph"/>
        <w:numPr>
          <w:ilvl w:val="0"/>
          <w:numId w:val="2"/>
        </w:numPr>
        <w:rPr>
          <w:sz w:val="24"/>
          <w:szCs w:val="24"/>
        </w:rPr>
      </w:pPr>
      <w:r w:rsidRPr="00F81572">
        <w:rPr>
          <w:b/>
          <w:bCs/>
          <w:sz w:val="24"/>
          <w:szCs w:val="24"/>
        </w:rPr>
        <w:t>NWC:</w:t>
      </w:r>
      <w:r w:rsidRPr="00F81572">
        <w:rPr>
          <w:sz w:val="24"/>
          <w:szCs w:val="24"/>
        </w:rPr>
        <w:t xml:space="preserve">     </w:t>
      </w:r>
      <w:r w:rsidR="00F81572">
        <w:rPr>
          <w:sz w:val="24"/>
          <w:szCs w:val="24"/>
        </w:rPr>
        <w:t xml:space="preserve"> </w:t>
      </w:r>
      <w:r w:rsidRPr="00F81572">
        <w:rPr>
          <w:sz w:val="24"/>
          <w:szCs w:val="24"/>
        </w:rPr>
        <w:t>C</w:t>
      </w:r>
      <w:r w:rsidR="004418D9" w:rsidRPr="00F81572">
        <w:rPr>
          <w:sz w:val="24"/>
          <w:szCs w:val="24"/>
        </w:rPr>
        <w:t>losing price of the stock in the following week</w:t>
      </w:r>
    </w:p>
    <w:p w:rsidR="004418D9" w:rsidRPr="00F81572" w:rsidRDefault="00D60D0E" w:rsidP="00F81572">
      <w:pPr>
        <w:pStyle w:val="ListParagraph"/>
        <w:numPr>
          <w:ilvl w:val="0"/>
          <w:numId w:val="2"/>
        </w:numPr>
        <w:rPr>
          <w:sz w:val="24"/>
          <w:szCs w:val="24"/>
        </w:rPr>
      </w:pPr>
      <w:r w:rsidRPr="00F81572">
        <w:rPr>
          <w:b/>
          <w:bCs/>
          <w:sz w:val="24"/>
          <w:szCs w:val="24"/>
        </w:rPr>
        <w:t>PCNWP</w:t>
      </w:r>
      <w:r w:rsidRPr="00F81572">
        <w:rPr>
          <w:sz w:val="24"/>
          <w:szCs w:val="24"/>
        </w:rPr>
        <w:t>: P</w:t>
      </w:r>
      <w:r w:rsidR="004418D9" w:rsidRPr="00F81572">
        <w:rPr>
          <w:sz w:val="24"/>
          <w:szCs w:val="24"/>
        </w:rPr>
        <w:t>ercentage change in price of the stock in the</w:t>
      </w:r>
    </w:p>
    <w:p w:rsidR="004418D9" w:rsidRPr="00F81572" w:rsidRDefault="00D60D0E" w:rsidP="00F81572">
      <w:pPr>
        <w:pStyle w:val="ListParagraph"/>
        <w:numPr>
          <w:ilvl w:val="0"/>
          <w:numId w:val="2"/>
        </w:numPr>
        <w:rPr>
          <w:sz w:val="24"/>
          <w:szCs w:val="24"/>
        </w:rPr>
      </w:pPr>
      <w:r w:rsidRPr="00F81572">
        <w:rPr>
          <w:b/>
          <w:bCs/>
          <w:sz w:val="24"/>
          <w:szCs w:val="24"/>
        </w:rPr>
        <w:t>DD:</w:t>
      </w:r>
      <w:r w:rsidRPr="00F81572">
        <w:rPr>
          <w:sz w:val="24"/>
          <w:szCs w:val="24"/>
        </w:rPr>
        <w:t xml:space="preserve">  </w:t>
      </w:r>
      <w:r w:rsidRPr="00F81572">
        <w:rPr>
          <w:sz w:val="24"/>
          <w:szCs w:val="24"/>
        </w:rPr>
        <w:tab/>
        <w:t xml:space="preserve">   N</w:t>
      </w:r>
      <w:r w:rsidR="004418D9" w:rsidRPr="00F81572">
        <w:rPr>
          <w:sz w:val="24"/>
          <w:szCs w:val="24"/>
        </w:rPr>
        <w:t>umber of days until the next dividend</w:t>
      </w:r>
    </w:p>
    <w:p w:rsidR="00922066" w:rsidRPr="00F81572" w:rsidRDefault="00D60D0E" w:rsidP="00F81572">
      <w:pPr>
        <w:pStyle w:val="ListParagraph"/>
        <w:numPr>
          <w:ilvl w:val="0"/>
          <w:numId w:val="2"/>
        </w:numPr>
        <w:rPr>
          <w:sz w:val="24"/>
          <w:szCs w:val="24"/>
        </w:rPr>
      </w:pPr>
      <w:r w:rsidRPr="00F81572">
        <w:rPr>
          <w:b/>
          <w:bCs/>
          <w:sz w:val="24"/>
          <w:szCs w:val="24"/>
        </w:rPr>
        <w:t>PRND:</w:t>
      </w:r>
      <w:r w:rsidRPr="00F81572">
        <w:rPr>
          <w:sz w:val="24"/>
          <w:szCs w:val="24"/>
        </w:rPr>
        <w:t xml:space="preserve">    P</w:t>
      </w:r>
      <w:r w:rsidR="004418D9" w:rsidRPr="00F81572">
        <w:rPr>
          <w:sz w:val="24"/>
          <w:szCs w:val="24"/>
        </w:rPr>
        <w:t>ercentage of return on the next dividend</w:t>
      </w:r>
    </w:p>
    <w:p w:rsidR="00922066" w:rsidRPr="00792DE9" w:rsidRDefault="002232BB" w:rsidP="00A15BCA">
      <w:pPr>
        <w:jc w:val="both"/>
        <w:rPr>
          <w:sz w:val="28"/>
          <w:szCs w:val="28"/>
        </w:rPr>
      </w:pPr>
      <w:r w:rsidRPr="002232BB">
        <w:rPr>
          <w:sz w:val="24"/>
          <w:szCs w:val="24"/>
        </w:rPr>
        <w:lastRenderedPageBreak/>
        <w:t xml:space="preserve">Since this data set contains 15 columns, </w:t>
      </w:r>
      <w:r w:rsidR="00BB3D88" w:rsidRPr="002232BB">
        <w:rPr>
          <w:sz w:val="24"/>
          <w:szCs w:val="24"/>
        </w:rPr>
        <w:t>analyses</w:t>
      </w:r>
      <w:r w:rsidRPr="002232BB">
        <w:rPr>
          <w:sz w:val="24"/>
          <w:szCs w:val="24"/>
        </w:rPr>
        <w:t xml:space="preserve"> and interpret process is not very easy. Therefore dimension reduction is required. Thus, the purpose of this analysis is to perform Explanatory Factor Analysis and Confirmatory Factor Analysis on this </w:t>
      </w:r>
      <w:r w:rsidR="00792DE9">
        <w:rPr>
          <w:sz w:val="24"/>
          <w:szCs w:val="24"/>
        </w:rPr>
        <w:t>Dow Jones Index</w:t>
      </w:r>
      <w:r w:rsidRPr="002232BB">
        <w:rPr>
          <w:sz w:val="24"/>
          <w:szCs w:val="24"/>
        </w:rPr>
        <w:t xml:space="preserve"> dataset. Here we are using exploratory factor analysis techniques such as Eigen values and Eigen vectors, factor loadings, communalities. Also we are focus on confirmatory factor model with some latent variables and corresponding graphs in this analysis</w:t>
      </w:r>
      <w:r>
        <w:rPr>
          <w:sz w:val="24"/>
          <w:szCs w:val="24"/>
        </w:rPr>
        <w:t>.</w:t>
      </w:r>
    </w:p>
    <w:p w:rsidR="00792DE9" w:rsidRPr="00044832" w:rsidRDefault="00044832" w:rsidP="00044832">
      <w:pPr>
        <w:pStyle w:val="Heading1"/>
        <w:rPr>
          <w:sz w:val="36"/>
          <w:szCs w:val="36"/>
        </w:rPr>
      </w:pPr>
      <w:bookmarkStart w:id="2" w:name="_Toc163414855"/>
      <w:r>
        <w:rPr>
          <w:sz w:val="36"/>
          <w:szCs w:val="36"/>
        </w:rPr>
        <w:t xml:space="preserve">3 </w:t>
      </w:r>
      <w:r w:rsidR="00792DE9" w:rsidRPr="00044832">
        <w:rPr>
          <w:sz w:val="36"/>
          <w:szCs w:val="36"/>
        </w:rPr>
        <w:t>Results and Conclusion</w:t>
      </w:r>
      <w:bookmarkEnd w:id="2"/>
    </w:p>
    <w:p w:rsidR="00792DE9" w:rsidRPr="00044832" w:rsidRDefault="00792DE9" w:rsidP="00792DE9">
      <w:pPr>
        <w:pStyle w:val="Heading2"/>
        <w:rPr>
          <w:sz w:val="36"/>
          <w:szCs w:val="36"/>
        </w:rPr>
      </w:pPr>
      <w:bookmarkStart w:id="3" w:name="_Toc163414856"/>
      <w:r w:rsidRPr="00044832">
        <w:rPr>
          <w:sz w:val="36"/>
          <w:szCs w:val="36"/>
        </w:rPr>
        <w:t>3.1 Exploratory Factor Analysis</w:t>
      </w:r>
      <w:bookmarkEnd w:id="3"/>
    </w:p>
    <w:p w:rsidR="00F81572" w:rsidRPr="00F81572" w:rsidRDefault="00792DE9" w:rsidP="00F81572">
      <w:pPr>
        <w:pStyle w:val="Heading3"/>
        <w:spacing w:line="360" w:lineRule="auto"/>
        <w:rPr>
          <w:sz w:val="32"/>
          <w:szCs w:val="32"/>
        </w:rPr>
      </w:pPr>
      <w:bookmarkStart w:id="4" w:name="_Toc163414857"/>
      <w:r w:rsidRPr="00044832">
        <w:rPr>
          <w:sz w:val="32"/>
          <w:szCs w:val="32"/>
        </w:rPr>
        <w:t>3</w:t>
      </w:r>
      <w:r w:rsidR="009F2740">
        <w:rPr>
          <w:sz w:val="32"/>
          <w:szCs w:val="32"/>
        </w:rPr>
        <w:t>.1.1</w:t>
      </w:r>
      <w:r w:rsidRPr="00044832">
        <w:rPr>
          <w:sz w:val="32"/>
          <w:szCs w:val="32"/>
        </w:rPr>
        <w:t xml:space="preserve"> Adequacy Test</w:t>
      </w:r>
      <w:bookmarkEnd w:id="4"/>
    </w:p>
    <w:p w:rsidR="00D94980" w:rsidRPr="00D94980" w:rsidRDefault="009F2740" w:rsidP="00F81572">
      <w:pPr>
        <w:pStyle w:val="Heading4"/>
        <w:spacing w:before="0" w:line="360" w:lineRule="auto"/>
        <w:rPr>
          <w:i w:val="0"/>
          <w:iCs w:val="0"/>
          <w:sz w:val="28"/>
          <w:szCs w:val="28"/>
        </w:rPr>
      </w:pPr>
      <w:r>
        <w:rPr>
          <w:i w:val="0"/>
          <w:iCs w:val="0"/>
          <w:sz w:val="28"/>
          <w:szCs w:val="28"/>
        </w:rPr>
        <w:t>3.1.1</w:t>
      </w:r>
      <w:r w:rsidR="00044832" w:rsidRPr="00044832">
        <w:rPr>
          <w:i w:val="0"/>
          <w:iCs w:val="0"/>
          <w:sz w:val="28"/>
          <w:szCs w:val="28"/>
        </w:rPr>
        <w:t>.1 KMO Test</w:t>
      </w:r>
    </w:p>
    <w:p w:rsidR="00044832" w:rsidRDefault="00D94980" w:rsidP="00044832">
      <w:r w:rsidRPr="00D94980">
        <w:rPr>
          <w:noProof/>
          <w:sz w:val="24"/>
          <w:szCs w:val="24"/>
          <w:lang w:bidi="si-LK"/>
        </w:rPr>
        <mc:AlternateContent>
          <mc:Choice Requires="wps">
            <w:drawing>
              <wp:anchor distT="0" distB="0" distL="114300" distR="114300" simplePos="0" relativeHeight="251659264" behindDoc="0" locked="0" layoutInCell="1" allowOverlap="1" wp14:anchorId="468C6FC3" wp14:editId="14A85725">
                <wp:simplePos x="0" y="0"/>
                <wp:positionH relativeFrom="column">
                  <wp:posOffset>0</wp:posOffset>
                </wp:positionH>
                <wp:positionV relativeFrom="paragraph">
                  <wp:posOffset>74029</wp:posOffset>
                </wp:positionV>
                <wp:extent cx="6156251" cy="1254642"/>
                <wp:effectExtent l="0" t="0" r="16510"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251" cy="1254642"/>
                        </a:xfrm>
                        <a:prstGeom prst="rect">
                          <a:avLst/>
                        </a:prstGeom>
                        <a:solidFill>
                          <a:srgbClr val="FFFFFF"/>
                        </a:solidFill>
                        <a:ln w="9525">
                          <a:solidFill>
                            <a:srgbClr val="000000"/>
                          </a:solidFill>
                          <a:miter lim="800000"/>
                          <a:headEnd/>
                          <a:tailEnd/>
                        </a:ln>
                      </wps:spPr>
                      <wps:txbx>
                        <w:txbxContent>
                          <w:p w:rsidR="00D07329" w:rsidRPr="00D94980" w:rsidRDefault="00D07329" w:rsidP="00D94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bidi="si-LK"/>
                              </w:rPr>
                            </w:pPr>
                            <w:r w:rsidRPr="00D94980">
                              <w:rPr>
                                <w:rFonts w:ascii="Lucida Console" w:eastAsia="Times New Roman" w:hAnsi="Lucida Console" w:cs="Courier New"/>
                                <w:color w:val="000000"/>
                                <w:sz w:val="20"/>
                                <w:szCs w:val="20"/>
                                <w:lang w:bidi="si-LK"/>
                              </w:rPr>
                              <w:t>Kaiser-Meyer-Olkin factor adequacy</w:t>
                            </w:r>
                          </w:p>
                          <w:p w:rsidR="00D07329" w:rsidRPr="00D94980" w:rsidRDefault="00D07329" w:rsidP="00D94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bidi="si-LK"/>
                              </w:rPr>
                            </w:pPr>
                            <w:r w:rsidRPr="00D94980">
                              <w:rPr>
                                <w:rFonts w:ascii="Lucida Console" w:eastAsia="Times New Roman" w:hAnsi="Lucida Console" w:cs="Courier New"/>
                                <w:color w:val="000000"/>
                                <w:sz w:val="20"/>
                                <w:szCs w:val="20"/>
                                <w:lang w:bidi="si-LK"/>
                              </w:rPr>
                              <w:t>Call: KMO(r = normalized_data)</w:t>
                            </w:r>
                          </w:p>
                          <w:p w:rsidR="00D07329" w:rsidRPr="00D94980" w:rsidRDefault="00D07329" w:rsidP="00D94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bidi="si-LK"/>
                              </w:rPr>
                            </w:pPr>
                            <w:r w:rsidRPr="00D94980">
                              <w:rPr>
                                <w:rFonts w:ascii="Lucida Console" w:eastAsia="Times New Roman" w:hAnsi="Lucida Console" w:cs="Courier New"/>
                                <w:color w:val="000000"/>
                                <w:sz w:val="20"/>
                                <w:szCs w:val="20"/>
                                <w:lang w:bidi="si-LK"/>
                              </w:rPr>
                              <w:t>Overall MSA =  0.81</w:t>
                            </w:r>
                          </w:p>
                          <w:p w:rsidR="00D07329" w:rsidRPr="00D94980" w:rsidRDefault="00D07329" w:rsidP="00D94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bidi="si-LK"/>
                              </w:rPr>
                            </w:pPr>
                            <w:r w:rsidRPr="00D94980">
                              <w:rPr>
                                <w:rFonts w:ascii="Lucida Console" w:eastAsia="Times New Roman" w:hAnsi="Lucida Console" w:cs="Courier New"/>
                                <w:color w:val="000000"/>
                                <w:sz w:val="20"/>
                                <w:szCs w:val="20"/>
                                <w:lang w:bidi="si-LK"/>
                              </w:rPr>
                              <w:t xml:space="preserve">MSA for each item = </w:t>
                            </w:r>
                          </w:p>
                          <w:p w:rsidR="00D07329" w:rsidRPr="00D94980" w:rsidRDefault="00D07329" w:rsidP="00D94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bidi="si-LK"/>
                              </w:rPr>
                            </w:pPr>
                            <w:r w:rsidRPr="00D94980">
                              <w:rPr>
                                <w:rFonts w:ascii="Lucida Console" w:eastAsia="Times New Roman" w:hAnsi="Lucida Console" w:cs="Courier New"/>
                                <w:color w:val="000000"/>
                                <w:sz w:val="20"/>
                                <w:szCs w:val="20"/>
                                <w:lang w:bidi="si-LK"/>
                              </w:rPr>
                              <w:t xml:space="preserve">  open   high    low  close volume    PCP  PCVLW    PWV    NWO    NWC  PCPNW       </w:t>
                            </w:r>
                          </w:p>
                          <w:p w:rsidR="00D07329" w:rsidRDefault="00D07329" w:rsidP="00D94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bidi="si-LK"/>
                              </w:rPr>
                            </w:pPr>
                            <w:r w:rsidRPr="00D94980">
                              <w:rPr>
                                <w:rFonts w:ascii="Lucida Console" w:eastAsia="Times New Roman" w:hAnsi="Lucida Console" w:cs="Courier New"/>
                                <w:color w:val="000000"/>
                                <w:sz w:val="20"/>
                                <w:szCs w:val="20"/>
                                <w:lang w:bidi="si-LK"/>
                              </w:rPr>
                              <w:t xml:space="preserve">  0.86   0.92   0.95   0.86   0.67   0.19   0.11   0.67   0.87   0.87   0.07   </w:t>
                            </w:r>
                          </w:p>
                          <w:p w:rsidR="00D07329" w:rsidRDefault="00D07329" w:rsidP="00D94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bidi="si-LK"/>
                              </w:rPr>
                            </w:pPr>
                            <w:r w:rsidRPr="00D94980">
                              <w:rPr>
                                <w:rFonts w:ascii="Lucida Console" w:eastAsia="Times New Roman" w:hAnsi="Lucida Console" w:cs="Courier New"/>
                                <w:color w:val="000000"/>
                                <w:sz w:val="20"/>
                                <w:szCs w:val="20"/>
                                <w:lang w:bidi="si-LK"/>
                              </w:rPr>
                              <w:t>PRND</w:t>
                            </w:r>
                            <w:r>
                              <w:rPr>
                                <w:rFonts w:ascii="Lucida Console" w:eastAsia="Times New Roman" w:hAnsi="Lucida Console" w:cs="Courier New"/>
                                <w:color w:val="000000"/>
                                <w:sz w:val="20"/>
                                <w:szCs w:val="20"/>
                                <w:lang w:bidi="si-LK"/>
                              </w:rPr>
                              <w:tab/>
                            </w:r>
                            <w:r w:rsidRPr="00D94980">
                              <w:rPr>
                                <w:rFonts w:ascii="Lucida Console" w:eastAsia="Times New Roman" w:hAnsi="Lucida Console" w:cs="Courier New"/>
                                <w:color w:val="000000"/>
                                <w:sz w:val="20"/>
                                <w:szCs w:val="20"/>
                                <w:lang w:bidi="si-LK"/>
                              </w:rPr>
                              <w:t xml:space="preserve">DD   </w:t>
                            </w:r>
                          </w:p>
                          <w:p w:rsidR="00D07329" w:rsidRPr="00D94980" w:rsidRDefault="00D07329" w:rsidP="00D94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bidi="si-LK"/>
                              </w:rPr>
                            </w:pPr>
                            <w:r w:rsidRPr="00D94980">
                              <w:rPr>
                                <w:rFonts w:ascii="Lucida Console" w:eastAsia="Times New Roman" w:hAnsi="Lucida Console" w:cs="Courier New"/>
                                <w:color w:val="000000"/>
                                <w:sz w:val="20"/>
                                <w:szCs w:val="20"/>
                                <w:lang w:bidi="si-LK"/>
                              </w:rPr>
                              <w:t>0.82</w:t>
                            </w:r>
                            <w:r>
                              <w:rPr>
                                <w:rFonts w:ascii="Lucida Console" w:eastAsia="Times New Roman" w:hAnsi="Lucida Console" w:cs="Courier New"/>
                                <w:color w:val="000000"/>
                                <w:sz w:val="20"/>
                                <w:szCs w:val="20"/>
                                <w:lang w:bidi="si-LK"/>
                              </w:rPr>
                              <w:tab/>
                            </w:r>
                            <w:r w:rsidRPr="00D94980">
                              <w:rPr>
                                <w:rFonts w:ascii="Lucida Console" w:eastAsia="Times New Roman" w:hAnsi="Lucida Console" w:cs="Courier New"/>
                                <w:color w:val="000000"/>
                                <w:sz w:val="20"/>
                                <w:szCs w:val="20"/>
                                <w:lang w:bidi="si-LK"/>
                              </w:rPr>
                              <w:t xml:space="preserve">0.80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5.85pt;width:484.75pt;height:9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">
                <v:textbox>
                  <w:txbxContent>
                    <w:p w:rsidR="00D07329" w:rsidRPr="00D94980" w:rsidRDefault="00D07329" w:rsidP="00D94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bidi="si-LK"/>
                        </w:rPr>
                      </w:pPr>
                      <w:r w:rsidRPr="00D94980">
                        <w:rPr>
                          <w:rFonts w:ascii="Lucida Console" w:eastAsia="Times New Roman" w:hAnsi="Lucida Console" w:cs="Courier New"/>
                          <w:color w:val="000000"/>
                          <w:sz w:val="20"/>
                          <w:szCs w:val="20"/>
                          <w:lang w:bidi="si-LK"/>
                        </w:rPr>
                        <w:t>Kaiser-Meyer-Olkin factor adequacy</w:t>
                      </w:r>
                    </w:p>
                    <w:p w:rsidR="00D07329" w:rsidRPr="00D94980" w:rsidRDefault="00D07329" w:rsidP="00D94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bidi="si-LK"/>
                        </w:rPr>
                      </w:pPr>
                      <w:r w:rsidRPr="00D94980">
                        <w:rPr>
                          <w:rFonts w:ascii="Lucida Console" w:eastAsia="Times New Roman" w:hAnsi="Lucida Console" w:cs="Courier New"/>
                          <w:color w:val="000000"/>
                          <w:sz w:val="20"/>
                          <w:szCs w:val="20"/>
                          <w:lang w:bidi="si-LK"/>
                        </w:rPr>
                        <w:t>Call: KMO(r = normalized_data)</w:t>
                      </w:r>
                    </w:p>
                    <w:p w:rsidR="00D07329" w:rsidRPr="00D94980" w:rsidRDefault="00D07329" w:rsidP="00D94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bidi="si-LK"/>
                        </w:rPr>
                      </w:pPr>
                      <w:r w:rsidRPr="00D94980">
                        <w:rPr>
                          <w:rFonts w:ascii="Lucida Console" w:eastAsia="Times New Roman" w:hAnsi="Lucida Console" w:cs="Courier New"/>
                          <w:color w:val="000000"/>
                          <w:sz w:val="20"/>
                          <w:szCs w:val="20"/>
                          <w:lang w:bidi="si-LK"/>
                        </w:rPr>
                        <w:t>Overall MSA =  0.81</w:t>
                      </w:r>
                    </w:p>
                    <w:p w:rsidR="00D07329" w:rsidRPr="00D94980" w:rsidRDefault="00D07329" w:rsidP="00D94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bidi="si-LK"/>
                        </w:rPr>
                      </w:pPr>
                      <w:r w:rsidRPr="00D94980">
                        <w:rPr>
                          <w:rFonts w:ascii="Lucida Console" w:eastAsia="Times New Roman" w:hAnsi="Lucida Console" w:cs="Courier New"/>
                          <w:color w:val="000000"/>
                          <w:sz w:val="20"/>
                          <w:szCs w:val="20"/>
                          <w:lang w:bidi="si-LK"/>
                        </w:rPr>
                        <w:t xml:space="preserve">MSA for each item = </w:t>
                      </w:r>
                    </w:p>
                    <w:p w:rsidR="00D07329" w:rsidRPr="00D94980" w:rsidRDefault="00D07329" w:rsidP="00D94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bidi="si-LK"/>
                        </w:rPr>
                      </w:pPr>
                      <w:r w:rsidRPr="00D94980">
                        <w:rPr>
                          <w:rFonts w:ascii="Lucida Console" w:eastAsia="Times New Roman" w:hAnsi="Lucida Console" w:cs="Courier New"/>
                          <w:color w:val="000000"/>
                          <w:sz w:val="20"/>
                          <w:szCs w:val="20"/>
                          <w:lang w:bidi="si-LK"/>
                        </w:rPr>
                        <w:t xml:space="preserve">  open   high    low  close volume    PCP  PCVLW    PWV    NWO    NWC  PCPNW       </w:t>
                      </w:r>
                    </w:p>
                    <w:p w:rsidR="00D07329" w:rsidRDefault="00D07329" w:rsidP="00D94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bidi="si-LK"/>
                        </w:rPr>
                      </w:pPr>
                      <w:r w:rsidRPr="00D94980">
                        <w:rPr>
                          <w:rFonts w:ascii="Lucida Console" w:eastAsia="Times New Roman" w:hAnsi="Lucida Console" w:cs="Courier New"/>
                          <w:color w:val="000000"/>
                          <w:sz w:val="20"/>
                          <w:szCs w:val="20"/>
                          <w:lang w:bidi="si-LK"/>
                        </w:rPr>
                        <w:t xml:space="preserve">  0.86   0.92   0.95   0.86   0.67   0.19   0.11   0.67   0.87   0.87   0.07   </w:t>
                      </w:r>
                    </w:p>
                    <w:p w:rsidR="00D07329" w:rsidRDefault="00D07329" w:rsidP="00D94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bidi="si-LK"/>
                        </w:rPr>
                      </w:pPr>
                      <w:r w:rsidRPr="00D94980">
                        <w:rPr>
                          <w:rFonts w:ascii="Lucida Console" w:eastAsia="Times New Roman" w:hAnsi="Lucida Console" w:cs="Courier New"/>
                          <w:color w:val="000000"/>
                          <w:sz w:val="20"/>
                          <w:szCs w:val="20"/>
                          <w:lang w:bidi="si-LK"/>
                        </w:rPr>
                        <w:t>PRND</w:t>
                      </w:r>
                      <w:r>
                        <w:rPr>
                          <w:rFonts w:ascii="Lucida Console" w:eastAsia="Times New Roman" w:hAnsi="Lucida Console" w:cs="Courier New"/>
                          <w:color w:val="000000"/>
                          <w:sz w:val="20"/>
                          <w:szCs w:val="20"/>
                          <w:lang w:bidi="si-LK"/>
                        </w:rPr>
                        <w:tab/>
                      </w:r>
                      <w:r w:rsidRPr="00D94980">
                        <w:rPr>
                          <w:rFonts w:ascii="Lucida Console" w:eastAsia="Times New Roman" w:hAnsi="Lucida Console" w:cs="Courier New"/>
                          <w:color w:val="000000"/>
                          <w:sz w:val="20"/>
                          <w:szCs w:val="20"/>
                          <w:lang w:bidi="si-LK"/>
                        </w:rPr>
                        <w:t xml:space="preserve">DD   </w:t>
                      </w:r>
                    </w:p>
                    <w:p w:rsidR="00D07329" w:rsidRPr="00D94980" w:rsidRDefault="00D07329" w:rsidP="00D94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bidi="si-LK"/>
                        </w:rPr>
                      </w:pPr>
                      <w:r w:rsidRPr="00D94980">
                        <w:rPr>
                          <w:rFonts w:ascii="Lucida Console" w:eastAsia="Times New Roman" w:hAnsi="Lucida Console" w:cs="Courier New"/>
                          <w:color w:val="000000"/>
                          <w:sz w:val="20"/>
                          <w:szCs w:val="20"/>
                          <w:lang w:bidi="si-LK"/>
                        </w:rPr>
                        <w:t>0.82</w:t>
                      </w:r>
                      <w:r>
                        <w:rPr>
                          <w:rFonts w:ascii="Lucida Console" w:eastAsia="Times New Roman" w:hAnsi="Lucida Console" w:cs="Courier New"/>
                          <w:color w:val="000000"/>
                          <w:sz w:val="20"/>
                          <w:szCs w:val="20"/>
                          <w:lang w:bidi="si-LK"/>
                        </w:rPr>
                        <w:tab/>
                      </w:r>
                      <w:r w:rsidRPr="00D94980">
                        <w:rPr>
                          <w:rFonts w:ascii="Lucida Console" w:eastAsia="Times New Roman" w:hAnsi="Lucida Console" w:cs="Courier New"/>
                          <w:color w:val="000000"/>
                          <w:sz w:val="20"/>
                          <w:szCs w:val="20"/>
                          <w:lang w:bidi="si-LK"/>
                        </w:rPr>
                        <w:t xml:space="preserve">0.80 </w:t>
                      </w:r>
                    </w:p>
                  </w:txbxContent>
                </v:textbox>
              </v:shape>
            </w:pict>
          </mc:Fallback>
        </mc:AlternateContent>
      </w:r>
    </w:p>
    <w:p w:rsidR="00044832" w:rsidRPr="00044832" w:rsidRDefault="00044832" w:rsidP="00044832">
      <w:pPr>
        <w:rPr>
          <w:sz w:val="24"/>
          <w:szCs w:val="24"/>
        </w:rPr>
      </w:pPr>
    </w:p>
    <w:p w:rsidR="00792DE9" w:rsidRDefault="00792DE9" w:rsidP="00792DE9"/>
    <w:p w:rsidR="00D94980" w:rsidRDefault="00D94980" w:rsidP="00792DE9"/>
    <w:p w:rsidR="00E0686C" w:rsidRDefault="00E0686C" w:rsidP="00792DE9"/>
    <w:p w:rsidR="00D94980" w:rsidRDefault="00D94980" w:rsidP="00F81572">
      <w:pPr>
        <w:jc w:val="both"/>
        <w:rPr>
          <w:rFonts w:ascii="Segoe UI" w:hAnsi="Segoe UI" w:cs="Segoe UI"/>
          <w:color w:val="0D0D0D"/>
          <w:shd w:val="clear" w:color="auto" w:fill="FFFFFF"/>
        </w:rPr>
      </w:pPr>
      <w:r>
        <w:rPr>
          <w:rFonts w:ascii="Segoe UI" w:hAnsi="Segoe UI" w:cs="Segoe UI"/>
          <w:color w:val="0D0D0D"/>
          <w:shd w:val="clear" w:color="auto" w:fill="FFFFFF"/>
        </w:rPr>
        <w:t>Since the overall values for KMO test is 0.81, we can say our selected dataset is highly adequate for factor analysis.</w:t>
      </w:r>
    </w:p>
    <w:p w:rsidR="000B36FE" w:rsidRPr="00E849C9" w:rsidRDefault="009F2740" w:rsidP="00E849C9">
      <w:pPr>
        <w:pStyle w:val="Heading4"/>
        <w:spacing w:line="360" w:lineRule="auto"/>
        <w:rPr>
          <w:i w:val="0"/>
          <w:iCs w:val="0"/>
          <w:sz w:val="28"/>
          <w:szCs w:val="28"/>
          <w:shd w:val="clear" w:color="auto" w:fill="FFFFFF"/>
        </w:rPr>
      </w:pPr>
      <w:r>
        <w:rPr>
          <w:i w:val="0"/>
          <w:iCs w:val="0"/>
          <w:sz w:val="28"/>
          <w:szCs w:val="28"/>
          <w:shd w:val="clear" w:color="auto" w:fill="FFFFFF"/>
        </w:rPr>
        <w:t>3.1.1</w:t>
      </w:r>
      <w:r w:rsidR="00D94980" w:rsidRPr="00D94980">
        <w:rPr>
          <w:i w:val="0"/>
          <w:iCs w:val="0"/>
          <w:sz w:val="28"/>
          <w:szCs w:val="28"/>
          <w:shd w:val="clear" w:color="auto" w:fill="FFFFFF"/>
        </w:rPr>
        <w:t>.2 Bartlett’s Test</w:t>
      </w:r>
    </w:p>
    <w:tbl>
      <w:tblPr>
        <w:tblStyle w:val="TableGrid"/>
        <w:tblW w:w="0" w:type="auto"/>
        <w:jc w:val="center"/>
        <w:tblLook w:val="04A0" w:firstRow="1" w:lastRow="0" w:firstColumn="1" w:lastColumn="0" w:noHBand="0" w:noVBand="1"/>
      </w:tblPr>
      <w:tblGrid>
        <w:gridCol w:w="2394"/>
        <w:gridCol w:w="2394"/>
        <w:gridCol w:w="2394"/>
        <w:gridCol w:w="2394"/>
      </w:tblGrid>
      <w:tr w:rsidR="0003251B" w:rsidTr="00AD38B4">
        <w:trPr>
          <w:trHeight w:val="413"/>
          <w:jc w:val="center"/>
        </w:trPr>
        <w:tc>
          <w:tcPr>
            <w:tcW w:w="2394" w:type="dxa"/>
            <w:vAlign w:val="center"/>
          </w:tcPr>
          <w:p w:rsidR="0003251B" w:rsidRPr="00BB3D88" w:rsidRDefault="0003251B" w:rsidP="000B36FE">
            <w:pPr>
              <w:jc w:val="center"/>
              <w:rPr>
                <w:b/>
                <w:bCs/>
                <w:sz w:val="24"/>
                <w:szCs w:val="24"/>
              </w:rPr>
            </w:pPr>
            <w:r w:rsidRPr="00BB3D88">
              <w:rPr>
                <w:b/>
                <w:bCs/>
                <w:sz w:val="24"/>
                <w:szCs w:val="24"/>
              </w:rPr>
              <w:t>Test</w:t>
            </w:r>
          </w:p>
        </w:tc>
        <w:tc>
          <w:tcPr>
            <w:tcW w:w="2394" w:type="dxa"/>
            <w:vAlign w:val="center"/>
          </w:tcPr>
          <w:p w:rsidR="0003251B" w:rsidRPr="00BB3D88" w:rsidRDefault="0003251B" w:rsidP="000B36FE">
            <w:pPr>
              <w:jc w:val="center"/>
              <w:rPr>
                <w:b/>
                <w:bCs/>
                <w:sz w:val="24"/>
                <w:szCs w:val="24"/>
              </w:rPr>
            </w:pPr>
            <w:r w:rsidRPr="00BB3D88">
              <w:rPr>
                <w:b/>
                <w:bCs/>
                <w:sz w:val="24"/>
                <w:szCs w:val="24"/>
              </w:rPr>
              <w:t>DF</w:t>
            </w:r>
          </w:p>
        </w:tc>
        <w:tc>
          <w:tcPr>
            <w:tcW w:w="2394" w:type="dxa"/>
            <w:vAlign w:val="center"/>
          </w:tcPr>
          <w:p w:rsidR="0003251B" w:rsidRPr="00BB3D88" w:rsidRDefault="0003251B" w:rsidP="000B36FE">
            <w:pPr>
              <w:jc w:val="center"/>
              <w:rPr>
                <w:b/>
                <w:bCs/>
                <w:sz w:val="24"/>
                <w:szCs w:val="24"/>
              </w:rPr>
            </w:pPr>
            <w:r w:rsidRPr="00BB3D88">
              <w:rPr>
                <w:b/>
                <w:bCs/>
                <w:sz w:val="24"/>
                <w:szCs w:val="24"/>
              </w:rPr>
              <w:t>Chi-Squared</w:t>
            </w:r>
          </w:p>
        </w:tc>
        <w:tc>
          <w:tcPr>
            <w:tcW w:w="2394" w:type="dxa"/>
            <w:vAlign w:val="center"/>
          </w:tcPr>
          <w:p w:rsidR="0003251B" w:rsidRPr="00BB3D88" w:rsidRDefault="0003251B" w:rsidP="000B36FE">
            <w:pPr>
              <w:jc w:val="center"/>
              <w:rPr>
                <w:b/>
                <w:bCs/>
                <w:sz w:val="24"/>
                <w:szCs w:val="24"/>
              </w:rPr>
            </w:pPr>
            <w:r w:rsidRPr="00BB3D88">
              <w:rPr>
                <w:b/>
                <w:bCs/>
                <w:sz w:val="24"/>
                <w:szCs w:val="24"/>
              </w:rPr>
              <w:t>p-value</w:t>
            </w:r>
          </w:p>
        </w:tc>
      </w:tr>
      <w:tr w:rsidR="0003251B" w:rsidTr="00AD38B4">
        <w:trPr>
          <w:trHeight w:val="1340"/>
          <w:jc w:val="center"/>
        </w:trPr>
        <w:tc>
          <w:tcPr>
            <w:tcW w:w="2394" w:type="dxa"/>
            <w:vAlign w:val="center"/>
          </w:tcPr>
          <w:p w:rsidR="0003251B" w:rsidRDefault="0003251B" w:rsidP="000B36FE">
            <w:pPr>
              <w:jc w:val="center"/>
            </w:pPr>
            <w:r>
              <w:t>H0 : Correlation Matrix is  an identity matrix</w:t>
            </w:r>
          </w:p>
          <w:p w:rsidR="000B36FE" w:rsidRDefault="000B36FE" w:rsidP="000B36FE">
            <w:pPr>
              <w:jc w:val="center"/>
            </w:pPr>
            <w:r>
              <w:t>Vs.</w:t>
            </w:r>
          </w:p>
          <w:p w:rsidR="000B36FE" w:rsidRDefault="000B36FE" w:rsidP="000B36FE">
            <w:pPr>
              <w:jc w:val="center"/>
            </w:pPr>
            <w:r>
              <w:t>H1 : Correlation matrix is not an identity matrix</w:t>
            </w:r>
          </w:p>
          <w:p w:rsidR="0003251B" w:rsidRDefault="0003251B" w:rsidP="000B36FE">
            <w:pPr>
              <w:jc w:val="center"/>
            </w:pPr>
          </w:p>
        </w:tc>
        <w:tc>
          <w:tcPr>
            <w:tcW w:w="2394" w:type="dxa"/>
            <w:vAlign w:val="center"/>
          </w:tcPr>
          <w:p w:rsidR="0003251B" w:rsidRDefault="0003251B" w:rsidP="000B36FE">
            <w:pPr>
              <w:jc w:val="center"/>
            </w:pPr>
          </w:p>
          <w:p w:rsidR="000B36FE" w:rsidRDefault="000B36FE" w:rsidP="000B36FE">
            <w:pPr>
              <w:jc w:val="center"/>
            </w:pPr>
            <w:r>
              <w:t>78</w:t>
            </w:r>
          </w:p>
        </w:tc>
        <w:tc>
          <w:tcPr>
            <w:tcW w:w="2394" w:type="dxa"/>
            <w:vAlign w:val="center"/>
          </w:tcPr>
          <w:p w:rsidR="0003251B" w:rsidRDefault="000B36FE" w:rsidP="000B36FE">
            <w:pPr>
              <w:jc w:val="center"/>
            </w:pPr>
            <w:r>
              <w:t>2989.04</w:t>
            </w:r>
          </w:p>
        </w:tc>
        <w:tc>
          <w:tcPr>
            <w:tcW w:w="2394" w:type="dxa"/>
            <w:vAlign w:val="center"/>
          </w:tcPr>
          <w:p w:rsidR="0003251B" w:rsidRDefault="000B36FE" w:rsidP="000B36FE">
            <w:pPr>
              <w:jc w:val="center"/>
            </w:pPr>
            <w:r>
              <w:t>0</w:t>
            </w:r>
          </w:p>
        </w:tc>
      </w:tr>
    </w:tbl>
    <w:p w:rsidR="00CB1CE8" w:rsidRDefault="00BB3D88" w:rsidP="00BB3D88">
      <w:r>
        <w:tab/>
      </w:r>
      <w:r>
        <w:tab/>
      </w:r>
      <w:r>
        <w:tab/>
        <w:t xml:space="preserve"> </w:t>
      </w:r>
    </w:p>
    <w:p w:rsidR="000B36FE" w:rsidRDefault="000B36FE" w:rsidP="000B36FE">
      <w:pPr>
        <w:jc w:val="both"/>
        <w:rPr>
          <w:rFonts w:ascii="Segoe UI" w:hAnsi="Segoe UI" w:cs="Segoe UI"/>
          <w:color w:val="0D0D0D"/>
          <w:shd w:val="clear" w:color="auto" w:fill="FFFFFF"/>
        </w:rPr>
      </w:pPr>
      <w:r>
        <w:rPr>
          <w:rFonts w:ascii="Segoe UI" w:hAnsi="Segoe UI" w:cs="Segoe UI"/>
          <w:color w:val="0D0D0D"/>
          <w:shd w:val="clear" w:color="auto" w:fill="FFFFFF"/>
        </w:rPr>
        <w:t>Since the p-value for Bartlett’s Test is 0, we can say our selected dataset is highly adequate for factor analysis.</w:t>
      </w:r>
    </w:p>
    <w:p w:rsidR="002208D3" w:rsidRDefault="002208D3" w:rsidP="002208D3">
      <w:pPr>
        <w:pStyle w:val="Heading3"/>
        <w:rPr>
          <w:noProof/>
          <w:lang w:bidi="si-LK"/>
        </w:rPr>
      </w:pPr>
      <w:bookmarkStart w:id="5" w:name="_Toc163414858"/>
      <w:r w:rsidRPr="009F2740">
        <w:rPr>
          <w:sz w:val="32"/>
          <w:szCs w:val="32"/>
          <w:shd w:val="clear" w:color="auto" w:fill="FFFFFF"/>
        </w:rPr>
        <w:lastRenderedPageBreak/>
        <w:t>3.1.2 Correlation</w:t>
      </w:r>
      <w:bookmarkEnd w:id="5"/>
    </w:p>
    <w:p w:rsidR="002208D3" w:rsidRDefault="002208D3" w:rsidP="002208D3">
      <w:pPr>
        <w:ind w:left="90"/>
        <w:rPr>
          <w:sz w:val="20"/>
          <w:szCs w:val="20"/>
          <w:lang w:bidi="si-LK"/>
        </w:rPr>
      </w:pPr>
      <w:r>
        <w:rPr>
          <w:noProof/>
          <w:lang w:bidi="si-LK"/>
        </w:rPr>
        <w:drawing>
          <wp:anchor distT="0" distB="0" distL="114300" distR="114300" simplePos="0" relativeHeight="251675648" behindDoc="0" locked="0" layoutInCell="1" allowOverlap="1">
            <wp:simplePos x="976630" y="1308735"/>
            <wp:positionH relativeFrom="margin">
              <wp:align>left</wp:align>
            </wp:positionH>
            <wp:positionV relativeFrom="margin">
              <wp:align>top</wp:align>
            </wp:positionV>
            <wp:extent cx="3374390" cy="283781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plot.PNG"/>
                    <pic:cNvPicPr/>
                  </pic:nvPicPr>
                  <pic:blipFill>
                    <a:blip r:embed="rId10">
                      <a:extLst>
                        <a:ext uri="{28A0092B-C50C-407E-A947-70E740481C1C}">
                          <a14:useLocalDpi xmlns:a14="http://schemas.microsoft.com/office/drawing/2010/main" val="0"/>
                        </a:ext>
                      </a:extLst>
                    </a:blip>
                    <a:stretch>
                      <a:fillRect/>
                    </a:stretch>
                  </pic:blipFill>
                  <pic:spPr>
                    <a:xfrm>
                      <a:off x="0" y="0"/>
                      <a:ext cx="3374390" cy="2837815"/>
                    </a:xfrm>
                    <a:prstGeom prst="rect">
                      <a:avLst/>
                    </a:prstGeom>
                  </pic:spPr>
                </pic:pic>
              </a:graphicData>
            </a:graphic>
          </wp:anchor>
        </w:drawing>
      </w:r>
      <w:r>
        <w:rPr>
          <w:lang w:bidi="si-LK"/>
        </w:rPr>
        <w:tab/>
      </w:r>
      <w:r>
        <w:rPr>
          <w:lang w:bidi="si-LK"/>
        </w:rPr>
        <w:tab/>
      </w:r>
    </w:p>
    <w:p w:rsidR="002208D3" w:rsidRPr="000D63FC" w:rsidRDefault="002208D3" w:rsidP="002208D3">
      <w:pPr>
        <w:rPr>
          <w:sz w:val="20"/>
          <w:szCs w:val="20"/>
          <w:lang w:bidi="si-LK"/>
        </w:rPr>
      </w:pPr>
      <w:r>
        <w:rPr>
          <w:lang w:bidi="si-LK"/>
        </w:rPr>
        <w:t xml:space="preserve">In this above corrplot we can see some Higher correlation as well as very low correlations among the </w:t>
      </w:r>
      <w:r w:rsidR="00AD38B4">
        <w:rPr>
          <w:lang w:bidi="si-LK"/>
        </w:rPr>
        <w:t>variables</w:t>
      </w:r>
      <w:r>
        <w:rPr>
          <w:lang w:bidi="si-LK"/>
        </w:rPr>
        <w:t>.</w:t>
      </w:r>
    </w:p>
    <w:p w:rsidR="00A03BB3" w:rsidRDefault="00A03BB3" w:rsidP="009F2740">
      <w:pPr>
        <w:pStyle w:val="Heading3"/>
        <w:rPr>
          <w:sz w:val="32"/>
          <w:szCs w:val="32"/>
          <w:shd w:val="clear" w:color="auto" w:fill="FFFFFF"/>
        </w:rPr>
      </w:pPr>
    </w:p>
    <w:p w:rsidR="00A03BB3" w:rsidRDefault="00A03BB3" w:rsidP="009F2740">
      <w:pPr>
        <w:pStyle w:val="Heading3"/>
        <w:rPr>
          <w:sz w:val="32"/>
          <w:szCs w:val="32"/>
          <w:shd w:val="clear" w:color="auto" w:fill="FFFFFF"/>
        </w:rPr>
      </w:pPr>
    </w:p>
    <w:p w:rsidR="00A03BB3" w:rsidRDefault="00A03BB3" w:rsidP="009F2740">
      <w:pPr>
        <w:pStyle w:val="Heading3"/>
        <w:rPr>
          <w:sz w:val="32"/>
          <w:szCs w:val="32"/>
          <w:shd w:val="clear" w:color="auto" w:fill="FFFFFF"/>
        </w:rPr>
      </w:pPr>
    </w:p>
    <w:p w:rsidR="00A03BB3" w:rsidRDefault="00A03BB3" w:rsidP="009F2740">
      <w:pPr>
        <w:pStyle w:val="Heading3"/>
        <w:rPr>
          <w:sz w:val="32"/>
          <w:szCs w:val="32"/>
          <w:shd w:val="clear" w:color="auto" w:fill="FFFFFF"/>
        </w:rPr>
      </w:pPr>
    </w:p>
    <w:p w:rsidR="000B36FE" w:rsidRPr="009F2740" w:rsidRDefault="000B36FE" w:rsidP="009F2740">
      <w:pPr>
        <w:pStyle w:val="Heading3"/>
        <w:rPr>
          <w:sz w:val="32"/>
          <w:szCs w:val="32"/>
          <w:shd w:val="clear" w:color="auto" w:fill="FFFFFF"/>
        </w:rPr>
      </w:pPr>
      <w:bookmarkStart w:id="6" w:name="_Toc163414859"/>
      <w:r w:rsidRPr="009F2740">
        <w:rPr>
          <w:sz w:val="32"/>
          <w:szCs w:val="32"/>
          <w:shd w:val="clear" w:color="auto" w:fill="FFFFFF"/>
        </w:rPr>
        <w:t>3</w:t>
      </w:r>
      <w:r w:rsidR="009F2740">
        <w:rPr>
          <w:sz w:val="32"/>
          <w:szCs w:val="32"/>
          <w:shd w:val="clear" w:color="auto" w:fill="FFFFFF"/>
        </w:rPr>
        <w:t>.1.3</w:t>
      </w:r>
      <w:r w:rsidRPr="009F2740">
        <w:rPr>
          <w:sz w:val="32"/>
          <w:szCs w:val="32"/>
          <w:shd w:val="clear" w:color="auto" w:fill="FFFFFF"/>
        </w:rPr>
        <w:t xml:space="preserve"> Eigen Values and variance of each component</w:t>
      </w:r>
      <w:bookmarkEnd w:id="6"/>
    </w:p>
    <w:tbl>
      <w:tblPr>
        <w:tblpPr w:leftFromText="180" w:rightFromText="180" w:vertAnchor="text" w:horzAnchor="margin" w:tblpXSpec="center" w:tblpY="395"/>
        <w:tblW w:w="8120" w:type="dxa"/>
        <w:tblLook w:val="04A0" w:firstRow="1" w:lastRow="0" w:firstColumn="1" w:lastColumn="0" w:noHBand="0" w:noVBand="1"/>
      </w:tblPr>
      <w:tblGrid>
        <w:gridCol w:w="2140"/>
        <w:gridCol w:w="1920"/>
        <w:gridCol w:w="1920"/>
        <w:gridCol w:w="2140"/>
      </w:tblGrid>
      <w:tr w:rsidR="00BB3D88" w:rsidRPr="00BB3D88" w:rsidTr="00BB3D88">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3D88" w:rsidRPr="00BB3D88" w:rsidRDefault="00BB3D88" w:rsidP="00BB3D88">
            <w:pPr>
              <w:spacing w:after="0" w:line="240" w:lineRule="auto"/>
              <w:jc w:val="center"/>
              <w:rPr>
                <w:rFonts w:ascii="Calibri" w:eastAsia="Times New Roman" w:hAnsi="Calibri" w:cs="Calibri"/>
                <w:b/>
                <w:bCs/>
                <w:color w:val="000000"/>
                <w:sz w:val="24"/>
                <w:szCs w:val="24"/>
                <w:lang w:bidi="si-LK"/>
              </w:rPr>
            </w:pPr>
            <w:r w:rsidRPr="00BB3D88">
              <w:rPr>
                <w:rFonts w:ascii="Calibri" w:eastAsia="Times New Roman" w:hAnsi="Calibri" w:cs="Calibri"/>
                <w:b/>
                <w:bCs/>
                <w:color w:val="000000"/>
                <w:sz w:val="24"/>
                <w:szCs w:val="24"/>
                <w:lang w:bidi="si-LK"/>
              </w:rPr>
              <w:t>Component</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rsidR="00BB3D88" w:rsidRPr="00BB3D88" w:rsidRDefault="00BB3D88" w:rsidP="00BB3D88">
            <w:pPr>
              <w:spacing w:after="0" w:line="240" w:lineRule="auto"/>
              <w:jc w:val="center"/>
              <w:rPr>
                <w:rFonts w:ascii="Calibri" w:eastAsia="Times New Roman" w:hAnsi="Calibri" w:cs="Calibri"/>
                <w:b/>
                <w:bCs/>
                <w:color w:val="000000"/>
                <w:sz w:val="24"/>
                <w:szCs w:val="24"/>
                <w:lang w:bidi="si-LK"/>
              </w:rPr>
            </w:pPr>
            <w:r w:rsidRPr="00BB3D88">
              <w:rPr>
                <w:rFonts w:ascii="Calibri" w:eastAsia="Times New Roman" w:hAnsi="Calibri" w:cs="Calibri"/>
                <w:b/>
                <w:bCs/>
                <w:color w:val="000000"/>
                <w:sz w:val="24"/>
                <w:szCs w:val="24"/>
                <w:lang w:bidi="si-LK"/>
              </w:rPr>
              <w:t>Eigen Value</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rsidR="00BB3D88" w:rsidRPr="00BB3D88" w:rsidRDefault="00BB3D88" w:rsidP="00BB3D88">
            <w:pPr>
              <w:spacing w:after="0" w:line="240" w:lineRule="auto"/>
              <w:jc w:val="center"/>
              <w:rPr>
                <w:rFonts w:ascii="Calibri" w:eastAsia="Times New Roman" w:hAnsi="Calibri" w:cs="Calibri"/>
                <w:b/>
                <w:bCs/>
                <w:color w:val="000000"/>
                <w:sz w:val="24"/>
                <w:szCs w:val="24"/>
                <w:lang w:bidi="si-LK"/>
              </w:rPr>
            </w:pPr>
            <w:r w:rsidRPr="00BB3D88">
              <w:rPr>
                <w:rFonts w:ascii="Calibri" w:eastAsia="Times New Roman" w:hAnsi="Calibri" w:cs="Calibri"/>
                <w:b/>
                <w:bCs/>
                <w:color w:val="000000"/>
                <w:sz w:val="24"/>
                <w:szCs w:val="24"/>
                <w:lang w:bidi="si-LK"/>
              </w:rPr>
              <w:t>Proportion of Variance</w:t>
            </w: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rsidR="00BB3D88" w:rsidRPr="00BB3D88" w:rsidRDefault="00BB3D88" w:rsidP="00BB3D88">
            <w:pPr>
              <w:spacing w:after="0" w:line="240" w:lineRule="auto"/>
              <w:jc w:val="center"/>
              <w:rPr>
                <w:rFonts w:ascii="Calibri" w:eastAsia="Times New Roman" w:hAnsi="Calibri" w:cs="Calibri"/>
                <w:b/>
                <w:bCs/>
                <w:color w:val="000000"/>
                <w:sz w:val="24"/>
                <w:szCs w:val="24"/>
                <w:lang w:bidi="si-LK"/>
              </w:rPr>
            </w:pPr>
            <w:r w:rsidRPr="00BB3D88">
              <w:rPr>
                <w:rFonts w:ascii="Calibri" w:eastAsia="Times New Roman" w:hAnsi="Calibri" w:cs="Calibri"/>
                <w:b/>
                <w:bCs/>
                <w:color w:val="000000"/>
                <w:sz w:val="24"/>
                <w:szCs w:val="24"/>
                <w:lang w:bidi="si-LK"/>
              </w:rPr>
              <w:t>Cumulative Proportion</w:t>
            </w:r>
          </w:p>
        </w:tc>
      </w:tr>
      <w:tr w:rsidR="00BB3D88" w:rsidRPr="00BB3D88" w:rsidTr="00BB3D88">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1</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6.7001</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0.5154</w:t>
            </w:r>
          </w:p>
        </w:tc>
        <w:tc>
          <w:tcPr>
            <w:tcW w:w="214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FF0000"/>
                <w:sz w:val="24"/>
                <w:szCs w:val="24"/>
                <w:lang w:bidi="si-LK"/>
              </w:rPr>
            </w:pPr>
            <w:r w:rsidRPr="00BB3D88">
              <w:rPr>
                <w:rFonts w:ascii="Calibri" w:eastAsia="Times New Roman" w:hAnsi="Calibri" w:cs="Calibri"/>
                <w:color w:val="FF0000"/>
                <w:sz w:val="24"/>
                <w:szCs w:val="24"/>
                <w:lang w:bidi="si-LK"/>
              </w:rPr>
              <w:t>0.5154</w:t>
            </w:r>
          </w:p>
        </w:tc>
      </w:tr>
      <w:tr w:rsidR="00BB3D88" w:rsidRPr="00BB3D88" w:rsidTr="00BB3D88">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2</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1.6825</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0.1294</w:t>
            </w:r>
          </w:p>
        </w:tc>
        <w:tc>
          <w:tcPr>
            <w:tcW w:w="214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FF0000"/>
                <w:sz w:val="24"/>
                <w:szCs w:val="24"/>
                <w:lang w:bidi="si-LK"/>
              </w:rPr>
            </w:pPr>
            <w:r w:rsidRPr="00BB3D88">
              <w:rPr>
                <w:rFonts w:ascii="Calibri" w:eastAsia="Times New Roman" w:hAnsi="Calibri" w:cs="Calibri"/>
                <w:color w:val="FF0000"/>
                <w:sz w:val="24"/>
                <w:szCs w:val="24"/>
                <w:lang w:bidi="si-LK"/>
              </w:rPr>
              <w:t>0.6448</w:t>
            </w:r>
          </w:p>
        </w:tc>
      </w:tr>
      <w:tr w:rsidR="00BB3D88" w:rsidRPr="00BB3D88" w:rsidTr="00BB3D88">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3</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1.248</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0.096</w:t>
            </w:r>
          </w:p>
        </w:tc>
        <w:tc>
          <w:tcPr>
            <w:tcW w:w="214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FF0000"/>
                <w:sz w:val="24"/>
                <w:szCs w:val="24"/>
                <w:lang w:bidi="si-LK"/>
              </w:rPr>
            </w:pPr>
            <w:r w:rsidRPr="00BB3D88">
              <w:rPr>
                <w:rFonts w:ascii="Calibri" w:eastAsia="Times New Roman" w:hAnsi="Calibri" w:cs="Calibri"/>
                <w:color w:val="FF0000"/>
                <w:sz w:val="24"/>
                <w:szCs w:val="24"/>
                <w:lang w:bidi="si-LK"/>
              </w:rPr>
              <w:t>0.7408</w:t>
            </w:r>
          </w:p>
        </w:tc>
      </w:tr>
      <w:tr w:rsidR="00BB3D88" w:rsidRPr="00BB3D88" w:rsidTr="00BB3D88">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4</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1.0228</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0.0787</w:t>
            </w:r>
          </w:p>
        </w:tc>
        <w:tc>
          <w:tcPr>
            <w:tcW w:w="214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FF0000"/>
                <w:sz w:val="24"/>
                <w:szCs w:val="24"/>
                <w:lang w:bidi="si-LK"/>
              </w:rPr>
            </w:pPr>
            <w:r w:rsidRPr="00BB3D88">
              <w:rPr>
                <w:rFonts w:ascii="Calibri" w:eastAsia="Times New Roman" w:hAnsi="Calibri" w:cs="Calibri"/>
                <w:color w:val="FF0000"/>
                <w:sz w:val="24"/>
                <w:szCs w:val="24"/>
                <w:lang w:bidi="si-LK"/>
              </w:rPr>
              <w:t>0.8195</w:t>
            </w:r>
          </w:p>
        </w:tc>
      </w:tr>
      <w:tr w:rsidR="00BB3D88" w:rsidRPr="00BB3D88" w:rsidTr="00BB3D88">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5</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0.9188</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0.0707</w:t>
            </w:r>
          </w:p>
        </w:tc>
        <w:tc>
          <w:tcPr>
            <w:tcW w:w="214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072276">
              <w:rPr>
                <w:rFonts w:ascii="Calibri" w:eastAsia="Times New Roman" w:hAnsi="Calibri" w:cs="Calibri"/>
                <w:color w:val="943634" w:themeColor="accent2" w:themeShade="BF"/>
                <w:sz w:val="24"/>
                <w:szCs w:val="24"/>
                <w:lang w:bidi="si-LK"/>
              </w:rPr>
              <w:t>0.8902</w:t>
            </w:r>
          </w:p>
        </w:tc>
      </w:tr>
      <w:tr w:rsidR="00BB3D88" w:rsidRPr="00BB3D88" w:rsidTr="00BB3D88">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6</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0.7642</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0.0588</w:t>
            </w:r>
          </w:p>
        </w:tc>
        <w:tc>
          <w:tcPr>
            <w:tcW w:w="214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0.949</w:t>
            </w:r>
          </w:p>
        </w:tc>
      </w:tr>
      <w:tr w:rsidR="00BB3D88" w:rsidRPr="00BB3D88" w:rsidTr="00BB3D88">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7</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0.6014</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0.0463</w:t>
            </w:r>
          </w:p>
        </w:tc>
        <w:tc>
          <w:tcPr>
            <w:tcW w:w="214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0.9953</w:t>
            </w:r>
          </w:p>
        </w:tc>
      </w:tr>
      <w:tr w:rsidR="00BB3D88" w:rsidRPr="00BB3D88" w:rsidTr="00BB3D88">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8</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0.0603</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0.0046</w:t>
            </w:r>
          </w:p>
        </w:tc>
        <w:tc>
          <w:tcPr>
            <w:tcW w:w="214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0.9999</w:t>
            </w:r>
          </w:p>
        </w:tc>
      </w:tr>
      <w:tr w:rsidR="00BB3D88" w:rsidRPr="00BB3D88" w:rsidTr="00BB3D88">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9</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0.0009</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0.0001</w:t>
            </w:r>
          </w:p>
        </w:tc>
        <w:tc>
          <w:tcPr>
            <w:tcW w:w="214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1</w:t>
            </w:r>
          </w:p>
        </w:tc>
      </w:tr>
      <w:tr w:rsidR="00BB3D88" w:rsidRPr="00BB3D88" w:rsidTr="00BB3D88">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10</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0.0005</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w:t>
            </w:r>
          </w:p>
        </w:tc>
        <w:tc>
          <w:tcPr>
            <w:tcW w:w="214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1</w:t>
            </w:r>
          </w:p>
        </w:tc>
      </w:tr>
      <w:tr w:rsidR="00BB3D88" w:rsidRPr="00BB3D88" w:rsidTr="00BB3D88">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11</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0.0003</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w:t>
            </w:r>
          </w:p>
        </w:tc>
        <w:tc>
          <w:tcPr>
            <w:tcW w:w="214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1</w:t>
            </w:r>
          </w:p>
        </w:tc>
      </w:tr>
      <w:tr w:rsidR="00BB3D88" w:rsidRPr="00BB3D88" w:rsidTr="00BB3D88">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12</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0.0002</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w:t>
            </w:r>
          </w:p>
        </w:tc>
        <w:tc>
          <w:tcPr>
            <w:tcW w:w="214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1</w:t>
            </w:r>
          </w:p>
        </w:tc>
      </w:tr>
      <w:tr w:rsidR="00BB3D88" w:rsidRPr="00BB3D88" w:rsidTr="00BB3D88">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13</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0.0001</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w:t>
            </w:r>
          </w:p>
        </w:tc>
        <w:tc>
          <w:tcPr>
            <w:tcW w:w="214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1</w:t>
            </w:r>
          </w:p>
        </w:tc>
      </w:tr>
    </w:tbl>
    <w:p w:rsidR="00BB3D88" w:rsidRDefault="00BB3D88" w:rsidP="00BB3D88"/>
    <w:p w:rsidR="00BB3D88" w:rsidRPr="00BB3D88" w:rsidRDefault="00BB3D88" w:rsidP="00BB3D88"/>
    <w:p w:rsidR="000B36FE" w:rsidRDefault="00BB3D88" w:rsidP="00BB3D88">
      <w:pPr>
        <w:tabs>
          <w:tab w:val="left" w:pos="3801"/>
        </w:tabs>
        <w:jc w:val="both"/>
      </w:pPr>
      <w:r>
        <w:tab/>
      </w:r>
    </w:p>
    <w:p w:rsidR="000B36FE" w:rsidRDefault="000B36FE" w:rsidP="00F81572">
      <w:pPr>
        <w:jc w:val="both"/>
      </w:pPr>
    </w:p>
    <w:p w:rsidR="000B36FE" w:rsidRDefault="000B36FE" w:rsidP="00F81572">
      <w:pPr>
        <w:jc w:val="both"/>
      </w:pPr>
    </w:p>
    <w:p w:rsidR="00BB3D88" w:rsidRDefault="00BB3D88" w:rsidP="00F81572">
      <w:pPr>
        <w:jc w:val="both"/>
      </w:pPr>
    </w:p>
    <w:p w:rsidR="00BB3D88" w:rsidRDefault="00BB3D88" w:rsidP="00F81572">
      <w:pPr>
        <w:jc w:val="both"/>
      </w:pPr>
    </w:p>
    <w:p w:rsidR="00BB3D88" w:rsidRDefault="00BB3D88" w:rsidP="00F81572">
      <w:pPr>
        <w:jc w:val="both"/>
      </w:pPr>
    </w:p>
    <w:p w:rsidR="00BB3D88" w:rsidRDefault="00BB3D88" w:rsidP="00F81572">
      <w:pPr>
        <w:jc w:val="both"/>
      </w:pPr>
    </w:p>
    <w:p w:rsidR="00A03BB3" w:rsidRDefault="00A03BB3" w:rsidP="000D63FC">
      <w:pPr>
        <w:jc w:val="both"/>
      </w:pPr>
    </w:p>
    <w:p w:rsidR="00E0686C" w:rsidRPr="00E0686C" w:rsidRDefault="00E0686C" w:rsidP="000D63FC">
      <w:pPr>
        <w:jc w:val="both"/>
      </w:pPr>
    </w:p>
    <w:p w:rsidR="000D63FC" w:rsidRPr="009F2740" w:rsidRDefault="000D63FC" w:rsidP="000D63FC">
      <w:pPr>
        <w:jc w:val="both"/>
        <w:rPr>
          <w:sz w:val="24"/>
          <w:szCs w:val="24"/>
        </w:rPr>
      </w:pPr>
      <w:r w:rsidRPr="009F2740">
        <w:rPr>
          <w:sz w:val="24"/>
          <w:szCs w:val="24"/>
        </w:rPr>
        <w:t>The summation of the Eigen</w:t>
      </w:r>
      <w:r w:rsidR="0052265C">
        <w:rPr>
          <w:sz w:val="24"/>
          <w:szCs w:val="24"/>
        </w:rPr>
        <w:t xml:space="preserve"> values show the total variance </w:t>
      </w:r>
      <w:r w:rsidRPr="009F2740">
        <w:rPr>
          <w:sz w:val="24"/>
          <w:szCs w:val="24"/>
        </w:rPr>
        <w:t xml:space="preserve">of the standardized variables which also equal to the number of variables 13. We have to determine the number of factors before starting the analysis. The first four components </w:t>
      </w:r>
      <w:r w:rsidRPr="009F2740">
        <w:rPr>
          <w:rFonts w:ascii="Segoe UI" w:hAnsi="Segoe UI" w:cs="Segoe UI"/>
          <w:color w:val="0D0D0D"/>
          <w:sz w:val="24"/>
          <w:szCs w:val="24"/>
          <w:shd w:val="clear" w:color="auto" w:fill="FFFFFF"/>
        </w:rPr>
        <w:t>(where eigen values &gt;1)</w:t>
      </w:r>
      <w:r w:rsidRPr="009F2740">
        <w:rPr>
          <w:sz w:val="24"/>
          <w:szCs w:val="24"/>
        </w:rPr>
        <w:t xml:space="preserve"> explain 81.95% of the total variance which is a sufficient interpretation for the data set with a slight loss of information. </w:t>
      </w:r>
      <w:r w:rsidRPr="009F2740">
        <w:rPr>
          <w:sz w:val="24"/>
          <w:szCs w:val="24"/>
        </w:rPr>
        <w:lastRenderedPageBreak/>
        <w:t>However since the 5</w:t>
      </w:r>
      <w:r w:rsidRPr="009F2740">
        <w:rPr>
          <w:sz w:val="24"/>
          <w:szCs w:val="24"/>
          <w:vertAlign w:val="superscript"/>
        </w:rPr>
        <w:t>th</w:t>
      </w:r>
      <w:r w:rsidRPr="009F2740">
        <w:rPr>
          <w:sz w:val="24"/>
          <w:szCs w:val="24"/>
        </w:rPr>
        <w:t xml:space="preserve"> eig</w:t>
      </w:r>
      <w:r w:rsidR="006F4B31">
        <w:rPr>
          <w:sz w:val="24"/>
          <w:szCs w:val="24"/>
        </w:rPr>
        <w:t>e</w:t>
      </w:r>
      <w:r w:rsidRPr="009F2740">
        <w:rPr>
          <w:sz w:val="24"/>
          <w:szCs w:val="24"/>
        </w:rPr>
        <w:t>n values is very close to 1, and since including it increase the percentage of variance explained to 89%, future analysis will be done based on 5 components.</w:t>
      </w:r>
    </w:p>
    <w:p w:rsidR="00A03BB3" w:rsidRPr="00A03BB3" w:rsidRDefault="002208D3" w:rsidP="00A03BB3">
      <w:r>
        <w:rPr>
          <w:noProof/>
          <w:lang w:bidi="si-LK"/>
        </w:rPr>
        <w:drawing>
          <wp:anchor distT="0" distB="0" distL="114300" distR="114300" simplePos="0" relativeHeight="251676672" behindDoc="0" locked="0" layoutInCell="1" allowOverlap="1">
            <wp:simplePos x="914400" y="1579245"/>
            <wp:positionH relativeFrom="margin">
              <wp:align>left</wp:align>
            </wp:positionH>
            <wp:positionV relativeFrom="margin">
              <wp:align>top</wp:align>
            </wp:positionV>
            <wp:extent cx="4149090" cy="2226310"/>
            <wp:effectExtent l="0" t="0" r="381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Pl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49090" cy="2226310"/>
                    </a:xfrm>
                    <a:prstGeom prst="rect">
                      <a:avLst/>
                    </a:prstGeom>
                  </pic:spPr>
                </pic:pic>
              </a:graphicData>
            </a:graphic>
          </wp:anchor>
        </w:drawing>
      </w:r>
    </w:p>
    <w:p w:rsidR="00E0686C" w:rsidRDefault="00E0686C" w:rsidP="0063730A">
      <w:pPr>
        <w:pStyle w:val="Heading3"/>
        <w:spacing w:line="360" w:lineRule="auto"/>
        <w:rPr>
          <w:sz w:val="32"/>
          <w:szCs w:val="32"/>
        </w:rPr>
      </w:pPr>
    </w:p>
    <w:p w:rsidR="009F2740" w:rsidRPr="0063730A" w:rsidRDefault="009F2740" w:rsidP="0063730A">
      <w:pPr>
        <w:pStyle w:val="Heading3"/>
        <w:spacing w:line="360" w:lineRule="auto"/>
        <w:rPr>
          <w:sz w:val="32"/>
          <w:szCs w:val="32"/>
        </w:rPr>
      </w:pPr>
      <w:bookmarkStart w:id="7" w:name="_Toc163414860"/>
      <w:r w:rsidRPr="009F2740">
        <w:rPr>
          <w:sz w:val="32"/>
          <w:szCs w:val="32"/>
        </w:rPr>
        <w:t>3.1.</w:t>
      </w:r>
      <w:r w:rsidR="0063730A">
        <w:rPr>
          <w:sz w:val="32"/>
          <w:szCs w:val="32"/>
        </w:rPr>
        <w:t>4</w:t>
      </w:r>
      <w:r w:rsidRPr="009F2740">
        <w:rPr>
          <w:sz w:val="32"/>
          <w:szCs w:val="32"/>
        </w:rPr>
        <w:t xml:space="preserve"> </w:t>
      </w:r>
      <w:r>
        <w:rPr>
          <w:sz w:val="32"/>
          <w:szCs w:val="32"/>
        </w:rPr>
        <w:t>Factor Analysis</w:t>
      </w:r>
      <w:bookmarkEnd w:id="7"/>
    </w:p>
    <w:p w:rsidR="0063730A" w:rsidRPr="001D3724" w:rsidRDefault="0063730A" w:rsidP="001D3724">
      <w:pPr>
        <w:pStyle w:val="Heading4"/>
        <w:rPr>
          <w:i w:val="0"/>
          <w:iCs w:val="0"/>
          <w:sz w:val="28"/>
          <w:szCs w:val="28"/>
        </w:rPr>
      </w:pPr>
      <w:r w:rsidRPr="0063730A">
        <w:rPr>
          <w:i w:val="0"/>
          <w:iCs w:val="0"/>
          <w:sz w:val="28"/>
          <w:szCs w:val="28"/>
        </w:rPr>
        <w:t>3.1.4</w:t>
      </w:r>
      <w:r w:rsidR="009F2740" w:rsidRPr="0063730A">
        <w:rPr>
          <w:i w:val="0"/>
          <w:iCs w:val="0"/>
          <w:sz w:val="28"/>
          <w:szCs w:val="28"/>
        </w:rPr>
        <w:t>.1</w:t>
      </w:r>
      <w:r w:rsidRPr="0063730A">
        <w:rPr>
          <w:i w:val="0"/>
          <w:iCs w:val="0"/>
          <w:sz w:val="28"/>
          <w:szCs w:val="28"/>
        </w:rPr>
        <w:t xml:space="preserve"> Exploratory </w:t>
      </w:r>
      <w:r w:rsidR="009F2740" w:rsidRPr="0063730A">
        <w:rPr>
          <w:i w:val="0"/>
          <w:iCs w:val="0"/>
          <w:sz w:val="28"/>
          <w:szCs w:val="28"/>
        </w:rPr>
        <w:t xml:space="preserve"> Factor Analysis with </w:t>
      </w:r>
      <w:r w:rsidR="007341A7">
        <w:rPr>
          <w:i w:val="0"/>
          <w:iCs w:val="0"/>
          <w:sz w:val="28"/>
          <w:szCs w:val="28"/>
        </w:rPr>
        <w:t>Principle Component Analysis</w:t>
      </w:r>
    </w:p>
    <w:p w:rsidR="0063730A" w:rsidRDefault="001D3724" w:rsidP="001D3724">
      <w:pPr>
        <w:pStyle w:val="Heading5"/>
        <w:rPr>
          <w:b/>
          <w:bCs/>
        </w:rPr>
      </w:pPr>
      <w:r w:rsidRPr="001D3724">
        <w:rPr>
          <w:b/>
          <w:bCs/>
        </w:rPr>
        <w:t>3.1.4.1.2 Factor Loadings</w:t>
      </w:r>
    </w:p>
    <w:tbl>
      <w:tblPr>
        <w:tblpPr w:leftFromText="180" w:rightFromText="180" w:vertAnchor="text" w:horzAnchor="margin" w:tblpY="389"/>
        <w:tblW w:w="8208" w:type="dxa"/>
        <w:tblLook w:val="04A0" w:firstRow="1" w:lastRow="0" w:firstColumn="1" w:lastColumn="0" w:noHBand="0" w:noVBand="1"/>
      </w:tblPr>
      <w:tblGrid>
        <w:gridCol w:w="1368"/>
        <w:gridCol w:w="1368"/>
        <w:gridCol w:w="1368"/>
        <w:gridCol w:w="1368"/>
        <w:gridCol w:w="1368"/>
        <w:gridCol w:w="1368"/>
      </w:tblGrid>
      <w:tr w:rsidR="00920C6A" w:rsidRPr="001D3724" w:rsidTr="00920C6A">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rPr>
                <w:rFonts w:ascii="Calibri" w:eastAsia="Times New Roman" w:hAnsi="Calibri" w:cs="Calibri"/>
                <w:color w:val="000000"/>
                <w:lang w:bidi="si-LK"/>
              </w:rPr>
            </w:pPr>
            <w:r w:rsidRPr="001D3724">
              <w:rPr>
                <w:rFonts w:ascii="Calibri" w:eastAsia="Times New Roman" w:hAnsi="Calibri" w:cs="Calibri"/>
                <w:color w:val="000000"/>
                <w:lang w:bidi="si-LK"/>
              </w:rPr>
              <w:t> </w:t>
            </w:r>
          </w:p>
        </w:tc>
        <w:tc>
          <w:tcPr>
            <w:tcW w:w="1368" w:type="dxa"/>
            <w:tcBorders>
              <w:top w:val="single" w:sz="4" w:space="0" w:color="auto"/>
              <w:left w:val="nil"/>
              <w:bottom w:val="single" w:sz="4" w:space="0" w:color="auto"/>
              <w:right w:val="single" w:sz="4" w:space="0" w:color="auto"/>
            </w:tcBorders>
            <w:shd w:val="clear" w:color="auto" w:fill="auto"/>
            <w:noWrap/>
            <w:vAlign w:val="center"/>
            <w:hideMark/>
          </w:tcPr>
          <w:p w:rsidR="00920C6A" w:rsidRPr="001D3724" w:rsidRDefault="00920C6A" w:rsidP="00920C6A">
            <w:pPr>
              <w:spacing w:after="0" w:line="240" w:lineRule="auto"/>
              <w:jc w:val="center"/>
              <w:rPr>
                <w:rFonts w:ascii="Calibri" w:eastAsia="Times New Roman" w:hAnsi="Calibri" w:cs="Calibri"/>
                <w:b/>
                <w:bCs/>
                <w:color w:val="000000"/>
                <w:lang w:bidi="si-LK"/>
              </w:rPr>
            </w:pPr>
            <w:r w:rsidRPr="001D3724">
              <w:rPr>
                <w:rFonts w:ascii="Calibri" w:eastAsia="Times New Roman" w:hAnsi="Calibri" w:cs="Calibri"/>
                <w:b/>
                <w:bCs/>
                <w:color w:val="000000"/>
                <w:lang w:bidi="si-LK"/>
              </w:rPr>
              <w:t>Factor1</w:t>
            </w:r>
          </w:p>
        </w:tc>
        <w:tc>
          <w:tcPr>
            <w:tcW w:w="1368" w:type="dxa"/>
            <w:tcBorders>
              <w:top w:val="single" w:sz="4" w:space="0" w:color="auto"/>
              <w:left w:val="nil"/>
              <w:bottom w:val="single" w:sz="4" w:space="0" w:color="auto"/>
              <w:right w:val="single" w:sz="4" w:space="0" w:color="auto"/>
            </w:tcBorders>
            <w:shd w:val="clear" w:color="auto" w:fill="auto"/>
            <w:noWrap/>
            <w:vAlign w:val="center"/>
            <w:hideMark/>
          </w:tcPr>
          <w:p w:rsidR="00920C6A" w:rsidRPr="001D3724" w:rsidRDefault="00920C6A" w:rsidP="00920C6A">
            <w:pPr>
              <w:spacing w:after="0" w:line="240" w:lineRule="auto"/>
              <w:jc w:val="center"/>
              <w:rPr>
                <w:rFonts w:ascii="Calibri" w:eastAsia="Times New Roman" w:hAnsi="Calibri" w:cs="Calibri"/>
                <w:b/>
                <w:bCs/>
                <w:color w:val="000000"/>
                <w:lang w:bidi="si-LK"/>
              </w:rPr>
            </w:pPr>
            <w:r w:rsidRPr="001D3724">
              <w:rPr>
                <w:rFonts w:ascii="Calibri" w:eastAsia="Times New Roman" w:hAnsi="Calibri" w:cs="Calibri"/>
                <w:b/>
                <w:bCs/>
                <w:color w:val="000000"/>
                <w:lang w:bidi="si-LK"/>
              </w:rPr>
              <w:t>Factor2</w:t>
            </w:r>
          </w:p>
        </w:tc>
        <w:tc>
          <w:tcPr>
            <w:tcW w:w="1368" w:type="dxa"/>
            <w:tcBorders>
              <w:top w:val="single" w:sz="4" w:space="0" w:color="auto"/>
              <w:left w:val="nil"/>
              <w:bottom w:val="single" w:sz="4" w:space="0" w:color="auto"/>
              <w:right w:val="single" w:sz="4" w:space="0" w:color="auto"/>
            </w:tcBorders>
            <w:shd w:val="clear" w:color="auto" w:fill="auto"/>
            <w:noWrap/>
            <w:vAlign w:val="center"/>
            <w:hideMark/>
          </w:tcPr>
          <w:p w:rsidR="00920C6A" w:rsidRPr="001D3724" w:rsidRDefault="00920C6A" w:rsidP="00920C6A">
            <w:pPr>
              <w:spacing w:after="0" w:line="240" w:lineRule="auto"/>
              <w:jc w:val="center"/>
              <w:rPr>
                <w:rFonts w:ascii="Calibri" w:eastAsia="Times New Roman" w:hAnsi="Calibri" w:cs="Calibri"/>
                <w:b/>
                <w:bCs/>
                <w:color w:val="000000"/>
                <w:lang w:bidi="si-LK"/>
              </w:rPr>
            </w:pPr>
            <w:r w:rsidRPr="001D3724">
              <w:rPr>
                <w:rFonts w:ascii="Calibri" w:eastAsia="Times New Roman" w:hAnsi="Calibri" w:cs="Calibri"/>
                <w:b/>
                <w:bCs/>
                <w:color w:val="000000"/>
                <w:lang w:bidi="si-LK"/>
              </w:rPr>
              <w:t>Factor3</w:t>
            </w:r>
          </w:p>
        </w:tc>
        <w:tc>
          <w:tcPr>
            <w:tcW w:w="1368" w:type="dxa"/>
            <w:tcBorders>
              <w:top w:val="single" w:sz="4" w:space="0" w:color="auto"/>
              <w:left w:val="nil"/>
              <w:bottom w:val="single" w:sz="4" w:space="0" w:color="auto"/>
              <w:right w:val="single" w:sz="4" w:space="0" w:color="auto"/>
            </w:tcBorders>
            <w:shd w:val="clear" w:color="auto" w:fill="auto"/>
            <w:noWrap/>
            <w:vAlign w:val="center"/>
            <w:hideMark/>
          </w:tcPr>
          <w:p w:rsidR="00920C6A" w:rsidRPr="001D3724" w:rsidRDefault="00920C6A" w:rsidP="00920C6A">
            <w:pPr>
              <w:spacing w:after="0" w:line="240" w:lineRule="auto"/>
              <w:jc w:val="center"/>
              <w:rPr>
                <w:rFonts w:ascii="Calibri" w:eastAsia="Times New Roman" w:hAnsi="Calibri" w:cs="Calibri"/>
                <w:b/>
                <w:bCs/>
                <w:color w:val="000000"/>
                <w:lang w:bidi="si-LK"/>
              </w:rPr>
            </w:pPr>
            <w:r w:rsidRPr="001D3724">
              <w:rPr>
                <w:rFonts w:ascii="Calibri" w:eastAsia="Times New Roman" w:hAnsi="Calibri" w:cs="Calibri"/>
                <w:b/>
                <w:bCs/>
                <w:color w:val="000000"/>
                <w:lang w:bidi="si-LK"/>
              </w:rPr>
              <w:t>Factor4</w:t>
            </w:r>
          </w:p>
        </w:tc>
        <w:tc>
          <w:tcPr>
            <w:tcW w:w="1368" w:type="dxa"/>
            <w:tcBorders>
              <w:top w:val="single" w:sz="4" w:space="0" w:color="auto"/>
              <w:left w:val="nil"/>
              <w:bottom w:val="single" w:sz="4" w:space="0" w:color="auto"/>
              <w:right w:val="single" w:sz="4" w:space="0" w:color="auto"/>
            </w:tcBorders>
            <w:shd w:val="clear" w:color="auto" w:fill="auto"/>
            <w:noWrap/>
            <w:vAlign w:val="center"/>
            <w:hideMark/>
          </w:tcPr>
          <w:p w:rsidR="00920C6A" w:rsidRPr="001D3724" w:rsidRDefault="00920C6A" w:rsidP="00920C6A">
            <w:pPr>
              <w:spacing w:after="0" w:line="240" w:lineRule="auto"/>
              <w:jc w:val="center"/>
              <w:rPr>
                <w:rFonts w:ascii="Calibri" w:eastAsia="Times New Roman" w:hAnsi="Calibri" w:cs="Calibri"/>
                <w:b/>
                <w:bCs/>
                <w:color w:val="000000"/>
                <w:lang w:bidi="si-LK"/>
              </w:rPr>
            </w:pPr>
            <w:r w:rsidRPr="001D3724">
              <w:rPr>
                <w:rFonts w:ascii="Calibri" w:eastAsia="Times New Roman" w:hAnsi="Calibri" w:cs="Calibri"/>
                <w:b/>
                <w:bCs/>
                <w:color w:val="000000"/>
                <w:lang w:bidi="si-LK"/>
              </w:rPr>
              <w:t>Factor5</w:t>
            </w:r>
          </w:p>
        </w:tc>
      </w:tr>
      <w:tr w:rsidR="00920C6A" w:rsidRPr="001D3724" w:rsidTr="00920C6A">
        <w:trPr>
          <w:trHeight w:val="300"/>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rsidR="00920C6A" w:rsidRPr="001D3724" w:rsidRDefault="00920C6A" w:rsidP="00920C6A">
            <w:pPr>
              <w:spacing w:after="0" w:line="240" w:lineRule="auto"/>
              <w:jc w:val="center"/>
              <w:rPr>
                <w:rFonts w:ascii="Calibri" w:eastAsia="Times New Roman" w:hAnsi="Calibri" w:cs="Calibri"/>
                <w:b/>
                <w:bCs/>
                <w:color w:val="000000"/>
                <w:lang w:bidi="si-LK"/>
              </w:rPr>
            </w:pPr>
            <w:r w:rsidRPr="001D3724">
              <w:rPr>
                <w:rFonts w:ascii="Calibri" w:eastAsia="Times New Roman" w:hAnsi="Calibri" w:cs="Calibri"/>
                <w:b/>
                <w:bCs/>
                <w:color w:val="000000"/>
                <w:lang w:bidi="si-LK"/>
              </w:rPr>
              <w:t>open</w:t>
            </w:r>
          </w:p>
        </w:tc>
        <w:tc>
          <w:tcPr>
            <w:tcW w:w="1368" w:type="dxa"/>
            <w:tcBorders>
              <w:top w:val="nil"/>
              <w:left w:val="nil"/>
              <w:bottom w:val="single" w:sz="4" w:space="0" w:color="auto"/>
              <w:right w:val="single" w:sz="4" w:space="0" w:color="auto"/>
            </w:tcBorders>
            <w:shd w:val="clear" w:color="auto" w:fill="1EC4CC"/>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1</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0.01</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0.02</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0.01</w:t>
            </w:r>
          </w:p>
        </w:tc>
      </w:tr>
      <w:tr w:rsidR="00920C6A" w:rsidRPr="001D3724" w:rsidTr="00920C6A">
        <w:trPr>
          <w:trHeight w:val="300"/>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rsidR="00920C6A" w:rsidRPr="001D3724" w:rsidRDefault="00920C6A" w:rsidP="00920C6A">
            <w:pPr>
              <w:spacing w:after="0" w:line="240" w:lineRule="auto"/>
              <w:jc w:val="center"/>
              <w:rPr>
                <w:rFonts w:ascii="Calibri" w:eastAsia="Times New Roman" w:hAnsi="Calibri" w:cs="Calibri"/>
                <w:b/>
                <w:bCs/>
                <w:color w:val="000000"/>
                <w:lang w:bidi="si-LK"/>
              </w:rPr>
            </w:pPr>
            <w:r w:rsidRPr="001D3724">
              <w:rPr>
                <w:rFonts w:ascii="Calibri" w:eastAsia="Times New Roman" w:hAnsi="Calibri" w:cs="Calibri"/>
                <w:b/>
                <w:bCs/>
                <w:color w:val="000000"/>
                <w:lang w:bidi="si-LK"/>
              </w:rPr>
              <w:t>high</w:t>
            </w:r>
          </w:p>
        </w:tc>
        <w:tc>
          <w:tcPr>
            <w:tcW w:w="1368" w:type="dxa"/>
            <w:tcBorders>
              <w:top w:val="nil"/>
              <w:left w:val="nil"/>
              <w:bottom w:val="single" w:sz="4" w:space="0" w:color="auto"/>
              <w:right w:val="single" w:sz="4" w:space="0" w:color="auto"/>
            </w:tcBorders>
            <w:shd w:val="clear" w:color="auto" w:fill="1EC4CC"/>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1</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0.03</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0.02</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0.01</w:t>
            </w:r>
          </w:p>
        </w:tc>
      </w:tr>
      <w:tr w:rsidR="00920C6A" w:rsidRPr="001D3724" w:rsidTr="00920C6A">
        <w:trPr>
          <w:trHeight w:val="300"/>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rsidR="00920C6A" w:rsidRPr="001D3724" w:rsidRDefault="00920C6A" w:rsidP="00920C6A">
            <w:pPr>
              <w:spacing w:after="0" w:line="240" w:lineRule="auto"/>
              <w:jc w:val="center"/>
              <w:rPr>
                <w:rFonts w:ascii="Calibri" w:eastAsia="Times New Roman" w:hAnsi="Calibri" w:cs="Calibri"/>
                <w:b/>
                <w:bCs/>
                <w:color w:val="000000"/>
                <w:lang w:bidi="si-LK"/>
              </w:rPr>
            </w:pPr>
            <w:r w:rsidRPr="001D3724">
              <w:rPr>
                <w:rFonts w:ascii="Calibri" w:eastAsia="Times New Roman" w:hAnsi="Calibri" w:cs="Calibri"/>
                <w:b/>
                <w:bCs/>
                <w:color w:val="000000"/>
                <w:lang w:bidi="si-LK"/>
              </w:rPr>
              <w:t>low</w:t>
            </w:r>
          </w:p>
        </w:tc>
        <w:tc>
          <w:tcPr>
            <w:tcW w:w="1368" w:type="dxa"/>
            <w:tcBorders>
              <w:top w:val="nil"/>
              <w:left w:val="nil"/>
              <w:bottom w:val="single" w:sz="4" w:space="0" w:color="auto"/>
              <w:right w:val="single" w:sz="4" w:space="0" w:color="auto"/>
            </w:tcBorders>
            <w:shd w:val="clear" w:color="auto" w:fill="1EC4CC"/>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1</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0.03</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0.02</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w:t>
            </w:r>
          </w:p>
        </w:tc>
      </w:tr>
      <w:tr w:rsidR="00920C6A" w:rsidRPr="001D3724" w:rsidTr="00920C6A">
        <w:trPr>
          <w:trHeight w:val="300"/>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rsidR="00920C6A" w:rsidRPr="001D3724" w:rsidRDefault="00920C6A" w:rsidP="00920C6A">
            <w:pPr>
              <w:spacing w:after="0" w:line="240" w:lineRule="auto"/>
              <w:jc w:val="center"/>
              <w:rPr>
                <w:rFonts w:ascii="Calibri" w:eastAsia="Times New Roman" w:hAnsi="Calibri" w:cs="Calibri"/>
                <w:b/>
                <w:bCs/>
                <w:color w:val="000000"/>
                <w:lang w:bidi="si-LK"/>
              </w:rPr>
            </w:pPr>
            <w:r w:rsidRPr="001D3724">
              <w:rPr>
                <w:rFonts w:ascii="Calibri" w:eastAsia="Times New Roman" w:hAnsi="Calibri" w:cs="Calibri"/>
                <w:b/>
                <w:bCs/>
                <w:color w:val="000000"/>
                <w:lang w:bidi="si-LK"/>
              </w:rPr>
              <w:t>close</w:t>
            </w:r>
          </w:p>
        </w:tc>
        <w:tc>
          <w:tcPr>
            <w:tcW w:w="1368" w:type="dxa"/>
            <w:tcBorders>
              <w:top w:val="nil"/>
              <w:left w:val="nil"/>
              <w:bottom w:val="single" w:sz="4" w:space="0" w:color="auto"/>
              <w:right w:val="single" w:sz="4" w:space="0" w:color="auto"/>
            </w:tcBorders>
            <w:shd w:val="clear" w:color="auto" w:fill="1EC4CC"/>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1</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0.05</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0.02</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w:t>
            </w:r>
          </w:p>
        </w:tc>
      </w:tr>
      <w:tr w:rsidR="00920C6A" w:rsidRPr="001D3724" w:rsidTr="00920C6A">
        <w:trPr>
          <w:trHeight w:val="300"/>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rsidR="00920C6A" w:rsidRPr="001D3724" w:rsidRDefault="00920C6A" w:rsidP="00920C6A">
            <w:pPr>
              <w:spacing w:after="0" w:line="240" w:lineRule="auto"/>
              <w:jc w:val="center"/>
              <w:rPr>
                <w:rFonts w:ascii="Calibri" w:eastAsia="Times New Roman" w:hAnsi="Calibri" w:cs="Calibri"/>
                <w:b/>
                <w:bCs/>
                <w:color w:val="000000"/>
                <w:lang w:bidi="si-LK"/>
              </w:rPr>
            </w:pPr>
            <w:r w:rsidRPr="001D3724">
              <w:rPr>
                <w:rFonts w:ascii="Calibri" w:eastAsia="Times New Roman" w:hAnsi="Calibri" w:cs="Calibri"/>
                <w:b/>
                <w:bCs/>
                <w:color w:val="000000"/>
                <w:lang w:bidi="si-LK"/>
              </w:rPr>
              <w:t>volume</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-52</w:t>
            </w:r>
          </w:p>
        </w:tc>
        <w:tc>
          <w:tcPr>
            <w:tcW w:w="1368" w:type="dxa"/>
            <w:tcBorders>
              <w:top w:val="nil"/>
              <w:left w:val="nil"/>
              <w:bottom w:val="single" w:sz="4" w:space="0" w:color="auto"/>
              <w:right w:val="single" w:sz="4" w:space="0" w:color="auto"/>
            </w:tcBorders>
            <w:shd w:val="clear" w:color="auto" w:fill="D99594" w:themeFill="accent2" w:themeFillTint="99"/>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0.81</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-0.09</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-0.03</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0.15</w:t>
            </w:r>
          </w:p>
        </w:tc>
      </w:tr>
      <w:tr w:rsidR="00920C6A" w:rsidRPr="001D3724" w:rsidTr="00920C6A">
        <w:trPr>
          <w:trHeight w:val="300"/>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rsidR="00920C6A" w:rsidRPr="001D3724" w:rsidRDefault="00920C6A" w:rsidP="00920C6A">
            <w:pPr>
              <w:spacing w:after="0" w:line="240" w:lineRule="auto"/>
              <w:jc w:val="center"/>
              <w:rPr>
                <w:rFonts w:ascii="Calibri" w:eastAsia="Times New Roman" w:hAnsi="Calibri" w:cs="Calibri"/>
                <w:b/>
                <w:bCs/>
                <w:color w:val="000000"/>
                <w:lang w:bidi="si-LK"/>
              </w:rPr>
            </w:pPr>
            <w:r w:rsidRPr="001D3724">
              <w:rPr>
                <w:rFonts w:ascii="Calibri" w:eastAsia="Times New Roman" w:hAnsi="Calibri" w:cs="Calibri"/>
                <w:b/>
                <w:bCs/>
                <w:color w:val="000000"/>
                <w:lang w:bidi="si-LK"/>
              </w:rPr>
              <w:t>PCP</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0.07</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-0.05</w:t>
            </w:r>
          </w:p>
        </w:tc>
        <w:tc>
          <w:tcPr>
            <w:tcW w:w="1368" w:type="dxa"/>
            <w:tcBorders>
              <w:top w:val="nil"/>
              <w:left w:val="nil"/>
              <w:bottom w:val="single" w:sz="4" w:space="0" w:color="auto"/>
              <w:right w:val="single" w:sz="4" w:space="0" w:color="auto"/>
            </w:tcBorders>
            <w:shd w:val="clear" w:color="auto" w:fill="92D050"/>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0.85</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0.01</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-0.15</w:t>
            </w:r>
          </w:p>
        </w:tc>
      </w:tr>
      <w:tr w:rsidR="00920C6A" w:rsidRPr="001D3724" w:rsidTr="00920C6A">
        <w:trPr>
          <w:trHeight w:val="300"/>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rsidR="00920C6A" w:rsidRPr="001D3724" w:rsidRDefault="00920C6A" w:rsidP="00920C6A">
            <w:pPr>
              <w:spacing w:after="0" w:line="240" w:lineRule="auto"/>
              <w:jc w:val="center"/>
              <w:rPr>
                <w:rFonts w:ascii="Calibri" w:eastAsia="Times New Roman" w:hAnsi="Calibri" w:cs="Calibri"/>
                <w:b/>
                <w:bCs/>
                <w:color w:val="000000"/>
                <w:lang w:bidi="si-LK"/>
              </w:rPr>
            </w:pPr>
            <w:r w:rsidRPr="001D3724">
              <w:rPr>
                <w:rFonts w:ascii="Calibri" w:eastAsia="Times New Roman" w:hAnsi="Calibri" w:cs="Calibri"/>
                <w:b/>
                <w:bCs/>
                <w:color w:val="000000"/>
                <w:lang w:bidi="si-LK"/>
              </w:rPr>
              <w:t>PCVLW</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-0.01</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0.05</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-0.14</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0.01</w:t>
            </w:r>
          </w:p>
        </w:tc>
        <w:tc>
          <w:tcPr>
            <w:tcW w:w="1368" w:type="dxa"/>
            <w:tcBorders>
              <w:top w:val="nil"/>
              <w:left w:val="nil"/>
              <w:bottom w:val="single" w:sz="4" w:space="0" w:color="auto"/>
              <w:right w:val="single" w:sz="4" w:space="0" w:color="auto"/>
            </w:tcBorders>
            <w:shd w:val="clear" w:color="auto" w:fill="CCC0D9" w:themeFill="accent4" w:themeFillTint="66"/>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0.78</w:t>
            </w:r>
          </w:p>
        </w:tc>
      </w:tr>
      <w:tr w:rsidR="00920C6A" w:rsidRPr="001D3724" w:rsidTr="00920C6A">
        <w:trPr>
          <w:trHeight w:val="300"/>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rsidR="00920C6A" w:rsidRPr="001D3724" w:rsidRDefault="00920C6A" w:rsidP="00920C6A">
            <w:pPr>
              <w:spacing w:after="0" w:line="240" w:lineRule="auto"/>
              <w:jc w:val="center"/>
              <w:rPr>
                <w:rFonts w:ascii="Calibri" w:eastAsia="Times New Roman" w:hAnsi="Calibri" w:cs="Calibri"/>
                <w:b/>
                <w:bCs/>
                <w:color w:val="000000"/>
                <w:lang w:bidi="si-LK"/>
              </w:rPr>
            </w:pPr>
            <w:r w:rsidRPr="001D3724">
              <w:rPr>
                <w:rFonts w:ascii="Calibri" w:eastAsia="Times New Roman" w:hAnsi="Calibri" w:cs="Calibri"/>
                <w:b/>
                <w:bCs/>
                <w:color w:val="000000"/>
                <w:lang w:bidi="si-LK"/>
              </w:rPr>
              <w:t>PWV</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-0.51</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0.8</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-0.04</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-0.04</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-0.23</w:t>
            </w:r>
          </w:p>
        </w:tc>
      </w:tr>
      <w:tr w:rsidR="00920C6A" w:rsidRPr="001D3724" w:rsidTr="00920C6A">
        <w:trPr>
          <w:trHeight w:val="300"/>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rsidR="00920C6A" w:rsidRPr="001D3724" w:rsidRDefault="00920C6A" w:rsidP="00920C6A">
            <w:pPr>
              <w:spacing w:after="0" w:line="240" w:lineRule="auto"/>
              <w:jc w:val="center"/>
              <w:rPr>
                <w:rFonts w:ascii="Calibri" w:eastAsia="Times New Roman" w:hAnsi="Calibri" w:cs="Calibri"/>
                <w:b/>
                <w:bCs/>
                <w:color w:val="000000"/>
                <w:lang w:bidi="si-LK"/>
              </w:rPr>
            </w:pPr>
            <w:r w:rsidRPr="001D3724">
              <w:rPr>
                <w:rFonts w:ascii="Calibri" w:eastAsia="Times New Roman" w:hAnsi="Calibri" w:cs="Calibri"/>
                <w:b/>
                <w:bCs/>
                <w:color w:val="000000"/>
                <w:lang w:bidi="si-LK"/>
              </w:rPr>
              <w:t>NWO</w:t>
            </w:r>
          </w:p>
        </w:tc>
        <w:tc>
          <w:tcPr>
            <w:tcW w:w="1368" w:type="dxa"/>
            <w:tcBorders>
              <w:top w:val="nil"/>
              <w:left w:val="nil"/>
              <w:bottom w:val="single" w:sz="4" w:space="0" w:color="auto"/>
              <w:right w:val="single" w:sz="4" w:space="0" w:color="auto"/>
            </w:tcBorders>
            <w:shd w:val="clear" w:color="auto" w:fill="1EC4CC"/>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1</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0.05</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0.02</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0.01</w:t>
            </w:r>
          </w:p>
        </w:tc>
      </w:tr>
      <w:tr w:rsidR="00920C6A" w:rsidRPr="001D3724" w:rsidTr="00920C6A">
        <w:trPr>
          <w:trHeight w:val="300"/>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rsidR="00920C6A" w:rsidRPr="001D3724" w:rsidRDefault="00920C6A" w:rsidP="00920C6A">
            <w:pPr>
              <w:spacing w:after="0" w:line="240" w:lineRule="auto"/>
              <w:jc w:val="center"/>
              <w:rPr>
                <w:rFonts w:ascii="Calibri" w:eastAsia="Times New Roman" w:hAnsi="Calibri" w:cs="Calibri"/>
                <w:b/>
                <w:bCs/>
                <w:color w:val="000000"/>
                <w:lang w:bidi="si-LK"/>
              </w:rPr>
            </w:pPr>
            <w:r w:rsidRPr="001D3724">
              <w:rPr>
                <w:rFonts w:ascii="Calibri" w:eastAsia="Times New Roman" w:hAnsi="Calibri" w:cs="Calibri"/>
                <w:b/>
                <w:bCs/>
                <w:color w:val="000000"/>
                <w:lang w:bidi="si-LK"/>
              </w:rPr>
              <w:t>NWC</w:t>
            </w:r>
          </w:p>
        </w:tc>
        <w:tc>
          <w:tcPr>
            <w:tcW w:w="1368" w:type="dxa"/>
            <w:tcBorders>
              <w:top w:val="nil"/>
              <w:left w:val="nil"/>
              <w:bottom w:val="single" w:sz="4" w:space="0" w:color="auto"/>
              <w:right w:val="single" w:sz="4" w:space="0" w:color="auto"/>
            </w:tcBorders>
            <w:shd w:val="clear" w:color="auto" w:fill="1EC4CC"/>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1</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0.05</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0.06</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w:t>
            </w:r>
          </w:p>
        </w:tc>
      </w:tr>
      <w:tr w:rsidR="00920C6A" w:rsidRPr="001D3724" w:rsidTr="00920C6A">
        <w:trPr>
          <w:trHeight w:val="300"/>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rsidR="00920C6A" w:rsidRPr="001D3724" w:rsidRDefault="00920C6A" w:rsidP="00920C6A">
            <w:pPr>
              <w:spacing w:after="0" w:line="240" w:lineRule="auto"/>
              <w:jc w:val="center"/>
              <w:rPr>
                <w:rFonts w:ascii="Calibri" w:eastAsia="Times New Roman" w:hAnsi="Calibri" w:cs="Calibri"/>
                <w:b/>
                <w:bCs/>
                <w:color w:val="000000"/>
                <w:lang w:bidi="si-LK"/>
              </w:rPr>
            </w:pPr>
            <w:r w:rsidRPr="001D3724">
              <w:rPr>
                <w:rFonts w:ascii="Calibri" w:eastAsia="Times New Roman" w:hAnsi="Calibri" w:cs="Calibri"/>
                <w:b/>
                <w:bCs/>
                <w:color w:val="000000"/>
                <w:lang w:bidi="si-LK"/>
              </w:rPr>
              <w:t>PCPNW</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0.05</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-0.05</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0.01</w:t>
            </w:r>
          </w:p>
        </w:tc>
        <w:tc>
          <w:tcPr>
            <w:tcW w:w="1368" w:type="dxa"/>
            <w:tcBorders>
              <w:top w:val="nil"/>
              <w:left w:val="nil"/>
              <w:bottom w:val="single" w:sz="4" w:space="0" w:color="auto"/>
              <w:right w:val="single" w:sz="4" w:space="0" w:color="auto"/>
            </w:tcBorders>
            <w:shd w:val="clear" w:color="auto" w:fill="F1C72F"/>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0.88</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0.01</w:t>
            </w:r>
          </w:p>
        </w:tc>
      </w:tr>
      <w:tr w:rsidR="00920C6A" w:rsidRPr="001D3724" w:rsidTr="00920C6A">
        <w:trPr>
          <w:trHeight w:val="300"/>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rsidR="00920C6A" w:rsidRPr="001D3724" w:rsidRDefault="00920C6A" w:rsidP="00920C6A">
            <w:pPr>
              <w:spacing w:after="0" w:line="240" w:lineRule="auto"/>
              <w:jc w:val="center"/>
              <w:rPr>
                <w:rFonts w:ascii="Calibri" w:eastAsia="Times New Roman" w:hAnsi="Calibri" w:cs="Calibri"/>
                <w:b/>
                <w:bCs/>
                <w:color w:val="000000"/>
                <w:lang w:bidi="si-LK"/>
              </w:rPr>
            </w:pPr>
            <w:r w:rsidRPr="001D3724">
              <w:rPr>
                <w:rFonts w:ascii="Calibri" w:eastAsia="Times New Roman" w:hAnsi="Calibri" w:cs="Calibri"/>
                <w:b/>
                <w:bCs/>
                <w:color w:val="000000"/>
                <w:lang w:bidi="si-LK"/>
              </w:rPr>
              <w:t>DD</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-0.06</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-0.13</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-0.02</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-0.03</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-0.04</w:t>
            </w:r>
          </w:p>
        </w:tc>
      </w:tr>
      <w:tr w:rsidR="00920C6A" w:rsidRPr="001D3724" w:rsidTr="00920C6A">
        <w:trPr>
          <w:trHeight w:val="300"/>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rsidR="00920C6A" w:rsidRPr="001D3724" w:rsidRDefault="00920C6A" w:rsidP="00920C6A">
            <w:pPr>
              <w:spacing w:after="0" w:line="240" w:lineRule="auto"/>
              <w:jc w:val="center"/>
              <w:rPr>
                <w:rFonts w:ascii="Calibri" w:eastAsia="Times New Roman" w:hAnsi="Calibri" w:cs="Calibri"/>
                <w:b/>
                <w:bCs/>
                <w:color w:val="000000"/>
                <w:lang w:bidi="si-LK"/>
              </w:rPr>
            </w:pPr>
            <w:r w:rsidRPr="001D3724">
              <w:rPr>
                <w:rFonts w:ascii="Calibri" w:eastAsia="Times New Roman" w:hAnsi="Calibri" w:cs="Calibri"/>
                <w:b/>
                <w:bCs/>
                <w:color w:val="000000"/>
                <w:lang w:bidi="si-LK"/>
              </w:rPr>
              <w:t>PRND</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-0.15</w:t>
            </w:r>
          </w:p>
        </w:tc>
        <w:tc>
          <w:tcPr>
            <w:tcW w:w="1368" w:type="dxa"/>
            <w:tcBorders>
              <w:top w:val="nil"/>
              <w:left w:val="nil"/>
              <w:bottom w:val="single" w:sz="4" w:space="0" w:color="auto"/>
              <w:right w:val="single" w:sz="4" w:space="0" w:color="auto"/>
            </w:tcBorders>
            <w:shd w:val="clear" w:color="auto" w:fill="FABF8F" w:themeFill="accent6" w:themeFillTint="99"/>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-0.43</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0.04</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0.1</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0.01</w:t>
            </w:r>
          </w:p>
        </w:tc>
      </w:tr>
    </w:tbl>
    <w:p w:rsidR="001D3724" w:rsidRDefault="001D3724" w:rsidP="001D3724"/>
    <w:p w:rsidR="001D3724" w:rsidRDefault="001D3724" w:rsidP="001D3724"/>
    <w:p w:rsidR="001D3724" w:rsidRDefault="001D3724" w:rsidP="001D3724"/>
    <w:p w:rsidR="001D3724" w:rsidRDefault="001D3724" w:rsidP="001D3724"/>
    <w:p w:rsidR="001D3724" w:rsidRDefault="001D3724" w:rsidP="001D3724"/>
    <w:p w:rsidR="001D3724" w:rsidRDefault="001D3724" w:rsidP="001D3724"/>
    <w:p w:rsidR="001D3724" w:rsidRDefault="001D3724" w:rsidP="001D3724"/>
    <w:p w:rsidR="001D3724" w:rsidRDefault="001D3724" w:rsidP="001D3724"/>
    <w:p w:rsidR="001D3724" w:rsidRDefault="001D3724" w:rsidP="001D3724"/>
    <w:p w:rsidR="00A03BB3" w:rsidRDefault="000D63FC" w:rsidP="0052265C">
      <w:r>
        <w:tab/>
      </w:r>
    </w:p>
    <w:p w:rsidR="00A03BB3" w:rsidRDefault="00A03BB3" w:rsidP="0052265C"/>
    <w:p w:rsidR="0052265C" w:rsidRPr="0052265C" w:rsidRDefault="000D63FC" w:rsidP="0052265C">
      <w:r>
        <w:tab/>
      </w:r>
      <w:r>
        <w:tab/>
      </w:r>
      <w:r>
        <w:tab/>
      </w:r>
    </w:p>
    <w:p w:rsidR="00E92F6C" w:rsidRDefault="00E92F6C" w:rsidP="00A424AA">
      <w:pPr>
        <w:pStyle w:val="Heading4"/>
        <w:rPr>
          <w:i w:val="0"/>
          <w:iCs w:val="0"/>
          <w:sz w:val="28"/>
          <w:szCs w:val="28"/>
        </w:rPr>
      </w:pPr>
      <w:r w:rsidRPr="00A424AA">
        <w:rPr>
          <w:i w:val="0"/>
          <w:iCs w:val="0"/>
          <w:sz w:val="28"/>
          <w:szCs w:val="28"/>
        </w:rPr>
        <w:lastRenderedPageBreak/>
        <w:t>3.1.4.2 Exploratory  Factor Analysis with Maximum Likelihood Method</w:t>
      </w:r>
    </w:p>
    <w:p w:rsidR="00A424AA" w:rsidRPr="00A424AA" w:rsidRDefault="00A424AA" w:rsidP="00A424AA">
      <w:pPr>
        <w:pStyle w:val="Heading5"/>
        <w:rPr>
          <w:b/>
          <w:bCs/>
          <w:sz w:val="24"/>
          <w:szCs w:val="24"/>
        </w:rPr>
      </w:pPr>
      <w:r w:rsidRPr="00A424AA">
        <w:rPr>
          <w:b/>
          <w:bCs/>
          <w:sz w:val="24"/>
          <w:szCs w:val="24"/>
        </w:rPr>
        <w:t>3.1.4.2.1. Factor Loadings</w:t>
      </w:r>
    </w:p>
    <w:tbl>
      <w:tblPr>
        <w:tblpPr w:leftFromText="180" w:rightFromText="180" w:vertAnchor="text" w:horzAnchor="margin" w:tblpY="85"/>
        <w:tblW w:w="8208" w:type="dxa"/>
        <w:tblLook w:val="04A0" w:firstRow="1" w:lastRow="0" w:firstColumn="1" w:lastColumn="0" w:noHBand="0" w:noVBand="1"/>
      </w:tblPr>
      <w:tblGrid>
        <w:gridCol w:w="1368"/>
        <w:gridCol w:w="1368"/>
        <w:gridCol w:w="1368"/>
        <w:gridCol w:w="1368"/>
        <w:gridCol w:w="1368"/>
        <w:gridCol w:w="1368"/>
      </w:tblGrid>
      <w:tr w:rsidR="0090058E" w:rsidRPr="00A424AA" w:rsidTr="0090058E">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rPr>
                <w:rFonts w:ascii="Calibri" w:eastAsia="Times New Roman" w:hAnsi="Calibri" w:cs="Calibri"/>
                <w:color w:val="000000"/>
                <w:lang w:bidi="si-LK"/>
              </w:rPr>
            </w:pPr>
            <w:r w:rsidRPr="00A424AA">
              <w:rPr>
                <w:rFonts w:ascii="Calibri" w:eastAsia="Times New Roman" w:hAnsi="Calibri" w:cs="Calibri"/>
                <w:color w:val="000000"/>
                <w:lang w:bidi="si-LK"/>
              </w:rPr>
              <w:t> </w:t>
            </w:r>
          </w:p>
        </w:tc>
        <w:tc>
          <w:tcPr>
            <w:tcW w:w="1368" w:type="dxa"/>
            <w:tcBorders>
              <w:top w:val="single" w:sz="4" w:space="0" w:color="auto"/>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rPr>
                <w:rFonts w:ascii="Calibri" w:eastAsia="Times New Roman" w:hAnsi="Calibri" w:cs="Calibri"/>
                <w:color w:val="000000"/>
                <w:lang w:bidi="si-LK"/>
              </w:rPr>
            </w:pPr>
            <w:r w:rsidRPr="00A424AA">
              <w:rPr>
                <w:rFonts w:ascii="Calibri" w:eastAsia="Times New Roman" w:hAnsi="Calibri" w:cs="Calibri"/>
                <w:color w:val="000000"/>
                <w:lang w:bidi="si-LK"/>
              </w:rPr>
              <w:t>ML1</w:t>
            </w:r>
          </w:p>
        </w:tc>
        <w:tc>
          <w:tcPr>
            <w:tcW w:w="1368" w:type="dxa"/>
            <w:tcBorders>
              <w:top w:val="single" w:sz="4" w:space="0" w:color="auto"/>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rPr>
                <w:rFonts w:ascii="Calibri" w:eastAsia="Times New Roman" w:hAnsi="Calibri" w:cs="Calibri"/>
                <w:color w:val="000000"/>
                <w:lang w:bidi="si-LK"/>
              </w:rPr>
            </w:pPr>
            <w:r w:rsidRPr="00A424AA">
              <w:rPr>
                <w:rFonts w:ascii="Calibri" w:eastAsia="Times New Roman" w:hAnsi="Calibri" w:cs="Calibri"/>
                <w:color w:val="000000"/>
                <w:lang w:bidi="si-LK"/>
              </w:rPr>
              <w:t>ML3</w:t>
            </w:r>
          </w:p>
        </w:tc>
        <w:tc>
          <w:tcPr>
            <w:tcW w:w="1368" w:type="dxa"/>
            <w:tcBorders>
              <w:top w:val="single" w:sz="4" w:space="0" w:color="auto"/>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rPr>
                <w:rFonts w:ascii="Calibri" w:eastAsia="Times New Roman" w:hAnsi="Calibri" w:cs="Calibri"/>
                <w:color w:val="000000"/>
                <w:lang w:bidi="si-LK"/>
              </w:rPr>
            </w:pPr>
            <w:r w:rsidRPr="00A424AA">
              <w:rPr>
                <w:rFonts w:ascii="Calibri" w:eastAsia="Times New Roman" w:hAnsi="Calibri" w:cs="Calibri"/>
                <w:color w:val="000000"/>
                <w:lang w:bidi="si-LK"/>
              </w:rPr>
              <w:t>ML2</w:t>
            </w:r>
          </w:p>
        </w:tc>
        <w:tc>
          <w:tcPr>
            <w:tcW w:w="1368" w:type="dxa"/>
            <w:tcBorders>
              <w:top w:val="single" w:sz="4" w:space="0" w:color="auto"/>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rPr>
                <w:rFonts w:ascii="Calibri" w:eastAsia="Times New Roman" w:hAnsi="Calibri" w:cs="Calibri"/>
                <w:color w:val="000000"/>
                <w:lang w:bidi="si-LK"/>
              </w:rPr>
            </w:pPr>
            <w:r w:rsidRPr="00A424AA">
              <w:rPr>
                <w:rFonts w:ascii="Calibri" w:eastAsia="Times New Roman" w:hAnsi="Calibri" w:cs="Calibri"/>
                <w:color w:val="000000"/>
                <w:lang w:bidi="si-LK"/>
              </w:rPr>
              <w:t>ML4</w:t>
            </w:r>
          </w:p>
        </w:tc>
        <w:tc>
          <w:tcPr>
            <w:tcW w:w="1368" w:type="dxa"/>
            <w:tcBorders>
              <w:top w:val="single" w:sz="4" w:space="0" w:color="auto"/>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rPr>
                <w:rFonts w:ascii="Calibri" w:eastAsia="Times New Roman" w:hAnsi="Calibri" w:cs="Calibri"/>
                <w:color w:val="000000"/>
                <w:lang w:bidi="si-LK"/>
              </w:rPr>
            </w:pPr>
            <w:r w:rsidRPr="00A424AA">
              <w:rPr>
                <w:rFonts w:ascii="Calibri" w:eastAsia="Times New Roman" w:hAnsi="Calibri" w:cs="Calibri"/>
                <w:color w:val="000000"/>
                <w:lang w:bidi="si-LK"/>
              </w:rPr>
              <w:t>ML5</w:t>
            </w:r>
          </w:p>
        </w:tc>
      </w:tr>
      <w:tr w:rsidR="0090058E" w:rsidRPr="00A424AA" w:rsidTr="0090058E">
        <w:trPr>
          <w:trHeight w:val="300"/>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rPr>
                <w:rFonts w:ascii="Calibri" w:eastAsia="Times New Roman" w:hAnsi="Calibri" w:cs="Calibri"/>
                <w:color w:val="000000"/>
                <w:lang w:bidi="si-LK"/>
              </w:rPr>
            </w:pPr>
            <w:r w:rsidRPr="00A424AA">
              <w:rPr>
                <w:rFonts w:ascii="Calibri" w:eastAsia="Times New Roman" w:hAnsi="Calibri" w:cs="Calibri"/>
                <w:color w:val="000000"/>
                <w:lang w:bidi="si-LK"/>
              </w:rPr>
              <w:t>open</w:t>
            </w:r>
          </w:p>
        </w:tc>
        <w:tc>
          <w:tcPr>
            <w:tcW w:w="1368" w:type="dxa"/>
            <w:tcBorders>
              <w:top w:val="nil"/>
              <w:left w:val="nil"/>
              <w:bottom w:val="single" w:sz="4" w:space="0" w:color="auto"/>
              <w:right w:val="single" w:sz="4" w:space="0" w:color="auto"/>
            </w:tcBorders>
            <w:shd w:val="clear" w:color="auto" w:fill="C6D9F1" w:themeFill="text2" w:themeFillTint="33"/>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1</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0.02</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0.01</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0.01</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-0.01</w:t>
            </w:r>
          </w:p>
        </w:tc>
      </w:tr>
      <w:tr w:rsidR="0090058E" w:rsidRPr="00A424AA" w:rsidTr="0090058E">
        <w:trPr>
          <w:trHeight w:val="300"/>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rPr>
                <w:rFonts w:ascii="Calibri" w:eastAsia="Times New Roman" w:hAnsi="Calibri" w:cs="Calibri"/>
                <w:color w:val="000000"/>
                <w:lang w:bidi="si-LK"/>
              </w:rPr>
            </w:pPr>
            <w:r w:rsidRPr="00A424AA">
              <w:rPr>
                <w:rFonts w:ascii="Calibri" w:eastAsia="Times New Roman" w:hAnsi="Calibri" w:cs="Calibri"/>
                <w:color w:val="000000"/>
                <w:lang w:bidi="si-LK"/>
              </w:rPr>
              <w:t>high</w:t>
            </w:r>
          </w:p>
        </w:tc>
        <w:tc>
          <w:tcPr>
            <w:tcW w:w="1368" w:type="dxa"/>
            <w:tcBorders>
              <w:top w:val="nil"/>
              <w:left w:val="nil"/>
              <w:bottom w:val="single" w:sz="4" w:space="0" w:color="auto"/>
              <w:right w:val="single" w:sz="4" w:space="0" w:color="auto"/>
            </w:tcBorders>
            <w:shd w:val="clear" w:color="auto" w:fill="C6D9F1" w:themeFill="text2" w:themeFillTint="33"/>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1</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0.02</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0.01</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0.03</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w:t>
            </w:r>
          </w:p>
        </w:tc>
      </w:tr>
      <w:tr w:rsidR="0090058E" w:rsidRPr="00A424AA" w:rsidTr="0090058E">
        <w:trPr>
          <w:trHeight w:val="300"/>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rPr>
                <w:rFonts w:ascii="Calibri" w:eastAsia="Times New Roman" w:hAnsi="Calibri" w:cs="Calibri"/>
                <w:color w:val="000000"/>
                <w:lang w:bidi="si-LK"/>
              </w:rPr>
            </w:pPr>
            <w:r w:rsidRPr="00A424AA">
              <w:rPr>
                <w:rFonts w:ascii="Calibri" w:eastAsia="Times New Roman" w:hAnsi="Calibri" w:cs="Calibri"/>
                <w:color w:val="000000"/>
                <w:lang w:bidi="si-LK"/>
              </w:rPr>
              <w:t>low</w:t>
            </w:r>
          </w:p>
        </w:tc>
        <w:tc>
          <w:tcPr>
            <w:tcW w:w="1368" w:type="dxa"/>
            <w:tcBorders>
              <w:top w:val="nil"/>
              <w:left w:val="nil"/>
              <w:bottom w:val="single" w:sz="4" w:space="0" w:color="auto"/>
              <w:right w:val="single" w:sz="4" w:space="0" w:color="auto"/>
            </w:tcBorders>
            <w:shd w:val="clear" w:color="auto" w:fill="C6D9F1" w:themeFill="text2" w:themeFillTint="33"/>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1</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0.02</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0.03</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-0.01</w:t>
            </w:r>
          </w:p>
        </w:tc>
      </w:tr>
      <w:tr w:rsidR="0090058E" w:rsidRPr="00A424AA" w:rsidTr="0090058E">
        <w:trPr>
          <w:trHeight w:val="300"/>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rPr>
                <w:rFonts w:ascii="Calibri" w:eastAsia="Times New Roman" w:hAnsi="Calibri" w:cs="Calibri"/>
                <w:color w:val="000000"/>
                <w:lang w:bidi="si-LK"/>
              </w:rPr>
            </w:pPr>
            <w:r w:rsidRPr="00A424AA">
              <w:rPr>
                <w:rFonts w:ascii="Calibri" w:eastAsia="Times New Roman" w:hAnsi="Calibri" w:cs="Calibri"/>
                <w:color w:val="000000"/>
                <w:lang w:bidi="si-LK"/>
              </w:rPr>
              <w:t>close</w:t>
            </w:r>
          </w:p>
        </w:tc>
        <w:tc>
          <w:tcPr>
            <w:tcW w:w="1368" w:type="dxa"/>
            <w:tcBorders>
              <w:top w:val="nil"/>
              <w:left w:val="nil"/>
              <w:bottom w:val="single" w:sz="4" w:space="0" w:color="auto"/>
              <w:right w:val="single" w:sz="4" w:space="0" w:color="auto"/>
            </w:tcBorders>
            <w:shd w:val="clear" w:color="auto" w:fill="C6D9F1" w:themeFill="text2" w:themeFillTint="33"/>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1</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0.02</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0.04</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-0.01</w:t>
            </w:r>
          </w:p>
        </w:tc>
      </w:tr>
      <w:tr w:rsidR="0090058E" w:rsidRPr="00A424AA" w:rsidTr="0090058E">
        <w:trPr>
          <w:trHeight w:val="300"/>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ind w:hanging="990"/>
              <w:rPr>
                <w:rFonts w:ascii="Calibri" w:eastAsia="Times New Roman" w:hAnsi="Calibri" w:cs="Calibri"/>
                <w:color w:val="000000"/>
                <w:lang w:bidi="si-LK"/>
              </w:rPr>
            </w:pPr>
            <w:r w:rsidRPr="00A424AA">
              <w:rPr>
                <w:rFonts w:ascii="Calibri" w:eastAsia="Times New Roman" w:hAnsi="Calibri" w:cs="Calibri"/>
                <w:color w:val="000000"/>
                <w:lang w:bidi="si-LK"/>
              </w:rPr>
              <w:t>volume</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-0.5</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-0.03</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0.12</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-0.08</w:t>
            </w:r>
          </w:p>
        </w:tc>
        <w:tc>
          <w:tcPr>
            <w:tcW w:w="1368" w:type="dxa"/>
            <w:tcBorders>
              <w:top w:val="nil"/>
              <w:left w:val="nil"/>
              <w:bottom w:val="single" w:sz="4" w:space="0" w:color="auto"/>
              <w:right w:val="single" w:sz="4" w:space="0" w:color="auto"/>
            </w:tcBorders>
            <w:shd w:val="clear" w:color="auto" w:fill="B6DDE8" w:themeFill="accent5" w:themeFillTint="66"/>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0.81</w:t>
            </w:r>
          </w:p>
        </w:tc>
      </w:tr>
      <w:tr w:rsidR="0090058E" w:rsidRPr="00A424AA" w:rsidTr="0090058E">
        <w:trPr>
          <w:trHeight w:val="300"/>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rPr>
                <w:rFonts w:ascii="Calibri" w:eastAsia="Times New Roman" w:hAnsi="Calibri" w:cs="Calibri"/>
                <w:color w:val="000000"/>
                <w:lang w:bidi="si-LK"/>
              </w:rPr>
            </w:pPr>
            <w:r w:rsidRPr="00A424AA">
              <w:rPr>
                <w:rFonts w:ascii="Calibri" w:eastAsia="Times New Roman" w:hAnsi="Calibri" w:cs="Calibri"/>
                <w:color w:val="000000"/>
                <w:lang w:bidi="si-LK"/>
              </w:rPr>
              <w:t>PCP</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0.08</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0.01</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-0.12</w:t>
            </w:r>
          </w:p>
        </w:tc>
        <w:tc>
          <w:tcPr>
            <w:tcW w:w="1368" w:type="dxa"/>
            <w:tcBorders>
              <w:top w:val="nil"/>
              <w:left w:val="nil"/>
              <w:bottom w:val="single" w:sz="4" w:space="0" w:color="auto"/>
              <w:right w:val="single" w:sz="4" w:space="0" w:color="auto"/>
            </w:tcBorders>
            <w:shd w:val="clear" w:color="auto" w:fill="E36C0A" w:themeFill="accent6" w:themeFillShade="BF"/>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0.99</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-0.05</w:t>
            </w:r>
          </w:p>
        </w:tc>
      </w:tr>
      <w:tr w:rsidR="0090058E" w:rsidRPr="00A424AA" w:rsidTr="0090058E">
        <w:trPr>
          <w:trHeight w:val="300"/>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rPr>
                <w:rFonts w:ascii="Calibri" w:eastAsia="Times New Roman" w:hAnsi="Calibri" w:cs="Calibri"/>
                <w:color w:val="000000"/>
                <w:lang w:bidi="si-LK"/>
              </w:rPr>
            </w:pPr>
            <w:r w:rsidRPr="00A424AA">
              <w:rPr>
                <w:rFonts w:ascii="Calibri" w:eastAsia="Times New Roman" w:hAnsi="Calibri" w:cs="Calibri"/>
                <w:color w:val="000000"/>
                <w:lang w:bidi="si-LK"/>
              </w:rPr>
              <w:t>PCVLW</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0.04</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0.01</w:t>
            </w:r>
          </w:p>
        </w:tc>
        <w:tc>
          <w:tcPr>
            <w:tcW w:w="1368" w:type="dxa"/>
            <w:tcBorders>
              <w:top w:val="nil"/>
              <w:left w:val="nil"/>
              <w:bottom w:val="single" w:sz="4" w:space="0" w:color="auto"/>
              <w:right w:val="single" w:sz="4" w:space="0" w:color="auto"/>
            </w:tcBorders>
            <w:shd w:val="clear" w:color="auto" w:fill="B2A1C7" w:themeFill="accent4" w:themeFillTint="99"/>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0.99</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-0.12</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0.05</w:t>
            </w:r>
          </w:p>
        </w:tc>
      </w:tr>
      <w:tr w:rsidR="0090058E" w:rsidRPr="00A424AA" w:rsidTr="0090058E">
        <w:trPr>
          <w:trHeight w:val="300"/>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rPr>
                <w:rFonts w:ascii="Calibri" w:eastAsia="Times New Roman" w:hAnsi="Calibri" w:cs="Calibri"/>
                <w:color w:val="000000"/>
                <w:lang w:bidi="si-LK"/>
              </w:rPr>
            </w:pPr>
            <w:r w:rsidRPr="00A424AA">
              <w:rPr>
                <w:rFonts w:ascii="Calibri" w:eastAsia="Times New Roman" w:hAnsi="Calibri" w:cs="Calibri"/>
                <w:color w:val="000000"/>
                <w:lang w:bidi="si-LK"/>
              </w:rPr>
              <w:t>PWV</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-0.51</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-0.04</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-0.18</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-0.02</w:t>
            </w:r>
          </w:p>
        </w:tc>
        <w:tc>
          <w:tcPr>
            <w:tcW w:w="1368" w:type="dxa"/>
            <w:tcBorders>
              <w:top w:val="nil"/>
              <w:left w:val="nil"/>
              <w:bottom w:val="single" w:sz="4" w:space="0" w:color="auto"/>
              <w:right w:val="single" w:sz="4" w:space="0" w:color="auto"/>
            </w:tcBorders>
            <w:shd w:val="clear" w:color="auto" w:fill="B6DDE8" w:themeFill="accent5" w:themeFillTint="66"/>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0.8</w:t>
            </w:r>
          </w:p>
        </w:tc>
      </w:tr>
      <w:tr w:rsidR="0090058E" w:rsidRPr="00A424AA" w:rsidTr="0090058E">
        <w:trPr>
          <w:trHeight w:val="300"/>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rPr>
                <w:rFonts w:ascii="Calibri" w:eastAsia="Times New Roman" w:hAnsi="Calibri" w:cs="Calibri"/>
                <w:color w:val="000000"/>
                <w:lang w:bidi="si-LK"/>
              </w:rPr>
            </w:pPr>
            <w:r w:rsidRPr="00A424AA">
              <w:rPr>
                <w:rFonts w:ascii="Calibri" w:eastAsia="Times New Roman" w:hAnsi="Calibri" w:cs="Calibri"/>
                <w:color w:val="000000"/>
                <w:lang w:bidi="si-LK"/>
              </w:rPr>
              <w:t>NW</w:t>
            </w:r>
          </w:p>
        </w:tc>
        <w:tc>
          <w:tcPr>
            <w:tcW w:w="1368" w:type="dxa"/>
            <w:tcBorders>
              <w:top w:val="nil"/>
              <w:left w:val="nil"/>
              <w:bottom w:val="single" w:sz="4" w:space="0" w:color="auto"/>
              <w:right w:val="single" w:sz="4" w:space="0" w:color="auto"/>
            </w:tcBorders>
            <w:shd w:val="clear" w:color="auto" w:fill="C6D9F1" w:themeFill="text2" w:themeFillTint="33"/>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1</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0.02</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0.04</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-0.01</w:t>
            </w:r>
          </w:p>
        </w:tc>
      </w:tr>
      <w:tr w:rsidR="0090058E" w:rsidRPr="00A424AA" w:rsidTr="0090058E">
        <w:trPr>
          <w:trHeight w:val="300"/>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rPr>
                <w:rFonts w:ascii="Calibri" w:eastAsia="Times New Roman" w:hAnsi="Calibri" w:cs="Calibri"/>
                <w:color w:val="000000"/>
                <w:lang w:bidi="si-LK"/>
              </w:rPr>
            </w:pPr>
            <w:r w:rsidRPr="00A424AA">
              <w:rPr>
                <w:rFonts w:ascii="Calibri" w:eastAsia="Times New Roman" w:hAnsi="Calibri" w:cs="Calibri"/>
                <w:color w:val="000000"/>
                <w:lang w:bidi="si-LK"/>
              </w:rPr>
              <w:t>NWC</w:t>
            </w:r>
          </w:p>
        </w:tc>
        <w:tc>
          <w:tcPr>
            <w:tcW w:w="1368" w:type="dxa"/>
            <w:tcBorders>
              <w:top w:val="nil"/>
              <w:left w:val="nil"/>
              <w:bottom w:val="single" w:sz="4" w:space="0" w:color="auto"/>
              <w:right w:val="single" w:sz="4" w:space="0" w:color="auto"/>
            </w:tcBorders>
            <w:shd w:val="clear" w:color="auto" w:fill="C6D9F1" w:themeFill="text2" w:themeFillTint="33"/>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1</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0.06</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0.05</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-0.01</w:t>
            </w:r>
          </w:p>
        </w:tc>
      </w:tr>
      <w:tr w:rsidR="0090058E" w:rsidRPr="00A424AA" w:rsidTr="0090058E">
        <w:trPr>
          <w:trHeight w:val="300"/>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rPr>
                <w:rFonts w:ascii="Calibri" w:eastAsia="Times New Roman" w:hAnsi="Calibri" w:cs="Calibri"/>
                <w:color w:val="000000"/>
                <w:lang w:bidi="si-LK"/>
              </w:rPr>
            </w:pPr>
            <w:r w:rsidRPr="00A424AA">
              <w:rPr>
                <w:rFonts w:ascii="Calibri" w:eastAsia="Times New Roman" w:hAnsi="Calibri" w:cs="Calibri"/>
                <w:color w:val="000000"/>
                <w:lang w:bidi="si-LK"/>
              </w:rPr>
              <w:t>PCPNW</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0.05</w:t>
            </w:r>
          </w:p>
        </w:tc>
        <w:tc>
          <w:tcPr>
            <w:tcW w:w="1368" w:type="dxa"/>
            <w:tcBorders>
              <w:top w:val="nil"/>
              <w:left w:val="nil"/>
              <w:bottom w:val="single" w:sz="4" w:space="0" w:color="auto"/>
              <w:right w:val="single" w:sz="4" w:space="0" w:color="auto"/>
            </w:tcBorders>
            <w:shd w:val="clear" w:color="auto" w:fill="D99594" w:themeFill="accent2" w:themeFillTint="99"/>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1</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0.01</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0.01</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-0.05</w:t>
            </w:r>
          </w:p>
        </w:tc>
      </w:tr>
      <w:tr w:rsidR="0090058E" w:rsidRPr="00A424AA" w:rsidTr="0090058E">
        <w:trPr>
          <w:trHeight w:val="300"/>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rPr>
                <w:rFonts w:ascii="Calibri" w:eastAsia="Times New Roman" w:hAnsi="Calibri" w:cs="Calibri"/>
                <w:color w:val="000000"/>
                <w:lang w:bidi="si-LK"/>
              </w:rPr>
            </w:pPr>
            <w:r w:rsidRPr="00A424AA">
              <w:rPr>
                <w:rFonts w:ascii="Calibri" w:eastAsia="Times New Roman" w:hAnsi="Calibri" w:cs="Calibri"/>
                <w:color w:val="000000"/>
                <w:lang w:bidi="si-LK"/>
              </w:rPr>
              <w:t>DD</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-0.06</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-0.03</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-0.03</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-0.01</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-0.11</w:t>
            </w:r>
          </w:p>
        </w:tc>
      </w:tr>
      <w:tr w:rsidR="0090058E" w:rsidRPr="00A424AA" w:rsidTr="0090058E">
        <w:trPr>
          <w:trHeight w:val="300"/>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rPr>
                <w:rFonts w:ascii="Calibri" w:eastAsia="Times New Roman" w:hAnsi="Calibri" w:cs="Calibri"/>
                <w:color w:val="000000"/>
                <w:lang w:bidi="si-LK"/>
              </w:rPr>
            </w:pPr>
            <w:r w:rsidRPr="00A424AA">
              <w:rPr>
                <w:rFonts w:ascii="Calibri" w:eastAsia="Times New Roman" w:hAnsi="Calibri" w:cs="Calibri"/>
                <w:color w:val="000000"/>
                <w:lang w:bidi="si-LK"/>
              </w:rPr>
              <w:t>PRND</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-0.15</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0.09</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0.01</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0.04</w:t>
            </w:r>
          </w:p>
        </w:tc>
        <w:tc>
          <w:tcPr>
            <w:tcW w:w="1368" w:type="dxa"/>
            <w:tcBorders>
              <w:top w:val="nil"/>
              <w:left w:val="nil"/>
              <w:bottom w:val="single" w:sz="4" w:space="0" w:color="auto"/>
              <w:right w:val="single" w:sz="4" w:space="0" w:color="auto"/>
            </w:tcBorders>
            <w:shd w:val="clear" w:color="auto" w:fill="F1C72F"/>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-0.43</w:t>
            </w:r>
          </w:p>
        </w:tc>
      </w:tr>
    </w:tbl>
    <w:p w:rsidR="00A424AA" w:rsidRDefault="00A424AA" w:rsidP="00A424AA">
      <w:pPr>
        <w:pStyle w:val="Heading5"/>
        <w:rPr>
          <w:b/>
          <w:bCs/>
          <w:sz w:val="24"/>
          <w:szCs w:val="24"/>
        </w:rPr>
      </w:pPr>
      <w:r w:rsidRPr="00A424AA">
        <w:rPr>
          <w:b/>
          <w:bCs/>
          <w:sz w:val="24"/>
          <w:szCs w:val="24"/>
        </w:rPr>
        <w:t xml:space="preserve"> </w:t>
      </w:r>
    </w:p>
    <w:p w:rsidR="00A424AA" w:rsidRDefault="00A424AA" w:rsidP="00A424AA"/>
    <w:p w:rsidR="00A424AA" w:rsidRDefault="00A424AA" w:rsidP="00A424AA"/>
    <w:p w:rsidR="00A424AA" w:rsidRPr="00A424AA" w:rsidRDefault="00A424AA" w:rsidP="00A424AA"/>
    <w:p w:rsidR="00A424AA" w:rsidRDefault="00A424AA" w:rsidP="00E92F6C"/>
    <w:p w:rsidR="00A424AA" w:rsidRDefault="00A424AA" w:rsidP="00E92F6C"/>
    <w:p w:rsidR="00A424AA" w:rsidRDefault="00A424AA" w:rsidP="00E92F6C"/>
    <w:p w:rsidR="0052265C" w:rsidRPr="0052265C" w:rsidRDefault="0052265C" w:rsidP="0052265C">
      <w:pPr>
        <w:rPr>
          <w:sz w:val="20"/>
          <w:szCs w:val="20"/>
        </w:rPr>
      </w:pPr>
    </w:p>
    <w:p w:rsidR="00A424AA" w:rsidRDefault="00A424AA" w:rsidP="00A424AA">
      <w:pPr>
        <w:pStyle w:val="Heading3"/>
        <w:rPr>
          <w:sz w:val="32"/>
          <w:szCs w:val="32"/>
        </w:rPr>
      </w:pPr>
      <w:bookmarkStart w:id="8" w:name="_Toc163414861"/>
      <w:r w:rsidRPr="00A424AA">
        <w:rPr>
          <w:sz w:val="32"/>
          <w:szCs w:val="32"/>
        </w:rPr>
        <w:t>3.1.5 Communalities</w:t>
      </w:r>
      <w:bookmarkEnd w:id="8"/>
    </w:p>
    <w:tbl>
      <w:tblPr>
        <w:tblpPr w:leftFromText="180" w:rightFromText="180" w:vertAnchor="text" w:horzAnchor="margin" w:tblpY="337"/>
        <w:tblW w:w="5980" w:type="dxa"/>
        <w:tblLook w:val="04A0" w:firstRow="1" w:lastRow="0" w:firstColumn="1" w:lastColumn="0" w:noHBand="0" w:noVBand="1"/>
      </w:tblPr>
      <w:tblGrid>
        <w:gridCol w:w="2140"/>
        <w:gridCol w:w="1920"/>
        <w:gridCol w:w="1920"/>
      </w:tblGrid>
      <w:tr w:rsidR="0052265C" w:rsidRPr="007341A7" w:rsidTr="0052265C">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rPr>
                <w:rFonts w:ascii="Calibri" w:eastAsia="Times New Roman" w:hAnsi="Calibri" w:cs="Calibri"/>
                <w:color w:val="000000"/>
                <w:lang w:bidi="si-LK"/>
              </w:rPr>
            </w:pPr>
            <w:r w:rsidRPr="007341A7">
              <w:rPr>
                <w:rFonts w:ascii="Calibri" w:eastAsia="Times New Roman" w:hAnsi="Calibri" w:cs="Calibri"/>
                <w:color w:val="000000"/>
                <w:lang w:bidi="si-LK"/>
              </w:rPr>
              <w:t> </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rsidR="0052265C" w:rsidRPr="007341A7" w:rsidRDefault="0052265C" w:rsidP="0052265C">
            <w:pPr>
              <w:spacing w:after="0" w:line="240" w:lineRule="auto"/>
              <w:jc w:val="center"/>
              <w:rPr>
                <w:rFonts w:ascii="Calibri" w:eastAsia="Times New Roman" w:hAnsi="Calibri" w:cs="Calibri"/>
                <w:b/>
                <w:bCs/>
                <w:color w:val="000000"/>
                <w:lang w:bidi="si-LK"/>
              </w:rPr>
            </w:pPr>
            <w:r w:rsidRPr="007341A7">
              <w:rPr>
                <w:rFonts w:ascii="Calibri" w:eastAsia="Times New Roman" w:hAnsi="Calibri" w:cs="Calibri"/>
                <w:b/>
                <w:bCs/>
                <w:color w:val="000000"/>
                <w:lang w:bidi="si-LK"/>
              </w:rPr>
              <w:t>PC</w:t>
            </w:r>
            <w:r>
              <w:rPr>
                <w:rFonts w:ascii="Calibri" w:eastAsia="Times New Roman" w:hAnsi="Calibri" w:cs="Calibri"/>
                <w:b/>
                <w:bCs/>
                <w:color w:val="000000"/>
                <w:lang w:bidi="si-LK"/>
              </w:rPr>
              <w:t>A</w:t>
            </w:r>
            <w:r w:rsidRPr="007341A7">
              <w:rPr>
                <w:rFonts w:ascii="Calibri" w:eastAsia="Times New Roman" w:hAnsi="Calibri" w:cs="Calibri"/>
                <w:b/>
                <w:bCs/>
                <w:color w:val="000000"/>
                <w:lang w:bidi="si-LK"/>
              </w:rPr>
              <w:t xml:space="preserve"> Method</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rsidR="0052265C" w:rsidRPr="007341A7" w:rsidRDefault="0052265C" w:rsidP="0052265C">
            <w:pPr>
              <w:spacing w:after="0" w:line="240" w:lineRule="auto"/>
              <w:jc w:val="center"/>
              <w:rPr>
                <w:rFonts w:ascii="Calibri" w:eastAsia="Times New Roman" w:hAnsi="Calibri" w:cs="Calibri"/>
                <w:b/>
                <w:bCs/>
                <w:color w:val="000000"/>
                <w:lang w:bidi="si-LK"/>
              </w:rPr>
            </w:pPr>
            <w:r w:rsidRPr="007341A7">
              <w:rPr>
                <w:rFonts w:ascii="Calibri" w:eastAsia="Times New Roman" w:hAnsi="Calibri" w:cs="Calibri"/>
                <w:b/>
                <w:bCs/>
                <w:color w:val="000000"/>
                <w:lang w:bidi="si-LK"/>
              </w:rPr>
              <w:t>ML Method</w:t>
            </w:r>
          </w:p>
        </w:tc>
      </w:tr>
      <w:tr w:rsidR="0052265C" w:rsidRPr="007341A7" w:rsidTr="0052265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52265C" w:rsidRPr="007341A7" w:rsidRDefault="0052265C" w:rsidP="0052265C">
            <w:pPr>
              <w:spacing w:after="0" w:line="240" w:lineRule="auto"/>
              <w:jc w:val="center"/>
              <w:rPr>
                <w:rFonts w:ascii="Calibri" w:eastAsia="Times New Roman" w:hAnsi="Calibri" w:cs="Calibri"/>
                <w:b/>
                <w:bCs/>
                <w:color w:val="000000"/>
                <w:lang w:bidi="si-LK"/>
              </w:rPr>
            </w:pPr>
            <w:r w:rsidRPr="007341A7">
              <w:rPr>
                <w:rFonts w:ascii="Calibri" w:eastAsia="Times New Roman" w:hAnsi="Calibri" w:cs="Calibri"/>
                <w:b/>
                <w:bCs/>
                <w:color w:val="000000"/>
                <w:lang w:bidi="si-LK"/>
              </w:rPr>
              <w:t>NWC</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1</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0.9984</w:t>
            </w:r>
          </w:p>
        </w:tc>
      </w:tr>
      <w:tr w:rsidR="0052265C" w:rsidRPr="007341A7" w:rsidTr="0052265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52265C" w:rsidRPr="007341A7" w:rsidRDefault="0052265C" w:rsidP="0052265C">
            <w:pPr>
              <w:spacing w:after="0" w:line="240" w:lineRule="auto"/>
              <w:jc w:val="center"/>
              <w:rPr>
                <w:rFonts w:ascii="Calibri" w:eastAsia="Times New Roman" w:hAnsi="Calibri" w:cs="Calibri"/>
                <w:b/>
                <w:bCs/>
                <w:color w:val="000000"/>
                <w:lang w:bidi="si-LK"/>
              </w:rPr>
            </w:pPr>
            <w:r w:rsidRPr="007341A7">
              <w:rPr>
                <w:rFonts w:ascii="Calibri" w:eastAsia="Times New Roman" w:hAnsi="Calibri" w:cs="Calibri"/>
                <w:b/>
                <w:bCs/>
                <w:color w:val="000000"/>
                <w:lang w:bidi="si-LK"/>
              </w:rPr>
              <w:t>close</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0.9998</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0.9989</w:t>
            </w:r>
          </w:p>
        </w:tc>
      </w:tr>
      <w:tr w:rsidR="0052265C" w:rsidRPr="007341A7" w:rsidTr="0052265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52265C" w:rsidRPr="007341A7" w:rsidRDefault="0052265C" w:rsidP="0052265C">
            <w:pPr>
              <w:spacing w:after="0" w:line="240" w:lineRule="auto"/>
              <w:jc w:val="center"/>
              <w:rPr>
                <w:rFonts w:ascii="Calibri" w:eastAsia="Times New Roman" w:hAnsi="Calibri" w:cs="Calibri"/>
                <w:b/>
                <w:bCs/>
                <w:color w:val="000000"/>
                <w:lang w:bidi="si-LK"/>
              </w:rPr>
            </w:pPr>
            <w:r w:rsidRPr="007341A7">
              <w:rPr>
                <w:rFonts w:ascii="Calibri" w:eastAsia="Times New Roman" w:hAnsi="Calibri" w:cs="Calibri"/>
                <w:b/>
                <w:bCs/>
                <w:color w:val="000000"/>
                <w:lang w:bidi="si-LK"/>
              </w:rPr>
              <w:t>NW</w:t>
            </w:r>
            <w:r>
              <w:rPr>
                <w:rFonts w:ascii="Calibri" w:eastAsia="Times New Roman" w:hAnsi="Calibri" w:cs="Calibri"/>
                <w:b/>
                <w:bCs/>
                <w:color w:val="000000"/>
                <w:lang w:bidi="si-LK"/>
              </w:rPr>
              <w:t>O</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0.9997</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0.9988</w:t>
            </w:r>
          </w:p>
        </w:tc>
      </w:tr>
      <w:tr w:rsidR="0052265C" w:rsidRPr="007341A7" w:rsidTr="0052265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52265C" w:rsidRPr="007341A7" w:rsidRDefault="0052265C" w:rsidP="0052265C">
            <w:pPr>
              <w:spacing w:after="0" w:line="240" w:lineRule="auto"/>
              <w:jc w:val="center"/>
              <w:rPr>
                <w:rFonts w:ascii="Calibri" w:eastAsia="Times New Roman" w:hAnsi="Calibri" w:cs="Calibri"/>
                <w:b/>
                <w:bCs/>
                <w:color w:val="000000"/>
                <w:lang w:bidi="si-LK"/>
              </w:rPr>
            </w:pPr>
            <w:r w:rsidRPr="007341A7">
              <w:rPr>
                <w:rFonts w:ascii="Calibri" w:eastAsia="Times New Roman" w:hAnsi="Calibri" w:cs="Calibri"/>
                <w:b/>
                <w:bCs/>
                <w:color w:val="000000"/>
                <w:lang w:bidi="si-LK"/>
              </w:rPr>
              <w:t>high</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0.9995</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0.9988</w:t>
            </w:r>
          </w:p>
        </w:tc>
      </w:tr>
      <w:tr w:rsidR="0052265C" w:rsidRPr="007341A7" w:rsidTr="0052265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52265C" w:rsidRPr="007341A7" w:rsidRDefault="0052265C" w:rsidP="0052265C">
            <w:pPr>
              <w:spacing w:after="0" w:line="240" w:lineRule="auto"/>
              <w:jc w:val="center"/>
              <w:rPr>
                <w:rFonts w:ascii="Calibri" w:eastAsia="Times New Roman" w:hAnsi="Calibri" w:cs="Calibri"/>
                <w:b/>
                <w:bCs/>
                <w:color w:val="000000"/>
                <w:lang w:bidi="si-LK"/>
              </w:rPr>
            </w:pPr>
            <w:r w:rsidRPr="007341A7">
              <w:rPr>
                <w:rFonts w:ascii="Calibri" w:eastAsia="Times New Roman" w:hAnsi="Calibri" w:cs="Calibri"/>
                <w:b/>
                <w:bCs/>
                <w:color w:val="000000"/>
                <w:lang w:bidi="si-LK"/>
              </w:rPr>
              <w:t>low</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0.9986</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0.9986</w:t>
            </w:r>
          </w:p>
        </w:tc>
      </w:tr>
      <w:tr w:rsidR="0052265C" w:rsidRPr="007341A7" w:rsidTr="0052265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52265C" w:rsidRPr="007341A7" w:rsidRDefault="0052265C" w:rsidP="0052265C">
            <w:pPr>
              <w:spacing w:after="0" w:line="240" w:lineRule="auto"/>
              <w:jc w:val="center"/>
              <w:rPr>
                <w:rFonts w:ascii="Calibri" w:eastAsia="Times New Roman" w:hAnsi="Calibri" w:cs="Calibri"/>
                <w:b/>
                <w:bCs/>
                <w:color w:val="000000"/>
                <w:lang w:bidi="si-LK"/>
              </w:rPr>
            </w:pPr>
            <w:r w:rsidRPr="007341A7">
              <w:rPr>
                <w:rFonts w:ascii="Calibri" w:eastAsia="Times New Roman" w:hAnsi="Calibri" w:cs="Calibri"/>
                <w:b/>
                <w:bCs/>
                <w:color w:val="000000"/>
                <w:lang w:bidi="si-LK"/>
              </w:rPr>
              <w:t>open</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0.9981</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0.9982</w:t>
            </w:r>
          </w:p>
        </w:tc>
      </w:tr>
      <w:tr w:rsidR="0052265C" w:rsidRPr="007341A7" w:rsidTr="0052265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52265C" w:rsidRPr="007341A7" w:rsidRDefault="0052265C" w:rsidP="0052265C">
            <w:pPr>
              <w:spacing w:after="0" w:line="240" w:lineRule="auto"/>
              <w:jc w:val="center"/>
              <w:rPr>
                <w:rFonts w:ascii="Calibri" w:eastAsia="Times New Roman" w:hAnsi="Calibri" w:cs="Calibri"/>
                <w:b/>
                <w:bCs/>
                <w:color w:val="000000"/>
                <w:lang w:bidi="si-LK"/>
              </w:rPr>
            </w:pPr>
            <w:r w:rsidRPr="007341A7">
              <w:rPr>
                <w:rFonts w:ascii="Calibri" w:eastAsia="Times New Roman" w:hAnsi="Calibri" w:cs="Calibri"/>
                <w:b/>
                <w:bCs/>
                <w:color w:val="000000"/>
                <w:lang w:bidi="si-LK"/>
              </w:rPr>
              <w:t>volume</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0.947</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0.9522</w:t>
            </w:r>
          </w:p>
        </w:tc>
      </w:tr>
      <w:tr w:rsidR="0052265C" w:rsidRPr="007341A7" w:rsidTr="0052265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52265C" w:rsidRPr="007341A7" w:rsidRDefault="0052265C" w:rsidP="0052265C">
            <w:pPr>
              <w:spacing w:after="0" w:line="240" w:lineRule="auto"/>
              <w:jc w:val="center"/>
              <w:rPr>
                <w:rFonts w:ascii="Calibri" w:eastAsia="Times New Roman" w:hAnsi="Calibri" w:cs="Calibri"/>
                <w:b/>
                <w:bCs/>
                <w:color w:val="000000"/>
                <w:lang w:bidi="si-LK"/>
              </w:rPr>
            </w:pPr>
            <w:r w:rsidRPr="007341A7">
              <w:rPr>
                <w:rFonts w:ascii="Calibri" w:eastAsia="Times New Roman" w:hAnsi="Calibri" w:cs="Calibri"/>
                <w:b/>
                <w:bCs/>
                <w:color w:val="000000"/>
                <w:lang w:bidi="si-LK"/>
              </w:rPr>
              <w:t>PWV</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0.964</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0.9522</w:t>
            </w:r>
          </w:p>
        </w:tc>
      </w:tr>
      <w:tr w:rsidR="0052265C" w:rsidRPr="007341A7" w:rsidTr="0052265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52265C" w:rsidRPr="007341A7" w:rsidRDefault="0052265C" w:rsidP="0052265C">
            <w:pPr>
              <w:spacing w:after="0" w:line="240" w:lineRule="auto"/>
              <w:jc w:val="center"/>
              <w:rPr>
                <w:rFonts w:ascii="Calibri" w:eastAsia="Times New Roman" w:hAnsi="Calibri" w:cs="Calibri"/>
                <w:b/>
                <w:bCs/>
                <w:color w:val="000000"/>
                <w:lang w:bidi="si-LK"/>
              </w:rPr>
            </w:pPr>
            <w:r w:rsidRPr="007341A7">
              <w:rPr>
                <w:rFonts w:ascii="Calibri" w:eastAsia="Times New Roman" w:hAnsi="Calibri" w:cs="Calibri"/>
                <w:b/>
                <w:bCs/>
                <w:color w:val="000000"/>
                <w:lang w:bidi="si-LK"/>
              </w:rPr>
              <w:t>PCPNW</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0.7328</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0.995</w:t>
            </w:r>
          </w:p>
        </w:tc>
      </w:tr>
      <w:tr w:rsidR="0052265C" w:rsidRPr="007341A7" w:rsidTr="0052265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52265C" w:rsidRPr="007341A7" w:rsidRDefault="0052265C" w:rsidP="0052265C">
            <w:pPr>
              <w:spacing w:after="0" w:line="240" w:lineRule="auto"/>
              <w:jc w:val="center"/>
              <w:rPr>
                <w:rFonts w:ascii="Calibri" w:eastAsia="Times New Roman" w:hAnsi="Calibri" w:cs="Calibri"/>
                <w:b/>
                <w:bCs/>
                <w:color w:val="000000"/>
                <w:lang w:bidi="si-LK"/>
              </w:rPr>
            </w:pPr>
            <w:r w:rsidRPr="007341A7">
              <w:rPr>
                <w:rFonts w:ascii="Calibri" w:eastAsia="Times New Roman" w:hAnsi="Calibri" w:cs="Calibri"/>
                <w:b/>
                <w:bCs/>
                <w:color w:val="000000"/>
                <w:lang w:bidi="si-LK"/>
              </w:rPr>
              <w:t>PCVLW</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0.651</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0.7438</w:t>
            </w:r>
          </w:p>
        </w:tc>
      </w:tr>
      <w:tr w:rsidR="0052265C" w:rsidRPr="007341A7" w:rsidTr="0052265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52265C" w:rsidRPr="007341A7" w:rsidRDefault="0052265C" w:rsidP="0052265C">
            <w:pPr>
              <w:spacing w:after="0" w:line="240" w:lineRule="auto"/>
              <w:jc w:val="center"/>
              <w:rPr>
                <w:rFonts w:ascii="Calibri" w:eastAsia="Times New Roman" w:hAnsi="Calibri" w:cs="Calibri"/>
                <w:b/>
                <w:bCs/>
                <w:color w:val="000000"/>
                <w:lang w:bidi="si-LK"/>
              </w:rPr>
            </w:pPr>
            <w:r w:rsidRPr="007341A7">
              <w:rPr>
                <w:rFonts w:ascii="Calibri" w:eastAsia="Times New Roman" w:hAnsi="Calibri" w:cs="Calibri"/>
                <w:b/>
                <w:bCs/>
                <w:color w:val="000000"/>
                <w:lang w:bidi="si-LK"/>
              </w:rPr>
              <w:t>PRND</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0.222</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0.2128</w:t>
            </w:r>
          </w:p>
        </w:tc>
      </w:tr>
      <w:tr w:rsidR="0052265C" w:rsidRPr="007341A7" w:rsidTr="0052265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52265C" w:rsidRPr="007341A7" w:rsidRDefault="0052265C" w:rsidP="0052265C">
            <w:pPr>
              <w:spacing w:after="0" w:line="240" w:lineRule="auto"/>
              <w:jc w:val="center"/>
              <w:rPr>
                <w:rFonts w:ascii="Calibri" w:eastAsia="Times New Roman" w:hAnsi="Calibri" w:cs="Calibri"/>
                <w:b/>
                <w:bCs/>
                <w:color w:val="000000"/>
                <w:lang w:bidi="si-LK"/>
              </w:rPr>
            </w:pPr>
            <w:r w:rsidRPr="007341A7">
              <w:rPr>
                <w:rFonts w:ascii="Calibri" w:eastAsia="Times New Roman" w:hAnsi="Calibri" w:cs="Calibri"/>
                <w:b/>
                <w:bCs/>
                <w:color w:val="000000"/>
                <w:lang w:bidi="si-LK"/>
              </w:rPr>
              <w:t>PCP</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0.0999</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0.0998</w:t>
            </w:r>
          </w:p>
        </w:tc>
      </w:tr>
      <w:tr w:rsidR="0052265C" w:rsidRPr="007341A7" w:rsidTr="0052265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52265C" w:rsidRPr="007341A7" w:rsidRDefault="0052265C" w:rsidP="0052265C">
            <w:pPr>
              <w:spacing w:after="0" w:line="240" w:lineRule="auto"/>
              <w:jc w:val="center"/>
              <w:rPr>
                <w:rFonts w:ascii="Calibri" w:eastAsia="Times New Roman" w:hAnsi="Calibri" w:cs="Calibri"/>
                <w:b/>
                <w:bCs/>
                <w:color w:val="000000"/>
                <w:lang w:bidi="si-LK"/>
              </w:rPr>
            </w:pPr>
            <w:r w:rsidRPr="007341A7">
              <w:rPr>
                <w:rFonts w:ascii="Calibri" w:eastAsia="Times New Roman" w:hAnsi="Calibri" w:cs="Calibri"/>
                <w:b/>
                <w:bCs/>
                <w:color w:val="000000"/>
                <w:lang w:bidi="si-LK"/>
              </w:rPr>
              <w:t>DD</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0.0218</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0.017</w:t>
            </w:r>
          </w:p>
        </w:tc>
      </w:tr>
    </w:tbl>
    <w:p w:rsidR="007341A7" w:rsidRPr="000D63FC" w:rsidRDefault="000D63FC" w:rsidP="007341A7">
      <w:pPr>
        <w:rPr>
          <w:sz w:val="20"/>
          <w:szCs w:val="20"/>
        </w:rPr>
      </w:pPr>
      <w:r>
        <w:rPr>
          <w:sz w:val="20"/>
          <w:szCs w:val="20"/>
        </w:rPr>
        <w:tab/>
      </w:r>
    </w:p>
    <w:p w:rsidR="0052265C" w:rsidRDefault="007341A7" w:rsidP="00C96B9F">
      <w:pPr>
        <w:pStyle w:val="ListParagraph"/>
        <w:numPr>
          <w:ilvl w:val="0"/>
          <w:numId w:val="3"/>
        </w:numPr>
        <w:jc w:val="both"/>
      </w:pPr>
      <w:r>
        <w:t xml:space="preserve">PCA model </w:t>
      </w:r>
      <w:r w:rsidR="005C0F3B">
        <w:t>explains</w:t>
      </w:r>
      <w:r>
        <w:t xml:space="preserve"> NWC, </w:t>
      </w:r>
      <w:r w:rsidR="0052265C">
        <w:t>close, NOW, high, low, open, volume, PWV the best and is not bad for PCPNW and PCVLW.</w:t>
      </w:r>
    </w:p>
    <w:p w:rsidR="007341A7" w:rsidRDefault="007341A7" w:rsidP="00C96B9F">
      <w:pPr>
        <w:pStyle w:val="ListParagraph"/>
        <w:numPr>
          <w:ilvl w:val="0"/>
          <w:numId w:val="3"/>
        </w:numPr>
        <w:jc w:val="both"/>
      </w:pPr>
      <w:r>
        <w:t>ML model explains NWC</w:t>
      </w:r>
      <w:r w:rsidR="0052265C">
        <w:t>, close,</w:t>
      </w:r>
      <w:r w:rsidR="005C0F3B">
        <w:t xml:space="preserve"> </w:t>
      </w:r>
      <w:r>
        <w:t>NOW, high,</w:t>
      </w:r>
      <w:r w:rsidR="0052265C">
        <w:t xml:space="preserve"> </w:t>
      </w:r>
      <w:r>
        <w:t>low,</w:t>
      </w:r>
      <w:r w:rsidR="0052265C">
        <w:t xml:space="preserve"> </w:t>
      </w:r>
      <w:r>
        <w:t>open,</w:t>
      </w:r>
      <w:r w:rsidR="0052265C">
        <w:t xml:space="preserve"> </w:t>
      </w:r>
      <w:r>
        <w:t>volume,</w:t>
      </w:r>
      <w:r w:rsidR="0052265C">
        <w:t xml:space="preserve"> </w:t>
      </w:r>
      <w:r>
        <w:t>PWV as well as PCPNW the best and is not bad for PCPNW also.</w:t>
      </w:r>
    </w:p>
    <w:p w:rsidR="007341A7" w:rsidRPr="007341A7" w:rsidRDefault="007341A7" w:rsidP="00C96B9F">
      <w:pPr>
        <w:pStyle w:val="ListParagraph"/>
        <w:numPr>
          <w:ilvl w:val="0"/>
          <w:numId w:val="3"/>
        </w:numPr>
        <w:jc w:val="both"/>
      </w:pPr>
      <w:r>
        <w:t xml:space="preserve">However, for PCP and DD variables  both model do not do a good job, explaining </w:t>
      </w:r>
      <w:proofErr w:type="gramStart"/>
      <w:r>
        <w:t>a very</w:t>
      </w:r>
      <w:proofErr w:type="gramEnd"/>
      <w:r>
        <w:t xml:space="preserve"> low variances</w:t>
      </w:r>
      <w:r w:rsidR="00C96B9F">
        <w:t>.</w:t>
      </w:r>
    </w:p>
    <w:p w:rsidR="007341A7" w:rsidRPr="007341A7" w:rsidRDefault="007341A7" w:rsidP="007341A7"/>
    <w:p w:rsidR="007341A7" w:rsidRPr="007341A7" w:rsidRDefault="007341A7" w:rsidP="007341A7"/>
    <w:p w:rsidR="007341A7" w:rsidRDefault="007341A7" w:rsidP="007341A7"/>
    <w:p w:rsidR="00A03BB3" w:rsidRDefault="00A03BB3" w:rsidP="007341A7"/>
    <w:p w:rsidR="00A03BB3" w:rsidRPr="007341A7" w:rsidRDefault="00A03BB3" w:rsidP="007341A7"/>
    <w:p w:rsidR="007341A7" w:rsidRDefault="00920C6A" w:rsidP="00920C6A">
      <w:pPr>
        <w:pStyle w:val="Heading3"/>
        <w:rPr>
          <w:sz w:val="32"/>
          <w:szCs w:val="32"/>
        </w:rPr>
      </w:pPr>
      <w:bookmarkStart w:id="9" w:name="_Toc163414862"/>
      <w:r w:rsidRPr="00920C6A">
        <w:rPr>
          <w:sz w:val="32"/>
          <w:szCs w:val="32"/>
        </w:rPr>
        <w:lastRenderedPageBreak/>
        <w:t>3.1.6 Comparing PCA model and ML model</w:t>
      </w:r>
      <w:bookmarkEnd w:id="9"/>
    </w:p>
    <w:p w:rsidR="00920C6A" w:rsidRDefault="00920C6A" w:rsidP="00920C6A">
      <w:pPr>
        <w:pStyle w:val="NoSpacing"/>
      </w:pPr>
    </w:p>
    <w:p w:rsidR="00920C6A" w:rsidRPr="005C0F3B" w:rsidRDefault="00920C6A" w:rsidP="00920C6A">
      <w:pPr>
        <w:pStyle w:val="NoSpacing"/>
        <w:rPr>
          <w:b/>
          <w:bCs/>
          <w:sz w:val="24"/>
          <w:szCs w:val="24"/>
        </w:rPr>
      </w:pPr>
      <w:r w:rsidRPr="005C0F3B">
        <w:rPr>
          <w:b/>
          <w:bCs/>
          <w:sz w:val="24"/>
          <w:szCs w:val="24"/>
        </w:rPr>
        <w:t>PCA Model</w:t>
      </w:r>
    </w:p>
    <w:p w:rsidR="00920C6A" w:rsidRPr="00920C6A" w:rsidRDefault="00920C6A" w:rsidP="00920C6A">
      <w:pPr>
        <w:rPr>
          <w:sz w:val="2"/>
          <w:szCs w:val="2"/>
        </w:rPr>
      </w:pPr>
    </w:p>
    <w:tbl>
      <w:tblPr>
        <w:tblW w:w="6984" w:type="dxa"/>
        <w:tblInd w:w="93" w:type="dxa"/>
        <w:tblLook w:val="04A0" w:firstRow="1" w:lastRow="0" w:firstColumn="1" w:lastColumn="0" w:noHBand="0" w:noVBand="1"/>
      </w:tblPr>
      <w:tblGrid>
        <w:gridCol w:w="2304"/>
        <w:gridCol w:w="936"/>
        <w:gridCol w:w="936"/>
        <w:gridCol w:w="936"/>
        <w:gridCol w:w="936"/>
        <w:gridCol w:w="936"/>
      </w:tblGrid>
      <w:tr w:rsidR="00920C6A" w:rsidRPr="00920C6A" w:rsidTr="00920C6A">
        <w:trPr>
          <w:trHeight w:val="300"/>
        </w:trPr>
        <w:tc>
          <w:tcPr>
            <w:tcW w:w="23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sidRPr="00920C6A">
              <w:rPr>
                <w:rFonts w:ascii="Calibri" w:eastAsia="Times New Roman" w:hAnsi="Calibri" w:cs="Calibri"/>
                <w:color w:val="000000"/>
                <w:lang w:bidi="si-LK"/>
              </w:rPr>
              <w:t> </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Pr>
                <w:rFonts w:ascii="Calibri" w:eastAsia="Times New Roman" w:hAnsi="Calibri" w:cs="Calibri"/>
                <w:color w:val="000000"/>
                <w:lang w:bidi="si-LK"/>
              </w:rPr>
              <w:t>PC1</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Pr>
                <w:rFonts w:ascii="Calibri" w:eastAsia="Times New Roman" w:hAnsi="Calibri" w:cs="Calibri"/>
                <w:color w:val="000000"/>
                <w:lang w:bidi="si-LK"/>
              </w:rPr>
              <w:t>PC2</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Pr>
                <w:rFonts w:ascii="Calibri" w:eastAsia="Times New Roman" w:hAnsi="Calibri" w:cs="Calibri"/>
                <w:color w:val="000000"/>
                <w:lang w:bidi="si-LK"/>
              </w:rPr>
              <w:t>PC4</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Pr>
                <w:rFonts w:ascii="Calibri" w:eastAsia="Times New Roman" w:hAnsi="Calibri" w:cs="Calibri"/>
                <w:color w:val="000000"/>
                <w:lang w:bidi="si-LK"/>
              </w:rPr>
              <w:t>PC3</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Pr>
                <w:rFonts w:ascii="Calibri" w:eastAsia="Times New Roman" w:hAnsi="Calibri" w:cs="Calibri"/>
                <w:color w:val="000000"/>
                <w:lang w:bidi="si-LK"/>
              </w:rPr>
              <w:t>PC5</w:t>
            </w:r>
          </w:p>
        </w:tc>
      </w:tr>
      <w:tr w:rsidR="00920C6A" w:rsidRPr="00920C6A" w:rsidTr="00920C6A">
        <w:trPr>
          <w:trHeight w:val="30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sidRPr="00920C6A">
              <w:rPr>
                <w:rFonts w:ascii="Calibri" w:eastAsia="Times New Roman" w:hAnsi="Calibri" w:cs="Calibri"/>
                <w:color w:val="000000"/>
                <w:lang w:bidi="si-LK"/>
              </w:rPr>
              <w:t>SS Loadings</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6.55</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1.51</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0.79</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0.76</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0.71</w:t>
            </w:r>
          </w:p>
        </w:tc>
      </w:tr>
      <w:tr w:rsidR="00920C6A" w:rsidRPr="00920C6A" w:rsidTr="00920C6A">
        <w:trPr>
          <w:trHeight w:val="30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Pr>
                <w:rFonts w:ascii="Calibri" w:eastAsia="Times New Roman" w:hAnsi="Calibri" w:cs="Calibri"/>
                <w:color w:val="000000"/>
                <w:lang w:bidi="si-LK"/>
              </w:rPr>
              <w:t>Propo</w:t>
            </w:r>
            <w:r w:rsidR="005C0F3B">
              <w:rPr>
                <w:rFonts w:ascii="Calibri" w:eastAsia="Times New Roman" w:hAnsi="Calibri" w:cs="Calibri"/>
                <w:color w:val="000000"/>
                <w:lang w:bidi="si-LK"/>
              </w:rPr>
              <w:t>r</w:t>
            </w:r>
            <w:r>
              <w:rPr>
                <w:rFonts w:ascii="Calibri" w:eastAsia="Times New Roman" w:hAnsi="Calibri" w:cs="Calibri"/>
                <w:color w:val="000000"/>
                <w:lang w:bidi="si-LK"/>
              </w:rPr>
              <w:t>tion of Variance</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0.4</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0.12</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0.06</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0.06</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0.05</w:t>
            </w:r>
          </w:p>
        </w:tc>
      </w:tr>
      <w:tr w:rsidR="00920C6A" w:rsidRPr="00920C6A" w:rsidTr="00920C6A">
        <w:trPr>
          <w:trHeight w:val="30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sidRPr="00920C6A">
              <w:rPr>
                <w:rFonts w:ascii="Calibri" w:eastAsia="Times New Roman" w:hAnsi="Calibri" w:cs="Calibri"/>
                <w:color w:val="000000"/>
                <w:lang w:bidi="si-LK"/>
              </w:rPr>
              <w:t>Cumulative Var</w:t>
            </w:r>
            <w:r>
              <w:rPr>
                <w:rFonts w:ascii="Calibri" w:eastAsia="Times New Roman" w:hAnsi="Calibri" w:cs="Calibri"/>
                <w:color w:val="000000"/>
                <w:lang w:bidi="si-LK"/>
              </w:rPr>
              <w:t>iance</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0.5</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0.62</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0.68</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0.74</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0.79</w:t>
            </w:r>
          </w:p>
        </w:tc>
      </w:tr>
      <w:tr w:rsidR="00920C6A" w:rsidRPr="00920C6A" w:rsidTr="00920C6A">
        <w:trPr>
          <w:trHeight w:val="30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sidRPr="00920C6A">
              <w:rPr>
                <w:rFonts w:ascii="Calibri" w:eastAsia="Times New Roman" w:hAnsi="Calibri" w:cs="Calibri"/>
                <w:color w:val="000000"/>
                <w:lang w:bidi="si-LK"/>
              </w:rPr>
              <w:t>Propo</w:t>
            </w:r>
            <w:r w:rsidR="005C0F3B">
              <w:rPr>
                <w:rFonts w:ascii="Calibri" w:eastAsia="Times New Roman" w:hAnsi="Calibri" w:cs="Calibri"/>
                <w:color w:val="000000"/>
                <w:lang w:bidi="si-LK"/>
              </w:rPr>
              <w:t>r</w:t>
            </w:r>
            <w:r w:rsidRPr="00920C6A">
              <w:rPr>
                <w:rFonts w:ascii="Calibri" w:eastAsia="Times New Roman" w:hAnsi="Calibri" w:cs="Calibri"/>
                <w:color w:val="000000"/>
                <w:lang w:bidi="si-LK"/>
              </w:rPr>
              <w:t>tion Explained</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64</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0.15</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0.08</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0.07</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0.07</w:t>
            </w:r>
          </w:p>
        </w:tc>
      </w:tr>
      <w:tr w:rsidR="00920C6A" w:rsidRPr="00920C6A" w:rsidTr="00920C6A">
        <w:trPr>
          <w:trHeight w:val="30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sidRPr="00920C6A">
              <w:rPr>
                <w:rFonts w:ascii="Calibri" w:eastAsia="Times New Roman" w:hAnsi="Calibri" w:cs="Calibri"/>
                <w:color w:val="000000"/>
                <w:lang w:bidi="si-LK"/>
              </w:rPr>
              <w:t>Cumulative Propo</w:t>
            </w:r>
            <w:r>
              <w:rPr>
                <w:rFonts w:ascii="Calibri" w:eastAsia="Times New Roman" w:hAnsi="Calibri" w:cs="Calibri"/>
                <w:color w:val="000000"/>
                <w:lang w:bidi="si-LK"/>
              </w:rPr>
              <w:t>r</w:t>
            </w:r>
            <w:r w:rsidRPr="00920C6A">
              <w:rPr>
                <w:rFonts w:ascii="Calibri" w:eastAsia="Times New Roman" w:hAnsi="Calibri" w:cs="Calibri"/>
                <w:color w:val="000000"/>
                <w:lang w:bidi="si-LK"/>
              </w:rPr>
              <w:t>tion</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0.64</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0.78</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0.86</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0.93</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1</w:t>
            </w:r>
          </w:p>
        </w:tc>
      </w:tr>
    </w:tbl>
    <w:p w:rsidR="00920C6A" w:rsidRDefault="00920C6A" w:rsidP="00920C6A"/>
    <w:p w:rsidR="00920C6A" w:rsidRPr="00920C6A" w:rsidRDefault="00920C6A" w:rsidP="00920C6A">
      <w:r>
        <w:rPr>
          <w:noProof/>
          <w:lang w:bidi="si-LK"/>
        </w:rPr>
        <mc:AlternateContent>
          <mc:Choice Requires="wps">
            <w:drawing>
              <wp:anchor distT="0" distB="0" distL="114300" distR="114300" simplePos="0" relativeHeight="251671552" behindDoc="0" locked="0" layoutInCell="1" allowOverlap="1" wp14:anchorId="14B32B3E" wp14:editId="388EB846">
                <wp:simplePos x="0" y="0"/>
                <wp:positionH relativeFrom="column">
                  <wp:posOffset>-43132</wp:posOffset>
                </wp:positionH>
                <wp:positionV relativeFrom="paragraph">
                  <wp:posOffset>23052</wp:posOffset>
                </wp:positionV>
                <wp:extent cx="6262777" cy="940279"/>
                <wp:effectExtent l="0" t="0" r="24130"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2777" cy="940279"/>
                        </a:xfrm>
                        <a:prstGeom prst="rect">
                          <a:avLst/>
                        </a:prstGeom>
                        <a:solidFill>
                          <a:srgbClr val="FFFFFF"/>
                        </a:solidFill>
                        <a:ln w="9525">
                          <a:solidFill>
                            <a:srgbClr val="000000"/>
                          </a:solidFill>
                          <a:miter lim="800000"/>
                          <a:headEnd/>
                          <a:tailEnd/>
                        </a:ln>
                      </wps:spPr>
                      <wps:txbx>
                        <w:txbxContent>
                          <w:p w:rsidR="00D07329" w:rsidRDefault="00D07329" w:rsidP="00920C6A">
                            <w:pPr>
                              <w:pStyle w:val="HTMLPreformatted"/>
                              <w:shd w:val="clear" w:color="auto" w:fill="FFFFFF"/>
                              <w:rPr>
                                <w:rFonts w:ascii="Lucida Console" w:hAnsi="Lucida Console"/>
                                <w:color w:val="000000"/>
                              </w:rPr>
                            </w:pPr>
                            <w:r>
                              <w:rPr>
                                <w:rFonts w:ascii="Lucida Console" w:hAnsi="Lucida Console"/>
                                <w:color w:val="000000"/>
                              </w:rPr>
                              <w:t xml:space="preserve">The harmonic n.obs is 720 with the empirical chi square 5.91  with prob &lt; 1 </w:t>
                            </w:r>
                          </w:p>
                          <w:p w:rsidR="00D07329" w:rsidRDefault="00D07329" w:rsidP="00920C6A">
                            <w:pPr>
                              <w:pStyle w:val="HTMLPreformatted"/>
                              <w:shd w:val="clear" w:color="auto" w:fill="FFFFFF"/>
                              <w:rPr>
                                <w:rFonts w:ascii="Lucida Console" w:hAnsi="Lucida Console"/>
                                <w:color w:val="000000"/>
                              </w:rPr>
                            </w:pPr>
                            <w:r>
                              <w:rPr>
                                <w:rFonts w:ascii="Lucida Console" w:hAnsi="Lucida Console"/>
                                <w:color w:val="000000"/>
                              </w:rPr>
                              <w:t xml:space="preserve">The total n.obs was 720 with Likelihood Chi Square =  1058.17  with prob &lt; 5.6e-209 </w:t>
                            </w:r>
                          </w:p>
                          <w:p w:rsidR="00D07329" w:rsidRDefault="00D07329" w:rsidP="00920C6A">
                            <w:pPr>
                              <w:pStyle w:val="HTMLPreformatted"/>
                              <w:shd w:val="clear" w:color="auto" w:fill="FFFFFF"/>
                              <w:rPr>
                                <w:rFonts w:ascii="Lucida Console" w:hAnsi="Lucida Console"/>
                                <w:color w:val="000000"/>
                              </w:rPr>
                            </w:pPr>
                          </w:p>
                          <w:p w:rsidR="00D07329" w:rsidRDefault="00D07329" w:rsidP="00920C6A">
                            <w:pPr>
                              <w:pStyle w:val="HTMLPreformatted"/>
                              <w:shd w:val="clear" w:color="auto" w:fill="FFFFFF"/>
                              <w:rPr>
                                <w:rFonts w:ascii="Lucida Console" w:hAnsi="Lucida Console"/>
                                <w:color w:val="000000"/>
                              </w:rPr>
                            </w:pPr>
                            <w:r>
                              <w:rPr>
                                <w:rFonts w:ascii="Lucida Console" w:hAnsi="Lucida Console"/>
                                <w:color w:val="000000"/>
                              </w:rPr>
                              <w:t>Tucker Lewis Index of factoring reliability = 0.882</w:t>
                            </w:r>
                          </w:p>
                          <w:p w:rsidR="00D07329" w:rsidRDefault="00D07329" w:rsidP="00920C6A">
                            <w:pPr>
                              <w:pStyle w:val="HTMLPreformatted"/>
                              <w:shd w:val="clear" w:color="auto" w:fill="FFFFFF"/>
                              <w:rPr>
                                <w:rFonts w:ascii="Lucida Console" w:hAnsi="Lucida Console"/>
                                <w:color w:val="000000"/>
                              </w:rPr>
                            </w:pPr>
                            <w:r>
                              <w:rPr>
                                <w:rFonts w:ascii="Lucida Console" w:hAnsi="Lucida Console"/>
                                <w:color w:val="000000"/>
                              </w:rPr>
                              <w:t>RMSEA index = 0.25</w:t>
                            </w:r>
                          </w:p>
                          <w:p w:rsidR="00D07329" w:rsidRDefault="00D07329" w:rsidP="00920C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4pt;margin-top:1.8pt;width:493.15pt;height:74.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">
                <v:textbox>
                  <w:txbxContent>
                    <w:p w:rsidR="00D07329" w:rsidRDefault="00D07329" w:rsidP="00920C6A">
                      <w:pPr>
                        <w:pStyle w:val="HTMLPreformatted"/>
                        <w:shd w:val="clear" w:color="auto" w:fill="FFFFFF"/>
                        <w:rPr>
                          <w:rFonts w:ascii="Lucida Console" w:hAnsi="Lucida Console"/>
                          <w:color w:val="000000"/>
                        </w:rPr>
                      </w:pPr>
                      <w:r>
                        <w:rPr>
                          <w:rFonts w:ascii="Lucida Console" w:hAnsi="Lucida Console"/>
                          <w:color w:val="000000"/>
                        </w:rPr>
                        <w:t xml:space="preserve">The harmonic n.obs is 720 with the empirical chi square 5.91  with prob &lt; 1 </w:t>
                      </w:r>
                    </w:p>
                    <w:p w:rsidR="00D07329" w:rsidRDefault="00D07329" w:rsidP="00920C6A">
                      <w:pPr>
                        <w:pStyle w:val="HTMLPreformatted"/>
                        <w:shd w:val="clear" w:color="auto" w:fill="FFFFFF"/>
                        <w:rPr>
                          <w:rFonts w:ascii="Lucida Console" w:hAnsi="Lucida Console"/>
                          <w:color w:val="000000"/>
                        </w:rPr>
                      </w:pPr>
                      <w:r>
                        <w:rPr>
                          <w:rFonts w:ascii="Lucida Console" w:hAnsi="Lucida Console"/>
                          <w:color w:val="000000"/>
                        </w:rPr>
                        <w:t xml:space="preserve">The total n.obs was 720 with Likelihood Chi Square =  1058.17  with prob &lt; 5.6e-209 </w:t>
                      </w:r>
                    </w:p>
                    <w:p w:rsidR="00D07329" w:rsidRDefault="00D07329" w:rsidP="00920C6A">
                      <w:pPr>
                        <w:pStyle w:val="HTMLPreformatted"/>
                        <w:shd w:val="clear" w:color="auto" w:fill="FFFFFF"/>
                        <w:rPr>
                          <w:rFonts w:ascii="Lucida Console" w:hAnsi="Lucida Console"/>
                          <w:color w:val="000000"/>
                        </w:rPr>
                      </w:pPr>
                    </w:p>
                    <w:p w:rsidR="00D07329" w:rsidRDefault="00D07329" w:rsidP="00920C6A">
                      <w:pPr>
                        <w:pStyle w:val="HTMLPreformatted"/>
                        <w:shd w:val="clear" w:color="auto" w:fill="FFFFFF"/>
                        <w:rPr>
                          <w:rFonts w:ascii="Lucida Console" w:hAnsi="Lucida Console"/>
                          <w:color w:val="000000"/>
                        </w:rPr>
                      </w:pPr>
                      <w:r>
                        <w:rPr>
                          <w:rFonts w:ascii="Lucida Console" w:hAnsi="Lucida Console"/>
                          <w:color w:val="000000"/>
                        </w:rPr>
                        <w:t>Tucker Lewis Index of factoring reliability = 0.882</w:t>
                      </w:r>
                    </w:p>
                    <w:p w:rsidR="00D07329" w:rsidRDefault="00D07329" w:rsidP="00920C6A">
                      <w:pPr>
                        <w:pStyle w:val="HTMLPreformatted"/>
                        <w:shd w:val="clear" w:color="auto" w:fill="FFFFFF"/>
                        <w:rPr>
                          <w:rFonts w:ascii="Lucida Console" w:hAnsi="Lucida Console"/>
                          <w:color w:val="000000"/>
                        </w:rPr>
                      </w:pPr>
                      <w:r>
                        <w:rPr>
                          <w:rFonts w:ascii="Lucida Console" w:hAnsi="Lucida Console"/>
                          <w:color w:val="000000"/>
                        </w:rPr>
                        <w:t>RMSEA index = 0.25</w:t>
                      </w:r>
                    </w:p>
                    <w:p w:rsidR="00D07329" w:rsidRDefault="00D07329" w:rsidP="00920C6A"/>
                  </w:txbxContent>
                </v:textbox>
              </v:shape>
            </w:pict>
          </mc:Fallback>
        </mc:AlternateContent>
      </w:r>
    </w:p>
    <w:p w:rsidR="007341A7" w:rsidRPr="007341A7" w:rsidRDefault="007341A7" w:rsidP="007341A7"/>
    <w:p w:rsidR="00E92F6C" w:rsidRDefault="00E92F6C" w:rsidP="007341A7"/>
    <w:p w:rsidR="0090058E" w:rsidRDefault="0090058E" w:rsidP="007341A7">
      <w:pPr>
        <w:rPr>
          <w:b/>
          <w:bCs/>
          <w:sz w:val="24"/>
          <w:szCs w:val="24"/>
        </w:rPr>
      </w:pPr>
    </w:p>
    <w:p w:rsidR="007341A7" w:rsidRPr="005C0F3B" w:rsidRDefault="00920C6A" w:rsidP="007341A7">
      <w:pPr>
        <w:rPr>
          <w:b/>
          <w:bCs/>
          <w:sz w:val="24"/>
          <w:szCs w:val="24"/>
        </w:rPr>
      </w:pPr>
      <w:r w:rsidRPr="005C0F3B">
        <w:rPr>
          <w:b/>
          <w:bCs/>
          <w:sz w:val="24"/>
          <w:szCs w:val="24"/>
        </w:rPr>
        <w:t>ML Model</w:t>
      </w:r>
    </w:p>
    <w:tbl>
      <w:tblPr>
        <w:tblW w:w="6984" w:type="dxa"/>
        <w:tblInd w:w="93" w:type="dxa"/>
        <w:tblLook w:val="04A0" w:firstRow="1" w:lastRow="0" w:firstColumn="1" w:lastColumn="0" w:noHBand="0" w:noVBand="1"/>
      </w:tblPr>
      <w:tblGrid>
        <w:gridCol w:w="2304"/>
        <w:gridCol w:w="936"/>
        <w:gridCol w:w="936"/>
        <w:gridCol w:w="936"/>
        <w:gridCol w:w="936"/>
        <w:gridCol w:w="936"/>
      </w:tblGrid>
      <w:tr w:rsidR="00920C6A" w:rsidRPr="00920C6A" w:rsidTr="005C0F3B">
        <w:trPr>
          <w:trHeight w:val="300"/>
        </w:trPr>
        <w:tc>
          <w:tcPr>
            <w:tcW w:w="23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sidRPr="00920C6A">
              <w:rPr>
                <w:rFonts w:ascii="Calibri" w:eastAsia="Times New Roman" w:hAnsi="Calibri" w:cs="Calibri"/>
                <w:color w:val="000000"/>
                <w:lang w:bidi="si-LK"/>
              </w:rPr>
              <w:t> </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sidRPr="00920C6A">
              <w:rPr>
                <w:rFonts w:ascii="Calibri" w:eastAsia="Times New Roman" w:hAnsi="Calibri" w:cs="Calibri"/>
                <w:color w:val="000000"/>
                <w:lang w:bidi="si-LK"/>
              </w:rPr>
              <w:t>ML1</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sidRPr="00920C6A">
              <w:rPr>
                <w:rFonts w:ascii="Calibri" w:eastAsia="Times New Roman" w:hAnsi="Calibri" w:cs="Calibri"/>
                <w:color w:val="000000"/>
                <w:lang w:bidi="si-LK"/>
              </w:rPr>
              <w:t>ML5</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sidRPr="00920C6A">
              <w:rPr>
                <w:rFonts w:ascii="Calibri" w:eastAsia="Times New Roman" w:hAnsi="Calibri" w:cs="Calibri"/>
                <w:color w:val="000000"/>
                <w:lang w:bidi="si-LK"/>
              </w:rPr>
              <w:t>ML2</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sidRPr="00920C6A">
              <w:rPr>
                <w:rFonts w:ascii="Calibri" w:eastAsia="Times New Roman" w:hAnsi="Calibri" w:cs="Calibri"/>
                <w:color w:val="000000"/>
                <w:lang w:bidi="si-LK"/>
              </w:rPr>
              <w:t>ML3</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sidRPr="00920C6A">
              <w:rPr>
                <w:rFonts w:ascii="Calibri" w:eastAsia="Times New Roman" w:hAnsi="Calibri" w:cs="Calibri"/>
                <w:color w:val="000000"/>
                <w:lang w:bidi="si-LK"/>
              </w:rPr>
              <w:t>ML4</w:t>
            </w:r>
          </w:p>
        </w:tc>
      </w:tr>
      <w:tr w:rsidR="00920C6A" w:rsidRPr="00920C6A" w:rsidTr="005C0F3B">
        <w:trPr>
          <w:trHeight w:val="30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sidRPr="00920C6A">
              <w:rPr>
                <w:rFonts w:ascii="Calibri" w:eastAsia="Times New Roman" w:hAnsi="Calibri" w:cs="Calibri"/>
                <w:color w:val="000000"/>
                <w:lang w:bidi="si-LK"/>
              </w:rPr>
              <w:t>SS Loadings</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6.53</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1.52</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1.04</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1.01</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1.01</w:t>
            </w:r>
          </w:p>
        </w:tc>
      </w:tr>
      <w:tr w:rsidR="00920C6A" w:rsidRPr="00920C6A" w:rsidTr="005C0F3B">
        <w:trPr>
          <w:trHeight w:val="30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920C6A" w:rsidRPr="00920C6A" w:rsidRDefault="005C0F3B" w:rsidP="00920C6A">
            <w:pPr>
              <w:spacing w:after="0" w:line="240" w:lineRule="auto"/>
              <w:rPr>
                <w:rFonts w:ascii="Calibri" w:eastAsia="Times New Roman" w:hAnsi="Calibri" w:cs="Calibri"/>
                <w:color w:val="000000"/>
                <w:lang w:bidi="si-LK"/>
              </w:rPr>
            </w:pPr>
            <w:r>
              <w:rPr>
                <w:rFonts w:ascii="Calibri" w:eastAsia="Times New Roman" w:hAnsi="Calibri" w:cs="Calibri"/>
                <w:color w:val="000000"/>
                <w:lang w:bidi="si-LK"/>
              </w:rPr>
              <w:t>Proportion</w:t>
            </w:r>
            <w:r w:rsidR="00920C6A" w:rsidRPr="00920C6A">
              <w:rPr>
                <w:rFonts w:ascii="Calibri" w:eastAsia="Times New Roman" w:hAnsi="Calibri" w:cs="Calibri"/>
                <w:color w:val="000000"/>
                <w:lang w:bidi="si-LK"/>
              </w:rPr>
              <w:t xml:space="preserve"> Var</w:t>
            </w:r>
            <w:r>
              <w:rPr>
                <w:rFonts w:ascii="Calibri" w:eastAsia="Times New Roman" w:hAnsi="Calibri" w:cs="Calibri"/>
                <w:color w:val="000000"/>
                <w:lang w:bidi="si-LK"/>
              </w:rPr>
              <w:t>iance</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0.5</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0.12</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0.08</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0.08</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0.08</w:t>
            </w:r>
          </w:p>
        </w:tc>
      </w:tr>
      <w:tr w:rsidR="00920C6A" w:rsidRPr="00920C6A" w:rsidTr="005C0F3B">
        <w:trPr>
          <w:trHeight w:val="30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sidRPr="00920C6A">
              <w:rPr>
                <w:rFonts w:ascii="Calibri" w:eastAsia="Times New Roman" w:hAnsi="Calibri" w:cs="Calibri"/>
                <w:color w:val="000000"/>
                <w:lang w:bidi="si-LK"/>
              </w:rPr>
              <w:t>Cumulative Var</w:t>
            </w:r>
            <w:r w:rsidR="005C0F3B">
              <w:rPr>
                <w:rFonts w:ascii="Calibri" w:eastAsia="Times New Roman" w:hAnsi="Calibri" w:cs="Calibri"/>
                <w:color w:val="000000"/>
                <w:lang w:bidi="si-LK"/>
              </w:rPr>
              <w:t>iance</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0.5</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0.62</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0.7</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0.78</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0.85</w:t>
            </w:r>
          </w:p>
        </w:tc>
      </w:tr>
      <w:tr w:rsidR="00920C6A" w:rsidRPr="00920C6A" w:rsidTr="005C0F3B">
        <w:trPr>
          <w:trHeight w:val="30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sidRPr="00920C6A">
              <w:rPr>
                <w:rFonts w:ascii="Calibri" w:eastAsia="Times New Roman" w:hAnsi="Calibri" w:cs="Calibri"/>
                <w:color w:val="000000"/>
                <w:lang w:bidi="si-LK"/>
              </w:rPr>
              <w:t>Propo</w:t>
            </w:r>
            <w:r w:rsidR="005C0F3B">
              <w:rPr>
                <w:rFonts w:ascii="Calibri" w:eastAsia="Times New Roman" w:hAnsi="Calibri" w:cs="Calibri"/>
                <w:color w:val="000000"/>
                <w:lang w:bidi="si-LK"/>
              </w:rPr>
              <w:t>r</w:t>
            </w:r>
            <w:r w:rsidRPr="00920C6A">
              <w:rPr>
                <w:rFonts w:ascii="Calibri" w:eastAsia="Times New Roman" w:hAnsi="Calibri" w:cs="Calibri"/>
                <w:color w:val="000000"/>
                <w:lang w:bidi="si-LK"/>
              </w:rPr>
              <w:t>tion Explained</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0.59</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0.13</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0.09</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0.09</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0.09</w:t>
            </w:r>
          </w:p>
        </w:tc>
      </w:tr>
      <w:tr w:rsidR="00920C6A" w:rsidRPr="00920C6A" w:rsidTr="005C0F3B">
        <w:trPr>
          <w:trHeight w:val="30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sidRPr="00920C6A">
              <w:rPr>
                <w:rFonts w:ascii="Calibri" w:eastAsia="Times New Roman" w:hAnsi="Calibri" w:cs="Calibri"/>
                <w:color w:val="000000"/>
                <w:lang w:bidi="si-LK"/>
              </w:rPr>
              <w:t>Cumulative Propo</w:t>
            </w:r>
            <w:r w:rsidR="005C0F3B">
              <w:rPr>
                <w:rFonts w:ascii="Calibri" w:eastAsia="Times New Roman" w:hAnsi="Calibri" w:cs="Calibri"/>
                <w:color w:val="000000"/>
                <w:lang w:bidi="si-LK"/>
              </w:rPr>
              <w:t>r</w:t>
            </w:r>
            <w:r w:rsidRPr="00920C6A">
              <w:rPr>
                <w:rFonts w:ascii="Calibri" w:eastAsia="Times New Roman" w:hAnsi="Calibri" w:cs="Calibri"/>
                <w:color w:val="000000"/>
                <w:lang w:bidi="si-LK"/>
              </w:rPr>
              <w:t>tion</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0.59</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0.72</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0.82</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0.91</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1</w:t>
            </w:r>
          </w:p>
        </w:tc>
      </w:tr>
    </w:tbl>
    <w:p w:rsidR="00920C6A" w:rsidRDefault="00920C6A" w:rsidP="007341A7"/>
    <w:p w:rsidR="007341A7" w:rsidRDefault="005C0F3B" w:rsidP="007341A7">
      <w:r>
        <w:rPr>
          <w:noProof/>
          <w:lang w:bidi="si-LK"/>
        </w:rPr>
        <mc:AlternateContent>
          <mc:Choice Requires="wps">
            <w:drawing>
              <wp:anchor distT="0" distB="0" distL="114300" distR="114300" simplePos="0" relativeHeight="251673600" behindDoc="0" locked="0" layoutInCell="1" allowOverlap="1" wp14:anchorId="56402B99" wp14:editId="76D56212">
                <wp:simplePos x="0" y="0"/>
                <wp:positionH relativeFrom="column">
                  <wp:align>center</wp:align>
                </wp:positionH>
                <wp:positionV relativeFrom="paragraph">
                  <wp:posOffset>0</wp:posOffset>
                </wp:positionV>
                <wp:extent cx="6263640" cy="941832"/>
                <wp:effectExtent l="0" t="0" r="22860" b="1079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3640" cy="941832"/>
                        </a:xfrm>
                        <a:prstGeom prst="rect">
                          <a:avLst/>
                        </a:prstGeom>
                        <a:solidFill>
                          <a:srgbClr val="FFFFFF"/>
                        </a:solidFill>
                        <a:ln w="9525">
                          <a:solidFill>
                            <a:srgbClr val="000000"/>
                          </a:solidFill>
                          <a:miter lim="800000"/>
                          <a:headEnd/>
                          <a:tailEnd/>
                        </a:ln>
                      </wps:spPr>
                      <wps:txbx>
                        <w:txbxContent>
                          <w:p w:rsidR="00D07329" w:rsidRDefault="00D07329" w:rsidP="005C0F3B">
                            <w:pPr>
                              <w:pStyle w:val="HTMLPreformatted"/>
                              <w:shd w:val="clear" w:color="auto" w:fill="FFFFFF"/>
                              <w:rPr>
                                <w:rFonts w:ascii="Lucida Console" w:hAnsi="Lucida Console"/>
                                <w:color w:val="000000"/>
                              </w:rPr>
                            </w:pPr>
                            <w:r>
                              <w:rPr>
                                <w:rFonts w:ascii="Lucida Console" w:hAnsi="Lucida Console"/>
                                <w:color w:val="000000"/>
                              </w:rPr>
                              <w:t xml:space="preserve">The harmonic n.obs is 720 with the empirical chi square 6.59  with prob &lt;  1 </w:t>
                            </w:r>
                          </w:p>
                          <w:p w:rsidR="00D07329" w:rsidRDefault="00D07329" w:rsidP="005C0F3B">
                            <w:pPr>
                              <w:pStyle w:val="HTMLPreformatted"/>
                              <w:shd w:val="clear" w:color="auto" w:fill="FFFFFF"/>
                              <w:rPr>
                                <w:rFonts w:ascii="Lucida Console" w:hAnsi="Lucida Console"/>
                                <w:color w:val="000000"/>
                              </w:rPr>
                            </w:pPr>
                            <w:r>
                              <w:rPr>
                                <w:rFonts w:ascii="Lucida Console" w:hAnsi="Lucida Console"/>
                                <w:color w:val="000000"/>
                              </w:rPr>
                              <w:t xml:space="preserve">The total n.obs was 720 with Likelihood Chi Square =  2637.22  with prob &lt;  0 </w:t>
                            </w:r>
                          </w:p>
                          <w:p w:rsidR="00D07329" w:rsidRDefault="00D07329" w:rsidP="005C0F3B">
                            <w:pPr>
                              <w:pStyle w:val="HTMLPreformatted"/>
                              <w:shd w:val="clear" w:color="auto" w:fill="FFFFFF"/>
                              <w:rPr>
                                <w:rFonts w:ascii="Lucida Console" w:hAnsi="Lucida Console"/>
                                <w:color w:val="000000"/>
                              </w:rPr>
                            </w:pPr>
                          </w:p>
                          <w:p w:rsidR="00D07329" w:rsidRDefault="00D07329" w:rsidP="005C0F3B">
                            <w:pPr>
                              <w:pStyle w:val="HTMLPreformatted"/>
                              <w:shd w:val="clear" w:color="auto" w:fill="FFFFFF"/>
                              <w:rPr>
                                <w:rFonts w:ascii="Lucida Console" w:hAnsi="Lucida Console"/>
                                <w:color w:val="000000"/>
                              </w:rPr>
                            </w:pPr>
                          </w:p>
                          <w:p w:rsidR="00D07329" w:rsidRDefault="00D07329" w:rsidP="005C0F3B">
                            <w:pPr>
                              <w:pStyle w:val="HTMLPreformatted"/>
                              <w:shd w:val="clear" w:color="auto" w:fill="FFFFFF"/>
                              <w:rPr>
                                <w:rFonts w:ascii="Lucida Console" w:hAnsi="Lucida Console"/>
                                <w:color w:val="000000"/>
                              </w:rPr>
                            </w:pPr>
                            <w:r>
                              <w:rPr>
                                <w:rFonts w:ascii="Lucida Console" w:hAnsi="Lucida Console"/>
                                <w:color w:val="000000"/>
                              </w:rPr>
                              <w:t>Tucker Lewis Index of factoring reliability = 0.701</w:t>
                            </w:r>
                          </w:p>
                          <w:p w:rsidR="00D07329" w:rsidRDefault="00D07329" w:rsidP="005C0F3B">
                            <w:pPr>
                              <w:pStyle w:val="HTMLPreformatted"/>
                              <w:shd w:val="clear" w:color="auto" w:fill="FFFFFF"/>
                              <w:rPr>
                                <w:rFonts w:ascii="Lucida Console" w:hAnsi="Lucida Console"/>
                                <w:color w:val="000000"/>
                              </w:rPr>
                            </w:pPr>
                            <w:r>
                              <w:rPr>
                                <w:rFonts w:ascii="Lucida Console" w:hAnsi="Lucida Console"/>
                                <w:color w:val="000000"/>
                              </w:rPr>
                              <w:t>RMSEA index = 0.39</w:t>
                            </w:r>
                          </w:p>
                          <w:p w:rsidR="00D07329" w:rsidRDefault="00D073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0;width:493.2pt;height:74.15pt;z-index:2516736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">
                <v:textbox>
                  <w:txbxContent>
                    <w:p w:rsidR="00D07329" w:rsidRDefault="00D07329" w:rsidP="005C0F3B">
                      <w:pPr>
                        <w:pStyle w:val="HTMLPreformatted"/>
                        <w:shd w:val="clear" w:color="auto" w:fill="FFFFFF"/>
                        <w:rPr>
                          <w:rFonts w:ascii="Lucida Console" w:hAnsi="Lucida Console"/>
                          <w:color w:val="000000"/>
                        </w:rPr>
                      </w:pPr>
                      <w:r>
                        <w:rPr>
                          <w:rFonts w:ascii="Lucida Console" w:hAnsi="Lucida Console"/>
                          <w:color w:val="000000"/>
                        </w:rPr>
                        <w:t xml:space="preserve">The harmonic n.obs is 720 with the empirical chi square 6.59  with prob &lt;  1 </w:t>
                      </w:r>
                    </w:p>
                    <w:p w:rsidR="00D07329" w:rsidRDefault="00D07329" w:rsidP="005C0F3B">
                      <w:pPr>
                        <w:pStyle w:val="HTMLPreformatted"/>
                        <w:shd w:val="clear" w:color="auto" w:fill="FFFFFF"/>
                        <w:rPr>
                          <w:rFonts w:ascii="Lucida Console" w:hAnsi="Lucida Console"/>
                          <w:color w:val="000000"/>
                        </w:rPr>
                      </w:pPr>
                      <w:r>
                        <w:rPr>
                          <w:rFonts w:ascii="Lucida Console" w:hAnsi="Lucida Console"/>
                          <w:color w:val="000000"/>
                        </w:rPr>
                        <w:t xml:space="preserve">The total n.obs was 720 with Likelihood Chi Square =  2637.22  with prob &lt;  0 </w:t>
                      </w:r>
                    </w:p>
                    <w:p w:rsidR="00D07329" w:rsidRDefault="00D07329" w:rsidP="005C0F3B">
                      <w:pPr>
                        <w:pStyle w:val="HTMLPreformatted"/>
                        <w:shd w:val="clear" w:color="auto" w:fill="FFFFFF"/>
                        <w:rPr>
                          <w:rFonts w:ascii="Lucida Console" w:hAnsi="Lucida Console"/>
                          <w:color w:val="000000"/>
                        </w:rPr>
                      </w:pPr>
                    </w:p>
                    <w:p w:rsidR="00D07329" w:rsidRDefault="00D07329" w:rsidP="005C0F3B">
                      <w:pPr>
                        <w:pStyle w:val="HTMLPreformatted"/>
                        <w:shd w:val="clear" w:color="auto" w:fill="FFFFFF"/>
                        <w:rPr>
                          <w:rFonts w:ascii="Lucida Console" w:hAnsi="Lucida Console"/>
                          <w:color w:val="000000"/>
                        </w:rPr>
                      </w:pPr>
                    </w:p>
                    <w:p w:rsidR="00D07329" w:rsidRDefault="00D07329" w:rsidP="005C0F3B">
                      <w:pPr>
                        <w:pStyle w:val="HTMLPreformatted"/>
                        <w:shd w:val="clear" w:color="auto" w:fill="FFFFFF"/>
                        <w:rPr>
                          <w:rFonts w:ascii="Lucida Console" w:hAnsi="Lucida Console"/>
                          <w:color w:val="000000"/>
                        </w:rPr>
                      </w:pPr>
                      <w:r>
                        <w:rPr>
                          <w:rFonts w:ascii="Lucida Console" w:hAnsi="Lucida Console"/>
                          <w:color w:val="000000"/>
                        </w:rPr>
                        <w:t>Tucker Lewis Index of factoring reliability = 0.701</w:t>
                      </w:r>
                    </w:p>
                    <w:p w:rsidR="00D07329" w:rsidRDefault="00D07329" w:rsidP="005C0F3B">
                      <w:pPr>
                        <w:pStyle w:val="HTMLPreformatted"/>
                        <w:shd w:val="clear" w:color="auto" w:fill="FFFFFF"/>
                        <w:rPr>
                          <w:rFonts w:ascii="Lucida Console" w:hAnsi="Lucida Console"/>
                          <w:color w:val="000000"/>
                        </w:rPr>
                      </w:pPr>
                      <w:r>
                        <w:rPr>
                          <w:rFonts w:ascii="Lucida Console" w:hAnsi="Lucida Console"/>
                          <w:color w:val="000000"/>
                        </w:rPr>
                        <w:t>RMSEA index = 0.39</w:t>
                      </w:r>
                    </w:p>
                    <w:p w:rsidR="00D07329" w:rsidRDefault="00D07329"/>
                  </w:txbxContent>
                </v:textbox>
              </v:shape>
            </w:pict>
          </mc:Fallback>
        </mc:AlternateContent>
      </w:r>
    </w:p>
    <w:p w:rsidR="007341A7" w:rsidRDefault="007341A7" w:rsidP="007341A7">
      <w:r>
        <w:rPr>
          <w:noProof/>
          <w:lang w:bidi="si-LK"/>
        </w:rPr>
        <w:t xml:space="preserve"> </w:t>
      </w:r>
    </w:p>
    <w:p w:rsidR="007341A7" w:rsidRDefault="007341A7" w:rsidP="007341A7"/>
    <w:p w:rsidR="00E849C9" w:rsidRDefault="00E849C9" w:rsidP="007341A7">
      <w:pPr>
        <w:rPr>
          <w:sz w:val="18"/>
          <w:szCs w:val="18"/>
        </w:rPr>
      </w:pPr>
    </w:p>
    <w:p w:rsidR="00C03D5F" w:rsidRDefault="00C03D5F" w:rsidP="007341A7">
      <w:r>
        <w:t xml:space="preserve">Both models are </w:t>
      </w:r>
      <w:r w:rsidR="00434AD7">
        <w:t>statistically significant mo</w:t>
      </w:r>
      <w:r w:rsidR="00A03BB3">
        <w:t>d</w:t>
      </w:r>
      <w:r w:rsidR="00434AD7">
        <w:t>els.</w:t>
      </w:r>
    </w:p>
    <w:p w:rsidR="000D1322" w:rsidRPr="00E849C9" w:rsidRDefault="005C0F3B" w:rsidP="00C96B9F">
      <w:pPr>
        <w:jc w:val="both"/>
      </w:pPr>
      <w:r>
        <w:t xml:space="preserve">Even though the cumulative variance explained by ML model is high than the PCA model, Since the Tucker Lewis Index of ML model is lower than the PCA model and since RMSEA index of ML model is higher than PCA model, we can more rely on PCA model than ML model. Therefore we can conclude that </w:t>
      </w:r>
      <w:r w:rsidR="00C2529B">
        <w:t xml:space="preserve">for this dataset </w:t>
      </w:r>
      <w:r>
        <w:t xml:space="preserve">PCA model gives a better Factor Analysis than </w:t>
      </w:r>
      <w:r w:rsidR="00C2529B">
        <w:t>ML method.</w:t>
      </w:r>
    </w:p>
    <w:p w:rsidR="00E849C9" w:rsidRPr="00A03BB3" w:rsidRDefault="00072276" w:rsidP="00A03BB3">
      <w:pPr>
        <w:pStyle w:val="Heading3"/>
        <w:rPr>
          <w:sz w:val="28"/>
          <w:szCs w:val="28"/>
        </w:rPr>
      </w:pPr>
      <w:bookmarkStart w:id="10" w:name="_Toc163414863"/>
      <w:r w:rsidRPr="00A03BB3">
        <w:rPr>
          <w:rFonts w:ascii="Segoe UI" w:hAnsi="Segoe UI" w:cs="Segoe UI"/>
          <w:noProof/>
          <w:color w:val="0D0D0D"/>
          <w:shd w:val="clear" w:color="auto" w:fill="FFFFFF"/>
          <w:lang w:bidi="si-LK"/>
        </w:rPr>
        <w:lastRenderedPageBreak/>
        <mc:AlternateContent>
          <mc:Choice Requires="wps">
            <w:drawing>
              <wp:anchor distT="0" distB="0" distL="114300" distR="114300" simplePos="0" relativeHeight="251678720" behindDoc="0" locked="0" layoutInCell="1" allowOverlap="1" wp14:anchorId="462E5205" wp14:editId="7A0D720A">
                <wp:simplePos x="0" y="0"/>
                <wp:positionH relativeFrom="column">
                  <wp:posOffset>-1820545</wp:posOffset>
                </wp:positionH>
                <wp:positionV relativeFrom="paragraph">
                  <wp:posOffset>-124460</wp:posOffset>
                </wp:positionV>
                <wp:extent cx="1094740" cy="27114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740" cy="271145"/>
                        </a:xfrm>
                        <a:prstGeom prst="rect">
                          <a:avLst/>
                        </a:prstGeom>
                        <a:solidFill>
                          <a:srgbClr val="FFFFFF"/>
                        </a:solidFill>
                        <a:ln w="9525">
                          <a:noFill/>
                          <a:miter lim="800000"/>
                          <a:headEnd/>
                          <a:tailEnd/>
                        </a:ln>
                      </wps:spPr>
                      <wps:txbx>
                        <w:txbxContent>
                          <w:p w:rsidR="00A03BB3" w:rsidRPr="00A03BB3" w:rsidRDefault="00A03BB3">
                            <w:pPr>
                              <w:rPr>
                                <w:b/>
                                <w:bCs/>
                                <w:sz w:val="20"/>
                                <w:szCs w:val="20"/>
                              </w:rPr>
                            </w:pPr>
                            <w:r w:rsidRPr="00A03BB3">
                              <w:rPr>
                                <w:b/>
                                <w:bCs/>
                                <w:sz w:val="20"/>
                                <w:szCs w:val="20"/>
                              </w:rPr>
                              <w:t>Factor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43.35pt;margin-top:-9.8pt;width:86.2pt;height:21.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" stroked="f">
                <v:textbox>
                  <w:txbxContent>
                    <w:p w:rsidR="00A03BB3" w:rsidRPr="00A03BB3" w:rsidRDefault="00A03BB3">
                      <w:pPr>
                        <w:rPr>
                          <w:b/>
                          <w:bCs/>
                          <w:sz w:val="20"/>
                          <w:szCs w:val="20"/>
                        </w:rPr>
                      </w:pPr>
                      <w:r w:rsidRPr="00A03BB3">
                        <w:rPr>
                          <w:b/>
                          <w:bCs/>
                          <w:sz w:val="20"/>
                          <w:szCs w:val="20"/>
                        </w:rPr>
                        <w:t>Factor Diagram</w:t>
                      </w:r>
                    </w:p>
                  </w:txbxContent>
                </v:textbox>
              </v:shape>
            </w:pict>
          </mc:Fallback>
        </mc:AlternateContent>
      </w:r>
      <w:r w:rsidR="00C2529B" w:rsidRPr="00E849C9">
        <w:rPr>
          <w:sz w:val="28"/>
          <w:szCs w:val="28"/>
        </w:rPr>
        <w:t xml:space="preserve">3.1.7 Factor </w:t>
      </w:r>
      <w:r w:rsidR="008B7004" w:rsidRPr="00E849C9">
        <w:rPr>
          <w:sz w:val="28"/>
          <w:szCs w:val="28"/>
        </w:rPr>
        <w:t>Model</w:t>
      </w:r>
      <w:r w:rsidR="00E849C9">
        <w:rPr>
          <w:noProof/>
          <w:lang w:bidi="si-LK"/>
        </w:rPr>
        <w:drawing>
          <wp:anchor distT="0" distB="0" distL="114300" distR="114300" simplePos="0" relativeHeight="251674624" behindDoc="0" locked="0" layoutInCell="1" allowOverlap="1" wp14:anchorId="70DCDCDF" wp14:editId="64123EEF">
            <wp:simplePos x="0" y="0"/>
            <wp:positionH relativeFrom="margin">
              <wp:align>left</wp:align>
            </wp:positionH>
            <wp:positionV relativeFrom="margin">
              <wp:align>top</wp:align>
            </wp:positionV>
            <wp:extent cx="2791460" cy="2302510"/>
            <wp:effectExtent l="0" t="0" r="889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 PCA.PNG"/>
                    <pic:cNvPicPr/>
                  </pic:nvPicPr>
                  <pic:blipFill rotWithShape="1">
                    <a:blip r:embed="rId12" cstate="print">
                      <a:extLst>
                        <a:ext uri="{28A0092B-C50C-407E-A947-70E740481C1C}">
                          <a14:useLocalDpi xmlns:a14="http://schemas.microsoft.com/office/drawing/2010/main" val="0"/>
                        </a:ext>
                      </a:extLst>
                    </a:blip>
                    <a:srcRect t="5584"/>
                    <a:stretch/>
                  </pic:blipFill>
                  <pic:spPr bwMode="auto">
                    <a:xfrm>
                      <a:off x="0" y="0"/>
                      <a:ext cx="2791460" cy="2302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0"/>
    </w:p>
    <w:p w:rsidR="00A03BB3" w:rsidRPr="00C96B9F" w:rsidRDefault="00434AD7" w:rsidP="00A03BB3">
      <w:pPr>
        <w:pStyle w:val="ListParagraph"/>
        <w:numPr>
          <w:ilvl w:val="0"/>
          <w:numId w:val="4"/>
        </w:numPr>
        <w:spacing w:after="0"/>
        <w:jc w:val="both"/>
        <w:rPr>
          <w:rFonts w:ascii="Segoe UI" w:hAnsi="Segoe UI" w:cs="Segoe UI"/>
          <w:color w:val="0D0D0D"/>
          <w:shd w:val="clear" w:color="auto" w:fill="FFFFFF"/>
        </w:rPr>
      </w:pPr>
      <w:r w:rsidRPr="00A03BB3">
        <w:rPr>
          <w:b/>
          <w:bCs/>
        </w:rPr>
        <w:t>Factor 1</w:t>
      </w:r>
      <w:r>
        <w:t xml:space="preserve"> : Factor 1 is strongly</w:t>
      </w:r>
      <w:r w:rsidR="00C653AA">
        <w:t xml:space="preserve"> positively</w:t>
      </w:r>
      <w:r>
        <w:t xml:space="preserve"> correlated with high, open, close, low, next_week_open </w:t>
      </w:r>
      <w:r w:rsidRPr="00434AD7">
        <w:t>(</w:t>
      </w:r>
      <w:r>
        <w:t>NW</w:t>
      </w:r>
      <w:r w:rsidR="00C653AA">
        <w:t>O</w:t>
      </w:r>
      <w:r>
        <w:t>)</w:t>
      </w:r>
      <w:r w:rsidR="00C653AA">
        <w:t xml:space="preserve">, next_week_close </w:t>
      </w:r>
      <w:r w:rsidR="00C653AA" w:rsidRPr="00434AD7">
        <w:t>(</w:t>
      </w:r>
      <w:r w:rsidR="00C653AA">
        <w:t>NWC)</w:t>
      </w:r>
      <w:r w:rsidR="008E0D4D">
        <w:t xml:space="preserve">. </w:t>
      </w:r>
      <w:r w:rsidR="008E0D4D" w:rsidRPr="00D07329">
        <w:rPr>
          <w:rFonts w:ascii="Segoe UI" w:hAnsi="Segoe UI" w:cs="Segoe UI"/>
          <w:color w:val="0D0D0D"/>
          <w:shd w:val="clear" w:color="auto" w:fill="FFFFFF"/>
        </w:rPr>
        <w:t xml:space="preserve"> We can infer that Factor 1 likely represents a factor related to the overall movement or performance of the stock market or a specific segment of it. A common name for factor 1 could be</w:t>
      </w:r>
      <w:r w:rsidR="00F30D09" w:rsidRPr="00D07329">
        <w:rPr>
          <w:rFonts w:ascii="Segoe UI" w:hAnsi="Segoe UI" w:cs="Segoe UI"/>
          <w:color w:val="0D0D0D"/>
          <w:shd w:val="clear" w:color="auto" w:fill="FFFFFF"/>
        </w:rPr>
        <w:t xml:space="preserve"> :</w:t>
      </w:r>
      <w:r w:rsidR="008E0D4D" w:rsidRPr="00D07329">
        <w:rPr>
          <w:rFonts w:ascii="Segoe UI" w:hAnsi="Segoe UI" w:cs="Segoe UI"/>
          <w:color w:val="0D0D0D"/>
          <w:shd w:val="clear" w:color="auto" w:fill="FFFFFF"/>
        </w:rPr>
        <w:t xml:space="preserve"> </w:t>
      </w:r>
      <w:r w:rsidR="00F30D09" w:rsidRPr="00D07329">
        <w:rPr>
          <w:rFonts w:ascii="Segoe UI" w:hAnsi="Segoe UI" w:cs="Segoe UI"/>
          <w:color w:val="0D0D0D"/>
          <w:shd w:val="clear" w:color="auto" w:fill="FFFFFF"/>
        </w:rPr>
        <w:t>“</w:t>
      </w:r>
      <w:r w:rsidR="008E0D4D" w:rsidRPr="00D07329">
        <w:rPr>
          <w:rFonts w:ascii="Segoe UI" w:hAnsi="Segoe UI" w:cs="Segoe UI"/>
          <w:color w:val="0D0D0D"/>
          <w:shd w:val="clear" w:color="auto" w:fill="FFFFFF"/>
        </w:rPr>
        <w:t>Ma</w:t>
      </w:r>
      <w:r w:rsidR="00E0686C">
        <w:rPr>
          <w:rFonts w:ascii="Segoe UI" w:hAnsi="Segoe UI" w:cs="Segoe UI"/>
          <w:color w:val="0D0D0D"/>
          <w:shd w:val="clear" w:color="auto" w:fill="FFFFFF"/>
        </w:rPr>
        <w:t>r</w:t>
      </w:r>
      <w:r w:rsidR="008E0D4D" w:rsidRPr="00D07329">
        <w:rPr>
          <w:rFonts w:ascii="Segoe UI" w:hAnsi="Segoe UI" w:cs="Segoe UI"/>
          <w:color w:val="0D0D0D"/>
          <w:shd w:val="clear" w:color="auto" w:fill="FFFFFF"/>
        </w:rPr>
        <w:t>ket Sentiment Factor</w:t>
      </w:r>
      <w:r w:rsidR="00F30D09" w:rsidRPr="00D07329">
        <w:rPr>
          <w:rFonts w:ascii="Segoe UI" w:hAnsi="Segoe UI" w:cs="Segoe UI"/>
          <w:color w:val="0D0D0D"/>
          <w:shd w:val="clear" w:color="auto" w:fill="FFFFFF"/>
        </w:rPr>
        <w:t>”</w:t>
      </w:r>
      <w:r w:rsidR="008E0D4D" w:rsidRPr="00D07329">
        <w:rPr>
          <w:rFonts w:ascii="Segoe UI" w:hAnsi="Segoe UI" w:cs="Segoe UI"/>
          <w:color w:val="0D0D0D"/>
          <w:shd w:val="clear" w:color="auto" w:fill="FFFFFF"/>
        </w:rPr>
        <w:t>.</w:t>
      </w:r>
    </w:p>
    <w:p w:rsidR="00D07329" w:rsidRPr="00C96B9F" w:rsidRDefault="008E0D4D" w:rsidP="00D07329">
      <w:pPr>
        <w:pStyle w:val="ListParagraph"/>
        <w:numPr>
          <w:ilvl w:val="0"/>
          <w:numId w:val="4"/>
        </w:numPr>
        <w:spacing w:after="0"/>
        <w:jc w:val="both"/>
        <w:rPr>
          <w:rFonts w:ascii="Segoe UI" w:hAnsi="Segoe UI" w:cs="Segoe UI"/>
          <w:color w:val="0D0D0D"/>
          <w:shd w:val="clear" w:color="auto" w:fill="FFFFFF"/>
        </w:rPr>
      </w:pPr>
      <w:r w:rsidRPr="00A03BB3">
        <w:rPr>
          <w:rFonts w:ascii="Segoe UI" w:hAnsi="Segoe UI" w:cs="Segoe UI"/>
          <w:b/>
          <w:bCs/>
          <w:color w:val="0D0D0D"/>
          <w:shd w:val="clear" w:color="auto" w:fill="FFFFFF"/>
        </w:rPr>
        <w:t>Factor 2</w:t>
      </w:r>
      <w:r w:rsidRPr="00D07329">
        <w:rPr>
          <w:rFonts w:ascii="Segoe UI" w:hAnsi="Segoe UI" w:cs="Segoe UI"/>
          <w:color w:val="0D0D0D"/>
          <w:shd w:val="clear" w:color="auto" w:fill="FFFFFF"/>
        </w:rPr>
        <w:t xml:space="preserve"> : Factor 2 has strong positive </w:t>
      </w:r>
      <w:r w:rsidR="00F30D09" w:rsidRPr="00D07329">
        <w:rPr>
          <w:rFonts w:ascii="Segoe UI" w:hAnsi="Segoe UI" w:cs="Segoe UI"/>
          <w:color w:val="0D0D0D"/>
          <w:shd w:val="clear" w:color="auto" w:fill="FFFFFF"/>
        </w:rPr>
        <w:t>correlations with previous</w:t>
      </w:r>
      <w:r w:rsidRPr="00D07329">
        <w:rPr>
          <w:rFonts w:ascii="Segoe UI" w:hAnsi="Segoe UI" w:cs="Segoe UI"/>
          <w:color w:val="0D0D0D"/>
          <w:shd w:val="clear" w:color="auto" w:fill="FFFFFF"/>
        </w:rPr>
        <w:t xml:space="preserve">_week_volume </w:t>
      </w:r>
      <w:r w:rsidRPr="00434AD7">
        <w:t>(</w:t>
      </w:r>
      <w:r>
        <w:t xml:space="preserve">PWV) and volume. </w:t>
      </w:r>
      <w:r w:rsidRPr="00D07329">
        <w:rPr>
          <w:rFonts w:ascii="Segoe UI" w:hAnsi="Segoe UI" w:cs="Segoe UI"/>
          <w:color w:val="0D0D0D"/>
          <w:shd w:val="clear" w:color="auto" w:fill="FFFFFF"/>
        </w:rPr>
        <w:t xml:space="preserve">This suggests that Factor 2 is associated with trading volume. </w:t>
      </w:r>
      <w:r>
        <w:t xml:space="preserve">In addition Factor 2 has a moderate negative correlation with </w:t>
      </w:r>
      <w:r w:rsidRPr="008E0D4D">
        <w:t>percent_return_next_dividend</w:t>
      </w:r>
      <w:r>
        <w:t xml:space="preserve"> </w:t>
      </w:r>
      <w:r w:rsidRPr="00434AD7">
        <w:t>(</w:t>
      </w:r>
      <w:r>
        <w:t xml:space="preserve">PRND). </w:t>
      </w:r>
      <w:r w:rsidR="00F30D09">
        <w:t xml:space="preserve"> </w:t>
      </w:r>
      <w:r w:rsidR="00F30D09" w:rsidRPr="00D07329">
        <w:rPr>
          <w:rFonts w:ascii="Segoe UI" w:hAnsi="Segoe UI" w:cs="Segoe UI"/>
          <w:color w:val="0D0D0D"/>
          <w:shd w:val="clear" w:color="auto" w:fill="FFFFFF"/>
        </w:rPr>
        <w:t>It might indicate that stocks with higher trading volumes tend to have lower dividend returns. A common name for Factor 2 could be: "Trading Activity Factor"</w:t>
      </w:r>
      <w:r w:rsidR="00C96B9F">
        <w:rPr>
          <w:rFonts w:ascii="Segoe UI" w:hAnsi="Segoe UI" w:cs="Segoe UI"/>
          <w:color w:val="0D0D0D"/>
          <w:shd w:val="clear" w:color="auto" w:fill="FFFFFF"/>
        </w:rPr>
        <w:t>.</w:t>
      </w:r>
    </w:p>
    <w:p w:rsidR="00D07329" w:rsidRPr="00C96B9F" w:rsidRDefault="00E0686C" w:rsidP="00E849C9">
      <w:pPr>
        <w:pStyle w:val="ListParagraph"/>
        <w:numPr>
          <w:ilvl w:val="0"/>
          <w:numId w:val="4"/>
        </w:numPr>
        <w:spacing w:after="0"/>
        <w:jc w:val="both"/>
        <w:rPr>
          <w:rFonts w:ascii="Segoe UI" w:hAnsi="Segoe UI" w:cs="Segoe UI"/>
          <w:color w:val="0D0D0D"/>
          <w:shd w:val="clear" w:color="auto" w:fill="FFFFFF"/>
        </w:rPr>
      </w:pPr>
      <w:r>
        <w:rPr>
          <w:rFonts w:ascii="Segoe UI" w:hAnsi="Segoe UI" w:cs="Segoe UI"/>
          <w:b/>
          <w:bCs/>
          <w:color w:val="0D0D0D"/>
          <w:shd w:val="clear" w:color="auto" w:fill="FFFFFF"/>
        </w:rPr>
        <w:t>Factor 3</w:t>
      </w:r>
      <w:r w:rsidR="008E0D4D" w:rsidRPr="00A03BB3">
        <w:rPr>
          <w:rFonts w:ascii="Segoe UI" w:hAnsi="Segoe UI" w:cs="Segoe UI"/>
          <w:b/>
          <w:bCs/>
          <w:color w:val="0D0D0D"/>
          <w:shd w:val="clear" w:color="auto" w:fill="FFFFFF"/>
        </w:rPr>
        <w:t>:</w:t>
      </w:r>
      <w:r w:rsidR="008E0D4D" w:rsidRPr="00D07329">
        <w:rPr>
          <w:rFonts w:ascii="Segoe UI" w:hAnsi="Segoe UI" w:cs="Segoe UI"/>
          <w:color w:val="0D0D0D"/>
          <w:shd w:val="clear" w:color="auto" w:fill="FFFFFF"/>
        </w:rPr>
        <w:t xml:space="preserve"> Factor 3 only has a significant correlation with </w:t>
      </w:r>
      <w:r w:rsidR="00F30D09" w:rsidRPr="00D07329">
        <w:rPr>
          <w:rFonts w:ascii="Segoe UI" w:hAnsi="Segoe UI" w:cs="Segoe UI"/>
          <w:color w:val="0D0D0D"/>
          <w:shd w:val="clear" w:color="auto" w:fill="FFFFFF"/>
        </w:rPr>
        <w:t xml:space="preserve">percent_change_volume_over_last_week </w:t>
      </w:r>
      <w:r w:rsidR="00F30D09" w:rsidRPr="00434AD7">
        <w:t>(</w:t>
      </w:r>
      <w:r w:rsidR="00F30D09">
        <w:t xml:space="preserve">PCVLW). </w:t>
      </w:r>
      <w:r w:rsidR="00F30D09" w:rsidRPr="00D07329">
        <w:rPr>
          <w:rFonts w:ascii="Segoe UI" w:hAnsi="Segoe UI" w:cs="Segoe UI"/>
          <w:color w:val="0D0D0D"/>
          <w:shd w:val="clear" w:color="auto" w:fill="FFFFFF"/>
        </w:rPr>
        <w:t>This suggests that Factor 3 is primarily associated with changes in trading volume over the last week.</w:t>
      </w:r>
      <w:r w:rsidR="00D07329" w:rsidRPr="00D07329">
        <w:rPr>
          <w:rFonts w:ascii="Segoe UI" w:hAnsi="Segoe UI" w:cs="Segoe UI"/>
          <w:color w:val="0D0D0D"/>
          <w:shd w:val="clear" w:color="auto" w:fill="FFFFFF"/>
        </w:rPr>
        <w:t xml:space="preserve"> a common name for Factor 3 could be: "Volume Change Factor"</w:t>
      </w:r>
      <w:r w:rsidR="00D07329">
        <w:rPr>
          <w:rFonts w:ascii="Segoe UI" w:hAnsi="Segoe UI" w:cs="Segoe UI"/>
          <w:color w:val="0D0D0D"/>
          <w:shd w:val="clear" w:color="auto" w:fill="FFFFFF"/>
        </w:rPr>
        <w:t>.</w:t>
      </w:r>
    </w:p>
    <w:p w:rsidR="00A03BB3" w:rsidRPr="00FC0F30" w:rsidRDefault="00F30D09" w:rsidP="00FC0F30">
      <w:pPr>
        <w:pStyle w:val="ListParagraph"/>
        <w:numPr>
          <w:ilvl w:val="0"/>
          <w:numId w:val="4"/>
        </w:numPr>
        <w:spacing w:after="0"/>
        <w:jc w:val="both"/>
        <w:rPr>
          <w:rFonts w:ascii="Segoe UI" w:hAnsi="Segoe UI" w:cs="Segoe UI"/>
          <w:color w:val="0D0D0D"/>
          <w:shd w:val="clear" w:color="auto" w:fill="FFFFFF"/>
        </w:rPr>
      </w:pPr>
      <w:r w:rsidRPr="00A03BB3">
        <w:rPr>
          <w:b/>
          <w:bCs/>
        </w:rPr>
        <w:t>Factor 4 :</w:t>
      </w:r>
      <w:r>
        <w:t xml:space="preserve"> Factor 4</w:t>
      </w:r>
      <w:r w:rsidRPr="00F30D09">
        <w:t xml:space="preserve"> only has a significant correlation with the percentage change in price of the stock</w:t>
      </w:r>
      <w:r>
        <w:t xml:space="preserve"> </w:t>
      </w:r>
      <w:r w:rsidRPr="00434AD7">
        <w:t>(</w:t>
      </w:r>
      <w:r>
        <w:t>PCPNW)</w:t>
      </w:r>
      <w:r w:rsidR="00D07329">
        <w:t xml:space="preserve">. </w:t>
      </w:r>
      <w:r w:rsidR="00D07329" w:rsidRPr="00D07329">
        <w:rPr>
          <w:rFonts w:ascii="Segoe UI" w:hAnsi="Segoe UI" w:cs="Segoe UI"/>
          <w:color w:val="0D0D0D"/>
          <w:shd w:val="clear" w:color="auto" w:fill="FFFFFF"/>
        </w:rPr>
        <w:t>This suggests that Factor 4 is primarily associated with changes in the price of the stock for the next week. A common name for Factor 4 could be: "Price Change Factor"</w:t>
      </w:r>
    </w:p>
    <w:p w:rsidR="00FC0F30" w:rsidRDefault="00FC0F30" w:rsidP="006F4B31">
      <w:pPr>
        <w:pStyle w:val="Heading2"/>
      </w:pPr>
      <w:bookmarkStart w:id="11" w:name="_Toc163414864"/>
      <w:r w:rsidRPr="006F4B31">
        <w:rPr>
          <w:noProof/>
          <w:sz w:val="32"/>
          <w:szCs w:val="32"/>
          <w:lang w:bidi="si-LK"/>
        </w:rPr>
        <w:drawing>
          <wp:anchor distT="0" distB="0" distL="114300" distR="114300" simplePos="0" relativeHeight="251679744" behindDoc="0" locked="0" layoutInCell="1" allowOverlap="1" wp14:anchorId="51488322" wp14:editId="65DB9682">
            <wp:simplePos x="1617345" y="6913245"/>
            <wp:positionH relativeFrom="margin">
              <wp:align>left</wp:align>
            </wp:positionH>
            <wp:positionV relativeFrom="margin">
              <wp:align>bottom</wp:align>
            </wp:positionV>
            <wp:extent cx="2702560" cy="2649220"/>
            <wp:effectExtent l="19050" t="19050" r="21590" b="177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A.PNG"/>
                    <pic:cNvPicPr/>
                  </pic:nvPicPr>
                  <pic:blipFill>
                    <a:blip r:embed="rId13">
                      <a:extLst>
                        <a:ext uri="{28A0092B-C50C-407E-A947-70E740481C1C}">
                          <a14:useLocalDpi xmlns:a14="http://schemas.microsoft.com/office/drawing/2010/main" val="0"/>
                        </a:ext>
                      </a:extLst>
                    </a:blip>
                    <a:stretch>
                      <a:fillRect/>
                    </a:stretch>
                  </pic:blipFill>
                  <pic:spPr>
                    <a:xfrm>
                      <a:off x="0" y="0"/>
                      <a:ext cx="2721593" cy="2667492"/>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E849C9" w:rsidRPr="006F4B31">
        <w:rPr>
          <w:sz w:val="32"/>
          <w:szCs w:val="32"/>
        </w:rPr>
        <w:t>3.2 Confirmatory Factor Analysis</w:t>
      </w:r>
      <w:bookmarkEnd w:id="11"/>
    </w:p>
    <w:p w:rsidR="00FC0F30" w:rsidRPr="00AD38B4" w:rsidRDefault="00FC0F30" w:rsidP="00FC0F30">
      <w:pPr>
        <w:tabs>
          <w:tab w:val="center" w:pos="4905"/>
        </w:tabs>
        <w:spacing w:line="240" w:lineRule="auto"/>
        <w:rPr>
          <w:b/>
          <w:bCs/>
          <w:color w:val="548DD4" w:themeColor="text2" w:themeTint="99"/>
          <w:sz w:val="24"/>
          <w:szCs w:val="24"/>
        </w:rPr>
      </w:pPr>
      <w:r w:rsidRPr="00AD38B4">
        <w:rPr>
          <w:b/>
          <w:bCs/>
          <w:color w:val="548DD4" w:themeColor="text2" w:themeTint="99"/>
          <w:sz w:val="24"/>
          <w:szCs w:val="24"/>
        </w:rPr>
        <w:t>Confirmatory Factor Analysis Model</w:t>
      </w:r>
    </w:p>
    <w:p w:rsidR="00FC0F30" w:rsidRPr="00FC0F30" w:rsidRDefault="00FC0F30" w:rsidP="00FC0F30">
      <w:pPr>
        <w:tabs>
          <w:tab w:val="center" w:pos="4905"/>
        </w:tabs>
        <w:spacing w:line="240" w:lineRule="auto"/>
        <w:rPr>
          <w:b/>
          <w:bCs/>
        </w:rPr>
      </w:pPr>
      <w:r>
        <w:t>I have predefined 3 factors using these variables.</w:t>
      </w:r>
      <w:r w:rsidRPr="00FC0F30">
        <w:rPr>
          <w:b/>
          <w:bCs/>
        </w:rPr>
        <w:tab/>
      </w:r>
    </w:p>
    <w:p w:rsidR="00FC0F30" w:rsidRPr="00FC0F30" w:rsidRDefault="00FC0F30" w:rsidP="00FC0F30">
      <w:pPr>
        <w:spacing w:after="0" w:line="240" w:lineRule="auto"/>
        <w:ind w:left="2160"/>
        <w:rPr>
          <w:sz w:val="24"/>
          <w:szCs w:val="24"/>
        </w:rPr>
      </w:pPr>
      <w:r w:rsidRPr="00FC0F30">
        <w:rPr>
          <w:sz w:val="24"/>
          <w:szCs w:val="24"/>
        </w:rPr>
        <w:t>Factor1 =~ open</w:t>
      </w:r>
      <w:r>
        <w:rPr>
          <w:sz w:val="24"/>
          <w:szCs w:val="24"/>
        </w:rPr>
        <w:t xml:space="preserve"> </w:t>
      </w:r>
      <w:r w:rsidRPr="00FC0F30">
        <w:rPr>
          <w:sz w:val="24"/>
          <w:szCs w:val="24"/>
        </w:rPr>
        <w:t>+</w:t>
      </w:r>
      <w:r>
        <w:rPr>
          <w:sz w:val="24"/>
          <w:szCs w:val="24"/>
        </w:rPr>
        <w:t xml:space="preserve"> </w:t>
      </w:r>
      <w:r w:rsidRPr="00FC0F30">
        <w:rPr>
          <w:sz w:val="24"/>
          <w:szCs w:val="24"/>
        </w:rPr>
        <w:t>high</w:t>
      </w:r>
      <w:r>
        <w:rPr>
          <w:sz w:val="24"/>
          <w:szCs w:val="24"/>
        </w:rPr>
        <w:t xml:space="preserve"> </w:t>
      </w:r>
      <w:r w:rsidRPr="00FC0F30">
        <w:rPr>
          <w:sz w:val="24"/>
          <w:szCs w:val="24"/>
        </w:rPr>
        <w:t>+</w:t>
      </w:r>
      <w:r>
        <w:rPr>
          <w:sz w:val="24"/>
          <w:szCs w:val="24"/>
        </w:rPr>
        <w:t xml:space="preserve"> </w:t>
      </w:r>
      <w:r w:rsidRPr="00FC0F30">
        <w:rPr>
          <w:sz w:val="24"/>
          <w:szCs w:val="24"/>
        </w:rPr>
        <w:t>low</w:t>
      </w:r>
      <w:r>
        <w:rPr>
          <w:sz w:val="24"/>
          <w:szCs w:val="24"/>
        </w:rPr>
        <w:t xml:space="preserve"> </w:t>
      </w:r>
      <w:r w:rsidRPr="00FC0F30">
        <w:rPr>
          <w:sz w:val="24"/>
          <w:szCs w:val="24"/>
        </w:rPr>
        <w:t>+</w:t>
      </w:r>
      <w:r>
        <w:rPr>
          <w:sz w:val="24"/>
          <w:szCs w:val="24"/>
        </w:rPr>
        <w:t xml:space="preserve"> </w:t>
      </w:r>
      <w:r w:rsidRPr="00FC0F30">
        <w:rPr>
          <w:sz w:val="24"/>
          <w:szCs w:val="24"/>
        </w:rPr>
        <w:t>close</w:t>
      </w:r>
      <w:r>
        <w:rPr>
          <w:sz w:val="24"/>
          <w:szCs w:val="24"/>
        </w:rPr>
        <w:t xml:space="preserve"> </w:t>
      </w:r>
      <w:r w:rsidRPr="00FC0F30">
        <w:rPr>
          <w:sz w:val="24"/>
          <w:szCs w:val="24"/>
        </w:rPr>
        <w:t>+</w:t>
      </w:r>
      <w:r>
        <w:rPr>
          <w:sz w:val="24"/>
          <w:szCs w:val="24"/>
        </w:rPr>
        <w:t xml:space="preserve"> NWO </w:t>
      </w:r>
      <w:r w:rsidRPr="00FC0F30">
        <w:rPr>
          <w:sz w:val="24"/>
          <w:szCs w:val="24"/>
        </w:rPr>
        <w:t>+</w:t>
      </w:r>
      <w:r>
        <w:rPr>
          <w:sz w:val="24"/>
          <w:szCs w:val="24"/>
        </w:rPr>
        <w:t xml:space="preserve"> </w:t>
      </w:r>
      <w:r w:rsidRPr="00FC0F30">
        <w:rPr>
          <w:sz w:val="24"/>
          <w:szCs w:val="24"/>
        </w:rPr>
        <w:t>NWC</w:t>
      </w:r>
    </w:p>
    <w:p w:rsidR="00FC0F30" w:rsidRPr="00FC0F30" w:rsidRDefault="00FC0F30" w:rsidP="00FC0F30">
      <w:pPr>
        <w:spacing w:after="0" w:line="240" w:lineRule="auto"/>
        <w:ind w:left="2160"/>
        <w:rPr>
          <w:sz w:val="24"/>
          <w:szCs w:val="24"/>
        </w:rPr>
      </w:pPr>
      <w:r w:rsidRPr="00FC0F30">
        <w:rPr>
          <w:sz w:val="24"/>
          <w:szCs w:val="24"/>
        </w:rPr>
        <w:t xml:space="preserve"> Factor2 =~ </w:t>
      </w:r>
      <w:r>
        <w:rPr>
          <w:sz w:val="24"/>
          <w:szCs w:val="24"/>
        </w:rPr>
        <w:t xml:space="preserve"> </w:t>
      </w:r>
      <w:r w:rsidRPr="00FC0F30">
        <w:rPr>
          <w:sz w:val="24"/>
          <w:szCs w:val="24"/>
        </w:rPr>
        <w:t>volume</w:t>
      </w:r>
      <w:r>
        <w:rPr>
          <w:sz w:val="24"/>
          <w:szCs w:val="24"/>
        </w:rPr>
        <w:t xml:space="preserve"> </w:t>
      </w:r>
      <w:r w:rsidRPr="00FC0F30">
        <w:rPr>
          <w:sz w:val="24"/>
          <w:szCs w:val="24"/>
        </w:rPr>
        <w:t>+</w:t>
      </w:r>
      <w:r>
        <w:rPr>
          <w:sz w:val="24"/>
          <w:szCs w:val="24"/>
        </w:rPr>
        <w:t xml:space="preserve"> </w:t>
      </w:r>
      <w:r w:rsidRPr="00FC0F30">
        <w:rPr>
          <w:sz w:val="24"/>
          <w:szCs w:val="24"/>
        </w:rPr>
        <w:t>PWV</w:t>
      </w:r>
      <w:r>
        <w:rPr>
          <w:sz w:val="24"/>
          <w:szCs w:val="24"/>
        </w:rPr>
        <w:t xml:space="preserve"> </w:t>
      </w:r>
      <w:r w:rsidRPr="00FC0F30">
        <w:rPr>
          <w:sz w:val="24"/>
          <w:szCs w:val="24"/>
        </w:rPr>
        <w:t>+</w:t>
      </w:r>
      <w:r>
        <w:rPr>
          <w:sz w:val="24"/>
          <w:szCs w:val="24"/>
        </w:rPr>
        <w:t xml:space="preserve"> </w:t>
      </w:r>
      <w:r w:rsidRPr="00FC0F30">
        <w:rPr>
          <w:sz w:val="24"/>
          <w:szCs w:val="24"/>
        </w:rPr>
        <w:t>PRND</w:t>
      </w:r>
    </w:p>
    <w:p w:rsidR="00FC0F30" w:rsidRPr="00FC0F30" w:rsidRDefault="00FC0F30" w:rsidP="00FC0F30">
      <w:pPr>
        <w:spacing w:after="0" w:line="240" w:lineRule="auto"/>
        <w:ind w:left="2160"/>
        <w:rPr>
          <w:sz w:val="24"/>
          <w:szCs w:val="24"/>
        </w:rPr>
      </w:pPr>
      <w:r w:rsidRPr="00FC0F30">
        <w:rPr>
          <w:sz w:val="24"/>
          <w:szCs w:val="24"/>
        </w:rPr>
        <w:t xml:space="preserve"> Factor3 =~ PCVLW</w:t>
      </w:r>
    </w:p>
    <w:p w:rsidR="00FC0F30" w:rsidRDefault="00FC0F30" w:rsidP="00FC0F30">
      <w:pPr>
        <w:spacing w:after="0" w:line="240" w:lineRule="auto"/>
        <w:ind w:left="2160"/>
        <w:rPr>
          <w:sz w:val="24"/>
          <w:szCs w:val="24"/>
        </w:rPr>
      </w:pPr>
      <w:r w:rsidRPr="00FC0F30">
        <w:rPr>
          <w:sz w:val="24"/>
          <w:szCs w:val="24"/>
        </w:rPr>
        <w:t xml:space="preserve"> Factor4 =~ PCPNW</w:t>
      </w:r>
    </w:p>
    <w:p w:rsidR="00E0686C" w:rsidRDefault="00E0686C" w:rsidP="00FC0F30">
      <w:pPr>
        <w:spacing w:after="0" w:line="240" w:lineRule="auto"/>
        <w:ind w:left="2160"/>
        <w:rPr>
          <w:sz w:val="24"/>
          <w:szCs w:val="24"/>
        </w:rPr>
      </w:pPr>
    </w:p>
    <w:p w:rsidR="00FC0F30" w:rsidRDefault="00FC0F30" w:rsidP="00FC0F30">
      <w:pPr>
        <w:spacing w:line="240" w:lineRule="auto"/>
        <w:rPr>
          <w:sz w:val="24"/>
          <w:szCs w:val="24"/>
        </w:rPr>
      </w:pPr>
      <w:r>
        <w:t xml:space="preserve">The output </w:t>
      </w:r>
      <w:r w:rsidR="00E0686C">
        <w:t>looks like this.</w:t>
      </w:r>
    </w:p>
    <w:p w:rsidR="006F4B31" w:rsidRDefault="00FC0F30" w:rsidP="00C96B9F">
      <w:pPr>
        <w:spacing w:line="240" w:lineRule="auto"/>
        <w:jc w:val="both"/>
      </w:pPr>
      <w:r>
        <w:t>Comparative Fit Index (CFI) and Tucker-Lewis Index (TLI) assess the fit of th</w:t>
      </w:r>
      <w:r>
        <w:t xml:space="preserve">e model compared to the Baseline </w:t>
      </w:r>
      <w:r>
        <w:t>model. Values closer to 1 indicate better</w:t>
      </w:r>
      <w:r>
        <w:t xml:space="preserve"> fit. In this case,</w:t>
      </w:r>
      <w:r w:rsidR="00C96B9F">
        <w:t xml:space="preserve"> </w:t>
      </w:r>
      <w:r>
        <w:t>CFI is 0.920 and TLI is 0.890</w:t>
      </w:r>
      <w:r>
        <w:t>, suggesting acceptable model fit.</w:t>
      </w:r>
    </w:p>
    <w:p w:rsidR="006F4B31" w:rsidRDefault="006F4B31" w:rsidP="006F4B31">
      <w:pPr>
        <w:pStyle w:val="NoSpacing"/>
      </w:pPr>
      <w:r>
        <w:rPr>
          <w:noProof/>
          <w:lang w:bidi="si-LK"/>
        </w:rPr>
        <w:lastRenderedPageBreak/>
        <w:drawing>
          <wp:inline distT="0" distB="0" distL="0" distR="0" wp14:anchorId="145BDA69" wp14:editId="22D6A452">
            <wp:extent cx="6121539" cy="331640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PNG"/>
                    <pic:cNvPicPr/>
                  </pic:nvPicPr>
                  <pic:blipFill rotWithShape="1">
                    <a:blip r:embed="rId14">
                      <a:extLst>
                        <a:ext uri="{28A0092B-C50C-407E-A947-70E740481C1C}">
                          <a14:useLocalDpi xmlns:a14="http://schemas.microsoft.com/office/drawing/2010/main" val="0"/>
                        </a:ext>
                      </a:extLst>
                    </a:blip>
                    <a:srcRect l="1536"/>
                    <a:stretch/>
                  </pic:blipFill>
                  <pic:spPr bwMode="auto">
                    <a:xfrm>
                      <a:off x="0" y="0"/>
                      <a:ext cx="6133627" cy="3322955"/>
                    </a:xfrm>
                    <a:prstGeom prst="rect">
                      <a:avLst/>
                    </a:prstGeom>
                    <a:ln>
                      <a:noFill/>
                    </a:ln>
                    <a:extLst>
                      <a:ext uri="{53640926-AAD7-44D8-BBD7-CCE9431645EC}">
                        <a14:shadowObscured xmlns:a14="http://schemas.microsoft.com/office/drawing/2010/main"/>
                      </a:ext>
                    </a:extLst>
                  </pic:spPr>
                </pic:pic>
              </a:graphicData>
            </a:graphic>
          </wp:inline>
        </w:drawing>
      </w:r>
    </w:p>
    <w:p w:rsidR="00AD38B4" w:rsidRPr="00AD38B4" w:rsidRDefault="00AC69BC" w:rsidP="006F4B31">
      <w:pPr>
        <w:pStyle w:val="Heading1"/>
      </w:pPr>
      <w:bookmarkStart w:id="12" w:name="_Toc163414865"/>
      <w:r w:rsidRPr="00AC69BC">
        <w:t>4 Conclusion And Recommendation</w:t>
      </w:r>
      <w:bookmarkEnd w:id="12"/>
    </w:p>
    <w:p w:rsidR="00E0686C" w:rsidRDefault="00E0686C" w:rsidP="00C96B9F">
      <w:pPr>
        <w:pStyle w:val="ListParagraph"/>
        <w:numPr>
          <w:ilvl w:val="0"/>
          <w:numId w:val="5"/>
        </w:numPr>
        <w:jc w:val="both"/>
        <w:rPr>
          <w:sz w:val="24"/>
          <w:szCs w:val="24"/>
        </w:rPr>
      </w:pPr>
      <w:r w:rsidRPr="00E0686C">
        <w:rPr>
          <w:sz w:val="24"/>
          <w:szCs w:val="24"/>
        </w:rPr>
        <w:t xml:space="preserve">According to the analysis we can </w:t>
      </w:r>
      <w:r>
        <w:rPr>
          <w:sz w:val="24"/>
          <w:szCs w:val="24"/>
        </w:rPr>
        <w:t>reduce our 13 variable dataset to 4 factors</w:t>
      </w:r>
      <w:r w:rsidRPr="00E0686C">
        <w:rPr>
          <w:sz w:val="24"/>
          <w:szCs w:val="24"/>
        </w:rPr>
        <w:t xml:space="preserve"> I proved fro</w:t>
      </w:r>
      <w:r>
        <w:rPr>
          <w:sz w:val="24"/>
          <w:szCs w:val="24"/>
        </w:rPr>
        <w:t>m empirical chi squared test 4</w:t>
      </w:r>
      <w:r w:rsidRPr="00E0686C">
        <w:rPr>
          <w:sz w:val="24"/>
          <w:szCs w:val="24"/>
        </w:rPr>
        <w:t xml:space="preserve"> factors are suffici</w:t>
      </w:r>
      <w:r>
        <w:rPr>
          <w:sz w:val="24"/>
          <w:szCs w:val="24"/>
        </w:rPr>
        <w:t xml:space="preserve">ent to describe the dataset. </w:t>
      </w:r>
      <w:r w:rsidR="00DA3638">
        <w:rPr>
          <w:sz w:val="24"/>
          <w:szCs w:val="24"/>
        </w:rPr>
        <w:t xml:space="preserve">However </w:t>
      </w:r>
      <w:r w:rsidR="00AD38B4">
        <w:rPr>
          <w:sz w:val="24"/>
          <w:szCs w:val="24"/>
        </w:rPr>
        <w:t>four</w:t>
      </w:r>
      <w:r w:rsidR="00DA3638">
        <w:rPr>
          <w:sz w:val="24"/>
          <w:szCs w:val="24"/>
        </w:rPr>
        <w:t xml:space="preserve"> factor </w:t>
      </w:r>
      <w:r w:rsidR="00AD38B4">
        <w:rPr>
          <w:sz w:val="24"/>
          <w:szCs w:val="24"/>
        </w:rPr>
        <w:t>models</w:t>
      </w:r>
      <w:r w:rsidR="00DA3638">
        <w:rPr>
          <w:sz w:val="24"/>
          <w:szCs w:val="24"/>
        </w:rPr>
        <w:t xml:space="preserve"> explains only 79%</w:t>
      </w:r>
      <w:r w:rsidR="002B224C">
        <w:rPr>
          <w:sz w:val="24"/>
          <w:szCs w:val="24"/>
        </w:rPr>
        <w:t xml:space="preserve"> of variance of the dat</w:t>
      </w:r>
      <w:r w:rsidR="00DA3638">
        <w:rPr>
          <w:sz w:val="24"/>
          <w:szCs w:val="24"/>
        </w:rPr>
        <w:t>aset.</w:t>
      </w:r>
      <w:r w:rsidRPr="00E0686C">
        <w:rPr>
          <w:sz w:val="24"/>
          <w:szCs w:val="24"/>
        </w:rPr>
        <w:t xml:space="preserve"> </w:t>
      </w:r>
    </w:p>
    <w:p w:rsidR="00E0686C" w:rsidRPr="00DA3638" w:rsidRDefault="00E0686C" w:rsidP="00C96B9F">
      <w:pPr>
        <w:pStyle w:val="ListParagraph"/>
        <w:jc w:val="both"/>
        <w:rPr>
          <w:sz w:val="14"/>
          <w:szCs w:val="14"/>
        </w:rPr>
      </w:pPr>
    </w:p>
    <w:p w:rsidR="0065224F" w:rsidRPr="0065224F" w:rsidRDefault="00E0686C" w:rsidP="00C96B9F">
      <w:pPr>
        <w:pStyle w:val="ListParagraph"/>
        <w:numPr>
          <w:ilvl w:val="0"/>
          <w:numId w:val="5"/>
        </w:numPr>
        <w:jc w:val="both"/>
        <w:rPr>
          <w:sz w:val="24"/>
          <w:szCs w:val="24"/>
        </w:rPr>
      </w:pPr>
      <w:r w:rsidRPr="00E0686C">
        <w:rPr>
          <w:sz w:val="24"/>
          <w:szCs w:val="24"/>
        </w:rPr>
        <w:t>According to the results of factor loadings using PC method, Fact</w:t>
      </w:r>
      <w:r w:rsidR="00DA3638">
        <w:rPr>
          <w:sz w:val="24"/>
          <w:szCs w:val="24"/>
        </w:rPr>
        <w:t xml:space="preserve">or1 strongly correlated with 6 </w:t>
      </w:r>
      <w:r w:rsidRPr="00E0686C">
        <w:rPr>
          <w:sz w:val="24"/>
          <w:szCs w:val="24"/>
        </w:rPr>
        <w:t xml:space="preserve">variables. </w:t>
      </w:r>
      <w:r w:rsidR="00DA3638">
        <w:rPr>
          <w:sz w:val="24"/>
          <w:szCs w:val="24"/>
        </w:rPr>
        <w:t>Only the ‘PRND’</w:t>
      </w:r>
      <w:r w:rsidRPr="00E0686C">
        <w:rPr>
          <w:sz w:val="24"/>
          <w:szCs w:val="24"/>
        </w:rPr>
        <w:t xml:space="preserve"> variable has moderate negative correlation with Factor2. Without using any factor rotation technique, Factor loadings are not giving </w:t>
      </w:r>
      <w:r w:rsidR="00DA3638">
        <w:rPr>
          <w:sz w:val="24"/>
          <w:szCs w:val="24"/>
        </w:rPr>
        <w:t xml:space="preserve">any </w:t>
      </w:r>
      <w:r w:rsidRPr="00E0686C">
        <w:rPr>
          <w:sz w:val="24"/>
          <w:szCs w:val="24"/>
        </w:rPr>
        <w:t xml:space="preserve">clear conclusion </w:t>
      </w:r>
      <w:r w:rsidRPr="00E0686C">
        <w:rPr>
          <w:sz w:val="24"/>
          <w:szCs w:val="24"/>
        </w:rPr>
        <w:t xml:space="preserve">about the model. </w:t>
      </w:r>
      <w:r w:rsidR="00DA3638">
        <w:rPr>
          <w:sz w:val="24"/>
          <w:szCs w:val="24"/>
        </w:rPr>
        <w:t>Other 2 factors only correlate with only single variable of the dataset.</w:t>
      </w:r>
    </w:p>
    <w:p w:rsidR="00E0686C" w:rsidRDefault="00E0686C" w:rsidP="00C96B9F">
      <w:pPr>
        <w:pStyle w:val="ListParagraph"/>
        <w:numPr>
          <w:ilvl w:val="0"/>
          <w:numId w:val="5"/>
        </w:numPr>
        <w:jc w:val="both"/>
        <w:rPr>
          <w:sz w:val="24"/>
          <w:szCs w:val="24"/>
        </w:rPr>
      </w:pPr>
      <w:r w:rsidRPr="00E0686C">
        <w:rPr>
          <w:sz w:val="24"/>
          <w:szCs w:val="24"/>
        </w:rPr>
        <w:t xml:space="preserve">The total communality is </w:t>
      </w:r>
      <w:r w:rsidR="0065224F">
        <w:rPr>
          <w:sz w:val="24"/>
          <w:szCs w:val="24"/>
        </w:rPr>
        <w:t>9.6666/13</w:t>
      </w:r>
      <w:r w:rsidRPr="00E0686C">
        <w:rPr>
          <w:sz w:val="24"/>
          <w:szCs w:val="24"/>
        </w:rPr>
        <w:t xml:space="preserve">. The proportion of the total variation explained by the three factors is </w:t>
      </w:r>
      <w:r w:rsidR="0065224F">
        <w:rPr>
          <w:sz w:val="24"/>
          <w:szCs w:val="24"/>
        </w:rPr>
        <w:t>9.666 * 100 / 13 = 74.35</w:t>
      </w:r>
      <w:r w:rsidRPr="00E0686C">
        <w:rPr>
          <w:sz w:val="24"/>
          <w:szCs w:val="24"/>
        </w:rPr>
        <w:t>%.</w:t>
      </w:r>
    </w:p>
    <w:p w:rsidR="0065224F" w:rsidRPr="0065224F" w:rsidRDefault="0065224F" w:rsidP="00C96B9F">
      <w:pPr>
        <w:pStyle w:val="ListParagraph"/>
        <w:numPr>
          <w:ilvl w:val="0"/>
          <w:numId w:val="5"/>
        </w:numPr>
        <w:jc w:val="both"/>
        <w:rPr>
          <w:sz w:val="28"/>
          <w:szCs w:val="28"/>
        </w:rPr>
      </w:pPr>
      <w:r w:rsidRPr="0065224F">
        <w:rPr>
          <w:sz w:val="24"/>
          <w:szCs w:val="24"/>
        </w:rPr>
        <w:t>In CFA the chi-square test suggests that the model does not fit the data well, but CFI &amp; TLI indicates that the model is an acceptable fit.</w:t>
      </w:r>
    </w:p>
    <w:p w:rsidR="0065224F" w:rsidRPr="0065224F" w:rsidRDefault="0065224F" w:rsidP="00C96B9F">
      <w:pPr>
        <w:pStyle w:val="ListParagraph"/>
        <w:numPr>
          <w:ilvl w:val="0"/>
          <w:numId w:val="5"/>
        </w:numPr>
        <w:jc w:val="both"/>
        <w:rPr>
          <w:sz w:val="28"/>
          <w:szCs w:val="28"/>
        </w:rPr>
      </w:pPr>
      <w:r w:rsidRPr="0065224F">
        <w:rPr>
          <w:sz w:val="24"/>
          <w:szCs w:val="24"/>
        </w:rPr>
        <w:t xml:space="preserve"> In conclusion, while the model may not fit perfectly, it offers an acceptable representation of the underlying structure of the data according to several fit indices. Further refinement and exploration may help enhance the model's performance and better capture the complexities of the observed variables and latent constructs.</w:t>
      </w:r>
    </w:p>
    <w:p w:rsidR="00C03D5F" w:rsidRPr="00C96B9F" w:rsidRDefault="00AC69BC" w:rsidP="00C96B9F">
      <w:pPr>
        <w:pStyle w:val="Heading1"/>
        <w:rPr>
          <w:sz w:val="36"/>
          <w:szCs w:val="36"/>
        </w:rPr>
      </w:pPr>
      <w:bookmarkStart w:id="13" w:name="_Toc163414866"/>
      <w:r w:rsidRPr="00AC69BC">
        <w:rPr>
          <w:sz w:val="36"/>
          <w:szCs w:val="36"/>
        </w:rPr>
        <w:lastRenderedPageBreak/>
        <w:t>5 References</w:t>
      </w:r>
      <w:bookmarkStart w:id="14" w:name="_GoBack"/>
      <w:bookmarkEnd w:id="13"/>
      <w:bookmarkEnd w:id="14"/>
    </w:p>
    <w:p w:rsidR="00AC69BC" w:rsidRDefault="00675F63" w:rsidP="00C03D5F">
      <w:r w:rsidRPr="00675F63">
        <w:t>https://www.scribd.com/document/441139421/Sample-Report-for-CFA-in-APA</w:t>
      </w:r>
    </w:p>
    <w:p w:rsidR="00675F63" w:rsidRPr="00C03D5F" w:rsidRDefault="00675F63" w:rsidP="00675F63">
      <w:pPr>
        <w:rPr>
          <w:sz w:val="24"/>
          <w:szCs w:val="24"/>
        </w:rPr>
      </w:pPr>
      <w:hyperlink r:id="rId15" w:history="1">
        <w:r w:rsidRPr="00C03D5F">
          <w:rPr>
            <w:rStyle w:val="Hyperlink"/>
            <w:sz w:val="24"/>
            <w:szCs w:val="24"/>
          </w:rPr>
          <w:t>https://stats.oarc.ucla.edu/spss/seminars/introduction-to-factor-analysis/a-practical-introduction-to-factor-analysis/</w:t>
        </w:r>
      </w:hyperlink>
    </w:p>
    <w:p w:rsidR="00675F63" w:rsidRPr="00C03D5F" w:rsidRDefault="00675F63" w:rsidP="00675F63">
      <w:pPr>
        <w:rPr>
          <w:sz w:val="24"/>
          <w:szCs w:val="24"/>
        </w:rPr>
      </w:pPr>
      <w:hyperlink r:id="rId16" w:history="1">
        <w:r w:rsidRPr="00C03D5F">
          <w:rPr>
            <w:rStyle w:val="Hyperlink"/>
            <w:sz w:val="24"/>
            <w:szCs w:val="24"/>
          </w:rPr>
          <w:t>https://stats.oarc.ucla.edu/r/seminars/rcfa/</w:t>
        </w:r>
      </w:hyperlink>
    </w:p>
    <w:p w:rsidR="00675F63" w:rsidRPr="00C03D5F" w:rsidRDefault="00675F63" w:rsidP="00675F63">
      <w:pPr>
        <w:rPr>
          <w:sz w:val="24"/>
          <w:szCs w:val="24"/>
        </w:rPr>
      </w:pPr>
      <w:hyperlink r:id="rId17" w:history="1">
        <w:r w:rsidRPr="00C03D5F">
          <w:rPr>
            <w:rStyle w:val="Hyperlink"/>
            <w:sz w:val="24"/>
            <w:szCs w:val="24"/>
          </w:rPr>
          <w:t>https://pages.mtu.edu/~shanem/psy5220/daily/Day22/cfa.html#:~:text=Confirmatory%20factor%20analysis%20typically%20identifies,also%20useful%20in%20complex%20situations</w:t>
        </w:r>
      </w:hyperlink>
      <w:r w:rsidRPr="00C03D5F">
        <w:rPr>
          <w:sz w:val="24"/>
          <w:szCs w:val="24"/>
        </w:rPr>
        <w:t>.</w:t>
      </w:r>
    </w:p>
    <w:p w:rsidR="00675F63" w:rsidRPr="00C03D5F" w:rsidRDefault="00675F63" w:rsidP="00675F63">
      <w:pPr>
        <w:rPr>
          <w:sz w:val="24"/>
          <w:szCs w:val="24"/>
        </w:rPr>
      </w:pPr>
      <w:r w:rsidRPr="00C03D5F">
        <w:rPr>
          <w:sz w:val="24"/>
          <w:szCs w:val="24"/>
        </w:rPr>
        <w:t>https://www.analysisinn.com/post/kmo-and-bartlett-s-test-of-sphericity/</w:t>
      </w:r>
    </w:p>
    <w:p w:rsidR="007341A7" w:rsidRPr="00257F4A" w:rsidRDefault="00AC69BC" w:rsidP="00257F4A">
      <w:pPr>
        <w:pStyle w:val="Heading1"/>
        <w:rPr>
          <w:sz w:val="36"/>
          <w:szCs w:val="36"/>
        </w:rPr>
      </w:pPr>
      <w:bookmarkStart w:id="15" w:name="_Toc163414867"/>
      <w:r w:rsidRPr="00AC69BC">
        <w:rPr>
          <w:sz w:val="36"/>
          <w:szCs w:val="36"/>
        </w:rPr>
        <w:t>6 Appendices</w:t>
      </w:r>
      <w:bookmarkEnd w:id="15"/>
    </w:p>
    <w:p w:rsidR="0065224F" w:rsidRPr="00C03D5F" w:rsidRDefault="0090058E" w:rsidP="007341A7">
      <w:r w:rsidRPr="00C03D5F">
        <w:rPr>
          <w:b/>
          <w:bCs/>
        </w:rPr>
        <w:t>Data Set :</w:t>
      </w:r>
      <w:r w:rsidRPr="00C03D5F">
        <w:t xml:space="preserve"> </w:t>
      </w:r>
      <w:hyperlink r:id="rId18" w:history="1">
        <w:r w:rsidRPr="00C03D5F">
          <w:rPr>
            <w:rStyle w:val="Hyperlink"/>
          </w:rPr>
          <w:t>https://code.datasciencedojo.com/datasciencedojo/datasets/tree/master/Dow%20Jones%20Index?__hstc=148453154.03f05612f5d80639690e91edf8532a31.1712166063995.1712252152316.1712301692817.5&amp;__hssc=148453154.1.1712301692817&amp;__hsfp=463517827</w:t>
        </w:r>
      </w:hyperlink>
    </w:p>
    <w:p w:rsidR="0090058E" w:rsidRPr="00C03D5F" w:rsidRDefault="0090058E" w:rsidP="0090058E">
      <w:pPr>
        <w:spacing w:after="0"/>
        <w:rPr>
          <w:b/>
          <w:bCs/>
        </w:rPr>
      </w:pPr>
      <w:r w:rsidRPr="00C03D5F">
        <w:rPr>
          <w:b/>
          <w:bCs/>
        </w:rPr>
        <w:t>L</w:t>
      </w:r>
      <w:r w:rsidR="003A44F0" w:rsidRPr="00C03D5F">
        <w:rPr>
          <w:b/>
          <w:bCs/>
        </w:rPr>
        <w:t>ibrarie</w:t>
      </w:r>
      <w:r w:rsidR="0065224F">
        <w:rPr>
          <w:b/>
          <w:bCs/>
        </w:rPr>
        <w:t>s</w:t>
      </w:r>
      <w:r w:rsidR="003A44F0" w:rsidRPr="00C03D5F">
        <w:rPr>
          <w:b/>
          <w:bCs/>
        </w:rPr>
        <w:t xml:space="preserve"> :</w:t>
      </w:r>
      <w:r w:rsidRPr="00C03D5F">
        <w:t>library(tidyverse)      library(corrplot)     library(psych)    library(lavaan)    library(ggplot2)    library(factoextra) library(semPlot) library(ggcorrplot)</w:t>
      </w:r>
    </w:p>
    <w:p w:rsidR="0090058E" w:rsidRDefault="0090058E" w:rsidP="0090058E">
      <w:pPr>
        <w:spacing w:after="0"/>
      </w:pPr>
      <w:r w:rsidRPr="00C03D5F">
        <w:rPr>
          <w:b/>
          <w:bCs/>
        </w:rPr>
        <w:t>Loading Data :</w:t>
      </w:r>
      <w:r w:rsidRPr="00C03D5F">
        <w:t xml:space="preserve">dow_jones_data &lt;- read_csv("../Data/dow_jones_index.csv") </w:t>
      </w:r>
    </w:p>
    <w:p w:rsidR="0065224F" w:rsidRPr="00C03D5F" w:rsidRDefault="0065224F" w:rsidP="0090058E">
      <w:pPr>
        <w:spacing w:after="0"/>
      </w:pPr>
      <w:r>
        <w:rPr>
          <w:noProof/>
          <w:lang w:bidi="si-LK"/>
        </w:rPr>
        <w:drawing>
          <wp:inline distT="0" distB="0" distL="0" distR="0">
            <wp:extent cx="6229350" cy="1372235"/>
            <wp:effectExtent l="19050" t="19050" r="1905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PNG"/>
                    <pic:cNvPicPr/>
                  </pic:nvPicPr>
                  <pic:blipFill>
                    <a:blip r:embed="rId19">
                      <a:extLst>
                        <a:ext uri="{28A0092B-C50C-407E-A947-70E740481C1C}">
                          <a14:useLocalDpi xmlns:a14="http://schemas.microsoft.com/office/drawing/2010/main" val="0"/>
                        </a:ext>
                      </a:extLst>
                    </a:blip>
                    <a:stretch>
                      <a:fillRect/>
                    </a:stretch>
                  </pic:blipFill>
                  <pic:spPr>
                    <a:xfrm>
                      <a:off x="0" y="0"/>
                      <a:ext cx="6229350" cy="1372235"/>
                    </a:xfrm>
                    <a:prstGeom prst="rect">
                      <a:avLst/>
                    </a:prstGeom>
                    <a:ln>
                      <a:solidFill>
                        <a:schemeClr val="tx1"/>
                      </a:solidFill>
                    </a:ln>
                  </pic:spPr>
                </pic:pic>
              </a:graphicData>
            </a:graphic>
          </wp:inline>
        </w:drawing>
      </w:r>
    </w:p>
    <w:p w:rsidR="0090058E" w:rsidRPr="00C03D5F" w:rsidRDefault="0090058E" w:rsidP="0090058E">
      <w:pPr>
        <w:spacing w:after="0"/>
      </w:pPr>
      <w:r w:rsidRPr="00C03D5F">
        <w:rPr>
          <w:b/>
          <w:bCs/>
        </w:rPr>
        <w:t>Remove Missing Values</w:t>
      </w:r>
      <w:r w:rsidRPr="00C03D5F">
        <w:t xml:space="preserve"> : na.omit(dow_jones_data)</w:t>
      </w:r>
    </w:p>
    <w:p w:rsidR="0090058E" w:rsidRPr="00C03D5F" w:rsidRDefault="0090058E" w:rsidP="0090058E">
      <w:pPr>
        <w:spacing w:after="0"/>
      </w:pPr>
      <w:r w:rsidRPr="00C03D5F">
        <w:rPr>
          <w:b/>
          <w:bCs/>
        </w:rPr>
        <w:t>Rename Column Names :</w:t>
      </w:r>
      <w:r w:rsidRPr="00C03D5F">
        <w:t xml:space="preserve"> new_names &lt;- c("quarter" = "quarter", "stock" = "stock", "date" = "date", "open" = "open","high" = "high","low" = "low",</w:t>
      </w:r>
      <w:r w:rsidR="00257F4A" w:rsidRPr="00C03D5F">
        <w:t xml:space="preserve"> "close”=”</w:t>
      </w:r>
      <w:r w:rsidRPr="00C03D5F">
        <w:t>close","volume" = "volume",</w:t>
      </w:r>
      <w:r w:rsidR="00257F4A" w:rsidRPr="00C03D5F">
        <w:t xml:space="preserve"> "percent_change_price”</w:t>
      </w:r>
      <w:r w:rsidRPr="00C03D5F">
        <w:t>= "PCP","percent</w:t>
      </w:r>
      <w:r w:rsidR="00257F4A" w:rsidRPr="00C03D5F">
        <w:t>_change_volume_over_last_wk"</w:t>
      </w:r>
      <w:r w:rsidRPr="00C03D5F">
        <w:t>="PCVLW","previous_weeks_volume</w:t>
      </w:r>
      <w:r w:rsidR="00257F4A" w:rsidRPr="00C03D5F">
        <w:t>”</w:t>
      </w:r>
      <w:r w:rsidRPr="00C03D5F">
        <w:t>=</w:t>
      </w:r>
      <w:r w:rsidR="00257F4A" w:rsidRPr="00C03D5F">
        <w:t>”</w:t>
      </w:r>
      <w:r w:rsidRPr="00C03D5F">
        <w:t>PWV","next_weeks_open</w:t>
      </w:r>
      <w:r w:rsidR="00257F4A" w:rsidRPr="00C03D5F">
        <w:t>”</w:t>
      </w:r>
      <w:r w:rsidRPr="00C03D5F">
        <w:t>=</w:t>
      </w:r>
      <w:r w:rsidR="00257F4A" w:rsidRPr="00C03D5F">
        <w:t>”</w:t>
      </w:r>
      <w:r w:rsidRPr="00C03D5F">
        <w:t>NWO","next_weeks_close</w:t>
      </w:r>
      <w:r w:rsidR="00257F4A" w:rsidRPr="00C03D5F">
        <w:t>”</w:t>
      </w:r>
      <w:r w:rsidRPr="00C03D5F">
        <w:t>=</w:t>
      </w:r>
      <w:r w:rsidR="00257F4A" w:rsidRPr="00C03D5F">
        <w:t>”</w:t>
      </w:r>
      <w:r w:rsidRPr="00C03D5F">
        <w:t>NWC","percent_change_next_weeks_price</w:t>
      </w:r>
      <w:r w:rsidR="00257F4A" w:rsidRPr="00C03D5F">
        <w:t>”</w:t>
      </w:r>
      <w:r w:rsidRPr="00C03D5F">
        <w:t>=</w:t>
      </w:r>
      <w:r w:rsidR="00257F4A" w:rsidRPr="00C03D5F">
        <w:t>”</w:t>
      </w:r>
      <w:r w:rsidRPr="00C03D5F">
        <w:t>PCPNW","days_to_next_dividend</w:t>
      </w:r>
      <w:r w:rsidR="00257F4A" w:rsidRPr="00C03D5F">
        <w:t>”</w:t>
      </w:r>
      <w:r w:rsidRPr="00C03D5F">
        <w:t>=</w:t>
      </w:r>
      <w:r w:rsidR="00257F4A" w:rsidRPr="00C03D5F">
        <w:t>”</w:t>
      </w:r>
      <w:r w:rsidRPr="00C03D5F">
        <w:t>DD","percent_return_next_dividend" = "PRND")</w:t>
      </w:r>
    </w:p>
    <w:p w:rsidR="0090058E" w:rsidRPr="00C03D5F" w:rsidRDefault="00257F4A" w:rsidP="00257F4A">
      <w:pPr>
        <w:spacing w:after="0"/>
      </w:pPr>
      <w:r w:rsidRPr="00C03D5F">
        <w:rPr>
          <w:b/>
          <w:bCs/>
        </w:rPr>
        <w:t xml:space="preserve">Removing ‘$’ Sign : </w:t>
      </w:r>
      <w:r w:rsidRPr="00C03D5F">
        <w:t xml:space="preserve">dow_jones_data &lt;- dow_jones_data %&gt;%mutate(NWC = as.numeric(gsub("\\$", "", NWC))),dow_jones_data &lt;- dow_jones_data %&gt;%mutate(NWO = as.numeric(gsub("\\$", "", NWO))),dow_jones_data &lt;- dow_jones_data %&gt;% mutate(open = as.numeric(gsub("\\$", "", open))),dow_jones_data &lt;- dow_jones_data %&gt;% mutate(high = as.numeric(gsub("\\$", "", </w:t>
      </w:r>
      <w:r w:rsidRPr="00C03D5F">
        <w:lastRenderedPageBreak/>
        <w:t>high))),dow_jones_data &lt;- dow_jones_data %&gt;% mutate(low = as.numeric(gsub("\\$", "", low))),dow_jones_data &lt;- dow_jones_data %&gt;%mutate(close = as.numeric(gsub("\\$", "", close)))</w:t>
      </w:r>
    </w:p>
    <w:p w:rsidR="00257F4A" w:rsidRPr="00C03D5F" w:rsidRDefault="00257F4A" w:rsidP="00257F4A">
      <w:pPr>
        <w:spacing w:after="0"/>
        <w:rPr>
          <w:b/>
          <w:bCs/>
        </w:rPr>
      </w:pPr>
      <w:r w:rsidRPr="00C03D5F">
        <w:t xml:space="preserve">dow_jones_data[,-(1:3)]  </w:t>
      </w:r>
      <w:r w:rsidRPr="00C03D5F">
        <w:rPr>
          <w:b/>
          <w:bCs/>
        </w:rPr>
        <w:t>Normalize data</w:t>
      </w:r>
      <w:r w:rsidRPr="00C03D5F">
        <w:t xml:space="preserve"> : normalized_data&lt;-scale(dow_jones) </w:t>
      </w:r>
      <w:r w:rsidRPr="00C03D5F">
        <w:rPr>
          <w:b/>
          <w:bCs/>
        </w:rPr>
        <w:t xml:space="preserve">       </w:t>
      </w:r>
    </w:p>
    <w:p w:rsidR="00257F4A" w:rsidRPr="00C03D5F" w:rsidRDefault="00257F4A" w:rsidP="00257F4A">
      <w:pPr>
        <w:spacing w:after="0"/>
      </w:pPr>
      <w:r w:rsidRPr="00C03D5F">
        <w:rPr>
          <w:b/>
          <w:bCs/>
        </w:rPr>
        <w:t>KMO Test :</w:t>
      </w:r>
      <w:r w:rsidRPr="00C03D5F">
        <w:t xml:space="preserve">KMO(r=normalized_data)        </w:t>
      </w:r>
      <w:r w:rsidRPr="00C03D5F">
        <w:rPr>
          <w:b/>
          <w:bCs/>
        </w:rPr>
        <w:t>Bartletts Test:</w:t>
      </w:r>
      <w:r w:rsidRPr="00C03D5F">
        <w:t xml:space="preserve"> cortest.bartlett(normalized_data)</w:t>
      </w:r>
    </w:p>
    <w:p w:rsidR="00257F4A" w:rsidRPr="00C03D5F" w:rsidRDefault="00257F4A" w:rsidP="00257F4A">
      <w:pPr>
        <w:spacing w:after="0"/>
      </w:pPr>
      <w:r w:rsidRPr="00C03D5F">
        <w:rPr>
          <w:b/>
          <w:bCs/>
        </w:rPr>
        <w:t>Correlation Matrix :</w:t>
      </w:r>
      <w:r w:rsidRPr="00C03D5F">
        <w:t xml:space="preserve"> corr_norm&lt;-cor(normalized_data</w:t>
      </w:r>
      <w:r w:rsidRPr="00C03D5F">
        <w:rPr>
          <w:b/>
          <w:bCs/>
        </w:rPr>
        <w:t>)  CorrPlot  :</w:t>
      </w:r>
      <w:r w:rsidRPr="00C03D5F">
        <w:t xml:space="preserve"> ggcorrplot::ggcorrplot(corr_norm)</w:t>
      </w:r>
    </w:p>
    <w:p w:rsidR="00257F4A" w:rsidRPr="00C03D5F" w:rsidRDefault="00F84EF8" w:rsidP="00257F4A">
      <w:pPr>
        <w:spacing w:after="0"/>
      </w:pPr>
      <w:r w:rsidRPr="00C03D5F">
        <w:rPr>
          <w:b/>
          <w:bCs/>
        </w:rPr>
        <w:t xml:space="preserve">Scree Plot: scree(normalized_data)  </w:t>
      </w:r>
      <w:r w:rsidR="00257F4A" w:rsidRPr="00C03D5F">
        <w:rPr>
          <w:b/>
          <w:bCs/>
        </w:rPr>
        <w:t>Eigen Values :</w:t>
      </w:r>
      <w:r w:rsidR="00257F4A" w:rsidRPr="00C03D5F">
        <w:t xml:space="preserve"> eigen_values_norm&lt;-eigen (corr_norm)$values</w:t>
      </w:r>
      <w:r w:rsidRPr="00C03D5F">
        <w:t xml:space="preserve">  var_explained_norm=(eign_values_norm/sum(eign_values_norm)) </w:t>
      </w:r>
    </w:p>
    <w:p w:rsidR="00F84EF8" w:rsidRPr="00C03D5F" w:rsidRDefault="00F84EF8" w:rsidP="00F84EF8">
      <w:pPr>
        <w:spacing w:after="0"/>
      </w:pPr>
      <w:r w:rsidRPr="00C03D5F">
        <w:rPr>
          <w:b/>
          <w:bCs/>
        </w:rPr>
        <w:t xml:space="preserve">PCA FA: </w:t>
      </w:r>
      <w:r w:rsidRPr="00C03D5F">
        <w:t xml:space="preserve">pca_norm&lt;-fa(corr_norm,nfactors = 4,rotate = "varimax",n.obs = 720,cor=TRUE,fm="pa",max.iter = 1000,scores = "regression")   </w:t>
      </w:r>
      <w:r w:rsidRPr="00C03D5F">
        <w:rPr>
          <w:b/>
          <w:bCs/>
        </w:rPr>
        <w:t xml:space="preserve">Communality: </w:t>
      </w:r>
      <w:r w:rsidRPr="00C03D5F">
        <w:t>pc_com_norm &lt;-as.data.frame(unclass(pca_norm$communality))</w:t>
      </w:r>
    </w:p>
    <w:p w:rsidR="0090058E" w:rsidRPr="00C03D5F" w:rsidRDefault="00F84EF8" w:rsidP="00F84EF8">
      <w:pPr>
        <w:spacing w:after="0"/>
      </w:pPr>
      <w:r w:rsidRPr="00C03D5F">
        <w:t>pc_com_norm</w:t>
      </w:r>
    </w:p>
    <w:p w:rsidR="003A44F0" w:rsidRPr="00C03D5F" w:rsidRDefault="003A44F0" w:rsidP="003A44F0">
      <w:pPr>
        <w:spacing w:after="0"/>
      </w:pPr>
      <w:r w:rsidRPr="00C03D5F">
        <w:rPr>
          <w:b/>
          <w:bCs/>
        </w:rPr>
        <w:t>MLE FA :</w:t>
      </w:r>
      <w:r w:rsidRPr="00C03D5F">
        <w:t xml:space="preserve">  ml_norm &lt;- fa(corr_norm, nfactors = 5, rotate = "varimax", n.obs = 720 ,  corr = TRUE,  fm = 'ml')</w:t>
      </w:r>
    </w:p>
    <w:p w:rsidR="003A44F0" w:rsidRPr="00C03D5F" w:rsidRDefault="003A44F0" w:rsidP="003A44F0">
      <w:pPr>
        <w:spacing w:after="0"/>
      </w:pPr>
      <w:r w:rsidRPr="00C03D5F">
        <w:rPr>
          <w:b/>
          <w:bCs/>
        </w:rPr>
        <w:t xml:space="preserve">Communality : </w:t>
      </w:r>
      <w:r w:rsidRPr="00C03D5F">
        <w:t xml:space="preserve">ml_Norm_com&lt;-as.data.frame(ml_norm$communality)    </w:t>
      </w:r>
    </w:p>
    <w:p w:rsidR="003A44F0" w:rsidRPr="00C03D5F" w:rsidRDefault="003A44F0" w:rsidP="003A44F0">
      <w:pPr>
        <w:spacing w:after="0"/>
        <w:rPr>
          <w:b/>
          <w:bCs/>
        </w:rPr>
      </w:pPr>
      <w:r w:rsidRPr="00C03D5F">
        <w:rPr>
          <w:b/>
          <w:bCs/>
        </w:rPr>
        <w:t xml:space="preserve">Factor Diagram  : </w:t>
      </w:r>
      <w:r w:rsidRPr="002B224C">
        <w:t>fa.diagram(pca_norm)</w:t>
      </w:r>
    </w:p>
    <w:p w:rsidR="002B224C" w:rsidRDefault="003A44F0" w:rsidP="003A44F0">
      <w:pPr>
        <w:spacing w:after="0"/>
        <w:rPr>
          <w:b/>
          <w:bCs/>
        </w:rPr>
      </w:pPr>
      <w:r w:rsidRPr="00C03D5F">
        <w:rPr>
          <w:b/>
          <w:bCs/>
        </w:rPr>
        <w:t xml:space="preserve">Confirmatory FA </w:t>
      </w:r>
      <w:r w:rsidRPr="00C03D5F">
        <w:rPr>
          <w:b/>
          <w:bCs/>
        </w:rPr>
        <w:tab/>
      </w:r>
    </w:p>
    <w:p w:rsidR="003A44F0" w:rsidRPr="002B224C" w:rsidRDefault="003A44F0" w:rsidP="003A44F0">
      <w:pPr>
        <w:spacing w:after="0"/>
      </w:pPr>
      <w:r w:rsidRPr="002B224C">
        <w:t>variables &lt;-normalized_data[,-12]</w:t>
      </w:r>
    </w:p>
    <w:p w:rsidR="003A44F0" w:rsidRPr="002B224C" w:rsidRDefault="003A44F0" w:rsidP="003A44F0">
      <w:pPr>
        <w:spacing w:after="0"/>
      </w:pPr>
      <w:r w:rsidRPr="002B224C">
        <w:t>model &lt;- '</w:t>
      </w:r>
    </w:p>
    <w:p w:rsidR="003A44F0" w:rsidRPr="002B224C" w:rsidRDefault="003A44F0" w:rsidP="003A44F0">
      <w:pPr>
        <w:spacing w:after="0"/>
      </w:pPr>
      <w:r w:rsidRPr="002B224C">
        <w:t xml:space="preserve"> Factor1 =~ open+high+low+close+NWO+NWC</w:t>
      </w:r>
    </w:p>
    <w:p w:rsidR="003A44F0" w:rsidRPr="002B224C" w:rsidRDefault="003A44F0" w:rsidP="003A44F0">
      <w:pPr>
        <w:spacing w:after="0"/>
      </w:pPr>
      <w:r w:rsidRPr="002B224C">
        <w:t xml:space="preserve"> Factor2 =~ volume+PWV+PRND</w:t>
      </w:r>
    </w:p>
    <w:p w:rsidR="003A44F0" w:rsidRPr="002B224C" w:rsidRDefault="003A44F0" w:rsidP="003A44F0">
      <w:pPr>
        <w:spacing w:after="0"/>
      </w:pPr>
      <w:r w:rsidRPr="002B224C">
        <w:t xml:space="preserve"> Factor3 =~ PCVLW</w:t>
      </w:r>
    </w:p>
    <w:p w:rsidR="003A44F0" w:rsidRPr="002B224C" w:rsidRDefault="003A44F0" w:rsidP="003A44F0">
      <w:pPr>
        <w:spacing w:after="0"/>
      </w:pPr>
      <w:r w:rsidRPr="002B224C">
        <w:t xml:space="preserve"> Factor4 =~ PCPNW</w:t>
      </w:r>
    </w:p>
    <w:p w:rsidR="003A44F0" w:rsidRPr="002B224C" w:rsidRDefault="003A44F0" w:rsidP="003A44F0">
      <w:pPr>
        <w:spacing w:after="0"/>
      </w:pPr>
      <w:r w:rsidRPr="002B224C">
        <w:t>'    fit1&lt;-sem(model,data = variables)</w:t>
      </w:r>
      <w:r w:rsidRPr="002B224C">
        <w:tab/>
        <w:t>summary(fit1,fit.measures=TRUE,standardized=TRUE)</w:t>
      </w:r>
    </w:p>
    <w:p w:rsidR="003A44F0" w:rsidRPr="002B224C" w:rsidRDefault="003A44F0" w:rsidP="003A44F0">
      <w:pPr>
        <w:spacing w:after="0"/>
      </w:pPr>
      <w:r w:rsidRPr="002B224C">
        <w:t>semPaths(fit1, what = "col", whatLabels = "std", style = "mx", rotation = 1,</w:t>
      </w:r>
    </w:p>
    <w:p w:rsidR="003A44F0" w:rsidRPr="002B224C" w:rsidRDefault="003A44F0" w:rsidP="003A44F0">
      <w:pPr>
        <w:spacing w:after="0"/>
      </w:pPr>
      <w:r w:rsidRPr="002B224C">
        <w:t xml:space="preserve">    layout = "tree", nCharNodes = 8, shapeMan = "rectangle", sizeMan = 9, sizeMan2 = 5,edge.color="blue")</w:t>
      </w:r>
    </w:p>
    <w:p w:rsidR="0090058E" w:rsidRDefault="0090058E" w:rsidP="007341A7"/>
    <w:p w:rsidR="007341A7" w:rsidRPr="007341A7" w:rsidRDefault="007341A7" w:rsidP="007341A7"/>
    <w:sectPr w:rsidR="007341A7" w:rsidRPr="007341A7" w:rsidSect="00AD38B4">
      <w:footerReference w:type="default" r:id="rId20"/>
      <w:pgSz w:w="12240" w:h="15840"/>
      <w:pgMar w:top="1620" w:right="99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E1B" w:rsidRDefault="002F1E1B" w:rsidP="00792DE9">
      <w:pPr>
        <w:spacing w:after="0" w:line="240" w:lineRule="auto"/>
      </w:pPr>
      <w:r>
        <w:separator/>
      </w:r>
    </w:p>
  </w:endnote>
  <w:endnote w:type="continuationSeparator" w:id="0">
    <w:p w:rsidR="002F1E1B" w:rsidRDefault="002F1E1B" w:rsidP="00792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3659347"/>
      <w:docPartObj>
        <w:docPartGallery w:val="Page Numbers (Bottom of Page)"/>
        <w:docPartUnique/>
      </w:docPartObj>
    </w:sdtPr>
    <w:sdtEndPr>
      <w:rPr>
        <w:noProof/>
      </w:rPr>
    </w:sdtEndPr>
    <w:sdtContent>
      <w:p w:rsidR="00D07329" w:rsidRDefault="00D07329">
        <w:pPr>
          <w:pStyle w:val="Footer"/>
          <w:jc w:val="right"/>
        </w:pPr>
        <w:r>
          <w:fldChar w:fldCharType="begin"/>
        </w:r>
        <w:r>
          <w:instrText xml:space="preserve"> PAGE   \* MERGEFORMAT </w:instrText>
        </w:r>
        <w:r>
          <w:fldChar w:fldCharType="separate"/>
        </w:r>
        <w:r w:rsidR="00C96B9F">
          <w:rPr>
            <w:noProof/>
          </w:rPr>
          <w:t>3</w:t>
        </w:r>
        <w:r>
          <w:rPr>
            <w:noProof/>
          </w:rPr>
          <w:fldChar w:fldCharType="end"/>
        </w:r>
      </w:p>
    </w:sdtContent>
  </w:sdt>
  <w:p w:rsidR="00D07329" w:rsidRDefault="00D073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E1B" w:rsidRDefault="002F1E1B" w:rsidP="00792DE9">
      <w:pPr>
        <w:spacing w:after="0" w:line="240" w:lineRule="auto"/>
      </w:pPr>
      <w:r>
        <w:separator/>
      </w:r>
    </w:p>
  </w:footnote>
  <w:footnote w:type="continuationSeparator" w:id="0">
    <w:p w:rsidR="002F1E1B" w:rsidRDefault="002F1E1B" w:rsidP="00792D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94C5C"/>
    <w:multiLevelType w:val="multilevel"/>
    <w:tmpl w:val="0D3882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78B7646"/>
    <w:multiLevelType w:val="hybridMultilevel"/>
    <w:tmpl w:val="53EE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077250"/>
    <w:multiLevelType w:val="hybridMultilevel"/>
    <w:tmpl w:val="6C34A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2C23A5"/>
    <w:multiLevelType w:val="hybridMultilevel"/>
    <w:tmpl w:val="41AC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2365D9"/>
    <w:multiLevelType w:val="hybridMultilevel"/>
    <w:tmpl w:val="28C6A3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BCA"/>
    <w:rsid w:val="0003251B"/>
    <w:rsid w:val="00044832"/>
    <w:rsid w:val="00072276"/>
    <w:rsid w:val="000B36FE"/>
    <w:rsid w:val="000D1322"/>
    <w:rsid w:val="000D63FC"/>
    <w:rsid w:val="001D3724"/>
    <w:rsid w:val="001E3671"/>
    <w:rsid w:val="002208D3"/>
    <w:rsid w:val="002232BB"/>
    <w:rsid w:val="00257F4A"/>
    <w:rsid w:val="002B224C"/>
    <w:rsid w:val="002F1E1B"/>
    <w:rsid w:val="003A44F0"/>
    <w:rsid w:val="003C6362"/>
    <w:rsid w:val="003E766C"/>
    <w:rsid w:val="00401C0F"/>
    <w:rsid w:val="00434AD7"/>
    <w:rsid w:val="004418D9"/>
    <w:rsid w:val="0052265C"/>
    <w:rsid w:val="00574EF0"/>
    <w:rsid w:val="005C0F3B"/>
    <w:rsid w:val="0063730A"/>
    <w:rsid w:val="0065224F"/>
    <w:rsid w:val="00675F63"/>
    <w:rsid w:val="006805EA"/>
    <w:rsid w:val="006F4B31"/>
    <w:rsid w:val="007341A7"/>
    <w:rsid w:val="00780E0C"/>
    <w:rsid w:val="00792DE9"/>
    <w:rsid w:val="008B7004"/>
    <w:rsid w:val="008E0D4D"/>
    <w:rsid w:val="0090058E"/>
    <w:rsid w:val="00920C6A"/>
    <w:rsid w:val="00922066"/>
    <w:rsid w:val="009F2740"/>
    <w:rsid w:val="00A03BB3"/>
    <w:rsid w:val="00A15BCA"/>
    <w:rsid w:val="00A424AA"/>
    <w:rsid w:val="00AC69BC"/>
    <w:rsid w:val="00AD38B4"/>
    <w:rsid w:val="00BB3D88"/>
    <w:rsid w:val="00C03D5F"/>
    <w:rsid w:val="00C2529B"/>
    <w:rsid w:val="00C653AA"/>
    <w:rsid w:val="00C82828"/>
    <w:rsid w:val="00C96B9F"/>
    <w:rsid w:val="00CB1CE8"/>
    <w:rsid w:val="00D028D3"/>
    <w:rsid w:val="00D07329"/>
    <w:rsid w:val="00D60D0E"/>
    <w:rsid w:val="00D94980"/>
    <w:rsid w:val="00DA3638"/>
    <w:rsid w:val="00E0686C"/>
    <w:rsid w:val="00E849C9"/>
    <w:rsid w:val="00E92F6C"/>
    <w:rsid w:val="00F30D09"/>
    <w:rsid w:val="00F54AB2"/>
    <w:rsid w:val="00F81572"/>
    <w:rsid w:val="00F84EF8"/>
    <w:rsid w:val="00FC0F3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5B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5B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2D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483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372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BC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15BCA"/>
    <w:pPr>
      <w:outlineLvl w:val="9"/>
    </w:pPr>
    <w:rPr>
      <w:lang w:eastAsia="ja-JP"/>
    </w:rPr>
  </w:style>
  <w:style w:type="paragraph" w:styleId="BalloonText">
    <w:name w:val="Balloon Text"/>
    <w:basedOn w:val="Normal"/>
    <w:link w:val="BalloonTextChar"/>
    <w:uiPriority w:val="99"/>
    <w:semiHidden/>
    <w:unhideWhenUsed/>
    <w:rsid w:val="00A15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BCA"/>
    <w:rPr>
      <w:rFonts w:ascii="Tahoma" w:hAnsi="Tahoma" w:cs="Tahoma"/>
      <w:sz w:val="16"/>
      <w:szCs w:val="16"/>
    </w:rPr>
  </w:style>
  <w:style w:type="character" w:customStyle="1" w:styleId="Heading2Char">
    <w:name w:val="Heading 2 Char"/>
    <w:basedOn w:val="DefaultParagraphFont"/>
    <w:link w:val="Heading2"/>
    <w:uiPriority w:val="9"/>
    <w:rsid w:val="00A15BC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A15BCA"/>
    <w:pPr>
      <w:spacing w:after="100"/>
    </w:pPr>
  </w:style>
  <w:style w:type="paragraph" w:styleId="TOC2">
    <w:name w:val="toc 2"/>
    <w:basedOn w:val="Normal"/>
    <w:next w:val="Normal"/>
    <w:autoRedefine/>
    <w:uiPriority w:val="39"/>
    <w:unhideWhenUsed/>
    <w:rsid w:val="00A15BCA"/>
    <w:pPr>
      <w:spacing w:after="100"/>
      <w:ind w:left="220"/>
    </w:pPr>
  </w:style>
  <w:style w:type="character" w:styleId="Hyperlink">
    <w:name w:val="Hyperlink"/>
    <w:basedOn w:val="DefaultParagraphFont"/>
    <w:uiPriority w:val="99"/>
    <w:unhideWhenUsed/>
    <w:rsid w:val="00A15BCA"/>
    <w:rPr>
      <w:color w:val="0000FF" w:themeColor="hyperlink"/>
      <w:u w:val="single"/>
    </w:rPr>
  </w:style>
  <w:style w:type="paragraph" w:styleId="Header">
    <w:name w:val="header"/>
    <w:basedOn w:val="Normal"/>
    <w:link w:val="HeaderChar"/>
    <w:uiPriority w:val="99"/>
    <w:unhideWhenUsed/>
    <w:rsid w:val="00792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DE9"/>
  </w:style>
  <w:style w:type="paragraph" w:styleId="Footer">
    <w:name w:val="footer"/>
    <w:basedOn w:val="Normal"/>
    <w:link w:val="FooterChar"/>
    <w:uiPriority w:val="99"/>
    <w:unhideWhenUsed/>
    <w:rsid w:val="00792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DE9"/>
  </w:style>
  <w:style w:type="character" w:customStyle="1" w:styleId="Heading3Char">
    <w:name w:val="Heading 3 Char"/>
    <w:basedOn w:val="DefaultParagraphFont"/>
    <w:link w:val="Heading3"/>
    <w:uiPriority w:val="9"/>
    <w:rsid w:val="00792D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44832"/>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044832"/>
    <w:pPr>
      <w:spacing w:after="100"/>
      <w:ind w:left="440"/>
    </w:pPr>
  </w:style>
  <w:style w:type="paragraph" w:styleId="HTMLPreformatted">
    <w:name w:val="HTML Preformatted"/>
    <w:basedOn w:val="Normal"/>
    <w:link w:val="HTMLPreformattedChar"/>
    <w:uiPriority w:val="99"/>
    <w:semiHidden/>
    <w:unhideWhenUsed/>
    <w:rsid w:val="00D94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si-LK"/>
    </w:rPr>
  </w:style>
  <w:style w:type="character" w:customStyle="1" w:styleId="HTMLPreformattedChar">
    <w:name w:val="HTML Preformatted Char"/>
    <w:basedOn w:val="DefaultParagraphFont"/>
    <w:link w:val="HTMLPreformatted"/>
    <w:uiPriority w:val="99"/>
    <w:semiHidden/>
    <w:rsid w:val="00D94980"/>
    <w:rPr>
      <w:rFonts w:ascii="Courier New" w:eastAsia="Times New Roman" w:hAnsi="Courier New" w:cs="Courier New"/>
      <w:sz w:val="20"/>
      <w:szCs w:val="20"/>
      <w:lang w:bidi="si-LK"/>
    </w:rPr>
  </w:style>
  <w:style w:type="paragraph" w:styleId="ListParagraph">
    <w:name w:val="List Paragraph"/>
    <w:basedOn w:val="Normal"/>
    <w:uiPriority w:val="34"/>
    <w:qFormat/>
    <w:rsid w:val="00F81572"/>
    <w:pPr>
      <w:ind w:left="720"/>
      <w:contextualSpacing/>
    </w:pPr>
  </w:style>
  <w:style w:type="table" w:styleId="TableGrid">
    <w:name w:val="Table Grid"/>
    <w:basedOn w:val="TableNormal"/>
    <w:uiPriority w:val="59"/>
    <w:rsid w:val="00032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1D3724"/>
    <w:rPr>
      <w:rFonts w:asciiTheme="majorHAnsi" w:eastAsiaTheme="majorEastAsia" w:hAnsiTheme="majorHAnsi" w:cstheme="majorBidi"/>
      <w:color w:val="243F60" w:themeColor="accent1" w:themeShade="7F"/>
    </w:rPr>
  </w:style>
  <w:style w:type="paragraph" w:styleId="NoSpacing">
    <w:name w:val="No Spacing"/>
    <w:link w:val="NoSpacingChar"/>
    <w:uiPriority w:val="1"/>
    <w:qFormat/>
    <w:rsid w:val="00920C6A"/>
    <w:pPr>
      <w:spacing w:after="0" w:line="240" w:lineRule="auto"/>
    </w:pPr>
  </w:style>
  <w:style w:type="character" w:customStyle="1" w:styleId="NoSpacingChar">
    <w:name w:val="No Spacing Char"/>
    <w:basedOn w:val="DefaultParagraphFont"/>
    <w:link w:val="NoSpacing"/>
    <w:uiPriority w:val="1"/>
    <w:rsid w:val="002208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5B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5B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2D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483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372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BC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15BCA"/>
    <w:pPr>
      <w:outlineLvl w:val="9"/>
    </w:pPr>
    <w:rPr>
      <w:lang w:eastAsia="ja-JP"/>
    </w:rPr>
  </w:style>
  <w:style w:type="paragraph" w:styleId="BalloonText">
    <w:name w:val="Balloon Text"/>
    <w:basedOn w:val="Normal"/>
    <w:link w:val="BalloonTextChar"/>
    <w:uiPriority w:val="99"/>
    <w:semiHidden/>
    <w:unhideWhenUsed/>
    <w:rsid w:val="00A15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BCA"/>
    <w:rPr>
      <w:rFonts w:ascii="Tahoma" w:hAnsi="Tahoma" w:cs="Tahoma"/>
      <w:sz w:val="16"/>
      <w:szCs w:val="16"/>
    </w:rPr>
  </w:style>
  <w:style w:type="character" w:customStyle="1" w:styleId="Heading2Char">
    <w:name w:val="Heading 2 Char"/>
    <w:basedOn w:val="DefaultParagraphFont"/>
    <w:link w:val="Heading2"/>
    <w:uiPriority w:val="9"/>
    <w:rsid w:val="00A15BC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A15BCA"/>
    <w:pPr>
      <w:spacing w:after="100"/>
    </w:pPr>
  </w:style>
  <w:style w:type="paragraph" w:styleId="TOC2">
    <w:name w:val="toc 2"/>
    <w:basedOn w:val="Normal"/>
    <w:next w:val="Normal"/>
    <w:autoRedefine/>
    <w:uiPriority w:val="39"/>
    <w:unhideWhenUsed/>
    <w:rsid w:val="00A15BCA"/>
    <w:pPr>
      <w:spacing w:after="100"/>
      <w:ind w:left="220"/>
    </w:pPr>
  </w:style>
  <w:style w:type="character" w:styleId="Hyperlink">
    <w:name w:val="Hyperlink"/>
    <w:basedOn w:val="DefaultParagraphFont"/>
    <w:uiPriority w:val="99"/>
    <w:unhideWhenUsed/>
    <w:rsid w:val="00A15BCA"/>
    <w:rPr>
      <w:color w:val="0000FF" w:themeColor="hyperlink"/>
      <w:u w:val="single"/>
    </w:rPr>
  </w:style>
  <w:style w:type="paragraph" w:styleId="Header">
    <w:name w:val="header"/>
    <w:basedOn w:val="Normal"/>
    <w:link w:val="HeaderChar"/>
    <w:uiPriority w:val="99"/>
    <w:unhideWhenUsed/>
    <w:rsid w:val="00792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DE9"/>
  </w:style>
  <w:style w:type="paragraph" w:styleId="Footer">
    <w:name w:val="footer"/>
    <w:basedOn w:val="Normal"/>
    <w:link w:val="FooterChar"/>
    <w:uiPriority w:val="99"/>
    <w:unhideWhenUsed/>
    <w:rsid w:val="00792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DE9"/>
  </w:style>
  <w:style w:type="character" w:customStyle="1" w:styleId="Heading3Char">
    <w:name w:val="Heading 3 Char"/>
    <w:basedOn w:val="DefaultParagraphFont"/>
    <w:link w:val="Heading3"/>
    <w:uiPriority w:val="9"/>
    <w:rsid w:val="00792D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44832"/>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044832"/>
    <w:pPr>
      <w:spacing w:after="100"/>
      <w:ind w:left="440"/>
    </w:pPr>
  </w:style>
  <w:style w:type="paragraph" w:styleId="HTMLPreformatted">
    <w:name w:val="HTML Preformatted"/>
    <w:basedOn w:val="Normal"/>
    <w:link w:val="HTMLPreformattedChar"/>
    <w:uiPriority w:val="99"/>
    <w:semiHidden/>
    <w:unhideWhenUsed/>
    <w:rsid w:val="00D94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si-LK"/>
    </w:rPr>
  </w:style>
  <w:style w:type="character" w:customStyle="1" w:styleId="HTMLPreformattedChar">
    <w:name w:val="HTML Preformatted Char"/>
    <w:basedOn w:val="DefaultParagraphFont"/>
    <w:link w:val="HTMLPreformatted"/>
    <w:uiPriority w:val="99"/>
    <w:semiHidden/>
    <w:rsid w:val="00D94980"/>
    <w:rPr>
      <w:rFonts w:ascii="Courier New" w:eastAsia="Times New Roman" w:hAnsi="Courier New" w:cs="Courier New"/>
      <w:sz w:val="20"/>
      <w:szCs w:val="20"/>
      <w:lang w:bidi="si-LK"/>
    </w:rPr>
  </w:style>
  <w:style w:type="paragraph" w:styleId="ListParagraph">
    <w:name w:val="List Paragraph"/>
    <w:basedOn w:val="Normal"/>
    <w:uiPriority w:val="34"/>
    <w:qFormat/>
    <w:rsid w:val="00F81572"/>
    <w:pPr>
      <w:ind w:left="720"/>
      <w:contextualSpacing/>
    </w:pPr>
  </w:style>
  <w:style w:type="table" w:styleId="TableGrid">
    <w:name w:val="Table Grid"/>
    <w:basedOn w:val="TableNormal"/>
    <w:uiPriority w:val="59"/>
    <w:rsid w:val="00032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1D3724"/>
    <w:rPr>
      <w:rFonts w:asciiTheme="majorHAnsi" w:eastAsiaTheme="majorEastAsia" w:hAnsiTheme="majorHAnsi" w:cstheme="majorBidi"/>
      <w:color w:val="243F60" w:themeColor="accent1" w:themeShade="7F"/>
    </w:rPr>
  </w:style>
  <w:style w:type="paragraph" w:styleId="NoSpacing">
    <w:name w:val="No Spacing"/>
    <w:link w:val="NoSpacingChar"/>
    <w:uiPriority w:val="1"/>
    <w:qFormat/>
    <w:rsid w:val="00920C6A"/>
    <w:pPr>
      <w:spacing w:after="0" w:line="240" w:lineRule="auto"/>
    </w:pPr>
  </w:style>
  <w:style w:type="character" w:customStyle="1" w:styleId="NoSpacingChar">
    <w:name w:val="No Spacing Char"/>
    <w:basedOn w:val="DefaultParagraphFont"/>
    <w:link w:val="NoSpacing"/>
    <w:uiPriority w:val="1"/>
    <w:rsid w:val="00220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87079">
      <w:bodyDiv w:val="1"/>
      <w:marLeft w:val="0"/>
      <w:marRight w:val="0"/>
      <w:marTop w:val="0"/>
      <w:marBottom w:val="0"/>
      <w:divBdr>
        <w:top w:val="none" w:sz="0" w:space="0" w:color="auto"/>
        <w:left w:val="none" w:sz="0" w:space="0" w:color="auto"/>
        <w:bottom w:val="none" w:sz="0" w:space="0" w:color="auto"/>
        <w:right w:val="none" w:sz="0" w:space="0" w:color="auto"/>
      </w:divBdr>
    </w:div>
    <w:div w:id="232468127">
      <w:bodyDiv w:val="1"/>
      <w:marLeft w:val="0"/>
      <w:marRight w:val="0"/>
      <w:marTop w:val="0"/>
      <w:marBottom w:val="0"/>
      <w:divBdr>
        <w:top w:val="none" w:sz="0" w:space="0" w:color="auto"/>
        <w:left w:val="none" w:sz="0" w:space="0" w:color="auto"/>
        <w:bottom w:val="none" w:sz="0" w:space="0" w:color="auto"/>
        <w:right w:val="none" w:sz="0" w:space="0" w:color="auto"/>
      </w:divBdr>
    </w:div>
    <w:div w:id="349111109">
      <w:bodyDiv w:val="1"/>
      <w:marLeft w:val="0"/>
      <w:marRight w:val="0"/>
      <w:marTop w:val="0"/>
      <w:marBottom w:val="0"/>
      <w:divBdr>
        <w:top w:val="none" w:sz="0" w:space="0" w:color="auto"/>
        <w:left w:val="none" w:sz="0" w:space="0" w:color="auto"/>
        <w:bottom w:val="none" w:sz="0" w:space="0" w:color="auto"/>
        <w:right w:val="none" w:sz="0" w:space="0" w:color="auto"/>
      </w:divBdr>
    </w:div>
    <w:div w:id="375664660">
      <w:bodyDiv w:val="1"/>
      <w:marLeft w:val="0"/>
      <w:marRight w:val="0"/>
      <w:marTop w:val="0"/>
      <w:marBottom w:val="0"/>
      <w:divBdr>
        <w:top w:val="none" w:sz="0" w:space="0" w:color="auto"/>
        <w:left w:val="none" w:sz="0" w:space="0" w:color="auto"/>
        <w:bottom w:val="none" w:sz="0" w:space="0" w:color="auto"/>
        <w:right w:val="none" w:sz="0" w:space="0" w:color="auto"/>
      </w:divBdr>
    </w:div>
    <w:div w:id="505749163">
      <w:bodyDiv w:val="1"/>
      <w:marLeft w:val="0"/>
      <w:marRight w:val="0"/>
      <w:marTop w:val="0"/>
      <w:marBottom w:val="0"/>
      <w:divBdr>
        <w:top w:val="none" w:sz="0" w:space="0" w:color="auto"/>
        <w:left w:val="none" w:sz="0" w:space="0" w:color="auto"/>
        <w:bottom w:val="none" w:sz="0" w:space="0" w:color="auto"/>
        <w:right w:val="none" w:sz="0" w:space="0" w:color="auto"/>
      </w:divBdr>
    </w:div>
    <w:div w:id="619264285">
      <w:bodyDiv w:val="1"/>
      <w:marLeft w:val="0"/>
      <w:marRight w:val="0"/>
      <w:marTop w:val="0"/>
      <w:marBottom w:val="0"/>
      <w:divBdr>
        <w:top w:val="none" w:sz="0" w:space="0" w:color="auto"/>
        <w:left w:val="none" w:sz="0" w:space="0" w:color="auto"/>
        <w:bottom w:val="none" w:sz="0" w:space="0" w:color="auto"/>
        <w:right w:val="none" w:sz="0" w:space="0" w:color="auto"/>
      </w:divBdr>
    </w:div>
    <w:div w:id="1348681420">
      <w:bodyDiv w:val="1"/>
      <w:marLeft w:val="0"/>
      <w:marRight w:val="0"/>
      <w:marTop w:val="0"/>
      <w:marBottom w:val="0"/>
      <w:divBdr>
        <w:top w:val="none" w:sz="0" w:space="0" w:color="auto"/>
        <w:left w:val="none" w:sz="0" w:space="0" w:color="auto"/>
        <w:bottom w:val="none" w:sz="0" w:space="0" w:color="auto"/>
        <w:right w:val="none" w:sz="0" w:space="0" w:color="auto"/>
      </w:divBdr>
    </w:div>
    <w:div w:id="1421489888">
      <w:bodyDiv w:val="1"/>
      <w:marLeft w:val="0"/>
      <w:marRight w:val="0"/>
      <w:marTop w:val="0"/>
      <w:marBottom w:val="0"/>
      <w:divBdr>
        <w:top w:val="none" w:sz="0" w:space="0" w:color="auto"/>
        <w:left w:val="none" w:sz="0" w:space="0" w:color="auto"/>
        <w:bottom w:val="none" w:sz="0" w:space="0" w:color="auto"/>
        <w:right w:val="none" w:sz="0" w:space="0" w:color="auto"/>
      </w:divBdr>
    </w:div>
    <w:div w:id="1468014749">
      <w:bodyDiv w:val="1"/>
      <w:marLeft w:val="0"/>
      <w:marRight w:val="0"/>
      <w:marTop w:val="0"/>
      <w:marBottom w:val="0"/>
      <w:divBdr>
        <w:top w:val="none" w:sz="0" w:space="0" w:color="auto"/>
        <w:left w:val="none" w:sz="0" w:space="0" w:color="auto"/>
        <w:bottom w:val="none" w:sz="0" w:space="0" w:color="auto"/>
        <w:right w:val="none" w:sz="0" w:space="0" w:color="auto"/>
      </w:divBdr>
    </w:div>
    <w:div w:id="1703552332">
      <w:bodyDiv w:val="1"/>
      <w:marLeft w:val="0"/>
      <w:marRight w:val="0"/>
      <w:marTop w:val="0"/>
      <w:marBottom w:val="0"/>
      <w:divBdr>
        <w:top w:val="none" w:sz="0" w:space="0" w:color="auto"/>
        <w:left w:val="none" w:sz="0" w:space="0" w:color="auto"/>
        <w:bottom w:val="none" w:sz="0" w:space="0" w:color="auto"/>
        <w:right w:val="none" w:sz="0" w:space="0" w:color="auto"/>
      </w:divBdr>
    </w:div>
    <w:div w:id="1841507646">
      <w:bodyDiv w:val="1"/>
      <w:marLeft w:val="0"/>
      <w:marRight w:val="0"/>
      <w:marTop w:val="0"/>
      <w:marBottom w:val="0"/>
      <w:divBdr>
        <w:top w:val="none" w:sz="0" w:space="0" w:color="auto"/>
        <w:left w:val="none" w:sz="0" w:space="0" w:color="auto"/>
        <w:bottom w:val="none" w:sz="0" w:space="0" w:color="auto"/>
        <w:right w:val="none" w:sz="0" w:space="0" w:color="auto"/>
      </w:divBdr>
    </w:div>
    <w:div w:id="1904639313">
      <w:bodyDiv w:val="1"/>
      <w:marLeft w:val="0"/>
      <w:marRight w:val="0"/>
      <w:marTop w:val="0"/>
      <w:marBottom w:val="0"/>
      <w:divBdr>
        <w:top w:val="none" w:sz="0" w:space="0" w:color="auto"/>
        <w:left w:val="none" w:sz="0" w:space="0" w:color="auto"/>
        <w:bottom w:val="none" w:sz="0" w:space="0" w:color="auto"/>
        <w:right w:val="none" w:sz="0" w:space="0" w:color="auto"/>
      </w:divBdr>
    </w:div>
    <w:div w:id="1991397838">
      <w:bodyDiv w:val="1"/>
      <w:marLeft w:val="0"/>
      <w:marRight w:val="0"/>
      <w:marTop w:val="0"/>
      <w:marBottom w:val="0"/>
      <w:divBdr>
        <w:top w:val="none" w:sz="0" w:space="0" w:color="auto"/>
        <w:left w:val="none" w:sz="0" w:space="0" w:color="auto"/>
        <w:bottom w:val="none" w:sz="0" w:space="0" w:color="auto"/>
        <w:right w:val="none" w:sz="0" w:space="0" w:color="auto"/>
      </w:divBdr>
    </w:div>
    <w:div w:id="200593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code.datasciencedojo.com/datasciencedojo/datasets/tree/master/Dow%20Jones%20Index?__hstc=148453154.03f05612f5d80639690e91edf8532a31.1712166063995.1712252152316.1712301692817.5&amp;__hssc=148453154.1.1712301692817&amp;__hsfp=463517827"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pages.mtu.edu/~shanem/psy5220/daily/Day22/cfa.html#:~:text=Confirmatory%20factor%20analysis%20typically%20identifies,also%20useful%20in%20complex%20situations" TargetMode="External"/><Relationship Id="rId2" Type="http://schemas.openxmlformats.org/officeDocument/2006/relationships/customXml" Target="../customXml/item2.xml"/><Relationship Id="rId16" Type="http://schemas.openxmlformats.org/officeDocument/2006/relationships/hyperlink" Target="https://stats.oarc.ucla.edu/r/seminars/rcf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s://stats.oarc.ucla.edu/spss/seminars/introduction-to-factor-analysis/a-practical-introduction-to-factor-analysis/"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686"/>
    <w:rsid w:val="0012268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62F858A9C54F5191E7C1E872E16AB9">
    <w:name w:val="BF62F858A9C54F5191E7C1E872E16AB9"/>
    <w:rsid w:val="00122686"/>
  </w:style>
  <w:style w:type="paragraph" w:customStyle="1" w:styleId="22B222014E244F1EBE68BC15CA94A8C5">
    <w:name w:val="22B222014E244F1EBE68BC15CA94A8C5"/>
    <w:rsid w:val="00122686"/>
  </w:style>
  <w:style w:type="paragraph" w:customStyle="1" w:styleId="8BD2B1C968BC40F7BD7FFF9420E8256F">
    <w:name w:val="8BD2B1C968BC40F7BD7FFF9420E8256F"/>
    <w:rsid w:val="00122686"/>
  </w:style>
  <w:style w:type="paragraph" w:customStyle="1" w:styleId="7669A42D50174EE59AB5DD1F68D69CE3">
    <w:name w:val="7669A42D50174EE59AB5DD1F68D69CE3"/>
    <w:rsid w:val="00122686"/>
  </w:style>
  <w:style w:type="paragraph" w:customStyle="1" w:styleId="7FE7D4E7BBF94B8494A5617C8D4281CC">
    <w:name w:val="7FE7D4E7BBF94B8494A5617C8D4281CC"/>
    <w:rsid w:val="00122686"/>
  </w:style>
  <w:style w:type="paragraph" w:customStyle="1" w:styleId="AA3C621E75774F6C810E2BF9EDD338B3">
    <w:name w:val="AA3C621E75774F6C810E2BF9EDD338B3"/>
    <w:rsid w:val="00122686"/>
  </w:style>
  <w:style w:type="paragraph" w:customStyle="1" w:styleId="2BAC44B7B1894955896C2FF83C52B7E9">
    <w:name w:val="2BAC44B7B1894955896C2FF83C52B7E9"/>
    <w:rsid w:val="00122686"/>
  </w:style>
  <w:style w:type="paragraph" w:customStyle="1" w:styleId="F473C7F3946E47EAA7E27F312DD21986">
    <w:name w:val="F473C7F3946E47EAA7E27F312DD21986"/>
    <w:rsid w:val="00122686"/>
  </w:style>
  <w:style w:type="paragraph" w:customStyle="1" w:styleId="23CA31C22F1146E5B5A4C462F16A23FF">
    <w:name w:val="23CA31C22F1146E5B5A4C462F16A23FF"/>
    <w:rsid w:val="00122686"/>
  </w:style>
  <w:style w:type="paragraph" w:customStyle="1" w:styleId="C7C3B24C67A84D70B9E3D0AED17A526A">
    <w:name w:val="C7C3B24C67A84D70B9E3D0AED17A526A"/>
    <w:rsid w:val="0012268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62F858A9C54F5191E7C1E872E16AB9">
    <w:name w:val="BF62F858A9C54F5191E7C1E872E16AB9"/>
    <w:rsid w:val="00122686"/>
  </w:style>
  <w:style w:type="paragraph" w:customStyle="1" w:styleId="22B222014E244F1EBE68BC15CA94A8C5">
    <w:name w:val="22B222014E244F1EBE68BC15CA94A8C5"/>
    <w:rsid w:val="00122686"/>
  </w:style>
  <w:style w:type="paragraph" w:customStyle="1" w:styleId="8BD2B1C968BC40F7BD7FFF9420E8256F">
    <w:name w:val="8BD2B1C968BC40F7BD7FFF9420E8256F"/>
    <w:rsid w:val="00122686"/>
  </w:style>
  <w:style w:type="paragraph" w:customStyle="1" w:styleId="7669A42D50174EE59AB5DD1F68D69CE3">
    <w:name w:val="7669A42D50174EE59AB5DD1F68D69CE3"/>
    <w:rsid w:val="00122686"/>
  </w:style>
  <w:style w:type="paragraph" w:customStyle="1" w:styleId="7FE7D4E7BBF94B8494A5617C8D4281CC">
    <w:name w:val="7FE7D4E7BBF94B8494A5617C8D4281CC"/>
    <w:rsid w:val="00122686"/>
  </w:style>
  <w:style w:type="paragraph" w:customStyle="1" w:styleId="AA3C621E75774F6C810E2BF9EDD338B3">
    <w:name w:val="AA3C621E75774F6C810E2BF9EDD338B3"/>
    <w:rsid w:val="00122686"/>
  </w:style>
  <w:style w:type="paragraph" w:customStyle="1" w:styleId="2BAC44B7B1894955896C2FF83C52B7E9">
    <w:name w:val="2BAC44B7B1894955896C2FF83C52B7E9"/>
    <w:rsid w:val="00122686"/>
  </w:style>
  <w:style w:type="paragraph" w:customStyle="1" w:styleId="F473C7F3946E47EAA7E27F312DD21986">
    <w:name w:val="F473C7F3946E47EAA7E27F312DD21986"/>
    <w:rsid w:val="00122686"/>
  </w:style>
  <w:style w:type="paragraph" w:customStyle="1" w:styleId="23CA31C22F1146E5B5A4C462F16A23FF">
    <w:name w:val="23CA31C22F1146E5B5A4C462F16A23FF"/>
    <w:rsid w:val="00122686"/>
  </w:style>
  <w:style w:type="paragraph" w:customStyle="1" w:styleId="C7C3B24C67A84D70B9E3D0AED17A526A">
    <w:name w:val="C7C3B24C67A84D70B9E3D0AED17A526A"/>
    <w:rsid w:val="001226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Factor Anlysis of Weekly Trends in the Dow Jones Industrial Index: Predicting Future Stock Returns</PublishDate>
  <Abstract>A M Weerakkody S/18/834 ST405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BC6BF6-C1FE-413A-91D7-C09D65EB4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12</Pages>
  <Words>2342</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ST405</vt:lpstr>
    </vt:vector>
  </TitlesOfParts>
  <Company>ST405 Mini Project 01</Company>
  <LinksUpToDate>false</LinksUpToDate>
  <CharactersWithSpaces>15661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ST405 Factor Analysis of Weekly Trends in the Dow Jones Industrial Index: Predicting Future Stock Returns</dc:title>
  <dc:subject>SA M Weerakkody</dc:subject>
  <dc:creator>- AI -</dc:creator>
  <cp:lastModifiedBy>- AI -</cp:lastModifiedBy>
  <cp:revision>11</cp:revision>
  <dcterms:created xsi:type="dcterms:W3CDTF">2024-04-07T04:35:00Z</dcterms:created>
  <dcterms:modified xsi:type="dcterms:W3CDTF">2024-04-07T15:17:00Z</dcterms:modified>
</cp:coreProperties>
</file>