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A8614" w14:textId="77777777" w:rsidR="006C3296" w:rsidRDefault="006C3296">
      <w:pPr>
        <w:jc w:val="center"/>
        <w:rPr>
          <w:b/>
          <w:bCs w:val="0"/>
          <w:u w:val="single"/>
        </w:rPr>
      </w:pPr>
    </w:p>
    <w:p w14:paraId="33F69258" w14:textId="07D5E0AB" w:rsidR="006C3296" w:rsidRDefault="002717BE">
      <w:pPr>
        <w:pBdr>
          <w:top w:val="threeDEngrave" w:sz="24" w:space="0" w:color="auto"/>
          <w:left w:val="threeDEngrave" w:sz="24" w:space="0" w:color="auto"/>
          <w:bottom w:val="threeDEngrave" w:sz="24" w:space="0" w:color="auto"/>
          <w:right w:val="threeDEngrave" w:sz="24" w:space="0" w:color="auto"/>
        </w:pBdr>
        <w:jc w:val="center"/>
      </w:pPr>
      <w:r>
        <w:rPr>
          <w:b/>
          <w:bCs w:val="0"/>
          <w:u w:val="single"/>
        </w:rPr>
        <w:t xml:space="preserve"> Department of </w:t>
      </w:r>
      <w:r w:rsidR="00A727DA">
        <w:rPr>
          <w:b/>
          <w:bCs w:val="0"/>
          <w:u w:val="single"/>
        </w:rPr>
        <w:t xml:space="preserve">Computer Engineering </w:t>
      </w:r>
    </w:p>
    <w:p w14:paraId="15591516" w14:textId="59664F47" w:rsidR="006C3296" w:rsidRDefault="002717BE">
      <w:pPr>
        <w:pBdr>
          <w:top w:val="threeDEngrave" w:sz="24" w:space="0" w:color="auto"/>
          <w:left w:val="threeDEngrave" w:sz="24" w:space="0" w:color="auto"/>
          <w:bottom w:val="threeDEngrave" w:sz="24" w:space="0" w:color="auto"/>
          <w:right w:val="threeDEngrave" w:sz="24" w:space="0" w:color="auto"/>
        </w:pBdr>
      </w:pPr>
      <w:r>
        <w:rPr>
          <w:b/>
          <w:bCs w:val="0"/>
        </w:rPr>
        <w:t xml:space="preserve">Program </w:t>
      </w:r>
      <w:proofErr w:type="gramStart"/>
      <w:r>
        <w:rPr>
          <w:b/>
          <w:bCs w:val="0"/>
        </w:rPr>
        <w:t>name :</w:t>
      </w:r>
      <w:proofErr w:type="gramEnd"/>
      <w:r>
        <w:rPr>
          <w:b/>
          <w:bCs w:val="0"/>
        </w:rPr>
        <w:t>-</w:t>
      </w:r>
      <w:r w:rsidR="00514274">
        <w:t xml:space="preserve">Artificial Intelligence and Machine </w:t>
      </w:r>
      <w:proofErr w:type="gramStart"/>
      <w:r w:rsidR="00514274">
        <w:t>Learning</w:t>
      </w:r>
      <w:r>
        <w:t xml:space="preserve"> </w:t>
      </w:r>
      <w:r w:rsidR="00514274">
        <w:t xml:space="preserve"> </w:t>
      </w:r>
      <w:r>
        <w:rPr>
          <w:b/>
          <w:bCs w:val="0"/>
        </w:rPr>
        <w:t>Class</w:t>
      </w:r>
      <w:proofErr w:type="gramEnd"/>
      <w:r>
        <w:rPr>
          <w:b/>
          <w:bCs w:val="0"/>
        </w:rPr>
        <w:t xml:space="preserve">: </w:t>
      </w:r>
      <w:r>
        <w:t xml:space="preserve">S.Y. </w:t>
      </w:r>
      <w:proofErr w:type="spellStart"/>
      <w:proofErr w:type="gramStart"/>
      <w:r>
        <w:t>B.Tech</w:t>
      </w:r>
      <w:proofErr w:type="spellEnd"/>
      <w:proofErr w:type="gramEnd"/>
      <w:r>
        <w:t xml:space="preserve">   </w:t>
      </w:r>
      <w:proofErr w:type="gramStart"/>
      <w:r>
        <w:rPr>
          <w:b/>
          <w:bCs w:val="0"/>
        </w:rPr>
        <w:t>Div:-</w:t>
      </w:r>
      <w:proofErr w:type="gramEnd"/>
      <w:r>
        <w:rPr>
          <w:b/>
          <w:bCs w:val="0"/>
        </w:rPr>
        <w:t xml:space="preserve"> </w:t>
      </w:r>
      <w:r w:rsidR="00514274">
        <w:t>A</w:t>
      </w:r>
    </w:p>
    <w:p w14:paraId="158A9BAD" w14:textId="62017FC0" w:rsidR="006C3296" w:rsidRPr="00A727DA" w:rsidRDefault="002717BE">
      <w:pPr>
        <w:pBdr>
          <w:top w:val="threeDEngrave" w:sz="24" w:space="0" w:color="auto"/>
          <w:left w:val="threeDEngrave" w:sz="24" w:space="0" w:color="auto"/>
          <w:bottom w:val="threeDEngrave" w:sz="24" w:space="0" w:color="auto"/>
          <w:right w:val="threeDEngrave" w:sz="24" w:space="0" w:color="auto"/>
        </w:pBdr>
        <w:rPr>
          <w:b/>
          <w:bCs w:val="0"/>
        </w:rPr>
      </w:pPr>
      <w:r>
        <w:rPr>
          <w:b/>
          <w:bCs w:val="0"/>
        </w:rPr>
        <w:t>Name of Student</w:t>
      </w:r>
      <w:r w:rsidR="00E47B13">
        <w:rPr>
          <w:b/>
          <w:bCs w:val="0"/>
        </w:rPr>
        <w:t>:</w:t>
      </w:r>
      <w:r w:rsidR="00EA62A6">
        <w:rPr>
          <w:b/>
          <w:bCs w:val="0"/>
        </w:rPr>
        <w:t xml:space="preserve"> </w:t>
      </w:r>
      <w:r w:rsidR="00514274">
        <w:rPr>
          <w:b/>
          <w:bCs w:val="0"/>
        </w:rPr>
        <w:t>Suyash Sanjay Agrahari</w:t>
      </w:r>
      <w:r>
        <w:t xml:space="preserve">    </w:t>
      </w:r>
      <w:proofErr w:type="gramStart"/>
      <w:r>
        <w:rPr>
          <w:b/>
          <w:bCs w:val="0"/>
        </w:rPr>
        <w:t>Batch:-</w:t>
      </w:r>
      <w:proofErr w:type="gramEnd"/>
      <w:r>
        <w:rPr>
          <w:b/>
          <w:bCs w:val="0"/>
        </w:rPr>
        <w:t xml:space="preserve"> </w:t>
      </w:r>
      <w:r w:rsidR="00514274">
        <w:t>A1</w:t>
      </w:r>
      <w:r>
        <w:t xml:space="preserve">    </w:t>
      </w:r>
      <w:r w:rsidR="00A727DA">
        <w:rPr>
          <w:b/>
          <w:bCs w:val="0"/>
        </w:rPr>
        <w:t xml:space="preserve">Course </w:t>
      </w:r>
      <w:proofErr w:type="gramStart"/>
      <w:r w:rsidR="00A727DA">
        <w:rPr>
          <w:b/>
          <w:bCs w:val="0"/>
        </w:rPr>
        <w:t>Name:-</w:t>
      </w:r>
      <w:proofErr w:type="gramEnd"/>
      <w:r w:rsidR="00A727DA">
        <w:rPr>
          <w:b/>
          <w:bCs w:val="0"/>
        </w:rPr>
        <w:t xml:space="preserve"> </w:t>
      </w:r>
      <w:r w:rsidR="00514274">
        <w:rPr>
          <w:b/>
          <w:bCs w:val="0"/>
        </w:rPr>
        <w:t>DF</w:t>
      </w:r>
    </w:p>
    <w:p w14:paraId="0182F58C" w14:textId="41B7082E" w:rsidR="006C3296" w:rsidRDefault="002717BE">
      <w:pPr>
        <w:pBdr>
          <w:top w:val="threeDEngrave" w:sz="24" w:space="0" w:color="auto"/>
          <w:left w:val="threeDEngrave" w:sz="24" w:space="0" w:color="auto"/>
          <w:bottom w:val="threeDEngrave" w:sz="24" w:space="0" w:color="auto"/>
          <w:right w:val="threeDEngrave" w:sz="24" w:space="0" w:color="auto"/>
        </w:pBdr>
        <w:rPr>
          <w:b/>
          <w:bCs w:val="0"/>
        </w:rPr>
      </w:pPr>
      <w:r>
        <w:rPr>
          <w:b/>
          <w:bCs w:val="0"/>
        </w:rPr>
        <w:t xml:space="preserve">PRN </w:t>
      </w:r>
      <w:proofErr w:type="gramStart"/>
      <w:r>
        <w:rPr>
          <w:b/>
          <w:bCs w:val="0"/>
        </w:rPr>
        <w:t>No :</w:t>
      </w:r>
      <w:proofErr w:type="gramEnd"/>
      <w:r>
        <w:rPr>
          <w:b/>
          <w:bCs w:val="0"/>
        </w:rPr>
        <w:t>-</w:t>
      </w:r>
      <w:r w:rsidR="00E47B13">
        <w:rPr>
          <w:b/>
          <w:bCs w:val="0"/>
        </w:rPr>
        <w:t>2511</w:t>
      </w:r>
      <w:r w:rsidR="00514274">
        <w:rPr>
          <w:b/>
          <w:bCs w:val="0"/>
        </w:rPr>
        <w:t>52002</w:t>
      </w:r>
      <w:r>
        <w:rPr>
          <w:b/>
          <w:bCs w:val="0"/>
        </w:rPr>
        <w:t xml:space="preserve">    Roll </w:t>
      </w:r>
      <w:proofErr w:type="gramStart"/>
      <w:r>
        <w:rPr>
          <w:b/>
          <w:bCs w:val="0"/>
        </w:rPr>
        <w:t>No:-</w:t>
      </w:r>
      <w:proofErr w:type="gramEnd"/>
      <w:r>
        <w:rPr>
          <w:b/>
          <w:bCs w:val="0"/>
        </w:rPr>
        <w:t xml:space="preserve">  </w:t>
      </w:r>
      <w:r w:rsidR="00514274">
        <w:rPr>
          <w:b/>
          <w:bCs w:val="0"/>
        </w:rPr>
        <w:t>32107</w:t>
      </w:r>
      <w:r>
        <w:rPr>
          <w:b/>
          <w:bCs w:val="0"/>
        </w:rPr>
        <w:t xml:space="preserve">      </w:t>
      </w:r>
      <w:proofErr w:type="gramStart"/>
      <w:r>
        <w:rPr>
          <w:b/>
          <w:bCs w:val="0"/>
        </w:rPr>
        <w:t>Sem :</w:t>
      </w:r>
      <w:proofErr w:type="gramEnd"/>
      <w:r>
        <w:rPr>
          <w:b/>
          <w:bCs w:val="0"/>
        </w:rPr>
        <w:t xml:space="preserve">- </w:t>
      </w:r>
      <w:r w:rsidR="00E47B13">
        <w:rPr>
          <w:b/>
          <w:bCs w:val="0"/>
        </w:rPr>
        <w:t>3rd</w:t>
      </w:r>
      <w:r>
        <w:rPr>
          <w:b/>
          <w:bCs w:val="0"/>
        </w:rPr>
        <w:t xml:space="preserve">    </w:t>
      </w:r>
      <w:proofErr w:type="gramStart"/>
      <w:r w:rsidR="00A727DA">
        <w:rPr>
          <w:b/>
          <w:bCs w:val="0"/>
        </w:rPr>
        <w:t>Course :</w:t>
      </w:r>
      <w:proofErr w:type="gramEnd"/>
      <w:r w:rsidR="00A727DA">
        <w:rPr>
          <w:b/>
          <w:bCs w:val="0"/>
        </w:rPr>
        <w:t xml:space="preserve">- BSFI </w:t>
      </w:r>
      <w:proofErr w:type="gramStart"/>
      <w:r w:rsidR="00A727DA">
        <w:rPr>
          <w:b/>
          <w:bCs w:val="0"/>
        </w:rPr>
        <w:t>( Online</w:t>
      </w:r>
      <w:proofErr w:type="gramEnd"/>
      <w:r w:rsidR="00A727DA">
        <w:rPr>
          <w:b/>
          <w:bCs w:val="0"/>
        </w:rPr>
        <w:t xml:space="preserve"> )</w:t>
      </w:r>
    </w:p>
    <w:p w14:paraId="6DADEE5A" w14:textId="77777777" w:rsidR="00A727DA" w:rsidRDefault="00A727DA" w:rsidP="00FD5B29"/>
    <w:p w14:paraId="6FF501F0" w14:textId="2CFD3C8C" w:rsidR="00A727DA" w:rsidRDefault="00A727DA" w:rsidP="00A727DA">
      <w:pPr>
        <w:rPr>
          <w:b/>
          <w:sz w:val="22"/>
        </w:rPr>
      </w:pPr>
      <w:r w:rsidRPr="00A727DA">
        <w:rPr>
          <w:b/>
          <w:noProof/>
          <w:sz w:val="22"/>
        </w:rPr>
        <w:drawing>
          <wp:inline distT="0" distB="0" distL="0" distR="0" wp14:anchorId="58DE7720" wp14:editId="3C25BE4E">
            <wp:extent cx="1174750" cy="755650"/>
            <wp:effectExtent l="0" t="0" r="6350" b="6350"/>
            <wp:docPr id="1466681238" name="Picture 2" descr="SmartBridge Company Profile Funding &amp; Investors | You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eDC3avjKCaL3seMPwuyL4Qo_61" descr="SmartBridge Company Profile Funding &amp; Investors | YourStor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74750" cy="755650"/>
                    </a:xfrm>
                    <a:prstGeom prst="rect">
                      <a:avLst/>
                    </a:prstGeom>
                    <a:noFill/>
                    <a:ln>
                      <a:noFill/>
                    </a:ln>
                  </pic:spPr>
                </pic:pic>
              </a:graphicData>
            </a:graphic>
          </wp:inline>
        </w:drawing>
      </w:r>
      <w:r w:rsidRPr="00A727DA">
        <w:rPr>
          <w:b/>
          <w:sz w:val="22"/>
        </w:rPr>
        <w:t xml:space="preserve"> </w:t>
      </w:r>
      <w:r>
        <w:rPr>
          <w:b/>
          <w:sz w:val="22"/>
        </w:rPr>
        <w:t xml:space="preserve">                                                                                          </w:t>
      </w:r>
      <w:r>
        <w:rPr>
          <w:noProof/>
        </w:rPr>
        <w:drawing>
          <wp:inline distT="0" distB="0" distL="0" distR="0" wp14:anchorId="07CFC32C" wp14:editId="5A3B1ED0">
            <wp:extent cx="1371600" cy="679450"/>
            <wp:effectExtent l="0" t="0" r="0" b="6350"/>
            <wp:docPr id="829623484" name="Picture 3" descr="Login to SkillWallet | Access Your Personalized Learning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zzC3aua-DIOWhvcP9eap2Qg_69" descr="Login to SkillWallet | Access Your Personalized Learning Dashboar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0" cy="679450"/>
                    </a:xfrm>
                    <a:prstGeom prst="rect">
                      <a:avLst/>
                    </a:prstGeom>
                    <a:noFill/>
                    <a:ln>
                      <a:noFill/>
                    </a:ln>
                  </pic:spPr>
                </pic:pic>
              </a:graphicData>
            </a:graphic>
          </wp:inline>
        </w:drawing>
      </w:r>
    </w:p>
    <w:p w14:paraId="77547B64" w14:textId="6AD04E36" w:rsidR="00A727DA" w:rsidRDefault="00A727DA" w:rsidP="00A727DA">
      <w:r>
        <w:rPr>
          <w:b/>
          <w:sz w:val="22"/>
        </w:rPr>
        <w:t xml:space="preserve">                                           SMARTBRIDGE     |     SKILLWALLET</w:t>
      </w:r>
    </w:p>
    <w:p w14:paraId="79CFBB0F" w14:textId="77777777" w:rsidR="00A727DA" w:rsidRDefault="00A727DA" w:rsidP="00FD5B29"/>
    <w:p w14:paraId="03935931" w14:textId="5DF892F5" w:rsidR="00A727DA" w:rsidRDefault="00514274" w:rsidP="00A727DA">
      <w:pPr>
        <w:jc w:val="center"/>
      </w:pPr>
      <w:r w:rsidRPr="00514274">
        <w:rPr>
          <w:b/>
          <w:sz w:val="32"/>
        </w:rPr>
        <w:t>Credit Assistant: AI-Powered Financial Health Advisor</w:t>
      </w:r>
    </w:p>
    <w:p w14:paraId="088DAC26" w14:textId="77777777" w:rsidR="009E7DDD" w:rsidRPr="009E7DDD" w:rsidRDefault="009E7DDD" w:rsidP="009E7DDD">
      <w:pPr>
        <w:spacing w:after="120"/>
        <w:jc w:val="both"/>
      </w:pPr>
      <w:r w:rsidRPr="009E7DDD">
        <w:rPr>
          <w:b/>
        </w:rPr>
        <w:t>Project Description :-</w:t>
      </w:r>
    </w:p>
    <w:p w14:paraId="3E11F4B0" w14:textId="77777777" w:rsidR="009E7DDD" w:rsidRPr="009E7DDD" w:rsidRDefault="009E7DDD" w:rsidP="009E7DDD">
      <w:pPr>
        <w:spacing w:after="120"/>
        <w:jc w:val="both"/>
      </w:pPr>
      <w:r w:rsidRPr="009E7DDD">
        <w:t>Credit Assistant is an AI-powered financial wellness platform designed to help users understand, monitor and improve their credit health, specifically within the Indian financial ecosystem. The platform helps users track important financial metrics such as credit score, debt-to-income ratio, credit utilization, active loans and payment history.</w:t>
      </w:r>
    </w:p>
    <w:p w14:paraId="51E4D755" w14:textId="77777777" w:rsidR="009E7DDD" w:rsidRPr="009E7DDD" w:rsidRDefault="009E7DDD" w:rsidP="009E7DDD">
      <w:pPr>
        <w:spacing w:after="120"/>
        <w:jc w:val="both"/>
      </w:pPr>
      <w:r w:rsidRPr="009E7DDD">
        <w:t>The system combines financial analytics with Generative AI to provide personalized credit-health analysis, actionable recommendations and step-by-step strategies for improving credit performance. Users can securely enter their financial information, monitor changes over time and receive AI-generated guidance based on their individual financial profile.</w:t>
      </w:r>
    </w:p>
    <w:p w14:paraId="5325B816" w14:textId="77777777" w:rsidR="009E7DDD" w:rsidRPr="009E7DDD" w:rsidRDefault="009E7DDD" w:rsidP="009E7DDD">
      <w:pPr>
        <w:spacing w:after="120"/>
        <w:jc w:val="both"/>
      </w:pPr>
      <w:r w:rsidRPr="009E7DDD">
        <w:t>The application provides an interactive dashboard with credit score history, utilization charts, financial health indicators and improvement trends. It also maintains historical financial records so users can understand how their financial habits affect their credit health over time.</w:t>
      </w:r>
    </w:p>
    <w:p w14:paraId="69140685" w14:textId="77777777" w:rsidR="009E7DDD" w:rsidRPr="009E7DDD" w:rsidRDefault="009E7DDD" w:rsidP="009E7DDD">
      <w:pPr>
        <w:spacing w:after="120"/>
        <w:jc w:val="both"/>
      </w:pPr>
      <w:r w:rsidRPr="009E7DDD">
        <w:t xml:space="preserve">Credit Assistant is designed with a secure, responsive and data-centric interface and uses </w:t>
      </w:r>
      <w:proofErr w:type="spellStart"/>
      <w:r w:rsidRPr="009E7DDD">
        <w:t>FastAPI</w:t>
      </w:r>
      <w:proofErr w:type="spellEnd"/>
      <w:r w:rsidRPr="009E7DDD">
        <w:t xml:space="preserve">, React.js, </w:t>
      </w:r>
      <w:proofErr w:type="spellStart"/>
      <w:r w:rsidRPr="009E7DDD">
        <w:t>SQLAlchemy</w:t>
      </w:r>
      <w:proofErr w:type="spellEnd"/>
      <w:r w:rsidRPr="009E7DDD">
        <w:t>, SQLite, Recharts and Google Gemini AI to create an intelligent full-stack FinTech application.</w:t>
      </w:r>
    </w:p>
    <w:p w14:paraId="404B170D" w14:textId="77777777" w:rsidR="009E7DDD" w:rsidRPr="009E7DDD" w:rsidRDefault="009E7DDD" w:rsidP="009E7DDD">
      <w:pPr>
        <w:spacing w:after="120"/>
        <w:jc w:val="both"/>
      </w:pPr>
      <w:r w:rsidRPr="009E7DDD">
        <w:rPr>
          <w:b/>
        </w:rPr>
        <w:t xml:space="preserve">Technology &amp; </w:t>
      </w:r>
      <w:proofErr w:type="gramStart"/>
      <w:r w:rsidRPr="009E7DDD">
        <w:rPr>
          <w:b/>
        </w:rPr>
        <w:t>AI :</w:t>
      </w:r>
      <w:proofErr w:type="gramEnd"/>
      <w:r w:rsidRPr="009E7DDD">
        <w:rPr>
          <w:b/>
        </w:rPr>
        <w:t>-</w:t>
      </w:r>
    </w:p>
    <w:p w14:paraId="1BC0156E" w14:textId="77777777" w:rsidR="009E7DDD" w:rsidRPr="009E7DDD" w:rsidRDefault="009E7DDD" w:rsidP="009E7DDD">
      <w:pPr>
        <w:spacing w:after="120"/>
        <w:jc w:val="both"/>
      </w:pPr>
      <w:r w:rsidRPr="009E7DDD">
        <w:t>Frontend: React.js / JavaScript / HTML / CSS / Recharts</w:t>
      </w:r>
    </w:p>
    <w:p w14:paraId="3302F048" w14:textId="77777777" w:rsidR="009E7DDD" w:rsidRPr="009E7DDD" w:rsidRDefault="009E7DDD" w:rsidP="009E7DDD">
      <w:pPr>
        <w:spacing w:after="120"/>
        <w:jc w:val="both"/>
      </w:pPr>
      <w:r w:rsidRPr="009E7DDD">
        <w:t xml:space="preserve">Backend: Python / </w:t>
      </w:r>
      <w:proofErr w:type="spellStart"/>
      <w:r w:rsidRPr="009E7DDD">
        <w:t>FastAPI</w:t>
      </w:r>
      <w:proofErr w:type="spellEnd"/>
    </w:p>
    <w:p w14:paraId="12C8D366" w14:textId="77777777" w:rsidR="009E7DDD" w:rsidRPr="009E7DDD" w:rsidRDefault="009E7DDD" w:rsidP="009E7DDD">
      <w:pPr>
        <w:spacing w:after="120"/>
        <w:jc w:val="both"/>
      </w:pPr>
      <w:r w:rsidRPr="009E7DDD">
        <w:t xml:space="preserve">Database: SQLite / </w:t>
      </w:r>
      <w:proofErr w:type="spellStart"/>
      <w:r w:rsidRPr="009E7DDD">
        <w:t>SQLAlchemy</w:t>
      </w:r>
      <w:proofErr w:type="spellEnd"/>
    </w:p>
    <w:p w14:paraId="3D62B058" w14:textId="77777777" w:rsidR="009E7DDD" w:rsidRPr="009E7DDD" w:rsidRDefault="009E7DDD" w:rsidP="009E7DDD">
      <w:pPr>
        <w:spacing w:after="120"/>
        <w:jc w:val="both"/>
      </w:pPr>
      <w:r w:rsidRPr="009E7DDD">
        <w:lastRenderedPageBreak/>
        <w:t>AI: Google Gemini AI API</w:t>
      </w:r>
    </w:p>
    <w:p w14:paraId="0E13F3F7" w14:textId="77777777" w:rsidR="009E7DDD" w:rsidRPr="009E7DDD" w:rsidRDefault="009E7DDD" w:rsidP="009E7DDD">
      <w:pPr>
        <w:spacing w:after="120"/>
        <w:jc w:val="both"/>
      </w:pPr>
      <w:r w:rsidRPr="009E7DDD">
        <w:t xml:space="preserve">API: RESTful APIs using </w:t>
      </w:r>
      <w:proofErr w:type="spellStart"/>
      <w:r w:rsidRPr="009E7DDD">
        <w:t>FastAPI</w:t>
      </w:r>
      <w:proofErr w:type="spellEnd"/>
    </w:p>
    <w:p w14:paraId="2E8315F6" w14:textId="77777777" w:rsidR="009E7DDD" w:rsidRPr="009E7DDD" w:rsidRDefault="009E7DDD" w:rsidP="009E7DDD">
      <w:pPr>
        <w:spacing w:after="120"/>
        <w:jc w:val="both"/>
      </w:pPr>
      <w:r w:rsidRPr="009E7DDD">
        <w:t>Authentication: Secure Password Hashing / Protected Routes / Session Management</w:t>
      </w:r>
    </w:p>
    <w:p w14:paraId="75EE3FED" w14:textId="77777777" w:rsidR="009E7DDD" w:rsidRPr="009E7DDD" w:rsidRDefault="009E7DDD" w:rsidP="009E7DDD">
      <w:pPr>
        <w:spacing w:after="120"/>
        <w:jc w:val="both"/>
      </w:pPr>
      <w:r w:rsidRPr="009E7DDD">
        <w:t>Security: Environment Variables for API Keys and Sensitive Configuration</w:t>
      </w:r>
    </w:p>
    <w:p w14:paraId="501764D4" w14:textId="77777777" w:rsidR="009E7DDD" w:rsidRPr="009E7DDD" w:rsidRDefault="009E7DDD" w:rsidP="009E7DDD">
      <w:pPr>
        <w:spacing w:after="120"/>
        <w:jc w:val="both"/>
      </w:pPr>
      <w:r w:rsidRPr="009E7DDD">
        <w:t>Version Control: Git</w:t>
      </w:r>
    </w:p>
    <w:p w14:paraId="2C83EB10" w14:textId="77777777" w:rsidR="009E7DDD" w:rsidRPr="009E7DDD" w:rsidRDefault="009E7DDD" w:rsidP="009E7DDD">
      <w:pPr>
        <w:spacing w:after="120"/>
        <w:jc w:val="both"/>
      </w:pPr>
      <w:r w:rsidRPr="009E7DDD">
        <w:rPr>
          <w:b/>
        </w:rPr>
        <w:t xml:space="preserve">Key </w:t>
      </w:r>
      <w:proofErr w:type="gramStart"/>
      <w:r w:rsidRPr="009E7DDD">
        <w:rPr>
          <w:b/>
        </w:rPr>
        <w:t>Features :</w:t>
      </w:r>
      <w:proofErr w:type="gramEnd"/>
      <w:r w:rsidRPr="009E7DDD">
        <w:rPr>
          <w:b/>
        </w:rPr>
        <w:t>-</w:t>
      </w:r>
    </w:p>
    <w:p w14:paraId="5BDD9AAE" w14:textId="77777777" w:rsidR="009E7DDD" w:rsidRPr="009E7DDD" w:rsidRDefault="009E7DDD" w:rsidP="009E7DDD">
      <w:pPr>
        <w:spacing w:after="120"/>
        <w:jc w:val="both"/>
      </w:pPr>
      <w:r w:rsidRPr="009E7DDD">
        <w:t>• AI-powered credit health analysis</w:t>
      </w:r>
    </w:p>
    <w:p w14:paraId="5F83E531" w14:textId="77777777" w:rsidR="009E7DDD" w:rsidRPr="009E7DDD" w:rsidRDefault="009E7DDD" w:rsidP="009E7DDD">
      <w:pPr>
        <w:spacing w:after="120"/>
        <w:jc w:val="both"/>
      </w:pPr>
      <w:r w:rsidRPr="009E7DDD">
        <w:t>• Credit score and CIBIL score tracking</w:t>
      </w:r>
    </w:p>
    <w:p w14:paraId="61FC7CCA" w14:textId="77777777" w:rsidR="009E7DDD" w:rsidRPr="009E7DDD" w:rsidRDefault="009E7DDD" w:rsidP="009E7DDD">
      <w:pPr>
        <w:spacing w:after="120"/>
        <w:jc w:val="both"/>
      </w:pPr>
      <w:r w:rsidRPr="009E7DDD">
        <w:t>• Debt-to-income ratio calculation</w:t>
      </w:r>
    </w:p>
    <w:p w14:paraId="2E4C321E" w14:textId="77777777" w:rsidR="009E7DDD" w:rsidRPr="009E7DDD" w:rsidRDefault="009E7DDD" w:rsidP="009E7DDD">
      <w:pPr>
        <w:spacing w:after="120"/>
        <w:jc w:val="both"/>
      </w:pPr>
      <w:r w:rsidRPr="009E7DDD">
        <w:t>• Credit utilization monitoring</w:t>
      </w:r>
    </w:p>
    <w:p w14:paraId="3C2B6F7B" w14:textId="77777777" w:rsidR="009E7DDD" w:rsidRPr="009E7DDD" w:rsidRDefault="009E7DDD" w:rsidP="009E7DDD">
      <w:pPr>
        <w:spacing w:after="120"/>
        <w:jc w:val="both"/>
      </w:pPr>
      <w:r w:rsidRPr="009E7DDD">
        <w:t>• Active loan and missed-payment tracking</w:t>
      </w:r>
    </w:p>
    <w:p w14:paraId="69609F91" w14:textId="77777777" w:rsidR="009E7DDD" w:rsidRPr="009E7DDD" w:rsidRDefault="009E7DDD" w:rsidP="009E7DDD">
      <w:pPr>
        <w:spacing w:after="120"/>
        <w:jc w:val="both"/>
      </w:pPr>
      <w:r w:rsidRPr="009E7DDD">
        <w:t>• Personalized AI-generated credit improvement recommendations</w:t>
      </w:r>
    </w:p>
    <w:p w14:paraId="3AD66E5E" w14:textId="77777777" w:rsidR="009E7DDD" w:rsidRPr="009E7DDD" w:rsidRDefault="009E7DDD" w:rsidP="009E7DDD">
      <w:pPr>
        <w:spacing w:after="120"/>
        <w:jc w:val="both"/>
      </w:pPr>
      <w:r w:rsidRPr="009E7DDD">
        <w:t>• Step-by-step roadmap for improving credit health</w:t>
      </w:r>
    </w:p>
    <w:p w14:paraId="4F54ED2E" w14:textId="77777777" w:rsidR="009E7DDD" w:rsidRPr="009E7DDD" w:rsidRDefault="009E7DDD" w:rsidP="009E7DDD">
      <w:pPr>
        <w:spacing w:after="120"/>
        <w:jc w:val="both"/>
      </w:pPr>
      <w:r w:rsidRPr="009E7DDD">
        <w:t>• Credit score history and progress tracking</w:t>
      </w:r>
    </w:p>
    <w:p w14:paraId="081BE02C" w14:textId="77777777" w:rsidR="009E7DDD" w:rsidRPr="009E7DDD" w:rsidRDefault="009E7DDD" w:rsidP="009E7DDD">
      <w:pPr>
        <w:spacing w:after="120"/>
        <w:jc w:val="both"/>
      </w:pPr>
      <w:r w:rsidRPr="009E7DDD">
        <w:t>• Interactive credit utilization pie charts</w:t>
      </w:r>
    </w:p>
    <w:p w14:paraId="30739F06" w14:textId="77777777" w:rsidR="009E7DDD" w:rsidRPr="009E7DDD" w:rsidRDefault="009E7DDD" w:rsidP="009E7DDD">
      <w:pPr>
        <w:spacing w:after="120"/>
        <w:jc w:val="both"/>
      </w:pPr>
      <w:r w:rsidRPr="009E7DDD">
        <w:t>• Credit score history line charts</w:t>
      </w:r>
    </w:p>
    <w:p w14:paraId="5EA87501" w14:textId="77777777" w:rsidR="009E7DDD" w:rsidRPr="009E7DDD" w:rsidRDefault="009E7DDD" w:rsidP="009E7DDD">
      <w:pPr>
        <w:spacing w:after="120"/>
        <w:jc w:val="both"/>
      </w:pPr>
      <w:r w:rsidRPr="009E7DDD">
        <w:t>• Financial health indicators and improvement trends</w:t>
      </w:r>
    </w:p>
    <w:p w14:paraId="7F9DA0AB" w14:textId="77777777" w:rsidR="009E7DDD" w:rsidRPr="009E7DDD" w:rsidRDefault="009E7DDD" w:rsidP="009E7DDD">
      <w:pPr>
        <w:spacing w:after="120"/>
        <w:jc w:val="both"/>
      </w:pPr>
      <w:r w:rsidRPr="009E7DDD">
        <w:t>• Secure user registration and login</w:t>
      </w:r>
    </w:p>
    <w:p w14:paraId="5D29C33F" w14:textId="77777777" w:rsidR="009E7DDD" w:rsidRPr="009E7DDD" w:rsidRDefault="009E7DDD" w:rsidP="009E7DDD">
      <w:pPr>
        <w:spacing w:after="120"/>
        <w:jc w:val="both"/>
      </w:pPr>
      <w:r w:rsidRPr="009E7DDD">
        <w:t>• Financial profile management</w:t>
      </w:r>
    </w:p>
    <w:p w14:paraId="26341CEF" w14:textId="77777777" w:rsidR="009E7DDD" w:rsidRPr="009E7DDD" w:rsidRDefault="009E7DDD" w:rsidP="009E7DDD">
      <w:pPr>
        <w:spacing w:after="120"/>
        <w:jc w:val="both"/>
      </w:pPr>
      <w:r w:rsidRPr="009E7DDD">
        <w:t>• Historical financial data storage</w:t>
      </w:r>
    </w:p>
    <w:p w14:paraId="3846B685" w14:textId="77777777" w:rsidR="009E7DDD" w:rsidRPr="009E7DDD" w:rsidRDefault="009E7DDD" w:rsidP="009E7DDD">
      <w:pPr>
        <w:spacing w:after="120"/>
        <w:jc w:val="both"/>
      </w:pPr>
      <w:r w:rsidRPr="009E7DDD">
        <w:t>• Real-time financial metric recalculation</w:t>
      </w:r>
    </w:p>
    <w:p w14:paraId="0BD4E0EA" w14:textId="77777777" w:rsidR="009E7DDD" w:rsidRPr="009E7DDD" w:rsidRDefault="009E7DDD" w:rsidP="009E7DDD">
      <w:pPr>
        <w:spacing w:after="120"/>
        <w:jc w:val="both"/>
      </w:pPr>
      <w:r w:rsidRPr="009E7DDD">
        <w:t>• Responsive and user-friendly dashboard</w:t>
      </w:r>
    </w:p>
    <w:p w14:paraId="00C52743" w14:textId="77777777" w:rsidR="009E7DDD" w:rsidRPr="009E7DDD" w:rsidRDefault="009E7DDD" w:rsidP="009E7DDD">
      <w:pPr>
        <w:spacing w:after="120"/>
        <w:jc w:val="both"/>
      </w:pPr>
      <w:r w:rsidRPr="009E7DDD">
        <w:t>• Secure Gemini API integration using environment variables</w:t>
      </w:r>
    </w:p>
    <w:p w14:paraId="267FD5EF" w14:textId="77777777" w:rsidR="009E7DDD" w:rsidRPr="009E7DDD" w:rsidRDefault="009E7DDD" w:rsidP="009E7DDD">
      <w:pPr>
        <w:spacing w:after="120"/>
        <w:jc w:val="both"/>
      </w:pPr>
      <w:proofErr w:type="gramStart"/>
      <w:r w:rsidRPr="009E7DDD">
        <w:rPr>
          <w:b/>
        </w:rPr>
        <w:t>Scenarios :</w:t>
      </w:r>
      <w:proofErr w:type="gramEnd"/>
      <w:r w:rsidRPr="009E7DDD">
        <w:rPr>
          <w:b/>
        </w:rPr>
        <w:t>-</w:t>
      </w:r>
    </w:p>
    <w:p w14:paraId="113F0C31" w14:textId="77777777" w:rsidR="009E7DDD" w:rsidRPr="009E7DDD" w:rsidRDefault="009E7DDD" w:rsidP="009E7DDD">
      <w:pPr>
        <w:spacing w:after="120"/>
        <w:jc w:val="both"/>
      </w:pPr>
      <w:r w:rsidRPr="009E7DDD">
        <w:rPr>
          <w:b/>
        </w:rPr>
        <w:t>Scenario 1:</w:t>
      </w:r>
      <w:r w:rsidRPr="009E7DDD">
        <w:t xml:space="preserve"> A new user registers on Credit Assistant and enters their credit score, monthly income, monthly expenses and other financial information. The system validates the information, calculates the user's debt-to-income ratio and securely stores the financial profile in the database.</w:t>
      </w:r>
    </w:p>
    <w:p w14:paraId="3AC37507" w14:textId="77777777" w:rsidR="009E7DDD" w:rsidRPr="009E7DDD" w:rsidRDefault="009E7DDD" w:rsidP="009E7DDD">
      <w:pPr>
        <w:spacing w:after="120"/>
        <w:jc w:val="both"/>
      </w:pPr>
      <w:r w:rsidRPr="009E7DDD">
        <w:rPr>
          <w:b/>
        </w:rPr>
        <w:t>Scenario 2:</w:t>
      </w:r>
      <w:r w:rsidRPr="009E7DDD">
        <w:t xml:space="preserve"> A user with a "Fair" credit score opens the dashboard and requests an AI financial consultation. Credit Assistant sends the user's relevant financial metrics to Gemini AI, which </w:t>
      </w:r>
      <w:proofErr w:type="spellStart"/>
      <w:r w:rsidRPr="009E7DDD">
        <w:t>analyzes</w:t>
      </w:r>
      <w:proofErr w:type="spellEnd"/>
      <w:r w:rsidRPr="009E7DDD">
        <w:t xml:space="preserve"> the information and generates personalized credit health insights along with a five-step improvement plan.</w:t>
      </w:r>
    </w:p>
    <w:p w14:paraId="776D58BB" w14:textId="77777777" w:rsidR="009E7DDD" w:rsidRPr="009E7DDD" w:rsidRDefault="009E7DDD" w:rsidP="009E7DDD">
      <w:pPr>
        <w:spacing w:after="120"/>
        <w:jc w:val="both"/>
      </w:pPr>
      <w:r w:rsidRPr="009E7DDD">
        <w:rPr>
          <w:b/>
        </w:rPr>
        <w:lastRenderedPageBreak/>
        <w:t>Scenario 3:</w:t>
      </w:r>
      <w:r w:rsidRPr="009E7DDD">
        <w:t xml:space="preserve"> A user returns after several months of following the recommended financial strategies. The dashboard retrieves the user's historical credit data and displays a line chart showing changes in their credit score over time, helping the user understand their progress.</w:t>
      </w:r>
    </w:p>
    <w:p w14:paraId="38F1F585" w14:textId="77777777" w:rsidR="009E7DDD" w:rsidRPr="009E7DDD" w:rsidRDefault="009E7DDD" w:rsidP="009E7DDD">
      <w:pPr>
        <w:spacing w:after="120"/>
        <w:jc w:val="both"/>
      </w:pPr>
      <w:r w:rsidRPr="009E7DDD">
        <w:rPr>
          <w:b/>
        </w:rPr>
        <w:t>Scenario 4:</w:t>
      </w:r>
      <w:r w:rsidRPr="009E7DDD">
        <w:t xml:space="preserve"> A user pays off part of an existing loan and updates their financial information. The system recalculates relevant financial metrics, updates credit utilization data and calculates the improvement compared with previous records. The dashboard then updates the corresponding charts and financial health indicators.</w:t>
      </w:r>
    </w:p>
    <w:p w14:paraId="3564C543" w14:textId="77777777" w:rsidR="009E7DDD" w:rsidRPr="009E7DDD" w:rsidRDefault="009E7DDD" w:rsidP="009E7DDD">
      <w:pPr>
        <w:spacing w:after="120"/>
        <w:jc w:val="both"/>
      </w:pPr>
      <w:proofErr w:type="gramStart"/>
      <w:r w:rsidRPr="009E7DDD">
        <w:rPr>
          <w:b/>
        </w:rPr>
        <w:t>Milestones :</w:t>
      </w:r>
      <w:proofErr w:type="gramEnd"/>
      <w:r w:rsidRPr="009E7DDD">
        <w:rPr>
          <w:b/>
        </w:rPr>
        <w:t>-</w:t>
      </w:r>
    </w:p>
    <w:p w14:paraId="75F05BED" w14:textId="77777777" w:rsidR="009E7DDD" w:rsidRPr="009E7DDD" w:rsidRDefault="009E7DDD" w:rsidP="009E7DDD">
      <w:pPr>
        <w:spacing w:after="120"/>
        <w:jc w:val="both"/>
      </w:pPr>
      <w:r w:rsidRPr="009E7DDD">
        <w:rPr>
          <w:b/>
        </w:rPr>
        <w:t>Milestone 1 – Project Planning &amp; Requirement Analysis</w:t>
      </w:r>
    </w:p>
    <w:p w14:paraId="210382F8" w14:textId="77777777" w:rsidR="009E7DDD" w:rsidRPr="009E7DDD" w:rsidRDefault="009E7DDD" w:rsidP="009E7DDD">
      <w:pPr>
        <w:spacing w:after="120"/>
        <w:jc w:val="both"/>
      </w:pPr>
      <w:r w:rsidRPr="009E7DDD">
        <w:t>Define the objectives of Credit Assistant, identify target users, finalize credit-health features and design the overall application workflow and technical architecture.</w:t>
      </w:r>
    </w:p>
    <w:p w14:paraId="1EC41EEA" w14:textId="77777777" w:rsidR="009E7DDD" w:rsidRPr="009E7DDD" w:rsidRDefault="009E7DDD" w:rsidP="009E7DDD">
      <w:pPr>
        <w:spacing w:after="120"/>
        <w:jc w:val="both"/>
      </w:pPr>
      <w:r w:rsidRPr="009E7DDD">
        <w:rPr>
          <w:b/>
        </w:rPr>
        <w:t>Milestone 2 – Environment Setup &amp; Database Development</w:t>
      </w:r>
    </w:p>
    <w:p w14:paraId="64E2C109" w14:textId="77777777" w:rsidR="009E7DDD" w:rsidRPr="009E7DDD" w:rsidRDefault="009E7DDD" w:rsidP="009E7DDD">
      <w:pPr>
        <w:spacing w:after="120"/>
        <w:jc w:val="both"/>
      </w:pPr>
      <w:r w:rsidRPr="009E7DDD">
        <w:t xml:space="preserve">Set up the </w:t>
      </w:r>
      <w:proofErr w:type="spellStart"/>
      <w:r w:rsidRPr="009E7DDD">
        <w:t>FastAPI</w:t>
      </w:r>
      <w:proofErr w:type="spellEnd"/>
      <w:r w:rsidRPr="009E7DDD">
        <w:t xml:space="preserve"> backend and React.js frontend, configure </w:t>
      </w:r>
      <w:proofErr w:type="spellStart"/>
      <w:r w:rsidRPr="009E7DDD">
        <w:t>SQLAlchemy</w:t>
      </w:r>
      <w:proofErr w:type="spellEnd"/>
      <w:r w:rsidRPr="009E7DDD">
        <w:t xml:space="preserve"> and SQLite, create database models and implement secure environment-variable management.</w:t>
      </w:r>
    </w:p>
    <w:p w14:paraId="6A1461CA" w14:textId="77777777" w:rsidR="009E7DDD" w:rsidRPr="009E7DDD" w:rsidRDefault="009E7DDD" w:rsidP="009E7DDD">
      <w:pPr>
        <w:spacing w:after="120"/>
        <w:jc w:val="both"/>
      </w:pPr>
      <w:r w:rsidRPr="009E7DDD">
        <w:rPr>
          <w:b/>
        </w:rPr>
        <w:t>Milestone 3 – Authentication &amp; Financial Profile Management</w:t>
      </w:r>
    </w:p>
    <w:p w14:paraId="2AF87553" w14:textId="77777777" w:rsidR="009E7DDD" w:rsidRPr="009E7DDD" w:rsidRDefault="009E7DDD" w:rsidP="009E7DDD">
      <w:pPr>
        <w:spacing w:after="120"/>
        <w:jc w:val="both"/>
      </w:pPr>
      <w:r w:rsidRPr="009E7DDD">
        <w:t>Develop user registration, login, secure password hashing, session management, protected routes and financial profile management. Implement validation and secure storage of user financial information.</w:t>
      </w:r>
    </w:p>
    <w:p w14:paraId="18B9BD0F" w14:textId="77777777" w:rsidR="009E7DDD" w:rsidRPr="009E7DDD" w:rsidRDefault="009E7DDD" w:rsidP="009E7DDD">
      <w:pPr>
        <w:spacing w:after="120"/>
        <w:jc w:val="both"/>
      </w:pPr>
      <w:r w:rsidRPr="009E7DDD">
        <w:rPr>
          <w:b/>
        </w:rPr>
        <w:t>Milestone 4 – Credit Monitoring &amp; Financial Analytics</w:t>
      </w:r>
    </w:p>
    <w:p w14:paraId="28969C00" w14:textId="77777777" w:rsidR="009E7DDD" w:rsidRPr="009E7DDD" w:rsidRDefault="009E7DDD" w:rsidP="009E7DDD">
      <w:pPr>
        <w:spacing w:after="120"/>
        <w:jc w:val="both"/>
      </w:pPr>
      <w:r w:rsidRPr="009E7DDD">
        <w:t>Implement credit score tracking, CIBIL score monitoring, debt-to-income calculation, credit utilization analysis, active loan tracking, missed-payment monitoring and credit improvement calculations.</w:t>
      </w:r>
    </w:p>
    <w:p w14:paraId="34EB84A4" w14:textId="77777777" w:rsidR="009E7DDD" w:rsidRPr="009E7DDD" w:rsidRDefault="009E7DDD" w:rsidP="009E7DDD">
      <w:pPr>
        <w:spacing w:after="120"/>
        <w:jc w:val="both"/>
      </w:pPr>
      <w:r w:rsidRPr="009E7DDD">
        <w:rPr>
          <w:b/>
        </w:rPr>
        <w:t>Milestone 5 – AI Financial Advisor &amp; Dashboard</w:t>
      </w:r>
    </w:p>
    <w:p w14:paraId="4A4C5CD9" w14:textId="77777777" w:rsidR="009E7DDD" w:rsidRPr="009E7DDD" w:rsidRDefault="009E7DDD" w:rsidP="009E7DDD">
      <w:pPr>
        <w:spacing w:after="120"/>
        <w:jc w:val="both"/>
      </w:pPr>
      <w:r w:rsidRPr="009E7DDD">
        <w:t>Integrate Google Gemini AI to generate personalized credit-health analysis, debt-management suggestions, credit utilization strategies and improvement plans. Develop the interactive dashboard with charts, financial indicators and progress tracking.</w:t>
      </w:r>
    </w:p>
    <w:p w14:paraId="6E92BF6E" w14:textId="77777777" w:rsidR="009E7DDD" w:rsidRPr="009E7DDD" w:rsidRDefault="009E7DDD" w:rsidP="009E7DDD">
      <w:pPr>
        <w:spacing w:after="120"/>
        <w:jc w:val="both"/>
      </w:pPr>
      <w:r w:rsidRPr="009E7DDD">
        <w:rPr>
          <w:b/>
        </w:rPr>
        <w:t>Milestone 6 – Testing, Optimization &amp; Deployment</w:t>
      </w:r>
    </w:p>
    <w:p w14:paraId="0EC6CD8F" w14:textId="77777777" w:rsidR="009E7DDD" w:rsidRPr="009E7DDD" w:rsidRDefault="009E7DDD" w:rsidP="009E7DDD">
      <w:pPr>
        <w:spacing w:after="120"/>
        <w:jc w:val="both"/>
      </w:pPr>
      <w:r w:rsidRPr="009E7DDD">
        <w:t>Test authentication, APIs, financial calculations, database operations, AI recommendations, dashboard visualizations and frontend-backend communication. Fix errors, improve performance and reliability, configure the production environment and deploy the completed application.</w:t>
      </w:r>
    </w:p>
    <w:p w14:paraId="7BC89E51" w14:textId="77777777" w:rsidR="009E7DDD" w:rsidRPr="009E7DDD" w:rsidRDefault="009E7DDD" w:rsidP="009E7DDD">
      <w:pPr>
        <w:spacing w:after="120"/>
        <w:jc w:val="both"/>
      </w:pPr>
      <w:proofErr w:type="gramStart"/>
      <w:r w:rsidRPr="009E7DDD">
        <w:rPr>
          <w:b/>
        </w:rPr>
        <w:t>Conclusion :</w:t>
      </w:r>
      <w:proofErr w:type="gramEnd"/>
      <w:r w:rsidRPr="009E7DDD">
        <w:rPr>
          <w:b/>
        </w:rPr>
        <w:t>-</w:t>
      </w:r>
    </w:p>
    <w:p w14:paraId="5A6E928B" w14:textId="77777777" w:rsidR="009E7DDD" w:rsidRPr="009E7DDD" w:rsidRDefault="009E7DDD" w:rsidP="009E7DDD">
      <w:pPr>
        <w:spacing w:after="120"/>
        <w:jc w:val="both"/>
      </w:pPr>
      <w:r w:rsidRPr="009E7DDD">
        <w:t>Credit Assistant provides an intelligent and interactive way for users to understand and improve their credit health. By combining financial analytics, historical tracking, interactive data visualization and Generative AI, the platform transforms complex financial information into personalized and actionable guidance.</w:t>
      </w:r>
    </w:p>
    <w:p w14:paraId="5EF8C7EB" w14:textId="77777777" w:rsidR="009E7DDD" w:rsidRPr="009E7DDD" w:rsidRDefault="009E7DDD" w:rsidP="009E7DDD">
      <w:pPr>
        <w:spacing w:after="120"/>
        <w:jc w:val="both"/>
      </w:pPr>
      <w:r w:rsidRPr="009E7DDD">
        <w:lastRenderedPageBreak/>
        <w:t xml:space="preserve">The project demonstrates how modern technologies such as </w:t>
      </w:r>
      <w:proofErr w:type="spellStart"/>
      <w:r w:rsidRPr="009E7DDD">
        <w:t>FastAPI</w:t>
      </w:r>
      <w:proofErr w:type="spellEnd"/>
      <w:r w:rsidRPr="009E7DDD">
        <w:t xml:space="preserve">, React.js, </w:t>
      </w:r>
      <w:proofErr w:type="spellStart"/>
      <w:r w:rsidRPr="009E7DDD">
        <w:t>SQLAlchemy</w:t>
      </w:r>
      <w:proofErr w:type="spellEnd"/>
      <w:r w:rsidRPr="009E7DDD">
        <w:t>, Recharts and Google Gemini AI can be combined to develop an AI-powered FinTech solution for credit awareness, financial planning and long-term financial health management.</w:t>
      </w:r>
    </w:p>
    <w:p w14:paraId="091A7205" w14:textId="77777777" w:rsidR="009E7DDD" w:rsidRPr="009E7DDD" w:rsidRDefault="009E7DDD" w:rsidP="009E7DDD">
      <w:pPr>
        <w:spacing w:after="120"/>
        <w:jc w:val="both"/>
      </w:pPr>
      <w:r w:rsidRPr="009E7DDD">
        <w:rPr>
          <w:b/>
        </w:rPr>
        <w:t xml:space="preserve">Expected </w:t>
      </w:r>
      <w:proofErr w:type="gramStart"/>
      <w:r w:rsidRPr="009E7DDD">
        <w:rPr>
          <w:b/>
        </w:rPr>
        <w:t>Outcome :</w:t>
      </w:r>
      <w:proofErr w:type="gramEnd"/>
      <w:r w:rsidRPr="009E7DDD">
        <w:rPr>
          <w:b/>
        </w:rPr>
        <w:t>-</w:t>
      </w:r>
    </w:p>
    <w:p w14:paraId="5694CFA7" w14:textId="77777777" w:rsidR="009E7DDD" w:rsidRPr="009E7DDD" w:rsidRDefault="009E7DDD" w:rsidP="009E7DDD">
      <w:pPr>
        <w:spacing w:after="120"/>
        <w:jc w:val="both"/>
      </w:pPr>
      <w:r w:rsidRPr="009E7DDD">
        <w:t>Credit Assistant aims to help users better understand their credit profile and make more informed financial decisions. The platform provides automated financial calculations, credit monitoring, personalized AI recommendations and visual progress tracking in a single application.</w:t>
      </w:r>
    </w:p>
    <w:p w14:paraId="25EF2F75" w14:textId="77777777" w:rsidR="009E7DDD" w:rsidRPr="009E7DDD" w:rsidRDefault="009E7DDD" w:rsidP="009E7DDD">
      <w:pPr>
        <w:spacing w:after="120"/>
        <w:jc w:val="both"/>
      </w:pPr>
      <w:r w:rsidRPr="009E7DDD">
        <w:t xml:space="preserve">The project will demonstrate practical expertise in Generative AI, FinTech, </w:t>
      </w:r>
      <w:proofErr w:type="spellStart"/>
      <w:r w:rsidRPr="009E7DDD">
        <w:t>FastAPI</w:t>
      </w:r>
      <w:proofErr w:type="spellEnd"/>
      <w:r w:rsidRPr="009E7DDD">
        <w:t xml:space="preserve">, React.js, Python, </w:t>
      </w:r>
      <w:proofErr w:type="spellStart"/>
      <w:r w:rsidRPr="009E7DDD">
        <w:t>SQLAlchemy</w:t>
      </w:r>
      <w:proofErr w:type="spellEnd"/>
      <w:r w:rsidRPr="009E7DDD">
        <w:t>, REST APIs, data visualization, database management, authentication, prompt engineering and AI-powered financial analytics, while providing a scalable foundation for future integration with real-world credit and banking data.</w:t>
      </w:r>
    </w:p>
    <w:p w14:paraId="38A25522" w14:textId="2EAEF22E" w:rsidR="00A727DA" w:rsidRDefault="00A727DA" w:rsidP="009E7DDD">
      <w:pPr>
        <w:spacing w:after="120"/>
        <w:jc w:val="both"/>
      </w:pPr>
    </w:p>
    <w:sectPr w:rsidR="00A727DA" w:rsidSect="00A727DA">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83346" w14:textId="77777777" w:rsidR="00D63E67" w:rsidRDefault="00D63E67">
      <w:pPr>
        <w:spacing w:line="240" w:lineRule="auto"/>
      </w:pPr>
      <w:r>
        <w:separator/>
      </w:r>
    </w:p>
  </w:endnote>
  <w:endnote w:type="continuationSeparator" w:id="0">
    <w:p w14:paraId="1C3599CE" w14:textId="77777777" w:rsidR="00D63E67" w:rsidRDefault="00D63E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Mangal">
    <w:panose1 w:val="02040503050203030202"/>
    <w:charset w:val="00"/>
    <w:family w:val="roman"/>
    <w:pitch w:val="variable"/>
    <w:sig w:usb0="00008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F4DAB" w14:textId="77777777" w:rsidR="00D63E67" w:rsidRDefault="00D63E67">
      <w:pPr>
        <w:spacing w:after="0"/>
      </w:pPr>
      <w:r>
        <w:separator/>
      </w:r>
    </w:p>
  </w:footnote>
  <w:footnote w:type="continuationSeparator" w:id="0">
    <w:p w14:paraId="42535200" w14:textId="77777777" w:rsidR="00D63E67" w:rsidRDefault="00D63E6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15476" w14:textId="77777777" w:rsidR="006C3296" w:rsidRDefault="002717BE">
    <w:pPr>
      <w:spacing w:before="65" w:after="0" w:line="240" w:lineRule="auto"/>
      <w:ind w:left="1397" w:right="1280"/>
      <w:jc w:val="center"/>
      <w:rPr>
        <w:b/>
        <w:i/>
        <w:sz w:val="21"/>
        <w:szCs w:val="21"/>
      </w:rPr>
    </w:pPr>
    <w:r>
      <w:rPr>
        <w:b/>
        <w:i/>
        <w:noProof/>
        <w:sz w:val="21"/>
        <w:szCs w:val="21"/>
      </w:rPr>
      <w:drawing>
        <wp:anchor distT="0" distB="0" distL="0" distR="0" simplePos="0" relativeHeight="251658240" behindDoc="0" locked="0" layoutInCell="1" allowOverlap="1" wp14:anchorId="45BB10ED" wp14:editId="348532CF">
          <wp:simplePos x="0" y="0"/>
          <wp:positionH relativeFrom="page">
            <wp:posOffset>325755</wp:posOffset>
          </wp:positionH>
          <wp:positionV relativeFrom="paragraph">
            <wp:posOffset>-68580</wp:posOffset>
          </wp:positionV>
          <wp:extent cx="942975" cy="1109345"/>
          <wp:effectExtent l="0" t="0" r="9525" b="14605"/>
          <wp:wrapNone/>
          <wp:docPr id="3" name="Image 1"/>
          <wp:cNvGraphicFramePr/>
          <a:graphic xmlns:a="http://schemas.openxmlformats.org/drawingml/2006/main">
            <a:graphicData uri="http://schemas.openxmlformats.org/drawingml/2006/picture">
              <pic:pic xmlns:pic="http://schemas.openxmlformats.org/drawingml/2006/picture">
                <pic:nvPicPr>
                  <pic:cNvPr id="3" name="Image 1"/>
                  <pic:cNvPicPr/>
                </pic:nvPicPr>
                <pic:blipFill>
                  <a:blip r:embed="rId1" cstate="print"/>
                  <a:stretch>
                    <a:fillRect/>
                  </a:stretch>
                </pic:blipFill>
                <pic:spPr>
                  <a:xfrm>
                    <a:off x="0" y="0"/>
                    <a:ext cx="942975" cy="1109345"/>
                  </a:xfrm>
                  <a:prstGeom prst="rect">
                    <a:avLst/>
                  </a:prstGeom>
                </pic:spPr>
              </pic:pic>
            </a:graphicData>
          </a:graphic>
        </wp:anchor>
      </w:drawing>
    </w:r>
    <w:r>
      <w:rPr>
        <w:b/>
        <w:i/>
        <w:noProof/>
        <w:sz w:val="21"/>
        <w:szCs w:val="21"/>
      </w:rPr>
      <w:drawing>
        <wp:anchor distT="0" distB="0" distL="0" distR="0" simplePos="0" relativeHeight="251657216" behindDoc="0" locked="0" layoutInCell="1" allowOverlap="1" wp14:anchorId="74FAF973" wp14:editId="5B40B134">
          <wp:simplePos x="0" y="0"/>
          <wp:positionH relativeFrom="page">
            <wp:posOffset>6297930</wp:posOffset>
          </wp:positionH>
          <wp:positionV relativeFrom="paragraph">
            <wp:posOffset>136525</wp:posOffset>
          </wp:positionV>
          <wp:extent cx="1024890" cy="938530"/>
          <wp:effectExtent l="0" t="0" r="3810" b="1397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24890" cy="938530"/>
                  </a:xfrm>
                  <a:prstGeom prst="rect">
                    <a:avLst/>
                  </a:prstGeom>
                </pic:spPr>
              </pic:pic>
            </a:graphicData>
          </a:graphic>
        </wp:anchor>
      </w:drawing>
    </w:r>
    <w:r>
      <w:rPr>
        <w:b/>
        <w:i/>
        <w:sz w:val="21"/>
        <w:szCs w:val="21"/>
      </w:rPr>
      <w:t>Dr.</w:t>
    </w:r>
    <w:r>
      <w:rPr>
        <w:b/>
        <w:i/>
        <w:spacing w:val="-2"/>
        <w:sz w:val="21"/>
        <w:szCs w:val="21"/>
      </w:rPr>
      <w:t xml:space="preserve"> </w:t>
    </w:r>
    <w:r>
      <w:rPr>
        <w:b/>
        <w:i/>
        <w:sz w:val="21"/>
        <w:szCs w:val="21"/>
      </w:rPr>
      <w:t>D.</w:t>
    </w:r>
    <w:r>
      <w:rPr>
        <w:b/>
        <w:i/>
        <w:spacing w:val="-1"/>
        <w:sz w:val="21"/>
        <w:szCs w:val="21"/>
      </w:rPr>
      <w:t xml:space="preserve"> </w:t>
    </w:r>
    <w:r>
      <w:rPr>
        <w:b/>
        <w:i/>
        <w:sz w:val="21"/>
        <w:szCs w:val="21"/>
      </w:rPr>
      <w:t>Y.</w:t>
    </w:r>
    <w:r>
      <w:rPr>
        <w:b/>
        <w:i/>
        <w:spacing w:val="-2"/>
        <w:sz w:val="21"/>
        <w:szCs w:val="21"/>
      </w:rPr>
      <w:t xml:space="preserve"> </w:t>
    </w:r>
    <w:r>
      <w:rPr>
        <w:b/>
        <w:i/>
        <w:sz w:val="21"/>
        <w:szCs w:val="21"/>
      </w:rPr>
      <w:t>Patil</w:t>
    </w:r>
    <w:r>
      <w:rPr>
        <w:b/>
        <w:i/>
        <w:spacing w:val="-1"/>
        <w:sz w:val="21"/>
        <w:szCs w:val="21"/>
      </w:rPr>
      <w:t xml:space="preserve"> </w:t>
    </w:r>
    <w:r>
      <w:rPr>
        <w:b/>
        <w:i/>
        <w:sz w:val="21"/>
        <w:szCs w:val="21"/>
      </w:rPr>
      <w:t>Educational</w:t>
    </w:r>
    <w:r>
      <w:rPr>
        <w:b/>
        <w:i/>
        <w:spacing w:val="-1"/>
        <w:sz w:val="21"/>
        <w:szCs w:val="21"/>
      </w:rPr>
      <w:t xml:space="preserve"> </w:t>
    </w:r>
    <w:r>
      <w:rPr>
        <w:b/>
        <w:i/>
        <w:spacing w:val="-2"/>
        <w:sz w:val="21"/>
        <w:szCs w:val="21"/>
      </w:rPr>
      <w:t>Federation’s</w:t>
    </w:r>
  </w:p>
  <w:p w14:paraId="59820549" w14:textId="77777777" w:rsidR="006C3296" w:rsidRDefault="002717BE">
    <w:pPr>
      <w:spacing w:after="0" w:line="240" w:lineRule="auto"/>
      <w:ind w:right="1285" w:firstLineChars="300" w:firstLine="663"/>
      <w:jc w:val="center"/>
      <w:rPr>
        <w:b/>
        <w:sz w:val="22"/>
        <w:szCs w:val="20"/>
      </w:rPr>
    </w:pPr>
    <w:r>
      <w:rPr>
        <w:b/>
        <w:sz w:val="22"/>
        <w:szCs w:val="20"/>
      </w:rPr>
      <w:t>Dr.</w:t>
    </w:r>
    <w:r>
      <w:rPr>
        <w:b/>
        <w:spacing w:val="-8"/>
        <w:sz w:val="22"/>
        <w:szCs w:val="20"/>
      </w:rPr>
      <w:t xml:space="preserve"> </w:t>
    </w:r>
    <w:r>
      <w:rPr>
        <w:b/>
        <w:sz w:val="22"/>
        <w:szCs w:val="20"/>
      </w:rPr>
      <w:t>D.</w:t>
    </w:r>
    <w:r>
      <w:rPr>
        <w:b/>
        <w:spacing w:val="-7"/>
        <w:sz w:val="22"/>
        <w:szCs w:val="20"/>
      </w:rPr>
      <w:t xml:space="preserve"> </w:t>
    </w:r>
    <w:r>
      <w:rPr>
        <w:b/>
        <w:sz w:val="22"/>
        <w:szCs w:val="20"/>
      </w:rPr>
      <w:t>Y.</w:t>
    </w:r>
    <w:r>
      <w:rPr>
        <w:b/>
        <w:spacing w:val="-6"/>
        <w:sz w:val="22"/>
        <w:szCs w:val="20"/>
      </w:rPr>
      <w:t xml:space="preserve"> </w:t>
    </w:r>
    <w:r>
      <w:rPr>
        <w:b/>
        <w:sz w:val="22"/>
        <w:szCs w:val="20"/>
      </w:rPr>
      <w:t>Patil</w:t>
    </w:r>
    <w:r>
      <w:rPr>
        <w:b/>
        <w:spacing w:val="-5"/>
        <w:sz w:val="22"/>
        <w:szCs w:val="20"/>
      </w:rPr>
      <w:t xml:space="preserve"> </w:t>
    </w:r>
    <w:r>
      <w:rPr>
        <w:b/>
        <w:sz w:val="22"/>
        <w:szCs w:val="20"/>
      </w:rPr>
      <w:t>College</w:t>
    </w:r>
    <w:r>
      <w:rPr>
        <w:b/>
        <w:spacing w:val="-7"/>
        <w:sz w:val="22"/>
        <w:szCs w:val="20"/>
      </w:rPr>
      <w:t xml:space="preserve"> </w:t>
    </w:r>
    <w:r>
      <w:rPr>
        <w:b/>
        <w:sz w:val="22"/>
        <w:szCs w:val="20"/>
      </w:rPr>
      <w:t>of</w:t>
    </w:r>
    <w:r>
      <w:rPr>
        <w:b/>
        <w:spacing w:val="-6"/>
        <w:sz w:val="22"/>
        <w:szCs w:val="20"/>
      </w:rPr>
      <w:t xml:space="preserve"> </w:t>
    </w:r>
    <w:r>
      <w:rPr>
        <w:b/>
        <w:sz w:val="22"/>
        <w:szCs w:val="20"/>
      </w:rPr>
      <w:t>Engineering</w:t>
    </w:r>
    <w:r>
      <w:rPr>
        <w:b/>
        <w:spacing w:val="-5"/>
        <w:sz w:val="22"/>
        <w:szCs w:val="20"/>
      </w:rPr>
      <w:t xml:space="preserve"> </w:t>
    </w:r>
    <w:r>
      <w:rPr>
        <w:b/>
        <w:sz w:val="22"/>
        <w:szCs w:val="20"/>
      </w:rPr>
      <w:t>&amp;</w:t>
    </w:r>
    <w:r>
      <w:rPr>
        <w:b/>
        <w:spacing w:val="-7"/>
        <w:sz w:val="22"/>
        <w:szCs w:val="20"/>
      </w:rPr>
      <w:t xml:space="preserve"> </w:t>
    </w:r>
    <w:r>
      <w:rPr>
        <w:b/>
        <w:spacing w:val="-2"/>
        <w:sz w:val="22"/>
        <w:szCs w:val="20"/>
      </w:rPr>
      <w:t>Innovation</w:t>
    </w:r>
  </w:p>
  <w:p w14:paraId="6C11BA3A" w14:textId="77777777" w:rsidR="006C3296" w:rsidRDefault="002717BE">
    <w:pPr>
      <w:spacing w:after="0" w:line="240" w:lineRule="auto"/>
      <w:ind w:left="1397" w:right="1284"/>
      <w:jc w:val="center"/>
      <w:rPr>
        <w:sz w:val="21"/>
        <w:szCs w:val="21"/>
      </w:rPr>
    </w:pPr>
    <w:r>
      <w:rPr>
        <w:sz w:val="21"/>
        <w:szCs w:val="21"/>
      </w:rPr>
      <w:t>Approved</w:t>
    </w:r>
    <w:r>
      <w:rPr>
        <w:spacing w:val="-1"/>
        <w:sz w:val="21"/>
        <w:szCs w:val="21"/>
      </w:rPr>
      <w:t xml:space="preserve"> </w:t>
    </w:r>
    <w:r>
      <w:rPr>
        <w:sz w:val="21"/>
        <w:szCs w:val="21"/>
      </w:rPr>
      <w:t>by</w:t>
    </w:r>
    <w:r>
      <w:rPr>
        <w:spacing w:val="-5"/>
        <w:sz w:val="21"/>
        <w:szCs w:val="21"/>
      </w:rPr>
      <w:t xml:space="preserve"> </w:t>
    </w:r>
    <w:r>
      <w:rPr>
        <w:sz w:val="21"/>
        <w:szCs w:val="21"/>
      </w:rPr>
      <w:t>AICTE, Recognized by</w:t>
    </w:r>
    <w:r>
      <w:rPr>
        <w:spacing w:val="-5"/>
        <w:sz w:val="21"/>
        <w:szCs w:val="21"/>
      </w:rPr>
      <w:t xml:space="preserve"> </w:t>
    </w:r>
    <w:r>
      <w:rPr>
        <w:sz w:val="21"/>
        <w:szCs w:val="21"/>
      </w:rPr>
      <w:t>Govt. of</w:t>
    </w:r>
    <w:r>
      <w:rPr>
        <w:spacing w:val="-1"/>
        <w:sz w:val="21"/>
        <w:szCs w:val="21"/>
      </w:rPr>
      <w:t xml:space="preserve"> </w:t>
    </w:r>
    <w:r>
      <w:rPr>
        <w:spacing w:val="-2"/>
        <w:sz w:val="21"/>
        <w:szCs w:val="21"/>
      </w:rPr>
      <w:t>Maharashtra,</w:t>
    </w:r>
  </w:p>
  <w:p w14:paraId="7F2234CF" w14:textId="77777777" w:rsidR="006C3296" w:rsidRDefault="002717BE">
    <w:pPr>
      <w:spacing w:before="5" w:after="0" w:line="240" w:lineRule="auto"/>
      <w:ind w:right="1279" w:firstLineChars="550" w:firstLine="1160"/>
      <w:jc w:val="both"/>
      <w:rPr>
        <w:b/>
        <w:color w:val="FF0000"/>
        <w:sz w:val="21"/>
        <w:szCs w:val="21"/>
      </w:rPr>
    </w:pPr>
    <w:r>
      <w:rPr>
        <w:b/>
        <w:color w:val="FF0000"/>
        <w:sz w:val="21"/>
        <w:szCs w:val="21"/>
      </w:rPr>
      <w:t>(An</w:t>
    </w:r>
    <w:r>
      <w:rPr>
        <w:b/>
        <w:color w:val="FF0000"/>
        <w:spacing w:val="-4"/>
        <w:sz w:val="21"/>
        <w:szCs w:val="21"/>
      </w:rPr>
      <w:t xml:space="preserve"> </w:t>
    </w:r>
    <w:r>
      <w:rPr>
        <w:b/>
        <w:color w:val="FF0000"/>
        <w:sz w:val="21"/>
        <w:szCs w:val="21"/>
      </w:rPr>
      <w:t>Autonomous</w:t>
    </w:r>
    <w:r>
      <w:rPr>
        <w:b/>
        <w:color w:val="FF0000"/>
        <w:spacing w:val="-4"/>
        <w:sz w:val="21"/>
        <w:szCs w:val="21"/>
      </w:rPr>
      <w:t xml:space="preserve"> </w:t>
    </w:r>
    <w:r>
      <w:rPr>
        <w:b/>
        <w:color w:val="FF0000"/>
        <w:sz w:val="21"/>
        <w:szCs w:val="21"/>
      </w:rPr>
      <w:t>Institute</w:t>
    </w:r>
    <w:r>
      <w:rPr>
        <w:b/>
        <w:color w:val="FF0000"/>
        <w:spacing w:val="-6"/>
        <w:sz w:val="21"/>
        <w:szCs w:val="21"/>
      </w:rPr>
      <w:t xml:space="preserve"> </w:t>
    </w:r>
    <w:r>
      <w:rPr>
        <w:b/>
        <w:color w:val="FF0000"/>
        <w:sz w:val="21"/>
        <w:szCs w:val="21"/>
      </w:rPr>
      <w:t>Affiliated</w:t>
    </w:r>
    <w:r>
      <w:rPr>
        <w:b/>
        <w:color w:val="FF0000"/>
        <w:spacing w:val="-4"/>
        <w:sz w:val="21"/>
        <w:szCs w:val="21"/>
      </w:rPr>
      <w:t xml:space="preserve"> </w:t>
    </w:r>
    <w:r>
      <w:rPr>
        <w:b/>
        <w:color w:val="FF0000"/>
        <w:sz w:val="21"/>
        <w:szCs w:val="21"/>
      </w:rPr>
      <w:t>to</w:t>
    </w:r>
    <w:r>
      <w:rPr>
        <w:b/>
        <w:color w:val="FF0000"/>
        <w:spacing w:val="-4"/>
        <w:sz w:val="21"/>
        <w:szCs w:val="21"/>
      </w:rPr>
      <w:t xml:space="preserve"> </w:t>
    </w:r>
    <w:r>
      <w:rPr>
        <w:b/>
        <w:color w:val="FF0000"/>
        <w:sz w:val="21"/>
        <w:szCs w:val="21"/>
      </w:rPr>
      <w:t>Savitribai</w:t>
    </w:r>
    <w:r>
      <w:rPr>
        <w:b/>
        <w:color w:val="FF0000"/>
        <w:spacing w:val="-4"/>
        <w:sz w:val="21"/>
        <w:szCs w:val="21"/>
      </w:rPr>
      <w:t xml:space="preserve"> </w:t>
    </w:r>
    <w:r>
      <w:rPr>
        <w:b/>
        <w:color w:val="FF0000"/>
        <w:sz w:val="21"/>
        <w:szCs w:val="21"/>
      </w:rPr>
      <w:t>Phule</w:t>
    </w:r>
    <w:r>
      <w:rPr>
        <w:b/>
        <w:color w:val="FF0000"/>
        <w:spacing w:val="-4"/>
        <w:sz w:val="21"/>
        <w:szCs w:val="21"/>
      </w:rPr>
      <w:t xml:space="preserve"> </w:t>
    </w:r>
    <w:r>
      <w:rPr>
        <w:b/>
        <w:color w:val="FF0000"/>
        <w:sz w:val="21"/>
        <w:szCs w:val="21"/>
      </w:rPr>
      <w:t>Pune</w:t>
    </w:r>
    <w:r>
      <w:rPr>
        <w:b/>
        <w:color w:val="FF0000"/>
        <w:spacing w:val="-5"/>
        <w:sz w:val="21"/>
        <w:szCs w:val="21"/>
      </w:rPr>
      <w:t xml:space="preserve"> </w:t>
    </w:r>
    <w:r>
      <w:rPr>
        <w:b/>
        <w:color w:val="FF0000"/>
        <w:sz w:val="21"/>
        <w:szCs w:val="21"/>
      </w:rPr>
      <w:t>University)</w:t>
    </w:r>
  </w:p>
  <w:p w14:paraId="5E50DF36" w14:textId="77777777" w:rsidR="006C3296" w:rsidRDefault="002717BE">
    <w:pPr>
      <w:spacing w:before="5" w:after="0" w:line="240" w:lineRule="auto"/>
      <w:ind w:left="1397" w:right="1279"/>
      <w:jc w:val="center"/>
      <w:rPr>
        <w:sz w:val="21"/>
        <w:szCs w:val="21"/>
      </w:rPr>
    </w:pPr>
    <w:r>
      <w:rPr>
        <w:b/>
        <w:color w:val="6F2F9F"/>
        <w:sz w:val="21"/>
        <w:szCs w:val="21"/>
      </w:rPr>
      <w:t>Accredited by NAAC with “A” Grade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4CF"/>
    <w:rsid w:val="00236A37"/>
    <w:rsid w:val="002717BE"/>
    <w:rsid w:val="002B1147"/>
    <w:rsid w:val="00320E37"/>
    <w:rsid w:val="003A17BB"/>
    <w:rsid w:val="00490F1C"/>
    <w:rsid w:val="00514274"/>
    <w:rsid w:val="005A440A"/>
    <w:rsid w:val="005B325C"/>
    <w:rsid w:val="006C3296"/>
    <w:rsid w:val="0071071A"/>
    <w:rsid w:val="00746EF5"/>
    <w:rsid w:val="00761513"/>
    <w:rsid w:val="007E6408"/>
    <w:rsid w:val="00841588"/>
    <w:rsid w:val="009E7DDD"/>
    <w:rsid w:val="00A727DA"/>
    <w:rsid w:val="00AF398A"/>
    <w:rsid w:val="00C02256"/>
    <w:rsid w:val="00C47130"/>
    <w:rsid w:val="00C72FBB"/>
    <w:rsid w:val="00CE0902"/>
    <w:rsid w:val="00D35C05"/>
    <w:rsid w:val="00D63E67"/>
    <w:rsid w:val="00DB00DC"/>
    <w:rsid w:val="00E47B13"/>
    <w:rsid w:val="00E807FD"/>
    <w:rsid w:val="00EA62A6"/>
    <w:rsid w:val="00EF214E"/>
    <w:rsid w:val="00F124CF"/>
    <w:rsid w:val="00FD5B29"/>
    <w:rsid w:val="184D6DD2"/>
    <w:rsid w:val="55A20422"/>
    <w:rsid w:val="571B0378"/>
    <w:rsid w:val="67513204"/>
    <w:rsid w:val="7D6D2DDA"/>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6CE5C"/>
  <w15:docId w15:val="{201A83BA-E911-4565-B975-B13600074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eastAsiaTheme="minorHAnsi"/>
      <w:bCs/>
      <w:kern w:val="2"/>
      <w:sz w:val="24"/>
      <w:szCs w:val="24"/>
      <w:lang w:val="en-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qFormat/>
    <w:pPr>
      <w:tabs>
        <w:tab w:val="center" w:pos="4153"/>
        <w:tab w:val="right" w:pos="8306"/>
      </w:tabs>
      <w:snapToGrid w:val="0"/>
    </w:pPr>
    <w:rPr>
      <w:sz w:val="18"/>
      <w:szCs w:val="18"/>
    </w:rPr>
  </w:style>
  <w:style w:type="paragraph" w:styleId="Header">
    <w:name w:val="header"/>
    <w:basedOn w:val="Normal"/>
    <w:uiPriority w:val="99"/>
    <w:semiHidden/>
    <w:unhideWhenUsed/>
    <w:qFormat/>
    <w:pPr>
      <w:tabs>
        <w:tab w:val="center" w:pos="4153"/>
        <w:tab w:val="right" w:pos="8306"/>
      </w:tabs>
      <w:snapToGrid w:val="0"/>
    </w:pPr>
    <w:rPr>
      <w:sz w:val="18"/>
      <w:szCs w:val="18"/>
    </w:r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39CE71-5D74-404F-8D32-8AFA1F1A98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1026</Words>
  <Characters>5851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Prasenjeet Jadhav</dc:creator>
  <cp:lastModifiedBy>Suyash Agrahari</cp:lastModifiedBy>
  <cp:revision>2</cp:revision>
  <dcterms:created xsi:type="dcterms:W3CDTF">2026-09-26T15:28:00Z</dcterms:created>
  <dcterms:modified xsi:type="dcterms:W3CDTF">2026-09-26T15:28:00Z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eyJoZGlkIjoiNTUxZmM5ZWU5MjY1OWIyNmM1ZWVjZGYyYjc2OTFkM2UiLCJ1c2VySWQiOiI1Njc1OTEzMDYzMjgifQ==</vt:lpwstr>
  </property>
  <property fmtid="{D5CDD505-2E9C-101B-9397-08002B2CF9AE}" pid="3" name="KSOProductBuildVer">
    <vt:lpwstr>1033-12.1.0.26880</vt:lpwstr>
  </property>
  <property fmtid="{D5CDD505-2E9C-101B-9397-08002B2CF9AE}" pid="4" name="ICV">
    <vt:lpwstr>E742BF76CB4E498193342F44065E4145_12</vt:lpwstr>
  </property>
</Properties>
</file>