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1584"/>
        <w:gridCol w:w="3214"/>
        <w:gridCol w:w="1691"/>
        <w:gridCol w:w="1494"/>
      </w:tblGrid>
      <w:tr w:rsidR="0025089D" w:rsidTr="00BC0CFE">
        <w:tc>
          <w:tcPr>
            <w:tcW w:w="1451" w:type="dxa"/>
          </w:tcPr>
          <w:p w:rsidR="0025089D" w:rsidRDefault="0025089D">
            <w:r>
              <w:t>S no.</w:t>
            </w:r>
          </w:p>
        </w:tc>
        <w:tc>
          <w:tcPr>
            <w:tcW w:w="1635" w:type="dxa"/>
          </w:tcPr>
          <w:p w:rsidR="0025089D" w:rsidRDefault="0025089D">
            <w:r>
              <w:t>Test case</w:t>
            </w:r>
          </w:p>
        </w:tc>
        <w:tc>
          <w:tcPr>
            <w:tcW w:w="3214" w:type="dxa"/>
          </w:tcPr>
          <w:p w:rsidR="0025089D" w:rsidRDefault="0025089D">
            <w:r>
              <w:t>Location</w:t>
            </w:r>
          </w:p>
        </w:tc>
        <w:tc>
          <w:tcPr>
            <w:tcW w:w="1717" w:type="dxa"/>
          </w:tcPr>
          <w:p w:rsidR="0025089D" w:rsidRDefault="0025089D">
            <w:r>
              <w:t>Explanation of actual test case</w:t>
            </w:r>
          </w:p>
        </w:tc>
        <w:tc>
          <w:tcPr>
            <w:tcW w:w="1559" w:type="dxa"/>
          </w:tcPr>
          <w:p w:rsidR="0025089D" w:rsidRDefault="0025089D">
            <w:r>
              <w:t>Should be</w:t>
            </w:r>
          </w:p>
        </w:tc>
      </w:tr>
      <w:tr w:rsidR="0025089D" w:rsidTr="00BC0CFE">
        <w:tc>
          <w:tcPr>
            <w:tcW w:w="1451" w:type="dxa"/>
          </w:tcPr>
          <w:p w:rsidR="0025089D" w:rsidRDefault="0025089D">
            <w:r>
              <w:t>1</w:t>
            </w:r>
          </w:p>
        </w:tc>
        <w:tc>
          <w:tcPr>
            <w:tcW w:w="1635" w:type="dxa"/>
          </w:tcPr>
          <w:p w:rsidR="0025089D" w:rsidRDefault="0025089D">
            <w:r>
              <w:t>Extra white space on the right side</w:t>
            </w:r>
          </w:p>
        </w:tc>
        <w:tc>
          <w:tcPr>
            <w:tcW w:w="3214" w:type="dxa"/>
          </w:tcPr>
          <w:p w:rsidR="0025089D" w:rsidRDefault="0025089D">
            <w:r>
              <w:t>https://www.conqt.com/</w:t>
            </w:r>
          </w:p>
        </w:tc>
        <w:tc>
          <w:tcPr>
            <w:tcW w:w="1717" w:type="dxa"/>
          </w:tcPr>
          <w:p w:rsidR="0025089D" w:rsidRDefault="0025089D">
            <w:r>
              <w:t>Extra white space on the right side in the mobile view(320px)</w:t>
            </w:r>
          </w:p>
        </w:tc>
        <w:tc>
          <w:tcPr>
            <w:tcW w:w="1559" w:type="dxa"/>
          </w:tcPr>
          <w:p w:rsidR="0025089D" w:rsidRDefault="0025089D">
            <w:r>
              <w:t>Space should not be there</w:t>
            </w:r>
          </w:p>
        </w:tc>
      </w:tr>
      <w:tr w:rsidR="0025089D" w:rsidTr="00BC0CFE">
        <w:tc>
          <w:tcPr>
            <w:tcW w:w="1451" w:type="dxa"/>
          </w:tcPr>
          <w:p w:rsidR="0025089D" w:rsidRDefault="0025089D">
            <w:r>
              <w:t>2</w:t>
            </w:r>
          </w:p>
        </w:tc>
        <w:tc>
          <w:tcPr>
            <w:tcW w:w="1635" w:type="dxa"/>
          </w:tcPr>
          <w:p w:rsidR="0025089D" w:rsidRDefault="0025089D">
            <w:r>
              <w:t>Heading is not in the proper condition</w:t>
            </w:r>
          </w:p>
        </w:tc>
        <w:tc>
          <w:tcPr>
            <w:tcW w:w="3214" w:type="dxa"/>
          </w:tcPr>
          <w:p w:rsidR="0025089D" w:rsidRDefault="0025089D">
            <w:r>
              <w:t>https://www.conqt.com/</w:t>
            </w:r>
          </w:p>
        </w:tc>
        <w:tc>
          <w:tcPr>
            <w:tcW w:w="1717" w:type="dxa"/>
          </w:tcPr>
          <w:p w:rsidR="0025089D" w:rsidRDefault="0025089D">
            <w:r>
              <w:t>Heading not in the center</w:t>
            </w:r>
            <w:r w:rsidR="00A24BDD">
              <w:t xml:space="preserve"> in the mobile view(320px)</w:t>
            </w:r>
          </w:p>
        </w:tc>
        <w:tc>
          <w:tcPr>
            <w:tcW w:w="1559" w:type="dxa"/>
          </w:tcPr>
          <w:p w:rsidR="0025089D" w:rsidRDefault="0025089D">
            <w:r>
              <w:t>Should be in the center</w:t>
            </w:r>
          </w:p>
        </w:tc>
      </w:tr>
      <w:tr w:rsidR="0025089D" w:rsidTr="00BC0CFE">
        <w:tc>
          <w:tcPr>
            <w:tcW w:w="1451" w:type="dxa"/>
          </w:tcPr>
          <w:p w:rsidR="0025089D" w:rsidRDefault="0025089D">
            <w:r>
              <w:t>3</w:t>
            </w:r>
          </w:p>
        </w:tc>
        <w:tc>
          <w:tcPr>
            <w:tcW w:w="1635" w:type="dxa"/>
          </w:tcPr>
          <w:p w:rsidR="0025089D" w:rsidRDefault="00A24BDD">
            <w:r>
              <w:t>Rev</w:t>
            </w:r>
            <w:r w:rsidR="0025089D">
              <w:t>i</w:t>
            </w:r>
            <w:r>
              <w:t>e</w:t>
            </w:r>
            <w:r w:rsidR="0025089D">
              <w:t>w section</w:t>
            </w:r>
          </w:p>
        </w:tc>
        <w:tc>
          <w:tcPr>
            <w:tcW w:w="3214" w:type="dxa"/>
          </w:tcPr>
          <w:p w:rsidR="0025089D" w:rsidRDefault="00A24BDD">
            <w:r>
              <w:t>https://www.conqt.com/</w:t>
            </w:r>
          </w:p>
        </w:tc>
        <w:tc>
          <w:tcPr>
            <w:tcW w:w="1717" w:type="dxa"/>
          </w:tcPr>
          <w:p w:rsidR="0025089D" w:rsidRDefault="00A24BDD">
            <w:r>
              <w:t xml:space="preserve">Review container is not in the center </w:t>
            </w:r>
            <w:r>
              <w:t>in the mobile view(320px)</w:t>
            </w:r>
          </w:p>
        </w:tc>
        <w:tc>
          <w:tcPr>
            <w:tcW w:w="1559" w:type="dxa"/>
          </w:tcPr>
          <w:p w:rsidR="0025089D" w:rsidRDefault="00A24BDD">
            <w:r>
              <w:t>Should be in the center</w:t>
            </w:r>
          </w:p>
        </w:tc>
      </w:tr>
      <w:tr w:rsidR="0025089D" w:rsidTr="00BC0CFE">
        <w:tc>
          <w:tcPr>
            <w:tcW w:w="1451" w:type="dxa"/>
          </w:tcPr>
          <w:p w:rsidR="0025089D" w:rsidRDefault="00A24BDD">
            <w:r>
              <w:t>4</w:t>
            </w:r>
          </w:p>
        </w:tc>
        <w:tc>
          <w:tcPr>
            <w:tcW w:w="1635" w:type="dxa"/>
          </w:tcPr>
          <w:p w:rsidR="0025089D" w:rsidRDefault="00A24BDD">
            <w:r>
              <w:t>Footer section is not proper</w:t>
            </w:r>
          </w:p>
        </w:tc>
        <w:tc>
          <w:tcPr>
            <w:tcW w:w="3214" w:type="dxa"/>
          </w:tcPr>
          <w:p w:rsidR="0025089D" w:rsidRDefault="00A24BDD">
            <w:r w:rsidRPr="00A24BDD">
              <w:t>https://www.conqt.com/contact-us</w:t>
            </w:r>
          </w:p>
        </w:tc>
        <w:tc>
          <w:tcPr>
            <w:tcW w:w="1717" w:type="dxa"/>
          </w:tcPr>
          <w:p w:rsidR="0025089D" w:rsidRDefault="00A24BDD">
            <w:r>
              <w:t>Below the signup section  About conqt , services , For Businesses, Policy are not in the proper format in the tablet view (768px)</w:t>
            </w:r>
          </w:p>
        </w:tc>
        <w:tc>
          <w:tcPr>
            <w:tcW w:w="1559" w:type="dxa"/>
          </w:tcPr>
          <w:p w:rsidR="0025089D" w:rsidRDefault="00A24BDD">
            <w:r>
              <w:t>Should be in the proper format</w:t>
            </w:r>
          </w:p>
        </w:tc>
      </w:tr>
      <w:tr w:rsidR="00A369C6" w:rsidTr="00BC0CFE">
        <w:tc>
          <w:tcPr>
            <w:tcW w:w="1451" w:type="dxa"/>
          </w:tcPr>
          <w:p w:rsidR="00BC0CFE" w:rsidRDefault="00BC0CFE" w:rsidP="00BC0CFE">
            <w:r>
              <w:t>5</w:t>
            </w:r>
          </w:p>
        </w:tc>
        <w:tc>
          <w:tcPr>
            <w:tcW w:w="1635" w:type="dxa"/>
          </w:tcPr>
          <w:p w:rsidR="00BC0CFE" w:rsidRDefault="00BC0CFE" w:rsidP="00BC0CFE">
            <w:r>
              <w:t>Footer section is not proper</w:t>
            </w:r>
          </w:p>
        </w:tc>
        <w:tc>
          <w:tcPr>
            <w:tcW w:w="3214" w:type="dxa"/>
          </w:tcPr>
          <w:p w:rsidR="00BC0CFE" w:rsidRDefault="00BC0CFE" w:rsidP="00BC0CFE">
            <w:r w:rsidRPr="00BC0CFE">
              <w:t>https://www.conqt.com/AWS-Cloud-Storage</w:t>
            </w:r>
          </w:p>
        </w:tc>
        <w:tc>
          <w:tcPr>
            <w:tcW w:w="1717" w:type="dxa"/>
          </w:tcPr>
          <w:p w:rsidR="00BC0CFE" w:rsidRDefault="00BC0CFE" w:rsidP="00BC0CFE">
            <w:r>
              <w:t>Below the signup section  About conqt , services , For Businesses, Policy are not in the proper format in the tablet view (768px)</w:t>
            </w:r>
          </w:p>
        </w:tc>
        <w:tc>
          <w:tcPr>
            <w:tcW w:w="1559" w:type="dxa"/>
          </w:tcPr>
          <w:p w:rsidR="00BC0CFE" w:rsidRDefault="00BC0CFE" w:rsidP="00BC0CFE">
            <w:r>
              <w:t>Should be in the proper format</w:t>
            </w:r>
          </w:p>
        </w:tc>
      </w:tr>
      <w:tr w:rsidR="00BC0CFE" w:rsidTr="00BC0CFE">
        <w:tc>
          <w:tcPr>
            <w:tcW w:w="1451" w:type="dxa"/>
          </w:tcPr>
          <w:p w:rsidR="00BC0CFE" w:rsidRDefault="00BC0CFE" w:rsidP="00BC0CFE">
            <w:r>
              <w:t>6</w:t>
            </w:r>
          </w:p>
        </w:tc>
        <w:tc>
          <w:tcPr>
            <w:tcW w:w="1635" w:type="dxa"/>
          </w:tcPr>
          <w:p w:rsidR="00BC0CFE" w:rsidRDefault="00BC0CFE" w:rsidP="00BC0CFE">
            <w:r>
              <w:t>Extra white space on the right side</w:t>
            </w:r>
          </w:p>
        </w:tc>
        <w:tc>
          <w:tcPr>
            <w:tcW w:w="3214" w:type="dxa"/>
          </w:tcPr>
          <w:p w:rsidR="00BC0CFE" w:rsidRPr="00BC0CFE" w:rsidRDefault="00BC0CFE" w:rsidP="00BC0CFE">
            <w:r w:rsidRPr="00BC0CFE">
              <w:t>https://www.conqt.com/faqs</w:t>
            </w:r>
          </w:p>
        </w:tc>
        <w:tc>
          <w:tcPr>
            <w:tcW w:w="1717" w:type="dxa"/>
          </w:tcPr>
          <w:p w:rsidR="00BC0CFE" w:rsidRDefault="00BC0CFE" w:rsidP="00BC0CFE">
            <w:r>
              <w:t xml:space="preserve">Extra white space </w:t>
            </w:r>
            <w:r>
              <w:t xml:space="preserve">on the right side in the laptop </w:t>
            </w:r>
            <w:r>
              <w:t>view(</w:t>
            </w:r>
            <w:r>
              <w:t>1024</w:t>
            </w:r>
            <w:r>
              <w:t>px)</w:t>
            </w:r>
          </w:p>
        </w:tc>
        <w:tc>
          <w:tcPr>
            <w:tcW w:w="1559" w:type="dxa"/>
          </w:tcPr>
          <w:p w:rsidR="00BC0CFE" w:rsidRDefault="00BC0CFE" w:rsidP="00BC0CFE">
            <w:r>
              <w:t>Space should not be there</w:t>
            </w:r>
          </w:p>
        </w:tc>
      </w:tr>
      <w:tr w:rsidR="00BC0CFE" w:rsidTr="00BC0CFE">
        <w:tc>
          <w:tcPr>
            <w:tcW w:w="1451" w:type="dxa"/>
          </w:tcPr>
          <w:p w:rsidR="00BC0CFE" w:rsidRDefault="00BC0CFE" w:rsidP="00BC0CFE">
            <w:bookmarkStart w:id="0" w:name="_GoBack"/>
            <w:bookmarkEnd w:id="0"/>
          </w:p>
        </w:tc>
        <w:tc>
          <w:tcPr>
            <w:tcW w:w="1635" w:type="dxa"/>
          </w:tcPr>
          <w:p w:rsidR="00BC0CFE" w:rsidRDefault="00BC0CFE" w:rsidP="00BC0CFE"/>
        </w:tc>
        <w:tc>
          <w:tcPr>
            <w:tcW w:w="3214" w:type="dxa"/>
          </w:tcPr>
          <w:p w:rsidR="00BC0CFE" w:rsidRPr="00BC0CFE" w:rsidRDefault="00BC0CFE" w:rsidP="00BC0CFE"/>
        </w:tc>
        <w:tc>
          <w:tcPr>
            <w:tcW w:w="1717" w:type="dxa"/>
          </w:tcPr>
          <w:p w:rsidR="00BC0CFE" w:rsidRDefault="00BC0CFE" w:rsidP="00BC0CFE"/>
        </w:tc>
        <w:tc>
          <w:tcPr>
            <w:tcW w:w="1559" w:type="dxa"/>
          </w:tcPr>
          <w:p w:rsidR="00BC0CFE" w:rsidRDefault="00BC0CFE" w:rsidP="00BC0CFE"/>
        </w:tc>
      </w:tr>
      <w:tr w:rsidR="00BC0CFE" w:rsidTr="00BC0CFE">
        <w:tc>
          <w:tcPr>
            <w:tcW w:w="1451" w:type="dxa"/>
          </w:tcPr>
          <w:p w:rsidR="00BC0CFE" w:rsidRDefault="00BC0CFE" w:rsidP="00BC0CFE"/>
        </w:tc>
        <w:tc>
          <w:tcPr>
            <w:tcW w:w="1635" w:type="dxa"/>
          </w:tcPr>
          <w:p w:rsidR="00BC0CFE" w:rsidRDefault="00BC0CFE" w:rsidP="00BC0CFE"/>
        </w:tc>
        <w:tc>
          <w:tcPr>
            <w:tcW w:w="3214" w:type="dxa"/>
          </w:tcPr>
          <w:p w:rsidR="00BC0CFE" w:rsidRPr="00BC0CFE" w:rsidRDefault="00BC0CFE" w:rsidP="00BC0CFE"/>
        </w:tc>
        <w:tc>
          <w:tcPr>
            <w:tcW w:w="1717" w:type="dxa"/>
          </w:tcPr>
          <w:p w:rsidR="00BC0CFE" w:rsidRDefault="00BC0CFE" w:rsidP="00BC0CFE"/>
        </w:tc>
        <w:tc>
          <w:tcPr>
            <w:tcW w:w="1559" w:type="dxa"/>
          </w:tcPr>
          <w:p w:rsidR="00BC0CFE" w:rsidRDefault="00BC0CFE" w:rsidP="00BC0CFE"/>
        </w:tc>
      </w:tr>
      <w:tr w:rsidR="00BC0CFE" w:rsidTr="00BC0CFE">
        <w:tc>
          <w:tcPr>
            <w:tcW w:w="1451" w:type="dxa"/>
          </w:tcPr>
          <w:p w:rsidR="00BC0CFE" w:rsidRDefault="00BC0CFE" w:rsidP="00BC0CFE"/>
        </w:tc>
        <w:tc>
          <w:tcPr>
            <w:tcW w:w="1635" w:type="dxa"/>
          </w:tcPr>
          <w:p w:rsidR="00BC0CFE" w:rsidRDefault="00BC0CFE" w:rsidP="00BC0CFE"/>
        </w:tc>
        <w:tc>
          <w:tcPr>
            <w:tcW w:w="3214" w:type="dxa"/>
          </w:tcPr>
          <w:p w:rsidR="00BC0CFE" w:rsidRPr="00BC0CFE" w:rsidRDefault="00BC0CFE" w:rsidP="00BC0CFE"/>
        </w:tc>
        <w:tc>
          <w:tcPr>
            <w:tcW w:w="1717" w:type="dxa"/>
          </w:tcPr>
          <w:p w:rsidR="00BC0CFE" w:rsidRDefault="00BC0CFE" w:rsidP="00BC0CFE"/>
        </w:tc>
        <w:tc>
          <w:tcPr>
            <w:tcW w:w="1559" w:type="dxa"/>
          </w:tcPr>
          <w:p w:rsidR="00BC0CFE" w:rsidRDefault="00BC0CFE" w:rsidP="00BC0CFE"/>
        </w:tc>
      </w:tr>
      <w:tr w:rsidR="00BC0CFE" w:rsidTr="00BC0CFE">
        <w:tc>
          <w:tcPr>
            <w:tcW w:w="1451" w:type="dxa"/>
          </w:tcPr>
          <w:p w:rsidR="00BC0CFE" w:rsidRDefault="00BC0CFE" w:rsidP="00BC0CFE"/>
        </w:tc>
        <w:tc>
          <w:tcPr>
            <w:tcW w:w="1635" w:type="dxa"/>
          </w:tcPr>
          <w:p w:rsidR="00BC0CFE" w:rsidRDefault="00BC0CFE" w:rsidP="00BC0CFE"/>
        </w:tc>
        <w:tc>
          <w:tcPr>
            <w:tcW w:w="3214" w:type="dxa"/>
          </w:tcPr>
          <w:p w:rsidR="00BC0CFE" w:rsidRPr="00BC0CFE" w:rsidRDefault="00BC0CFE" w:rsidP="00BC0CFE"/>
        </w:tc>
        <w:tc>
          <w:tcPr>
            <w:tcW w:w="1717" w:type="dxa"/>
          </w:tcPr>
          <w:p w:rsidR="00BC0CFE" w:rsidRDefault="00BC0CFE" w:rsidP="00BC0CFE"/>
        </w:tc>
        <w:tc>
          <w:tcPr>
            <w:tcW w:w="1559" w:type="dxa"/>
          </w:tcPr>
          <w:p w:rsidR="00BC0CFE" w:rsidRDefault="00BC0CFE" w:rsidP="00BC0CFE"/>
        </w:tc>
      </w:tr>
      <w:tr w:rsidR="00BC0CFE" w:rsidTr="00BC0CFE">
        <w:tc>
          <w:tcPr>
            <w:tcW w:w="1451" w:type="dxa"/>
          </w:tcPr>
          <w:p w:rsidR="00BC0CFE" w:rsidRDefault="00BC0CFE" w:rsidP="00BC0CFE"/>
        </w:tc>
        <w:tc>
          <w:tcPr>
            <w:tcW w:w="1635" w:type="dxa"/>
          </w:tcPr>
          <w:p w:rsidR="00BC0CFE" w:rsidRDefault="00BC0CFE" w:rsidP="00BC0CFE"/>
        </w:tc>
        <w:tc>
          <w:tcPr>
            <w:tcW w:w="3214" w:type="dxa"/>
          </w:tcPr>
          <w:p w:rsidR="00BC0CFE" w:rsidRPr="00BC0CFE" w:rsidRDefault="00BC0CFE" w:rsidP="00BC0CFE"/>
        </w:tc>
        <w:tc>
          <w:tcPr>
            <w:tcW w:w="1717" w:type="dxa"/>
          </w:tcPr>
          <w:p w:rsidR="00BC0CFE" w:rsidRDefault="00BC0CFE" w:rsidP="00BC0CFE"/>
        </w:tc>
        <w:tc>
          <w:tcPr>
            <w:tcW w:w="1559" w:type="dxa"/>
          </w:tcPr>
          <w:p w:rsidR="00BC0CFE" w:rsidRDefault="00BC0CFE" w:rsidP="00BC0CFE"/>
        </w:tc>
      </w:tr>
    </w:tbl>
    <w:p w:rsidR="00DB6AB1" w:rsidRDefault="00DB6AB1"/>
    <w:sectPr w:rsidR="00DB6AB1" w:rsidSect="00F31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89D"/>
    <w:rsid w:val="0025089D"/>
    <w:rsid w:val="00A24BDD"/>
    <w:rsid w:val="00A369C6"/>
    <w:rsid w:val="00BC0CFE"/>
    <w:rsid w:val="00DB6AB1"/>
    <w:rsid w:val="00F313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741D6"/>
  <w15:chartTrackingRefBased/>
  <w15:docId w15:val="{6BC97F48-F636-4AF1-806F-F80AB026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0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2024-02-29T10:32:00Z</dcterms:created>
  <dcterms:modified xsi:type="dcterms:W3CDTF">2024-02-29T11:05:00Z</dcterms:modified>
</cp:coreProperties>
</file>