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xmlns:wp14="http://schemas.microsoft.com/office/word/2010/wordml" w14:paraId="7702ED32" wp14:textId="77777777">
      <w:pPr>
        <w:pStyle w:val="NormalWeb"/>
        <w:spacing w:before="0" w:after="280"/>
        <w:rPr>
          <w:rFonts w:ascii="DejaVuSerif" w:hAnsi="DejaVuSerif"/>
        </w:rPr>
      </w:pPr>
      <w:r w:rsidRPr="50F980B4" w:rsidR="50F980B4">
        <w:rPr>
          <w:rFonts w:ascii="DejaVuSerif" w:hAnsi="DejaVuSerif"/>
        </w:rPr>
        <w:t>Dear Data Science Candidate,</w:t>
      </w:r>
    </w:p>
    <w:p w:rsidR="50F980B4" w:rsidP="50F980B4" w:rsidRDefault="50F980B4" w14:paraId="345CC9C4" w14:textId="0EBF9153">
      <w:pPr>
        <w:pStyle w:val="NormalWeb"/>
        <w:spacing w:before="0" w:after="280"/>
        <w:rPr>
          <w:rFonts w:ascii="Times New Roman" w:hAnsi="Times New Roman" w:eastAsia="Times New Roman" w:cs="Times New Roman"/>
          <w:color w:val="auto"/>
          <w:sz w:val="24"/>
          <w:szCs w:val="24"/>
        </w:rPr>
      </w:pPr>
    </w:p>
    <w:p xmlns:wp14="http://schemas.microsoft.com/office/word/2010/wordml" w14:paraId="58596530" wp14:textId="77777777">
      <w:pPr>
        <w:pStyle w:val="NormalWeb"/>
        <w:spacing w:before="280" w:after="280"/>
        <w:rPr>
          <w:rFonts w:ascii="DejaVuSerif" w:hAnsi="DejaVuSerif"/>
        </w:rPr>
      </w:pPr>
      <w:r w:rsidRPr="50F980B4" w:rsidR="50F980B4">
        <w:rPr>
          <w:rFonts w:ascii="DejaVuSerif" w:hAnsi="DejaVuSerif"/>
        </w:rPr>
        <w:t xml:space="preserve">Congratulations on making it to this round of the data science interview! </w:t>
      </w:r>
    </w:p>
    <w:p w:rsidR="50F980B4" w:rsidP="50F980B4" w:rsidRDefault="50F980B4" w14:paraId="437870CF" w14:textId="11A020AC">
      <w:pPr>
        <w:pStyle w:val="NormalWeb"/>
        <w:spacing w:before="280" w:after="280"/>
        <w:rPr>
          <w:rFonts w:ascii="Times New Roman" w:hAnsi="Times New Roman" w:eastAsia="Times New Roman" w:cs="Times New Roman"/>
          <w:color w:val="auto"/>
          <w:sz w:val="24"/>
          <w:szCs w:val="24"/>
        </w:rPr>
      </w:pPr>
    </w:p>
    <w:p xmlns:wp14="http://schemas.microsoft.com/office/word/2010/wordml" w14:paraId="7B04855B" wp14:textId="77777777">
      <w:pPr>
        <w:pStyle w:val="NormalWeb"/>
        <w:spacing w:before="280" w:after="280"/>
        <w:rPr>
          <w:rFonts w:ascii="DejaVuSerif" w:hAnsi="DejaVuSerif"/>
        </w:rPr>
      </w:pPr>
      <w:r w:rsidRPr="50F980B4" w:rsidR="50F980B4">
        <w:rPr>
          <w:rFonts w:ascii="DejaVuSerif" w:hAnsi="DejaVuSerif"/>
        </w:rPr>
        <w:t xml:space="preserve">Thank you for taking the time out of your schedule to work on this take-home project. For this next part, we want to see how you handle an end-to-end project. You will start with raw data, create a predictive model, present your work to our team, and have a conversation about your process. </w:t>
      </w:r>
    </w:p>
    <w:p w:rsidR="50F980B4" w:rsidP="50F980B4" w:rsidRDefault="50F980B4" w14:paraId="1C04B9E8" w14:textId="6FBBE31F">
      <w:pPr>
        <w:pStyle w:val="NormalWeb"/>
        <w:spacing w:before="280" w:after="280"/>
        <w:rPr>
          <w:rFonts w:ascii="Times New Roman" w:hAnsi="Times New Roman" w:eastAsia="Times New Roman" w:cs="Times New Roman"/>
          <w:color w:val="auto"/>
          <w:sz w:val="24"/>
          <w:szCs w:val="24"/>
        </w:rPr>
      </w:pPr>
    </w:p>
    <w:p xmlns:wp14="http://schemas.microsoft.com/office/word/2010/wordml" w14:paraId="508C89DA" wp14:textId="77777777">
      <w:pPr>
        <w:pStyle w:val="NormalWeb"/>
        <w:spacing w:before="280" w:after="280"/>
        <w:rPr>
          <w:rFonts w:ascii="DejaVuSerif" w:hAnsi="DejaVuSerif"/>
        </w:rPr>
      </w:pPr>
      <w:r w:rsidRPr="50F980B4" w:rsidR="50F980B4">
        <w:rPr>
          <w:rFonts w:ascii="DejaVuSerif" w:hAnsi="DejaVuSerif"/>
        </w:rPr>
        <w:t>We value your time, so please try to keep your work within 4 hours. Included in the zip file is training data and test data pulled from raw logs. The following page has more details on the project itself. Good luck and feel free to reach out with any questions you have!</w:t>
      </w:r>
    </w:p>
    <w:p w:rsidR="50F980B4" w:rsidP="50F980B4" w:rsidRDefault="50F980B4" w14:paraId="1641723B" w14:textId="4D6F3743">
      <w:pPr>
        <w:pStyle w:val="NormalWeb"/>
        <w:spacing w:before="280" w:after="280"/>
        <w:rPr>
          <w:rFonts w:ascii="Times New Roman" w:hAnsi="Times New Roman" w:eastAsia="Times New Roman" w:cs="Times New Roman"/>
          <w:color w:val="auto"/>
          <w:sz w:val="24"/>
          <w:szCs w:val="24"/>
        </w:rPr>
      </w:pPr>
    </w:p>
    <w:p xmlns:wp14="http://schemas.microsoft.com/office/word/2010/wordml" w14:paraId="2EE836CB" wp14:textId="77777777">
      <w:pPr>
        <w:pStyle w:val="NormalWeb"/>
        <w:spacing w:before="280" w:after="280"/>
        <w:rPr>
          <w:rFonts w:ascii="DejaVuSerif" w:hAnsi="DejaVuSerif"/>
        </w:rPr>
      </w:pPr>
      <w:r w:rsidRPr="50F980B4" w:rsidR="50F980B4">
        <w:rPr>
          <w:rFonts w:ascii="DejaVuSerif" w:hAnsi="DejaVuSerif"/>
        </w:rPr>
        <w:t>Best regards,</w:t>
      </w:r>
    </w:p>
    <w:p w:rsidR="50F980B4" w:rsidP="50F980B4" w:rsidRDefault="50F980B4" w14:paraId="2235E340" w14:textId="078A9966">
      <w:pPr>
        <w:pStyle w:val="NormalWeb"/>
        <w:spacing w:before="280" w:after="280"/>
        <w:rPr>
          <w:rFonts w:ascii="Times New Roman" w:hAnsi="Times New Roman" w:eastAsia="Times New Roman" w:cs="Times New Roman"/>
          <w:color w:val="auto"/>
          <w:sz w:val="24"/>
          <w:szCs w:val="24"/>
        </w:rPr>
      </w:pPr>
    </w:p>
    <w:p xmlns:wp14="http://schemas.microsoft.com/office/word/2010/wordml" w14:paraId="6CF76A18" wp14:textId="77777777">
      <w:pPr>
        <w:pStyle w:val="NormalWeb"/>
        <w:spacing w:before="280" w:after="280"/>
        <w:rPr>
          <w:rFonts w:ascii="DejaVuSerif" w:hAnsi="DejaVuSerif"/>
        </w:rPr>
      </w:pPr>
      <w:r>
        <w:rPr>
          <w:rFonts w:ascii="DejaVuSerif" w:hAnsi="DejaVuSerif"/>
        </w:rPr>
        <w:t>The 6sense Data Science Team</w:t>
      </w:r>
    </w:p>
    <w:p xmlns:wp14="http://schemas.microsoft.com/office/word/2010/wordml" w14:paraId="672A6659" wp14:textId="77777777">
      <w:pPr>
        <w:pStyle w:val="Normal"/>
        <w:rPr>
          <w:rFonts w:ascii="DejaVuSerif" w:hAnsi="DejaVuSerif" w:eastAsia="Times New Roman" w:cs="Times New Roman"/>
          <w:b/>
          <w:b/>
          <w:bCs/>
        </w:rPr>
      </w:pPr>
      <w:r>
        <w:rPr>
          <w:rFonts w:ascii="DejaVuSerif" w:hAnsi="DejaVuSerif" w:eastAsia="Times New Roman" w:cs="Times New Roman"/>
          <w:b/>
          <w:bCs/>
        </w:rPr>
      </w:r>
      <w:r>
        <w:br w:type="page"/>
      </w:r>
    </w:p>
    <w:p xmlns:wp14="http://schemas.microsoft.com/office/word/2010/wordml" w:rsidP="50F980B4" w14:paraId="1D6AC3F7" wp14:textId="747B5385">
      <w:pPr>
        <w:pStyle w:val="NormalWeb"/>
        <w:spacing w:before="280" w:after="280"/>
        <w:rPr>
          <w:rFonts w:ascii="DejaVuSerif" w:hAnsi="DejaVuSerif"/>
          <w:sz w:val="48"/>
          <w:szCs w:val="48"/>
        </w:rPr>
      </w:pPr>
      <w:r w:rsidRPr="50F980B4" w:rsidR="50F980B4">
        <w:rPr>
          <w:rFonts w:ascii="DejaVuSerif" w:hAnsi="DejaVuSerif"/>
          <w:sz w:val="48"/>
          <w:szCs w:val="48"/>
        </w:rPr>
        <w:t>6sense Data Science Interview Project</w:t>
      </w:r>
    </w:p>
    <w:p w:rsidR="50F980B4" w:rsidP="50F980B4" w:rsidRDefault="50F980B4" w14:paraId="365A3B84" w14:textId="128798FD">
      <w:pPr>
        <w:pStyle w:val="NormalWeb"/>
        <w:spacing w:before="280" w:after="280"/>
        <w:rPr>
          <w:rFonts w:ascii="Times New Roman" w:hAnsi="Times New Roman" w:eastAsia="Times New Roman" w:cs="Times New Roman"/>
          <w:color w:val="auto"/>
          <w:sz w:val="24"/>
          <w:szCs w:val="24"/>
        </w:rPr>
      </w:pPr>
    </w:p>
    <w:p xmlns:wp14="http://schemas.microsoft.com/office/word/2010/wordml" w14:paraId="36DD36EA" wp14:textId="77777777">
      <w:pPr>
        <w:pStyle w:val="NormalWeb"/>
        <w:spacing w:before="280" w:after="280"/>
        <w:rPr/>
      </w:pPr>
      <w:r>
        <w:rPr>
          <w:rFonts w:ascii="DejaVuSerif" w:hAnsi="DejaVuSerif"/>
          <w:b/>
          <w:bCs/>
        </w:rPr>
        <w:t xml:space="preserve">Problem Statement: </w:t>
      </w:r>
    </w:p>
    <w:p xmlns:wp14="http://schemas.microsoft.com/office/word/2010/wordml" w14:paraId="57A0201C" wp14:textId="77777777">
      <w:pPr>
        <w:pStyle w:val="NormalWeb"/>
        <w:spacing w:before="280" w:after="280"/>
        <w:rPr>
          <w:rFonts w:ascii="DejaVuSerif" w:hAnsi="DejaVuSerif"/>
        </w:rPr>
      </w:pPr>
      <w:r w:rsidRPr="50F980B4" w:rsidR="50F980B4">
        <w:rPr>
          <w:rFonts w:ascii="DejaVuSerif" w:hAnsi="DejaVuSerif"/>
        </w:rPr>
        <w:t xml:space="preserve">Using the training data, build a model that predicts which </w:t>
      </w:r>
      <w:proofErr w:type="spellStart"/>
      <w:r w:rsidRPr="50F980B4" w:rsidR="50F980B4">
        <w:rPr>
          <w:rFonts w:ascii="DejaVuSerif" w:hAnsi="DejaVuSerif"/>
        </w:rPr>
        <w:t>user_id's</w:t>
      </w:r>
      <w:proofErr w:type="spellEnd"/>
      <w:r w:rsidRPr="50F980B4" w:rsidR="50F980B4">
        <w:rPr>
          <w:rFonts w:ascii="DejaVuSerif" w:hAnsi="DejaVuSerif"/>
        </w:rPr>
        <w:t xml:space="preserve"> will make a purchase in the FUTURE given the user's PAST activities.</w:t>
      </w:r>
    </w:p>
    <w:p w:rsidR="50F980B4" w:rsidP="50F980B4" w:rsidRDefault="50F980B4" w14:paraId="5619C789" w14:textId="5B0AE617">
      <w:pPr>
        <w:pStyle w:val="NormalWeb"/>
        <w:spacing w:before="280" w:after="280"/>
        <w:rPr>
          <w:rFonts w:ascii="Times New Roman" w:hAnsi="Times New Roman" w:eastAsia="Times New Roman" w:cs="Times New Roman"/>
          <w:color w:val="auto"/>
          <w:sz w:val="24"/>
          <w:szCs w:val="24"/>
        </w:rPr>
      </w:pPr>
    </w:p>
    <w:p xmlns:wp14="http://schemas.microsoft.com/office/word/2010/wordml" w14:paraId="12D224F2" wp14:textId="77777777">
      <w:pPr>
        <w:pStyle w:val="NormalWeb"/>
        <w:spacing w:before="280" w:after="280"/>
        <w:rPr/>
      </w:pPr>
      <w:r>
        <w:rPr>
          <w:rFonts w:ascii="DejaVuSerif" w:hAnsi="DejaVuSerif"/>
          <w:b/>
          <w:bCs/>
        </w:rPr>
        <w:t xml:space="preserve">Deliverables: </w:t>
      </w:r>
    </w:p>
    <w:p xmlns:wp14="http://schemas.microsoft.com/office/word/2010/wordml" w14:paraId="6950F8F2" wp14:textId="77777777">
      <w:pPr>
        <w:pStyle w:val="NormalWeb"/>
        <w:numPr>
          <w:ilvl w:val="0"/>
          <w:numId w:val="2"/>
        </w:numPr>
        <w:spacing w:before="280" w:after="0"/>
        <w:rPr/>
      </w:pPr>
      <w:r>
        <w:rPr>
          <w:rFonts w:ascii="DejaVuSerif" w:hAnsi="DejaVuSerif"/>
        </w:rPr>
        <w:t>Answers to the following questions:</w:t>
      </w:r>
    </w:p>
    <w:p xmlns:wp14="http://schemas.microsoft.com/office/word/2010/wordml" w14:paraId="57AACB10" wp14:textId="77777777">
      <w:pPr>
        <w:pStyle w:val="NormalWeb"/>
        <w:numPr>
          <w:ilvl w:val="1"/>
          <w:numId w:val="2"/>
        </w:numPr>
        <w:spacing w:before="280" w:after="0"/>
        <w:rPr>
          <w:rFonts w:ascii="DejaVuSerif" w:hAnsi="DejaVuSerif"/>
        </w:rPr>
      </w:pPr>
      <w:r w:rsidRPr="50F980B4" w:rsidR="50F980B4">
        <w:rPr>
          <w:rFonts w:ascii="DejaVuSerif" w:hAnsi="DejaVuSerif"/>
        </w:rPr>
        <w:t>How did you approach the time-based aspect of the problem?</w:t>
      </w:r>
    </w:p>
    <w:p w:rsidR="50F980B4" w:rsidP="50F980B4" w:rsidRDefault="50F980B4" w14:paraId="4C348260" w14:textId="32F01E0C">
      <w:pPr>
        <w:pStyle w:val="NormalWeb"/>
        <w:spacing w:before="280" w:after="0"/>
        <w:rPr>
          <w:rFonts w:ascii="Times New Roman" w:hAnsi="Times New Roman" w:eastAsia="Times New Roman" w:cs="Times New Roman"/>
          <w:color w:val="auto"/>
          <w:sz w:val="24"/>
          <w:szCs w:val="24"/>
        </w:rPr>
      </w:pPr>
    </w:p>
    <w:p xmlns:wp14="http://schemas.microsoft.com/office/word/2010/wordml" w14:paraId="0DED9EB9" wp14:textId="77777777">
      <w:pPr>
        <w:pStyle w:val="NormalWeb"/>
        <w:numPr>
          <w:ilvl w:val="1"/>
          <w:numId w:val="2"/>
        </w:numPr>
        <w:spacing w:before="280" w:after="0"/>
        <w:rPr>
          <w:rFonts w:ascii="DejaVuSerif" w:hAnsi="DejaVuSerif"/>
        </w:rPr>
      </w:pPr>
      <w:r w:rsidRPr="50F980B4" w:rsidR="50F980B4">
        <w:rPr>
          <w:rFonts w:ascii="DejaVuSerif" w:hAnsi="DejaVuSerif"/>
        </w:rPr>
        <w:t>Describe which activity types you believe are most useful in predicting which user will purchase in the future.</w:t>
      </w:r>
    </w:p>
    <w:p w:rsidR="50F980B4" w:rsidP="50F980B4" w:rsidRDefault="50F980B4" w14:paraId="67D94E5F" w14:textId="5EC4682D">
      <w:pPr>
        <w:pStyle w:val="NormalWeb"/>
        <w:spacing w:before="280" w:after="0"/>
        <w:rPr>
          <w:rFonts w:ascii="Times New Roman" w:hAnsi="Times New Roman" w:eastAsia="Times New Roman" w:cs="Times New Roman"/>
          <w:color w:val="auto"/>
          <w:sz w:val="24"/>
          <w:szCs w:val="24"/>
        </w:rPr>
      </w:pPr>
    </w:p>
    <w:p xmlns:wp14="http://schemas.microsoft.com/office/word/2010/wordml" w14:paraId="26027581" wp14:textId="77777777">
      <w:pPr>
        <w:pStyle w:val="NormalWeb"/>
        <w:numPr>
          <w:ilvl w:val="1"/>
          <w:numId w:val="2"/>
        </w:numPr>
        <w:spacing w:before="280" w:after="0"/>
        <w:rPr/>
      </w:pPr>
      <w:r w:rsidRPr="50F980B4" w:rsidR="50F980B4">
        <w:rPr>
          <w:rFonts w:ascii="DejaVuSerif" w:hAnsi="DejaVuSerif"/>
        </w:rPr>
        <w:t>If you had more time, what else would you do?</w:t>
      </w:r>
    </w:p>
    <w:p w:rsidR="50F980B4" w:rsidP="50F980B4" w:rsidRDefault="50F980B4" w14:paraId="2EB45E98" w14:textId="18455BD5">
      <w:pPr>
        <w:pStyle w:val="NormalWeb"/>
        <w:spacing w:before="280" w:after="0"/>
        <w:rPr>
          <w:rFonts w:ascii="Times New Roman" w:hAnsi="Times New Roman" w:eastAsia="Times New Roman" w:cs="Times New Roman"/>
          <w:color w:val="auto"/>
          <w:sz w:val="24"/>
          <w:szCs w:val="24"/>
        </w:rPr>
      </w:pPr>
    </w:p>
    <w:p xmlns:wp14="http://schemas.microsoft.com/office/word/2010/wordml" w14:paraId="5908E843" wp14:textId="77777777">
      <w:pPr>
        <w:pStyle w:val="NormalWeb"/>
        <w:numPr>
          <w:ilvl w:val="0"/>
          <w:numId w:val="2"/>
        </w:numPr>
        <w:spacing w:before="280" w:after="0"/>
        <w:rPr/>
      </w:pPr>
      <w:r w:rsidRPr="50F980B4" w:rsidR="50F980B4">
        <w:rPr>
          <w:rFonts w:ascii="DejaVuSerif" w:hAnsi="DejaVuSerif"/>
        </w:rPr>
        <w:t xml:space="preserve">Provide a file (csv, </w:t>
      </w:r>
      <w:proofErr w:type="spellStart"/>
      <w:r w:rsidRPr="50F980B4" w:rsidR="50F980B4">
        <w:rPr>
          <w:rFonts w:ascii="DejaVuSerif" w:hAnsi="DejaVuSerif"/>
        </w:rPr>
        <w:t>tsv</w:t>
      </w:r>
      <w:proofErr w:type="spellEnd"/>
      <w:r w:rsidRPr="50F980B4" w:rsidR="50F980B4">
        <w:rPr>
          <w:rFonts w:ascii="DejaVuSerif" w:hAnsi="DejaVuSerif"/>
        </w:rPr>
        <w:t xml:space="preserve">, or similar) containing </w:t>
      </w:r>
      <w:proofErr w:type="spellStart"/>
      <w:r w:rsidRPr="50F980B4" w:rsidR="50F980B4">
        <w:rPr>
          <w:rFonts w:ascii="DejaVuSerif" w:hAnsi="DejaVuSerif"/>
        </w:rPr>
        <w:t>user_id's</w:t>
      </w:r>
      <w:proofErr w:type="spellEnd"/>
      <w:r w:rsidRPr="50F980B4" w:rsidR="50F980B4">
        <w:rPr>
          <w:rFonts w:ascii="DejaVuSerif" w:hAnsi="DejaVuSerif"/>
        </w:rPr>
        <w:t xml:space="preserve"> from the test data </w:t>
      </w:r>
      <w:r w:rsidRPr="50F980B4" w:rsidR="50F980B4">
        <w:rPr>
          <w:rFonts w:ascii="DejaVuSerif" w:hAnsi="DejaVuSerif"/>
        </w:rPr>
        <w:t>and the probability that these users will make a purchase. Please ensure that the file only has these two columns.</w:t>
      </w:r>
    </w:p>
    <w:p w:rsidR="50F980B4" w:rsidP="50F980B4" w:rsidRDefault="50F980B4" w14:paraId="25DF2BF6" w14:textId="5A5C4313">
      <w:pPr>
        <w:pStyle w:val="NormalWeb"/>
        <w:spacing w:before="280" w:after="0"/>
        <w:rPr>
          <w:rFonts w:ascii="Times New Roman" w:hAnsi="Times New Roman" w:eastAsia="Times New Roman" w:cs="Times New Roman"/>
          <w:color w:val="auto"/>
          <w:sz w:val="24"/>
          <w:szCs w:val="24"/>
        </w:rPr>
      </w:pPr>
    </w:p>
    <w:p xmlns:wp14="http://schemas.microsoft.com/office/word/2010/wordml" w14:paraId="5D14FA64" wp14:textId="77777777">
      <w:pPr>
        <w:pStyle w:val="NormalWeb"/>
        <w:numPr>
          <w:ilvl w:val="0"/>
          <w:numId w:val="2"/>
        </w:numPr>
        <w:spacing w:before="280" w:after="280"/>
        <w:rPr/>
      </w:pPr>
      <w:r w:rsidRPr="50F980B4" w:rsidR="50F980B4">
        <w:rPr>
          <w:rFonts w:ascii="DejaVuSerif" w:hAnsi="DejaVuSerif"/>
        </w:rPr>
        <w:t>Your code that you used to generate your answers.</w:t>
      </w:r>
    </w:p>
    <w:p w:rsidR="50F980B4" w:rsidP="50F980B4" w:rsidRDefault="50F980B4" w14:paraId="57E97212" w14:textId="4F358AF0">
      <w:pPr>
        <w:pStyle w:val="NormalWeb"/>
        <w:spacing w:before="280" w:after="280"/>
        <w:rPr>
          <w:rFonts w:ascii="Times New Roman" w:hAnsi="Times New Roman" w:eastAsia="Times New Roman" w:cs="Times New Roman"/>
          <w:color w:val="auto"/>
          <w:sz w:val="24"/>
          <w:szCs w:val="24"/>
        </w:rPr>
      </w:pPr>
    </w:p>
    <w:p xmlns:wp14="http://schemas.microsoft.com/office/word/2010/wordml" w14:paraId="62DCAF2B" wp14:textId="77777777">
      <w:pPr>
        <w:pStyle w:val="NormalWeb"/>
        <w:spacing w:before="280" w:after="280"/>
        <w:rPr/>
      </w:pPr>
      <w:r>
        <w:rPr>
          <w:rFonts w:ascii="DejaVuSerif" w:hAnsi="DejaVuSerif"/>
          <w:b/>
          <w:bCs/>
        </w:rPr>
        <w:t xml:space="preserve">Evaluation: </w:t>
      </w:r>
    </w:p>
    <w:p xmlns:wp14="http://schemas.microsoft.com/office/word/2010/wordml" w14:paraId="6E042AE6" wp14:textId="77777777">
      <w:pPr>
        <w:pStyle w:val="NormalWeb"/>
        <w:numPr>
          <w:ilvl w:val="0"/>
          <w:numId w:val="1"/>
        </w:numPr>
        <w:spacing w:before="280" w:after="0"/>
        <w:rPr>
          <w:rFonts w:ascii="DejaVuSerif" w:hAnsi="DejaVuSerif"/>
        </w:rPr>
      </w:pPr>
      <w:r>
        <w:rPr>
          <w:rFonts w:ascii="DejaVuSerif" w:hAnsi="DejaVuSerif"/>
        </w:rPr>
        <w:t xml:space="preserve">Score of your output file </w:t>
      </w:r>
    </w:p>
    <w:p xmlns:wp14="http://schemas.microsoft.com/office/word/2010/wordml" w14:paraId="0C2D8442" wp14:textId="77777777">
      <w:pPr>
        <w:pStyle w:val="NormalWeb"/>
        <w:numPr>
          <w:ilvl w:val="0"/>
          <w:numId w:val="1"/>
        </w:numPr>
        <w:spacing w:before="280" w:after="0"/>
        <w:rPr>
          <w:rFonts w:ascii="DejaVuSerif" w:hAnsi="DejaVuSerif"/>
        </w:rPr>
      </w:pPr>
      <w:r>
        <w:rPr>
          <w:rFonts w:ascii="DejaVuSerif" w:hAnsi="DejaVuSerif"/>
        </w:rPr>
        <w:t>EDA</w:t>
      </w:r>
    </w:p>
    <w:p xmlns:wp14="http://schemas.microsoft.com/office/word/2010/wordml" w14:paraId="0EB9E7CF" wp14:textId="77777777">
      <w:pPr>
        <w:pStyle w:val="NormalWeb"/>
        <w:numPr>
          <w:ilvl w:val="0"/>
          <w:numId w:val="1"/>
        </w:numPr>
        <w:spacing w:before="280" w:after="0"/>
        <w:rPr>
          <w:rFonts w:ascii="DejaVuSerif" w:hAnsi="DejaVuSerif"/>
        </w:rPr>
      </w:pPr>
      <w:r>
        <w:rPr>
          <w:rFonts w:ascii="DejaVuSerif" w:hAnsi="DejaVuSerif"/>
        </w:rPr>
        <w:t>Feature engineering</w:t>
      </w:r>
    </w:p>
    <w:p xmlns:wp14="http://schemas.microsoft.com/office/word/2010/wordml" w14:paraId="195C14F4" wp14:textId="77777777">
      <w:pPr>
        <w:pStyle w:val="NormalWeb"/>
        <w:numPr>
          <w:ilvl w:val="0"/>
          <w:numId w:val="1"/>
        </w:numPr>
        <w:spacing w:before="280" w:after="0"/>
        <w:rPr>
          <w:rFonts w:ascii="DejaVuSerif" w:hAnsi="DejaVuSerif"/>
        </w:rPr>
      </w:pPr>
      <w:r>
        <w:rPr>
          <w:rFonts w:ascii="DejaVuSerif" w:hAnsi="DejaVuSerif"/>
        </w:rPr>
        <w:t>Model building</w:t>
      </w:r>
    </w:p>
    <w:p xmlns:wp14="http://schemas.microsoft.com/office/word/2010/wordml" w14:paraId="6325A3F7" wp14:textId="77777777">
      <w:pPr>
        <w:pStyle w:val="NormalWeb"/>
        <w:numPr>
          <w:ilvl w:val="0"/>
          <w:numId w:val="1"/>
        </w:numPr>
        <w:spacing w:before="280" w:after="0"/>
        <w:rPr>
          <w:rFonts w:ascii="DejaVuSerif" w:hAnsi="DejaVuSerif"/>
        </w:rPr>
      </w:pPr>
      <w:r>
        <w:rPr>
          <w:rFonts w:ascii="DejaVuSerif" w:hAnsi="DejaVuSerif"/>
        </w:rPr>
        <w:t>Model performance</w:t>
      </w:r>
    </w:p>
    <w:p xmlns:wp14="http://schemas.microsoft.com/office/word/2010/wordml" w14:paraId="2B0FE512" wp14:textId="77777777">
      <w:pPr>
        <w:pStyle w:val="NormalWeb"/>
        <w:numPr>
          <w:ilvl w:val="0"/>
          <w:numId w:val="1"/>
        </w:numPr>
        <w:spacing w:before="280" w:after="0"/>
        <w:rPr>
          <w:rFonts w:ascii="DejaVuSerif" w:hAnsi="DejaVuSerif"/>
        </w:rPr>
      </w:pPr>
      <w:r>
        <w:rPr>
          <w:rFonts w:ascii="DejaVuSerif" w:hAnsi="DejaVuSerif"/>
        </w:rPr>
        <w:t xml:space="preserve">Answers to the questions in </w:t>
      </w:r>
      <w:r>
        <w:rPr>
          <w:rFonts w:ascii="DejaVuSerif" w:hAnsi="DejaVuSerif"/>
        </w:rPr>
        <w:t>Deliverable #</w:t>
      </w:r>
      <w:r>
        <w:rPr>
          <w:rFonts w:ascii="DejaVuSerif" w:hAnsi="DejaVuSerif"/>
        </w:rPr>
        <w:t>1 above</w:t>
      </w:r>
    </w:p>
    <w:p xmlns:wp14="http://schemas.microsoft.com/office/word/2010/wordml" w14:paraId="04B6B0EC" wp14:textId="77777777">
      <w:pPr>
        <w:pStyle w:val="NormalWeb"/>
        <w:numPr>
          <w:ilvl w:val="0"/>
          <w:numId w:val="1"/>
        </w:numPr>
        <w:spacing w:before="280" w:after="280"/>
        <w:rPr>
          <w:rFonts w:ascii="DejaVuSerif" w:hAnsi="DejaVuSerif"/>
        </w:rPr>
      </w:pPr>
      <w:r w:rsidRPr="50F980B4" w:rsidR="50F980B4">
        <w:rPr>
          <w:rFonts w:ascii="DejaVuSerif" w:hAnsi="DejaVuSerif"/>
        </w:rPr>
        <w:t>Presentation and discussion</w:t>
      </w:r>
    </w:p>
    <w:p w:rsidR="50F980B4" w:rsidP="50F980B4" w:rsidRDefault="50F980B4" w14:paraId="346CED7C" w14:textId="4E09DF00">
      <w:pPr>
        <w:pStyle w:val="NormalWeb"/>
        <w:spacing w:before="280" w:after="280"/>
        <w:rPr>
          <w:rFonts w:ascii="Times New Roman" w:hAnsi="Times New Roman" w:eastAsia="Times New Roman" w:cs="Times New Roman"/>
          <w:color w:val="auto"/>
          <w:sz w:val="24"/>
          <w:szCs w:val="24"/>
        </w:rPr>
      </w:pPr>
    </w:p>
    <w:p xmlns:wp14="http://schemas.microsoft.com/office/word/2010/wordml" w14:paraId="029D69C6" wp14:textId="77777777">
      <w:pPr>
        <w:pStyle w:val="NormalWeb"/>
        <w:spacing w:before="280" w:after="280"/>
        <w:rPr/>
      </w:pPr>
      <w:r>
        <w:rPr>
          <w:rFonts w:ascii="DejaVuSerif" w:hAnsi="DejaVuSerif"/>
          <w:b/>
          <w:bCs/>
        </w:rPr>
        <w:t xml:space="preserve">Included fields: </w:t>
      </w:r>
    </w:p>
    <w:p xmlns:wp14="http://schemas.microsoft.com/office/word/2010/wordml" w14:paraId="00E681A3" wp14:textId="77777777">
      <w:pPr>
        <w:pStyle w:val="ListParagraph"/>
        <w:numPr>
          <w:ilvl w:val="0"/>
          <w:numId w:val="3"/>
        </w:numPr>
        <w:rPr>
          <w:rFonts w:ascii="DejaVuSerif" w:hAnsi="DejaVuSerif" w:eastAsia="Times New Roman" w:cs="Times New Roman"/>
        </w:rPr>
      </w:pPr>
      <w:r>
        <w:rPr>
          <w:rFonts w:ascii="DejaVuSerif" w:hAnsi="DejaVuSerif" w:eastAsia="Times New Roman" w:cs="Times New Roman"/>
        </w:rPr>
        <w:t>user_id: A hash that uniquely identifies the user</w:t>
      </w:r>
    </w:p>
    <w:p xmlns:wp14="http://schemas.microsoft.com/office/word/2010/wordml" w14:paraId="4303DFA9" wp14:textId="77777777">
      <w:pPr>
        <w:pStyle w:val="ListParagraph"/>
        <w:numPr>
          <w:ilvl w:val="0"/>
          <w:numId w:val="3"/>
        </w:numPr>
        <w:rPr>
          <w:rFonts w:ascii="DejaVuSerif" w:hAnsi="DejaVuSerif" w:eastAsia="Times New Roman" w:cs="Times New Roman"/>
        </w:rPr>
      </w:pPr>
      <w:r>
        <w:rPr>
          <w:rFonts w:ascii="DejaVuSerif" w:hAnsi="DejaVuSerif" w:eastAsia="Times New Roman" w:cs="Times New Roman"/>
        </w:rPr>
        <w:t>activity_date: The date of the activity</w:t>
      </w:r>
    </w:p>
    <w:p xmlns:wp14="http://schemas.microsoft.com/office/word/2010/wordml" w14:paraId="5392DC21" wp14:textId="77777777">
      <w:pPr>
        <w:pStyle w:val="ListParagraph"/>
        <w:numPr>
          <w:ilvl w:val="0"/>
          <w:numId w:val="3"/>
        </w:numPr>
        <w:rPr/>
      </w:pPr>
      <w:r>
        <w:rPr>
          <w:rFonts w:ascii="DejaVuSerif" w:hAnsi="DejaVuSerif" w:eastAsia="Times New Roman" w:cs="Times New Roman"/>
        </w:rPr>
        <w:t>activity_type: The type of activity</w:t>
      </w:r>
    </w:p>
    <w:sectPr>
      <w:type w:val="nextPage"/>
      <w:pgSz w:w="12240" w:h="15840" w:orient="portrait"/>
      <w:pgMar w:top="1440" w:right="1440" w:bottom="1440" w:left="1440" w:header="0" w:footer="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DejaVuSerif">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bullet"/>
      <w:lvlText w:val=""/>
      <w:lvlJc w:val="left"/>
      <w:pPr>
        <w:tabs>
          <w:tab w:val="num" w:pos="0"/>
        </w:tabs>
        <w:ind w:left="720" w:hanging="360"/>
      </w:pPr>
      <w:rPr>
        <w:rFonts w:hint="default" w:ascii="Symbol" w:hAnsi="Symbol" w:cs="Symbol"/>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130"/>
  <w:trackRevisions w:val="false"/>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ko-KR" w:bidi=""/>
  <w14:docId w14:val="7BD4588E"/>
  <w15:docId w15:val="{3266DA93-C2B9-496B-B499-A38AAAAE56AC}"/>
  <w:rsids>
    <w:rsidRoot w:val="1646D351"/>
    <w:rsid w:val="1646D351"/>
    <w:rsid w:val="192183B7"/>
    <w:rsid w:val="50F980B4"/>
  </w:rsids>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Calibri" w:hAnsi="Calibri" w:eastAsia="맑은 고딕" w:cs="" w:asciiTheme="minorHAnsi" w:hAnsiTheme="minorHAnsi" w:eastAsiaTheme="minorEastAsia" w:cstheme="minorBidi"/>
        <w:sz w:val="24"/>
        <w:szCs w:val="24"/>
        <w:lang w:val="en-US" w:eastAsia="ko-K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0166b"/>
    <w:pPr>
      <w:widowControl/>
      <w:bidi w:val="0"/>
      <w:spacing w:before="0" w:after="0"/>
      <w:jc w:val="left"/>
    </w:pPr>
    <w:rPr>
      <w:rFonts w:ascii="Calibri" w:hAnsi="Calibri" w:eastAsia="맑은 고딕" w:cs="" w:asciiTheme="minorHAnsi" w:hAnsiTheme="minorHAnsi" w:eastAsiaTheme="minorEastAsia" w:cstheme="minorBidi"/>
      <w:color w:val="auto"/>
      <w:kern w:val="0"/>
      <w:sz w:val="24"/>
      <w:szCs w:val="24"/>
      <w:lang w:val="en-US" w:eastAsia="ko-KR"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before="0" w:after="140" w:line="276" w:lineRule="auto"/>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90166b"/>
    <w:pPr>
      <w:spacing w:beforeAutospacing="1" w:afterAutospacing="1"/>
    </w:pPr>
    <w:rPr>
      <w:rFonts w:ascii="Times New Roman" w:hAnsi="Times New Roman" w:eastAsia="Times New Roman" w:cs="Times New Roman"/>
    </w:rPr>
  </w:style>
  <w:style w:type="paragraph" w:styleId="ListParagraph">
    <w:name w:val="List Paragraph"/>
    <w:basedOn w:val="Normal"/>
    <w:uiPriority w:val="34"/>
    <w:qFormat/>
    <w:rsid w:val="00bb1c98"/>
    <w:pPr>
      <w:spacing w:before="0" w:after="0"/>
      <w:ind w:left="720" w:hanging="0"/>
      <w:contextualSpacing/>
    </w:pPr>
    <w:rPr/>
  </w:style>
  <w:style w:type="numbering" w:styleId="NoList" w:default="1">
    <w:name w:val="No List"/>
    <w:uiPriority w:val="99"/>
    <w:semiHidden/>
    <w:unhideWhenUsed/>
    <w:qFormat/>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numbering" Target="numbering.xml" Id="rId2" /><Relationship Type="http://schemas.openxmlformats.org/officeDocument/2006/relationships/fontTable" Target="fontTable.xml" Id="rId3" /><Relationship Type="http://schemas.openxmlformats.org/officeDocument/2006/relationships/settings" Target="settings.xml" Id="rId4" /><Relationship Type="http://schemas.openxmlformats.org/officeDocument/2006/relationships/theme" Target="theme/theme1.xml" Id="rId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2022-01-24T18:58:00.0000000Z</dcterms:created>
  <dc:creator>Justin Chien</dc:creator>
  <dc:description/>
  <dc:language>en-US</dc:language>
  <lastModifiedBy>Daniel Carmody</lastModifiedBy>
  <dcterms:modified xsi:type="dcterms:W3CDTF">2022-02-01T22:06:04.7880854Z</dcterms:modified>
  <revision>5</revision>
  <dc:subject/>
  <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