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rn1lmilvme2" w:id="0"/>
      <w:bookmarkEnd w:id="0"/>
      <w:r w:rsidDel="00000000" w:rsidR="00000000" w:rsidRPr="00000000">
        <w:rPr>
          <w:rtl w:val="0"/>
        </w:rPr>
        <w:t xml:space="preserve">Pilas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3.7V 2900 mAh 18680 samsung rechargeable // INR 18650-29E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Referencia de pilas: si por ejemplo es 3.7V  3800mAh  </w:t>
      </w:r>
      <w:r w:rsidDel="00000000" w:rsidR="00000000" w:rsidRPr="00000000">
        <w:rPr>
          <w:b w:val="1"/>
          <w:rtl w:val="0"/>
        </w:rPr>
        <w:t xml:space="preserve">2C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 es la velocidad de la carga de la batería. Podemos cargarla a 2 x 3800mA = 7.6A. ese sería su amperaje máximo de carga.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veces hay otro número similar a la descarga.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Hay pilas de 1.2V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Hay pilas de polímero de Litio, con cargador especial.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xj6nxrifml" w:id="1"/>
      <w:bookmarkEnd w:id="1"/>
      <w:r w:rsidDel="00000000" w:rsidR="00000000" w:rsidRPr="00000000">
        <w:rPr>
          <w:rtl w:val="0"/>
        </w:rPr>
        <w:t xml:space="preserve">Motores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/>
          <m:t xml:space="preserve">Pot = 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  <m:r>
              <w:rPr/>
              <m:t>⋅</m:t>
            </m:r>
            <m:r>
              <w:rPr/>
              <m:t xml:space="preserve">d</m:t>
            </m:r>
          </m:num>
          <m:den>
            <m:r>
              <w:rPr/>
              <m:t xml:space="preserve">t</m:t>
            </m:r>
          </m:den>
        </m:f>
        <m:r>
          <w:rPr/>
          <m:t xml:space="preserve">=F</m:t>
        </m:r>
        <m:r>
          <w:rPr/>
          <m:t>⋅</m:t>
        </m:r>
        <m:r>
          <w:rPr/>
          <m:t xml:space="preserve">v=F</m:t>
        </m:r>
        <m:r>
          <w:rPr/>
          <m:t>⋅</m:t>
        </m:r>
        <m:r>
          <w:rPr/>
          <m:t xml:space="preserve">r</m:t>
        </m:r>
        <m:r>
          <w:rPr/>
          <m:t>⋅</m:t>
        </m:r>
        <m:r>
          <w:rPr/>
          <m:t xml:space="preserve">w=M</m:t>
        </m:r>
        <m:r>
          <w:rPr/>
          <m:t>⋅</m:t>
        </m:r>
        <m:r>
          <w:rPr/>
          <m:t xml:space="preserve">w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Momento de fuerzas (par de giro) por velocidad angular, y por otra parte Pot = IV, eléctrica. Si V=cte, debo poder proporcionar I para mantener un par de giro a una velocidad.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6toxpz68zzd" w:id="2"/>
      <w:bookmarkEnd w:id="2"/>
      <w:r w:rsidDel="00000000" w:rsidR="00000000" w:rsidRPr="00000000">
        <w:rPr>
          <w:rtl w:val="0"/>
        </w:rPr>
        <w:t xml:space="preserve">Placas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Picoboard for Scratch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Arduino Sensor Shield.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bm86w494ot0" w:id="3"/>
      <w:bookmarkEnd w:id="3"/>
      <w:r w:rsidDel="00000000" w:rsidR="00000000" w:rsidRPr="00000000">
        <w:rPr>
          <w:rtl w:val="0"/>
        </w:rPr>
        <w:t xml:space="preserve">Direcciones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teclasueltas.com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Solectro Shop. “Margarita” 628 879754 -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contacto@solectroshop.com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o7inkim9erw" w:id="4"/>
      <w:bookmarkEnd w:id="4"/>
      <w:r w:rsidDel="00000000" w:rsidR="00000000" w:rsidRPr="00000000">
        <w:rPr>
          <w:rtl w:val="0"/>
        </w:rPr>
        <w:t xml:space="preserve">LEDS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LEDs smd de colores ws2812b paneles.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http://www.raspiviv.com/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o@solectro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