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57" w:rsidRPr="00992C71" w:rsidRDefault="00EF4D6C" w:rsidP="00850F13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992C71">
        <w:rPr>
          <w:rFonts w:ascii="Arial" w:hAnsi="Arial" w:cs="Arial"/>
          <w:sz w:val="20"/>
          <w:szCs w:val="20"/>
        </w:rPr>
        <w:t>Opción A</w:t>
      </w:r>
    </w:p>
    <w:p w:rsidR="00EF4D6C" w:rsidRPr="00EF4D6C" w:rsidRDefault="00EF4D6C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EF4D6C" w:rsidRPr="00EF4D6C" w:rsidRDefault="00EF4D6C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F4D6C">
        <w:rPr>
          <w:rFonts w:ascii="Arial" w:hAnsi="Arial" w:cs="Arial"/>
          <w:b/>
          <w:bCs/>
          <w:color w:val="000000"/>
          <w:sz w:val="20"/>
          <w:szCs w:val="20"/>
        </w:rPr>
        <w:t xml:space="preserve">Ejercicio 1.- </w:t>
      </w:r>
      <w:r w:rsidRPr="00EF4D6C">
        <w:rPr>
          <w:rFonts w:ascii="Arial" w:hAnsi="Arial" w:cs="Arial"/>
          <w:color w:val="000000"/>
          <w:sz w:val="20"/>
          <w:szCs w:val="20"/>
        </w:rPr>
        <w:t xml:space="preserve">Para un ensayo de tracción se dispone de una probeta de 20 mm de diámetro y una longitud inicial de 350 </w:t>
      </w:r>
      <w:proofErr w:type="spellStart"/>
      <w:r w:rsidRPr="00EF4D6C">
        <w:rPr>
          <w:rFonts w:ascii="Arial" w:hAnsi="Arial" w:cs="Arial"/>
          <w:color w:val="000000"/>
          <w:sz w:val="20"/>
          <w:szCs w:val="20"/>
        </w:rPr>
        <w:t>mm.</w:t>
      </w:r>
      <w:proofErr w:type="spellEnd"/>
      <w:r w:rsidRPr="00EF4D6C">
        <w:rPr>
          <w:rFonts w:ascii="Arial" w:hAnsi="Arial" w:cs="Arial"/>
          <w:color w:val="000000"/>
          <w:sz w:val="20"/>
          <w:szCs w:val="20"/>
        </w:rPr>
        <w:t xml:space="preserve"> Al aplicar una carga de 90 </w:t>
      </w:r>
      <w:proofErr w:type="spellStart"/>
      <w:r w:rsidRPr="00EF4D6C">
        <w:rPr>
          <w:rFonts w:ascii="Arial" w:hAnsi="Arial" w:cs="Arial"/>
          <w:color w:val="000000"/>
          <w:sz w:val="20"/>
          <w:szCs w:val="20"/>
        </w:rPr>
        <w:t>kN</w:t>
      </w:r>
      <w:proofErr w:type="spellEnd"/>
      <w:r w:rsidRPr="00EF4D6C">
        <w:rPr>
          <w:rFonts w:ascii="Arial" w:hAnsi="Arial" w:cs="Arial"/>
          <w:color w:val="000000"/>
          <w:sz w:val="20"/>
          <w:szCs w:val="20"/>
        </w:rPr>
        <w:t xml:space="preserve"> la longitud de la probeta es de 350,06 mm dentro de la zona elástica. Sabiendo que el límite elástico del material es de 350 </w:t>
      </w:r>
      <w:proofErr w:type="spellStart"/>
      <w:r w:rsidRPr="00EF4D6C">
        <w:rPr>
          <w:rFonts w:ascii="Arial" w:hAnsi="Arial" w:cs="Arial"/>
          <w:color w:val="000000"/>
          <w:sz w:val="20"/>
          <w:szCs w:val="20"/>
        </w:rPr>
        <w:t>MPa</w:t>
      </w:r>
      <w:proofErr w:type="spellEnd"/>
      <w:r w:rsidRPr="00EF4D6C">
        <w:rPr>
          <w:rFonts w:ascii="Arial" w:hAnsi="Arial" w:cs="Arial"/>
          <w:color w:val="000000"/>
          <w:sz w:val="20"/>
          <w:szCs w:val="20"/>
        </w:rPr>
        <w:t xml:space="preserve">. Se pide: </w:t>
      </w:r>
    </w:p>
    <w:p w:rsidR="00EF4D6C" w:rsidRPr="00EF4D6C" w:rsidRDefault="00EF4D6C" w:rsidP="00850F13">
      <w:pPr>
        <w:autoSpaceDE w:val="0"/>
        <w:autoSpaceDN w:val="0"/>
        <w:adjustRightInd w:val="0"/>
        <w:spacing w:after="14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F4D6C">
        <w:rPr>
          <w:rFonts w:ascii="Arial" w:hAnsi="Arial" w:cs="Arial"/>
          <w:color w:val="000000"/>
          <w:sz w:val="20"/>
          <w:szCs w:val="20"/>
        </w:rPr>
        <w:t xml:space="preserve">a) El módulo de elasticidad en </w:t>
      </w:r>
      <w:proofErr w:type="spellStart"/>
      <w:r w:rsidRPr="00EF4D6C">
        <w:rPr>
          <w:rFonts w:ascii="Arial" w:hAnsi="Arial" w:cs="Arial"/>
          <w:color w:val="000000"/>
          <w:sz w:val="20"/>
          <w:szCs w:val="20"/>
        </w:rPr>
        <w:t>GPa</w:t>
      </w:r>
      <w:proofErr w:type="spellEnd"/>
      <w:r w:rsidRPr="00EF4D6C">
        <w:rPr>
          <w:rFonts w:ascii="Arial" w:hAnsi="Arial" w:cs="Arial"/>
          <w:color w:val="000000"/>
          <w:sz w:val="20"/>
          <w:szCs w:val="20"/>
        </w:rPr>
        <w:t xml:space="preserve">. </w:t>
      </w:r>
      <w:r w:rsidRPr="00EF4D6C">
        <w:rPr>
          <w:rFonts w:ascii="Arial" w:hAnsi="Arial" w:cs="Arial"/>
          <w:b/>
          <w:bCs/>
          <w:color w:val="000000"/>
          <w:sz w:val="20"/>
          <w:szCs w:val="20"/>
        </w:rPr>
        <w:t xml:space="preserve">(1 punto) </w:t>
      </w:r>
    </w:p>
    <w:p w:rsidR="00EF4D6C" w:rsidRPr="00EF4D6C" w:rsidRDefault="00EF4D6C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EF4D6C">
        <w:rPr>
          <w:rFonts w:ascii="Arial" w:hAnsi="Arial" w:cs="Arial"/>
          <w:color w:val="000000"/>
          <w:sz w:val="20"/>
          <w:szCs w:val="20"/>
        </w:rPr>
        <w:t xml:space="preserve">b) La carga aplicada y la longitud alcanzada por la probeta en el límite elástico. </w:t>
      </w:r>
      <w:r w:rsidRPr="00EF4D6C">
        <w:rPr>
          <w:rFonts w:ascii="Arial" w:hAnsi="Arial" w:cs="Arial"/>
          <w:b/>
          <w:bCs/>
          <w:color w:val="000000"/>
          <w:sz w:val="20"/>
          <w:szCs w:val="20"/>
        </w:rPr>
        <w:t xml:space="preserve">(1 punto) </w:t>
      </w:r>
    </w:p>
    <w:p w:rsidR="006C771D" w:rsidRPr="00992C71" w:rsidRDefault="006C771D" w:rsidP="00850F13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20"/>
          <w:szCs w:val="20"/>
        </w:rPr>
      </w:pP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ind w:right="566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Ejercicio 2</w:t>
      </w:r>
      <w:r w:rsidRPr="00992C71">
        <w:rPr>
          <w:rFonts w:ascii="Arial" w:hAnsi="Arial" w:cs="Arial"/>
          <w:b/>
          <w:bCs/>
          <w:color w:val="000000"/>
          <w:sz w:val="20"/>
          <w:szCs w:val="20"/>
        </w:rPr>
        <w:t xml:space="preserve">.- </w:t>
      </w:r>
      <w:r w:rsidRPr="00992C71">
        <w:rPr>
          <w:rFonts w:ascii="Arial" w:hAnsi="Arial" w:cs="Arial"/>
          <w:color w:val="000000"/>
          <w:sz w:val="20"/>
          <w:szCs w:val="20"/>
        </w:rPr>
        <w:t xml:space="preserve">Un sistema digital responde a la siguiente función lógica: </w:t>
      </w: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ind w:left="426" w:right="566"/>
        <w:jc w:val="both"/>
        <w:rPr>
          <w:rFonts w:ascii="Arial" w:hAnsi="Arial" w:cs="Arial"/>
          <w:color w:val="000000"/>
          <w:sz w:val="20"/>
          <w:szCs w:val="20"/>
        </w:rPr>
      </w:pPr>
      <m:oMathPara>
        <m:oMath>
          <m:r>
            <w:rPr>
              <w:rFonts w:ascii="Cambria Math" w:hAnsi="Cambria Math" w:cs="Arial"/>
              <w:color w:val="000000"/>
              <w:sz w:val="20"/>
              <w:szCs w:val="20"/>
            </w:rPr>
            <m:t>F=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A</m:t>
              </m:r>
            </m:e>
          </m:acc>
          <m:r>
            <w:rPr>
              <w:rFonts w:ascii="Cambria Math" w:hAnsi="Cambria Math" w:cs="Arial"/>
              <w:color w:val="000000"/>
              <w:sz w:val="20"/>
              <w:szCs w:val="20"/>
            </w:rPr>
            <m:t>B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C</m:t>
              </m:r>
            </m:e>
          </m:acc>
          <m:r>
            <w:rPr>
              <w:rFonts w:ascii="Cambria Math" w:hAnsi="Cambria Math" w:cs="Arial"/>
              <w:color w:val="000000"/>
              <w:sz w:val="20"/>
              <w:szCs w:val="20"/>
            </w:rPr>
            <m:t>+A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B</m:t>
              </m:r>
            </m:e>
          </m:acc>
          <m:r>
            <w:rPr>
              <w:rFonts w:ascii="Cambria Math" w:hAnsi="Cambria Math" w:cs="Arial"/>
              <w:color w:val="000000"/>
              <w:sz w:val="20"/>
              <w:szCs w:val="20"/>
            </w:rPr>
            <m:t>C+AB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</w:rPr>
                <m:t>C</m:t>
              </m:r>
            </m:e>
          </m:acc>
          <m:r>
            <w:rPr>
              <w:rFonts w:ascii="Cambria Math" w:hAnsi="Cambria Math" w:cs="Arial"/>
              <w:color w:val="000000"/>
              <w:sz w:val="20"/>
              <w:szCs w:val="20"/>
            </w:rPr>
            <m:t>+ABC</m:t>
          </m:r>
        </m:oMath>
      </m:oMathPara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ind w:right="566"/>
        <w:jc w:val="both"/>
        <w:rPr>
          <w:rFonts w:ascii="Arial" w:hAnsi="Arial" w:cs="Arial"/>
          <w:color w:val="000000"/>
          <w:sz w:val="20"/>
          <w:szCs w:val="20"/>
        </w:rPr>
      </w:pPr>
      <w:r w:rsidRPr="00992C71">
        <w:rPr>
          <w:rFonts w:ascii="Arial" w:hAnsi="Arial" w:cs="Arial"/>
          <w:color w:val="000000"/>
          <w:sz w:val="20"/>
          <w:szCs w:val="20"/>
        </w:rPr>
        <w:t xml:space="preserve">Se pide: </w:t>
      </w: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ind w:right="566"/>
        <w:jc w:val="both"/>
        <w:rPr>
          <w:rFonts w:ascii="Arial" w:hAnsi="Arial" w:cs="Arial"/>
          <w:color w:val="000000"/>
          <w:sz w:val="20"/>
          <w:szCs w:val="20"/>
        </w:rPr>
      </w:pPr>
      <w:r w:rsidRPr="00992C71">
        <w:rPr>
          <w:rFonts w:ascii="Arial" w:hAnsi="Arial" w:cs="Arial"/>
          <w:color w:val="000000"/>
          <w:sz w:val="20"/>
          <w:szCs w:val="20"/>
        </w:rPr>
        <w:t xml:space="preserve">a) La tabla de verdad correspondiente a dicha función lógica </w:t>
      </w:r>
      <w:r w:rsidRPr="00992C71">
        <w:rPr>
          <w:rFonts w:ascii="Arial" w:hAnsi="Arial" w:cs="Arial"/>
          <w:b/>
          <w:bCs/>
          <w:color w:val="000000"/>
          <w:sz w:val="20"/>
          <w:szCs w:val="20"/>
        </w:rPr>
        <w:t xml:space="preserve">(1 punto). </w:t>
      </w: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2C71">
        <w:rPr>
          <w:rFonts w:ascii="Arial" w:hAnsi="Arial" w:cs="Arial"/>
          <w:color w:val="000000"/>
          <w:sz w:val="20"/>
          <w:szCs w:val="20"/>
        </w:rPr>
        <w:t xml:space="preserve">b) Simplificar la función por </w:t>
      </w:r>
      <w:proofErr w:type="spellStart"/>
      <w:r w:rsidRPr="00992C71">
        <w:rPr>
          <w:rFonts w:ascii="Arial" w:hAnsi="Arial" w:cs="Arial"/>
          <w:color w:val="000000"/>
          <w:sz w:val="20"/>
          <w:szCs w:val="20"/>
        </w:rPr>
        <w:t>Karnaugh</w:t>
      </w:r>
      <w:proofErr w:type="spellEnd"/>
      <w:r w:rsidRPr="00992C71">
        <w:rPr>
          <w:rFonts w:ascii="Arial" w:hAnsi="Arial" w:cs="Arial"/>
          <w:color w:val="000000"/>
          <w:sz w:val="20"/>
          <w:szCs w:val="20"/>
        </w:rPr>
        <w:t xml:space="preserve"> e implementar el circuito con puertas lógicas </w:t>
      </w:r>
      <w:r w:rsidRPr="00992C71">
        <w:rPr>
          <w:rFonts w:ascii="Arial" w:hAnsi="Arial" w:cs="Arial"/>
          <w:b/>
          <w:bCs/>
          <w:color w:val="000000"/>
          <w:sz w:val="20"/>
          <w:szCs w:val="20"/>
        </w:rPr>
        <w:t>(1 punto).</w:t>
      </w: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Ejercicio 3</w:t>
      </w:r>
      <w:r w:rsidRPr="00992C71">
        <w:rPr>
          <w:rFonts w:ascii="Arial" w:hAnsi="Arial" w:cs="Arial"/>
          <w:b/>
          <w:bCs/>
          <w:color w:val="000000"/>
          <w:sz w:val="20"/>
          <w:szCs w:val="20"/>
        </w:rPr>
        <w:t xml:space="preserve">.- </w:t>
      </w:r>
      <w:r w:rsidRPr="00992C71">
        <w:rPr>
          <w:rFonts w:ascii="Arial" w:hAnsi="Arial" w:cs="Arial"/>
          <w:color w:val="000000"/>
          <w:sz w:val="20"/>
          <w:szCs w:val="20"/>
        </w:rPr>
        <w:t xml:space="preserve">Una bomba de calor ideal mantiene la temperatura de un local a 25 </w:t>
      </w:r>
      <w:proofErr w:type="spellStart"/>
      <w:r w:rsidRPr="00992C71">
        <w:rPr>
          <w:rFonts w:ascii="Arial" w:hAnsi="Arial" w:cs="Arial"/>
          <w:color w:val="000000"/>
          <w:sz w:val="20"/>
          <w:szCs w:val="20"/>
        </w:rPr>
        <w:t>ºC</w:t>
      </w:r>
      <w:proofErr w:type="spellEnd"/>
      <w:r w:rsidRPr="00992C71">
        <w:rPr>
          <w:rFonts w:ascii="Arial" w:hAnsi="Arial" w:cs="Arial"/>
          <w:color w:val="000000"/>
          <w:sz w:val="20"/>
          <w:szCs w:val="20"/>
        </w:rPr>
        <w:t xml:space="preserve">, siendo la temperatura media exterior de 8 </w:t>
      </w:r>
      <w:proofErr w:type="spellStart"/>
      <w:r w:rsidRPr="00992C71">
        <w:rPr>
          <w:rFonts w:ascii="Arial" w:hAnsi="Arial" w:cs="Arial"/>
          <w:color w:val="000000"/>
          <w:sz w:val="20"/>
          <w:szCs w:val="20"/>
        </w:rPr>
        <w:t>ºC</w:t>
      </w:r>
      <w:proofErr w:type="spellEnd"/>
      <w:r w:rsidRPr="00992C71">
        <w:rPr>
          <w:rFonts w:ascii="Arial" w:hAnsi="Arial" w:cs="Arial"/>
          <w:color w:val="000000"/>
          <w:sz w:val="20"/>
          <w:szCs w:val="20"/>
        </w:rPr>
        <w:t xml:space="preserve">. La cantidad de calor que es necesario aportar al local es </w:t>
      </w:r>
      <w:bookmarkStart w:id="0" w:name="_GoBack"/>
      <w:bookmarkEnd w:id="0"/>
      <w:r w:rsidR="00411C97">
        <w:rPr>
          <w:rFonts w:ascii="Arial" w:hAnsi="Arial" w:cs="Arial"/>
          <w:color w:val="000000"/>
          <w:sz w:val="20"/>
          <w:szCs w:val="20"/>
        </w:rPr>
        <w:t>5</w:t>
      </w:r>
      <w:r w:rsidRPr="00992C71">
        <w:rPr>
          <w:rFonts w:ascii="Arial" w:hAnsi="Arial" w:cs="Arial"/>
          <w:color w:val="000000"/>
          <w:sz w:val="20"/>
          <w:szCs w:val="20"/>
        </w:rPr>
        <w:t xml:space="preserve">.105 kJ cada día. Se pide: </w:t>
      </w:r>
    </w:p>
    <w:p w:rsidR="00992C71" w:rsidRPr="00992C71" w:rsidRDefault="00992C71" w:rsidP="00850F13">
      <w:pPr>
        <w:autoSpaceDE w:val="0"/>
        <w:autoSpaceDN w:val="0"/>
        <w:adjustRightInd w:val="0"/>
        <w:spacing w:after="26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2C71">
        <w:rPr>
          <w:rFonts w:ascii="Arial" w:hAnsi="Arial" w:cs="Arial"/>
          <w:color w:val="000000"/>
          <w:sz w:val="20"/>
          <w:szCs w:val="20"/>
        </w:rPr>
        <w:t xml:space="preserve">a) Calcular el trabajo mínimo teórico del motor que acciona el compresor, cada hora, para mantener la temperatura deseada. </w:t>
      </w:r>
      <w:r w:rsidRPr="00992C71">
        <w:rPr>
          <w:rFonts w:ascii="Arial" w:hAnsi="Arial" w:cs="Arial"/>
          <w:b/>
          <w:bCs/>
          <w:color w:val="000000"/>
          <w:sz w:val="20"/>
          <w:szCs w:val="20"/>
        </w:rPr>
        <w:t xml:space="preserve">(1 punto) </w:t>
      </w: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2C71">
        <w:rPr>
          <w:rFonts w:ascii="Arial" w:hAnsi="Arial" w:cs="Arial"/>
          <w:color w:val="000000"/>
          <w:sz w:val="20"/>
          <w:szCs w:val="20"/>
        </w:rPr>
        <w:t xml:space="preserve">b) Calcular la potencia mínima si la eficiencia real de la máquina fuese del 40 % de la ideal. </w:t>
      </w:r>
      <w:r w:rsidRPr="00992C71">
        <w:rPr>
          <w:rFonts w:ascii="Arial" w:hAnsi="Arial" w:cs="Arial"/>
          <w:b/>
          <w:bCs/>
          <w:color w:val="000000"/>
          <w:sz w:val="20"/>
          <w:szCs w:val="20"/>
        </w:rPr>
        <w:t xml:space="preserve">(1 punto) </w:t>
      </w:r>
    </w:p>
    <w:p w:rsidR="00992C71" w:rsidRDefault="00992C71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50F13" w:rsidRDefault="00850F13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992C71">
        <w:rPr>
          <w:rFonts w:ascii="Arial" w:hAnsi="Arial" w:cs="Arial"/>
          <w:color w:val="000000"/>
          <w:sz w:val="20"/>
          <w:szCs w:val="20"/>
        </w:rPr>
        <w:t>Opción B</w:t>
      </w: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Ejercicio 4</w:t>
      </w:r>
      <w:r w:rsidRPr="00992C71">
        <w:rPr>
          <w:rFonts w:ascii="Arial" w:hAnsi="Arial" w:cs="Arial"/>
          <w:b/>
          <w:bCs/>
          <w:color w:val="000000"/>
          <w:sz w:val="20"/>
          <w:szCs w:val="20"/>
        </w:rPr>
        <w:t xml:space="preserve">.- </w:t>
      </w:r>
      <w:r w:rsidRPr="00992C71">
        <w:rPr>
          <w:rFonts w:ascii="Arial" w:hAnsi="Arial" w:cs="Arial"/>
          <w:color w:val="000000"/>
          <w:sz w:val="20"/>
          <w:szCs w:val="20"/>
        </w:rPr>
        <w:t xml:space="preserve">Se realiza un ensayo de dureza </w:t>
      </w:r>
      <w:proofErr w:type="spellStart"/>
      <w:r w:rsidRPr="00992C71">
        <w:rPr>
          <w:rFonts w:ascii="Arial" w:hAnsi="Arial" w:cs="Arial"/>
          <w:color w:val="000000"/>
          <w:sz w:val="20"/>
          <w:szCs w:val="20"/>
        </w:rPr>
        <w:t>Vickers</w:t>
      </w:r>
      <w:proofErr w:type="spellEnd"/>
      <w:r w:rsidRPr="00992C71">
        <w:rPr>
          <w:rFonts w:ascii="Arial" w:hAnsi="Arial" w:cs="Arial"/>
          <w:color w:val="000000"/>
          <w:sz w:val="20"/>
          <w:szCs w:val="20"/>
        </w:rPr>
        <w:t xml:space="preserve"> y otro </w:t>
      </w:r>
      <w:proofErr w:type="spellStart"/>
      <w:r w:rsidRPr="00992C71">
        <w:rPr>
          <w:rFonts w:ascii="Arial" w:hAnsi="Arial" w:cs="Arial"/>
          <w:color w:val="000000"/>
          <w:sz w:val="20"/>
          <w:szCs w:val="20"/>
        </w:rPr>
        <w:t>Brinell</w:t>
      </w:r>
      <w:proofErr w:type="spellEnd"/>
      <w:r w:rsidRPr="00992C71">
        <w:rPr>
          <w:rFonts w:ascii="Arial" w:hAnsi="Arial" w:cs="Arial"/>
          <w:color w:val="000000"/>
          <w:sz w:val="20"/>
          <w:szCs w:val="20"/>
        </w:rPr>
        <w:t xml:space="preserve"> en dos muestras metálicas, obteniéndose en ambos casos un valor de 338 </w:t>
      </w:r>
      <w:proofErr w:type="spellStart"/>
      <w:r w:rsidRPr="00992C71">
        <w:rPr>
          <w:rFonts w:ascii="Arial" w:hAnsi="Arial" w:cs="Arial"/>
          <w:color w:val="000000"/>
          <w:sz w:val="20"/>
          <w:szCs w:val="20"/>
        </w:rPr>
        <w:t>kp</w:t>
      </w:r>
      <w:proofErr w:type="spellEnd"/>
      <w:r w:rsidRPr="00992C71">
        <w:rPr>
          <w:rFonts w:ascii="Arial" w:hAnsi="Arial" w:cs="Arial"/>
          <w:color w:val="000000"/>
          <w:sz w:val="20"/>
          <w:szCs w:val="20"/>
        </w:rPr>
        <w:t>/mm</w:t>
      </w:r>
      <w:r w:rsidRPr="00992C71">
        <w:rPr>
          <w:rFonts w:ascii="Arial" w:hAnsi="Arial" w:cs="Arial"/>
          <w:color w:val="000000"/>
          <w:position w:val="8"/>
          <w:sz w:val="20"/>
          <w:szCs w:val="20"/>
          <w:vertAlign w:val="superscript"/>
        </w:rPr>
        <w:t>2</w:t>
      </w:r>
      <w:r w:rsidRPr="00992C71">
        <w:rPr>
          <w:rFonts w:ascii="Arial" w:hAnsi="Arial" w:cs="Arial"/>
          <w:color w:val="000000"/>
          <w:sz w:val="20"/>
          <w:szCs w:val="20"/>
        </w:rPr>
        <w:t xml:space="preserve">. Se pide: </w:t>
      </w: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color w:val="000000"/>
          <w:sz w:val="20"/>
          <w:szCs w:val="20"/>
        </w:rPr>
      </w:pPr>
      <w:r w:rsidRPr="00992C71">
        <w:rPr>
          <w:rFonts w:ascii="Arial" w:hAnsi="Arial" w:cs="Arial"/>
          <w:color w:val="000000"/>
          <w:sz w:val="20"/>
          <w:szCs w:val="20"/>
        </w:rPr>
        <w:t xml:space="preserve">a) El valor de la diagonal de la huella en el ensayo </w:t>
      </w:r>
      <w:proofErr w:type="spellStart"/>
      <w:r w:rsidRPr="00992C71">
        <w:rPr>
          <w:rFonts w:ascii="Arial" w:hAnsi="Arial" w:cs="Arial"/>
          <w:color w:val="000000"/>
          <w:sz w:val="20"/>
          <w:szCs w:val="20"/>
        </w:rPr>
        <w:t>Vickers</w:t>
      </w:r>
      <w:proofErr w:type="spellEnd"/>
      <w:r w:rsidRPr="00992C71">
        <w:rPr>
          <w:rFonts w:ascii="Arial" w:hAnsi="Arial" w:cs="Arial"/>
          <w:color w:val="000000"/>
          <w:sz w:val="20"/>
          <w:szCs w:val="20"/>
        </w:rPr>
        <w:t xml:space="preserve">, sabiendo que se aplica una carga de 800 </w:t>
      </w:r>
      <w:proofErr w:type="spellStart"/>
      <w:r w:rsidRPr="00992C71">
        <w:rPr>
          <w:rFonts w:ascii="Arial" w:hAnsi="Arial" w:cs="Arial"/>
          <w:color w:val="000000"/>
          <w:sz w:val="20"/>
          <w:szCs w:val="20"/>
        </w:rPr>
        <w:t>kp</w:t>
      </w:r>
      <w:proofErr w:type="spellEnd"/>
      <w:r w:rsidRPr="00992C71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2C71">
        <w:rPr>
          <w:rFonts w:ascii="Arial" w:hAnsi="Arial" w:cs="Arial"/>
          <w:b/>
          <w:bCs/>
          <w:color w:val="000000"/>
          <w:sz w:val="20"/>
          <w:szCs w:val="20"/>
        </w:rPr>
        <w:t xml:space="preserve">(1 punto). </w:t>
      </w: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992C71">
        <w:rPr>
          <w:rFonts w:ascii="Arial" w:hAnsi="Arial" w:cs="Arial"/>
          <w:color w:val="000000"/>
          <w:sz w:val="20"/>
          <w:szCs w:val="20"/>
        </w:rPr>
        <w:t xml:space="preserve">b) El diámetro de la huella sabiendo que el ensayo </w:t>
      </w:r>
      <w:proofErr w:type="spellStart"/>
      <w:r w:rsidRPr="00992C71">
        <w:rPr>
          <w:rFonts w:ascii="Arial" w:hAnsi="Arial" w:cs="Arial"/>
          <w:color w:val="000000"/>
          <w:sz w:val="20"/>
          <w:szCs w:val="20"/>
        </w:rPr>
        <w:t>Brinell</w:t>
      </w:r>
      <w:proofErr w:type="spellEnd"/>
      <w:r w:rsidRPr="00992C71">
        <w:rPr>
          <w:rFonts w:ascii="Arial" w:hAnsi="Arial" w:cs="Arial"/>
          <w:color w:val="000000"/>
          <w:sz w:val="20"/>
          <w:szCs w:val="20"/>
        </w:rPr>
        <w:t xml:space="preserve"> se realiza con una bola de 10 mm de diámetro y una constante de ensayo de 20 </w:t>
      </w:r>
      <w:r w:rsidRPr="00992C71">
        <w:rPr>
          <w:rFonts w:ascii="Arial" w:hAnsi="Arial" w:cs="Arial"/>
          <w:b/>
          <w:bCs/>
          <w:color w:val="000000"/>
          <w:sz w:val="20"/>
          <w:szCs w:val="20"/>
        </w:rPr>
        <w:t>(1 punto).</w:t>
      </w: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Ejercicio 5</w:t>
      </w:r>
      <w:r w:rsidRPr="00992C71">
        <w:rPr>
          <w:rFonts w:ascii="Arial" w:hAnsi="Arial" w:cs="Arial"/>
          <w:b/>
          <w:bCs/>
          <w:color w:val="000000"/>
          <w:sz w:val="20"/>
          <w:szCs w:val="20"/>
        </w:rPr>
        <w:t xml:space="preserve">.- </w:t>
      </w:r>
      <w:r w:rsidRPr="00992C71">
        <w:rPr>
          <w:rFonts w:ascii="Arial" w:hAnsi="Arial" w:cs="Arial"/>
          <w:color w:val="000000"/>
          <w:sz w:val="20"/>
          <w:szCs w:val="20"/>
        </w:rPr>
        <w:t xml:space="preserve">En una instalación eléctrica existe un detector de fugas de corriente con tres sensores: S1, S2 y S3, los cuales se activan si la fuga es superior a 1mA, 10mA y 30mA, respectivamente. Si la fuga es superior a 30mA, un relé RD se pone a “0” y por tanto se desconecta la instalación. Si la fuga es superior a 1mA e inferior a 10 </w:t>
      </w:r>
      <w:proofErr w:type="spellStart"/>
      <w:r w:rsidRPr="00992C71">
        <w:rPr>
          <w:rFonts w:ascii="Arial" w:hAnsi="Arial" w:cs="Arial"/>
          <w:color w:val="000000"/>
          <w:sz w:val="20"/>
          <w:szCs w:val="20"/>
        </w:rPr>
        <w:t>mA</w:t>
      </w:r>
      <w:proofErr w:type="spellEnd"/>
      <w:r w:rsidRPr="00992C71">
        <w:rPr>
          <w:rFonts w:ascii="Arial" w:hAnsi="Arial" w:cs="Arial"/>
          <w:color w:val="000000"/>
          <w:sz w:val="20"/>
          <w:szCs w:val="20"/>
        </w:rPr>
        <w:t xml:space="preserve"> se enciende una luz amarilla LA, si la fuga es superior a 10 </w:t>
      </w:r>
      <w:proofErr w:type="spellStart"/>
      <w:r w:rsidRPr="00992C71">
        <w:rPr>
          <w:rFonts w:ascii="Arial" w:hAnsi="Arial" w:cs="Arial"/>
          <w:color w:val="000000"/>
          <w:sz w:val="20"/>
          <w:szCs w:val="20"/>
        </w:rPr>
        <w:t>mA</w:t>
      </w:r>
      <w:proofErr w:type="spellEnd"/>
      <w:r w:rsidRPr="00992C71">
        <w:rPr>
          <w:rFonts w:ascii="Arial" w:hAnsi="Arial" w:cs="Arial"/>
          <w:color w:val="000000"/>
          <w:sz w:val="20"/>
          <w:szCs w:val="20"/>
        </w:rPr>
        <w:t xml:space="preserve">, pero inferior a 30 </w:t>
      </w:r>
      <w:proofErr w:type="spellStart"/>
      <w:r w:rsidRPr="00992C71">
        <w:rPr>
          <w:rFonts w:ascii="Arial" w:hAnsi="Arial" w:cs="Arial"/>
          <w:color w:val="000000"/>
          <w:sz w:val="20"/>
          <w:szCs w:val="20"/>
        </w:rPr>
        <w:t>mA</w:t>
      </w:r>
      <w:proofErr w:type="spellEnd"/>
      <w:r w:rsidRPr="00992C71">
        <w:rPr>
          <w:rFonts w:ascii="Arial" w:hAnsi="Arial" w:cs="Arial"/>
          <w:color w:val="000000"/>
          <w:sz w:val="20"/>
          <w:szCs w:val="20"/>
        </w:rPr>
        <w:t xml:space="preserve">, se enciende una luz roja, LR. Por último, si la fuga es inferior a 1mA, LA y LR permanecen apagadas. Se pide: </w:t>
      </w: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 w:rsidRPr="00992C71">
        <w:rPr>
          <w:rFonts w:ascii="Arial" w:hAnsi="Arial" w:cs="Arial"/>
          <w:color w:val="000000"/>
          <w:sz w:val="20"/>
          <w:szCs w:val="20"/>
        </w:rPr>
        <w:t xml:space="preserve">a) La tabla de verdad para las funciones LA, LR y RD </w:t>
      </w:r>
      <w:r w:rsidRPr="00992C71">
        <w:rPr>
          <w:rFonts w:ascii="Arial" w:hAnsi="Arial" w:cs="Arial"/>
          <w:b/>
          <w:bCs/>
          <w:color w:val="000000"/>
          <w:sz w:val="20"/>
          <w:szCs w:val="20"/>
        </w:rPr>
        <w:t>(1 punto)</w:t>
      </w:r>
      <w:r w:rsidRPr="00992C71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2C71">
        <w:rPr>
          <w:rFonts w:ascii="Arial" w:hAnsi="Arial" w:cs="Arial"/>
          <w:color w:val="000000"/>
          <w:sz w:val="20"/>
          <w:szCs w:val="20"/>
        </w:rPr>
        <w:t xml:space="preserve">b) Simplificar por </w:t>
      </w:r>
      <w:proofErr w:type="spellStart"/>
      <w:r w:rsidRPr="00992C71">
        <w:rPr>
          <w:rFonts w:ascii="Arial" w:hAnsi="Arial" w:cs="Arial"/>
          <w:color w:val="000000"/>
          <w:sz w:val="20"/>
          <w:szCs w:val="20"/>
        </w:rPr>
        <w:t>Karnaugh</w:t>
      </w:r>
      <w:proofErr w:type="spellEnd"/>
      <w:r w:rsidRPr="00992C71">
        <w:rPr>
          <w:rFonts w:ascii="Arial" w:hAnsi="Arial" w:cs="Arial"/>
          <w:color w:val="000000"/>
          <w:sz w:val="20"/>
          <w:szCs w:val="20"/>
        </w:rPr>
        <w:t xml:space="preserve"> las funciones LA, LR y RD y obtener sus circuitos lógicos </w:t>
      </w:r>
      <w:r w:rsidRPr="00992C71">
        <w:rPr>
          <w:rFonts w:ascii="Arial" w:hAnsi="Arial" w:cs="Arial"/>
          <w:b/>
          <w:bCs/>
          <w:color w:val="000000"/>
          <w:sz w:val="20"/>
          <w:szCs w:val="20"/>
        </w:rPr>
        <w:t>(1 punto)</w:t>
      </w:r>
      <w:r w:rsidRPr="00992C71">
        <w:rPr>
          <w:rFonts w:ascii="Arial" w:hAnsi="Arial" w:cs="Arial"/>
          <w:color w:val="000000"/>
          <w:sz w:val="20"/>
          <w:szCs w:val="20"/>
        </w:rPr>
        <w:t>.</w:t>
      </w: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Ejercicio 6</w:t>
      </w:r>
      <w:r w:rsidRPr="00992C71">
        <w:rPr>
          <w:rFonts w:ascii="Arial" w:hAnsi="Arial" w:cs="Arial"/>
          <w:b/>
          <w:bCs/>
          <w:color w:val="000000"/>
          <w:sz w:val="20"/>
          <w:szCs w:val="20"/>
        </w:rPr>
        <w:t xml:space="preserve">.- </w:t>
      </w:r>
      <w:r w:rsidRPr="00992C71">
        <w:rPr>
          <w:rFonts w:ascii="Arial" w:hAnsi="Arial" w:cs="Arial"/>
          <w:color w:val="000000"/>
          <w:sz w:val="20"/>
          <w:szCs w:val="20"/>
        </w:rPr>
        <w:t xml:space="preserve">Un cilindro de doble efecto ejerce una fuerza máxima de 10000 N y tiene una carrera de 20 cm. Se pide: </w:t>
      </w:r>
    </w:p>
    <w:p w:rsidR="00992C71" w:rsidRPr="00992C71" w:rsidRDefault="00992C71" w:rsidP="00850F13">
      <w:pPr>
        <w:autoSpaceDE w:val="0"/>
        <w:autoSpaceDN w:val="0"/>
        <w:adjustRightInd w:val="0"/>
        <w:spacing w:after="14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2C71">
        <w:rPr>
          <w:rFonts w:ascii="Arial" w:hAnsi="Arial" w:cs="Arial"/>
          <w:color w:val="000000"/>
          <w:sz w:val="20"/>
          <w:szCs w:val="20"/>
        </w:rPr>
        <w:t xml:space="preserve">a) El diámetro que debe tener el vástago para que la tensión en el mismo no supere los 8 </w:t>
      </w:r>
      <w:proofErr w:type="spellStart"/>
      <w:r w:rsidRPr="00992C71">
        <w:rPr>
          <w:rFonts w:ascii="Arial" w:hAnsi="Arial" w:cs="Arial"/>
          <w:color w:val="000000"/>
          <w:sz w:val="20"/>
          <w:szCs w:val="20"/>
        </w:rPr>
        <w:t>MPa</w:t>
      </w:r>
      <w:proofErr w:type="spellEnd"/>
      <w:r w:rsidRPr="00992C71">
        <w:rPr>
          <w:rFonts w:ascii="Arial" w:hAnsi="Arial" w:cs="Arial"/>
          <w:color w:val="000000"/>
          <w:sz w:val="20"/>
          <w:szCs w:val="20"/>
        </w:rPr>
        <w:t xml:space="preserve"> al ejercer la fuerza máxima. </w:t>
      </w:r>
      <w:r w:rsidRPr="00992C71">
        <w:rPr>
          <w:rFonts w:ascii="Arial" w:hAnsi="Arial" w:cs="Arial"/>
          <w:b/>
          <w:bCs/>
          <w:color w:val="000000"/>
          <w:sz w:val="20"/>
          <w:szCs w:val="20"/>
        </w:rPr>
        <w:t xml:space="preserve">(1 punto) </w:t>
      </w:r>
    </w:p>
    <w:p w:rsidR="00992C71" w:rsidRPr="00992C71" w:rsidRDefault="00992C71" w:rsidP="00850F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92C71">
        <w:rPr>
          <w:rFonts w:ascii="Arial" w:hAnsi="Arial" w:cs="Arial"/>
          <w:color w:val="000000"/>
          <w:sz w:val="20"/>
          <w:szCs w:val="20"/>
        </w:rPr>
        <w:t xml:space="preserve">b) El diámetro del émbolo teniendo en cuenta que el consumo de aire, medido a la presión de trabajo, es de 3 litros por ciclo. </w:t>
      </w:r>
      <w:r w:rsidRPr="00992C71">
        <w:rPr>
          <w:rFonts w:ascii="Arial" w:hAnsi="Arial" w:cs="Arial"/>
          <w:b/>
          <w:bCs/>
          <w:color w:val="000000"/>
          <w:sz w:val="20"/>
          <w:szCs w:val="20"/>
        </w:rPr>
        <w:t xml:space="preserve">(1 punto) </w:t>
      </w:r>
    </w:p>
    <w:p w:rsidR="00EF4D6C" w:rsidRPr="00992C71" w:rsidRDefault="00EF4D6C" w:rsidP="00850F13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20"/>
          <w:szCs w:val="20"/>
        </w:rPr>
      </w:pPr>
    </w:p>
    <w:sectPr w:rsidR="00EF4D6C" w:rsidRPr="00992C7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26A" w:rsidRDefault="00B2726A" w:rsidP="005B3A57">
      <w:pPr>
        <w:spacing w:after="0" w:line="240" w:lineRule="auto"/>
      </w:pPr>
      <w:r>
        <w:separator/>
      </w:r>
    </w:p>
  </w:endnote>
  <w:endnote w:type="continuationSeparator" w:id="0">
    <w:p w:rsidR="00B2726A" w:rsidRDefault="00B2726A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26A" w:rsidRDefault="00B2726A" w:rsidP="005B3A57">
      <w:pPr>
        <w:spacing w:after="0" w:line="240" w:lineRule="auto"/>
      </w:pPr>
      <w:r>
        <w:separator/>
      </w:r>
    </w:p>
  </w:footnote>
  <w:footnote w:type="continuationSeparator" w:id="0">
    <w:p w:rsidR="00B2726A" w:rsidRDefault="00B2726A" w:rsidP="005B3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A57" w:rsidRDefault="005B3A57">
    <w:pPr>
      <w:pStyle w:val="Encabezado"/>
    </w:pPr>
    <w:r>
      <w:t>Tecnología Industrial II</w:t>
    </w:r>
    <w:r>
      <w:tab/>
    </w:r>
    <w:r w:rsidR="00EF4D6C">
      <w:t>Examen Global</w:t>
    </w:r>
    <w:r>
      <w:tab/>
      <w:t>IES Fernando Savater</w:t>
    </w:r>
  </w:p>
  <w:p w:rsidR="005B3A57" w:rsidRDefault="005B3A57">
    <w:pPr>
      <w:pStyle w:val="Encabezado"/>
    </w:pPr>
  </w:p>
  <w:p w:rsidR="005B3A57" w:rsidRDefault="005B3A57">
    <w:pPr>
      <w:pStyle w:val="Encabezado"/>
    </w:pPr>
    <w:r>
      <w:t>NOMBRE: _______________________________________________________ CURSO: ______</w:t>
    </w:r>
  </w:p>
  <w:p w:rsidR="005B3A57" w:rsidRDefault="005B3A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418"/>
    <w:multiLevelType w:val="hybridMultilevel"/>
    <w:tmpl w:val="AAD410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55E5"/>
    <w:multiLevelType w:val="hybridMultilevel"/>
    <w:tmpl w:val="34120154"/>
    <w:lvl w:ilvl="0" w:tplc="6A826AB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9D001BE"/>
    <w:multiLevelType w:val="hybridMultilevel"/>
    <w:tmpl w:val="B84A66C0"/>
    <w:lvl w:ilvl="0" w:tplc="E7E495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94AC7"/>
    <w:multiLevelType w:val="hybridMultilevel"/>
    <w:tmpl w:val="03CC01D0"/>
    <w:lvl w:ilvl="0" w:tplc="3F2625D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2B476E50"/>
    <w:multiLevelType w:val="hybridMultilevel"/>
    <w:tmpl w:val="20EE94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25198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55A145D3"/>
    <w:multiLevelType w:val="hybridMultilevel"/>
    <w:tmpl w:val="F0AE0A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4BD3928"/>
    <w:multiLevelType w:val="hybridMultilevel"/>
    <w:tmpl w:val="5F90B2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C866CB"/>
    <w:multiLevelType w:val="hybridMultilevel"/>
    <w:tmpl w:val="D2F81BF6"/>
    <w:lvl w:ilvl="0" w:tplc="0E88B30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7C4F3D90"/>
    <w:multiLevelType w:val="hybridMultilevel"/>
    <w:tmpl w:val="F60602CA"/>
    <w:lvl w:ilvl="0" w:tplc="EEDE76E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7EA01C1F"/>
    <w:multiLevelType w:val="hybridMultilevel"/>
    <w:tmpl w:val="9E3602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1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040026"/>
    <w:rsid w:val="00043A27"/>
    <w:rsid w:val="001015F6"/>
    <w:rsid w:val="001105E7"/>
    <w:rsid w:val="001347E1"/>
    <w:rsid w:val="001E22A9"/>
    <w:rsid w:val="0024207A"/>
    <w:rsid w:val="0035683F"/>
    <w:rsid w:val="00363612"/>
    <w:rsid w:val="00404CB4"/>
    <w:rsid w:val="00411C97"/>
    <w:rsid w:val="004E58EB"/>
    <w:rsid w:val="005706AD"/>
    <w:rsid w:val="00577786"/>
    <w:rsid w:val="005A1303"/>
    <w:rsid w:val="005B3A57"/>
    <w:rsid w:val="006113D1"/>
    <w:rsid w:val="006C771D"/>
    <w:rsid w:val="00845B9C"/>
    <w:rsid w:val="00850F13"/>
    <w:rsid w:val="00953CBC"/>
    <w:rsid w:val="00992C71"/>
    <w:rsid w:val="009A290B"/>
    <w:rsid w:val="00A0289E"/>
    <w:rsid w:val="00A467FC"/>
    <w:rsid w:val="00B2726A"/>
    <w:rsid w:val="00CE42C0"/>
    <w:rsid w:val="00D93EF0"/>
    <w:rsid w:val="00E5463C"/>
    <w:rsid w:val="00E83C32"/>
    <w:rsid w:val="00EA1C8D"/>
    <w:rsid w:val="00EC0352"/>
    <w:rsid w:val="00EE3C0F"/>
    <w:rsid w:val="00EF4D6C"/>
    <w:rsid w:val="00F41D2F"/>
    <w:rsid w:val="00F53A1F"/>
    <w:rsid w:val="00F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04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92C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04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92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4</cp:revision>
  <cp:lastPrinted>2018-04-18T06:32:00Z</cp:lastPrinted>
  <dcterms:created xsi:type="dcterms:W3CDTF">2018-05-01T15:19:00Z</dcterms:created>
  <dcterms:modified xsi:type="dcterms:W3CDTF">2018-05-02T12:18:00Z</dcterms:modified>
</cp:coreProperties>
</file>