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66CF0C0B" w:rsidR="002D4F05" w:rsidRPr="00263461" w:rsidRDefault="002D4F05" w:rsidP="002D4F05">
      <w:pPr>
        <w:pStyle w:val="TIT3"/>
        <w:pBdr>
          <w:top w:val="nil"/>
          <w:left w:val="nil"/>
          <w:bottom w:val="single" w:sz="18" w:space="1" w:color="E36C0A"/>
          <w:right w:val="nil"/>
        </w:pBdr>
        <w:spacing w:before="240"/>
        <w:rPr>
          <w:rFonts w:asciiTheme="majorHAnsi" w:hAnsiTheme="majorHAnsi"/>
          <w:szCs w:val="28"/>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263461">
        <w:rPr>
          <w:rFonts w:asciiTheme="majorHAnsi" w:hAnsiTheme="majorHAnsi"/>
          <w:szCs w:val="28"/>
          <w:lang w:val="es-ES_tradnl"/>
        </w:rPr>
        <w:t xml:space="preserve">Unidad 1. Estructura de los materiales. Propiedades y </w:t>
      </w:r>
      <w:r w:rsidR="006B5855" w:rsidRPr="00263461">
        <w:rPr>
          <w:rFonts w:asciiTheme="majorHAnsi" w:hAnsiTheme="majorHAnsi"/>
          <w:szCs w:val="28"/>
          <w:lang w:val="es-ES_tradnl"/>
        </w:rPr>
        <w:t>ensayos de medida</w:t>
      </w:r>
    </w:p>
    <w:bookmarkEnd w:id="0"/>
    <w:bookmarkEnd w:id="1"/>
    <w:bookmarkEnd w:id="2"/>
    <w:bookmarkEnd w:id="3"/>
    <w:bookmarkEnd w:id="4"/>
    <w:bookmarkEnd w:id="5"/>
    <w:p w14:paraId="4BD7AB16" w14:textId="77777777" w:rsidR="00083380" w:rsidRDefault="00083380" w:rsidP="002D4F05">
      <w:pPr>
        <w:pStyle w:val="Ttulo1"/>
        <w:rPr>
          <w:lang w:val="es-ES_tradnl"/>
        </w:rPr>
      </w:pPr>
    </w:p>
    <w:p w14:paraId="1CBB3F99" w14:textId="256946C6" w:rsidR="002D4F05" w:rsidRDefault="00056B16" w:rsidP="002D4F05">
      <w:pPr>
        <w:pStyle w:val="Ttulo1"/>
      </w:pPr>
      <w:r w:rsidRPr="00056B16">
        <w:t>Para pensar antes de empezar</w:t>
      </w:r>
    </w:p>
    <w:p w14:paraId="55F5930D" w14:textId="77777777" w:rsidR="006B01B6" w:rsidRPr="006B01B6" w:rsidRDefault="006B01B6" w:rsidP="006B01B6"/>
    <w:p w14:paraId="4736BE1F" w14:textId="05275C11" w:rsidR="00056B16" w:rsidRPr="004412BC" w:rsidRDefault="00056B16" w:rsidP="00056B16">
      <w:pPr>
        <w:spacing w:after="200" w:line="276" w:lineRule="auto"/>
        <w:ind w:left="426" w:hanging="426"/>
        <w:contextualSpacing/>
        <w:rPr>
          <w:rFonts w:asciiTheme="majorHAnsi" w:hAnsiTheme="majorHAnsi"/>
          <w:b/>
          <w:sz w:val="22"/>
        </w:rPr>
      </w:pPr>
      <w:r w:rsidRPr="004412BC">
        <w:rPr>
          <w:rFonts w:asciiTheme="majorHAnsi" w:hAnsiTheme="majorHAnsi"/>
          <w:b/>
          <w:bCs/>
          <w:sz w:val="22"/>
        </w:rPr>
        <w:t>1&gt;</w:t>
      </w:r>
      <w:r w:rsidRPr="004412BC">
        <w:rPr>
          <w:rFonts w:asciiTheme="majorHAnsi" w:hAnsiTheme="majorHAnsi"/>
          <w:b/>
          <w:bCs/>
          <w:sz w:val="22"/>
        </w:rPr>
        <w:tab/>
      </w:r>
      <w:r w:rsidRPr="004412BC">
        <w:rPr>
          <w:rFonts w:asciiTheme="majorHAnsi" w:hAnsiTheme="majorHAnsi"/>
          <w:b/>
          <w:sz w:val="22"/>
        </w:rPr>
        <w:t>¿Qué relación existe entre la estructura atómica de los elementos y compuestos y sus propiedades mecánicas y eléctricas?</w:t>
      </w:r>
    </w:p>
    <w:p w14:paraId="379BE764" w14:textId="77777777" w:rsidR="00D75A0B" w:rsidRPr="00D75A0B" w:rsidRDefault="00D75A0B" w:rsidP="00D75A0B">
      <w:pPr>
        <w:pStyle w:val="Prrafodelista"/>
        <w:autoSpaceDE w:val="0"/>
        <w:autoSpaceDN w:val="0"/>
        <w:adjustRightInd w:val="0"/>
        <w:spacing w:after="0"/>
        <w:ind w:left="426"/>
        <w:rPr>
          <w:rFonts w:asciiTheme="majorHAnsi" w:hAnsiTheme="majorHAnsi" w:cs="SRASans1.0-Book"/>
          <w:sz w:val="22"/>
        </w:rPr>
      </w:pPr>
      <w:r w:rsidRPr="00D75A0B">
        <w:rPr>
          <w:rFonts w:asciiTheme="majorHAnsi" w:hAnsiTheme="majorHAnsi" w:cs="SRASans1.0-Book"/>
          <w:sz w:val="22"/>
        </w:rPr>
        <w:t>La estructura de los materiales se estudia  y analiza desde los siguientes enfoques:</w:t>
      </w:r>
    </w:p>
    <w:p w14:paraId="7308A7FD" w14:textId="77777777" w:rsidR="00D75A0B" w:rsidRPr="00D75A0B" w:rsidRDefault="00D75A0B" w:rsidP="00D75A0B">
      <w:pPr>
        <w:pStyle w:val="Prrafodelista"/>
        <w:autoSpaceDE w:val="0"/>
        <w:autoSpaceDN w:val="0"/>
        <w:adjustRightInd w:val="0"/>
        <w:spacing w:after="0"/>
        <w:ind w:left="426"/>
        <w:rPr>
          <w:rFonts w:asciiTheme="majorHAnsi" w:hAnsiTheme="majorHAnsi" w:cs="SRASans1.0-Book"/>
          <w:sz w:val="22"/>
        </w:rPr>
      </w:pPr>
      <w:r w:rsidRPr="00D75A0B">
        <w:rPr>
          <w:rFonts w:asciiTheme="majorHAnsi" w:hAnsiTheme="majorHAnsi" w:cs="SRASans1.0-Book"/>
          <w:sz w:val="22"/>
        </w:rPr>
        <w:t>- Estructura atómica</w:t>
      </w:r>
    </w:p>
    <w:p w14:paraId="2E218BBF" w14:textId="34128858" w:rsidR="00D75A0B" w:rsidRPr="00D75A0B" w:rsidRDefault="00D75A0B" w:rsidP="00D75A0B">
      <w:pPr>
        <w:pStyle w:val="Prrafodelista"/>
        <w:autoSpaceDE w:val="0"/>
        <w:autoSpaceDN w:val="0"/>
        <w:adjustRightInd w:val="0"/>
        <w:spacing w:after="0"/>
        <w:ind w:left="426"/>
        <w:rPr>
          <w:rFonts w:asciiTheme="majorHAnsi" w:hAnsiTheme="majorHAnsi" w:cs="SRASans1.0-Book"/>
          <w:sz w:val="22"/>
        </w:rPr>
      </w:pPr>
      <w:r w:rsidRPr="00D75A0B">
        <w:rPr>
          <w:rFonts w:asciiTheme="majorHAnsi" w:hAnsiTheme="majorHAnsi" w:cs="SRASans1.0-Book"/>
          <w:sz w:val="22"/>
        </w:rPr>
        <w:t>- Estructura cristalina: los átomos que forman el material se agrupan entre sí</w:t>
      </w:r>
      <w:r w:rsidR="004E25C5">
        <w:rPr>
          <w:rFonts w:asciiTheme="majorHAnsi" w:hAnsiTheme="majorHAnsi" w:cs="SRASans1.0-Book"/>
          <w:sz w:val="22"/>
        </w:rPr>
        <w:t xml:space="preserve"> </w:t>
      </w:r>
      <w:r w:rsidRPr="00D75A0B">
        <w:rPr>
          <w:rFonts w:asciiTheme="majorHAnsi" w:hAnsiTheme="majorHAnsi" w:cs="SRASans1.0-Book"/>
          <w:sz w:val="22"/>
        </w:rPr>
        <w:t>cuando el material está en estado sólido, dependiendo de la forma de agruparse, nos podemos encontrar con: materiales cristalinos, amorfos y semicristalinos.</w:t>
      </w:r>
    </w:p>
    <w:p w14:paraId="57FAFB85" w14:textId="77777777" w:rsidR="00D75A0B" w:rsidRPr="00D75A0B" w:rsidRDefault="00D75A0B" w:rsidP="00D75A0B">
      <w:pPr>
        <w:pStyle w:val="Prrafodelista"/>
        <w:autoSpaceDE w:val="0"/>
        <w:autoSpaceDN w:val="0"/>
        <w:adjustRightInd w:val="0"/>
        <w:spacing w:after="0"/>
        <w:ind w:left="426"/>
        <w:rPr>
          <w:rFonts w:asciiTheme="majorHAnsi" w:hAnsiTheme="majorHAnsi" w:cs="SRASans1.0-Book"/>
          <w:sz w:val="22"/>
        </w:rPr>
      </w:pPr>
      <w:r w:rsidRPr="00D75A0B">
        <w:rPr>
          <w:rFonts w:asciiTheme="majorHAnsi" w:hAnsiTheme="majorHAnsi" w:cs="SRASans1.0-Book"/>
          <w:sz w:val="22"/>
        </w:rPr>
        <w:t>- Microestructura, que puede definirse como el conjunto de fases que forman el material</w:t>
      </w:r>
    </w:p>
    <w:p w14:paraId="5290150D" w14:textId="77777777" w:rsidR="00D75A0B" w:rsidRPr="00D75A0B" w:rsidRDefault="00D75A0B" w:rsidP="00D75A0B">
      <w:pPr>
        <w:pStyle w:val="Prrafodelista"/>
        <w:autoSpaceDE w:val="0"/>
        <w:autoSpaceDN w:val="0"/>
        <w:adjustRightInd w:val="0"/>
        <w:spacing w:after="0"/>
        <w:ind w:left="426"/>
        <w:rPr>
          <w:rFonts w:asciiTheme="majorHAnsi" w:hAnsiTheme="majorHAnsi" w:cs="SRASans1.0-Book"/>
          <w:sz w:val="22"/>
        </w:rPr>
      </w:pPr>
      <w:r w:rsidRPr="00D75A0B">
        <w:rPr>
          <w:rFonts w:asciiTheme="majorHAnsi" w:hAnsiTheme="majorHAnsi" w:cs="SRASans1.0-Book"/>
          <w:sz w:val="22"/>
        </w:rPr>
        <w:t>Las propiedades de los materiales dependen fundamentalmente de su estructura atómica, cristalina y microestructura. Las propiedades pueden ser de carácter:</w:t>
      </w:r>
    </w:p>
    <w:p w14:paraId="7C847799" w14:textId="7C9269EC" w:rsidR="00D75A0B" w:rsidRPr="00D75A0B" w:rsidRDefault="00D75A0B" w:rsidP="00D75A0B">
      <w:pPr>
        <w:pStyle w:val="Prrafodelista"/>
        <w:numPr>
          <w:ilvl w:val="0"/>
          <w:numId w:val="20"/>
        </w:numPr>
        <w:suppressAutoHyphens w:val="0"/>
        <w:autoSpaceDE w:val="0"/>
        <w:autoSpaceDN w:val="0"/>
        <w:adjustRightInd w:val="0"/>
        <w:spacing w:after="0"/>
        <w:ind w:left="798"/>
        <w:contextualSpacing/>
        <w:jc w:val="left"/>
        <w:rPr>
          <w:rFonts w:asciiTheme="majorHAnsi" w:hAnsiTheme="majorHAnsi" w:cs="SRASans1.0-Book"/>
          <w:sz w:val="22"/>
        </w:rPr>
      </w:pPr>
      <w:r w:rsidRPr="00D75A0B">
        <w:rPr>
          <w:rFonts w:asciiTheme="majorHAnsi" w:hAnsiTheme="majorHAnsi" w:cs="SRASans1.0-Book"/>
          <w:sz w:val="22"/>
        </w:rPr>
        <w:t>Físico: color, peso, resistencia eléctrica, conductividad, etc</w:t>
      </w:r>
      <w:r w:rsidR="00F726E4">
        <w:rPr>
          <w:rFonts w:asciiTheme="majorHAnsi" w:hAnsiTheme="majorHAnsi" w:cs="SRASans1.0-Book"/>
          <w:sz w:val="22"/>
        </w:rPr>
        <w:t>.</w:t>
      </w:r>
    </w:p>
    <w:p w14:paraId="00ED2DA9" w14:textId="77777777" w:rsidR="00D75A0B" w:rsidRPr="00D75A0B" w:rsidRDefault="00D75A0B" w:rsidP="00D75A0B">
      <w:pPr>
        <w:pStyle w:val="Prrafodelista"/>
        <w:numPr>
          <w:ilvl w:val="0"/>
          <w:numId w:val="20"/>
        </w:numPr>
        <w:suppressAutoHyphens w:val="0"/>
        <w:autoSpaceDE w:val="0"/>
        <w:autoSpaceDN w:val="0"/>
        <w:adjustRightInd w:val="0"/>
        <w:spacing w:after="0"/>
        <w:ind w:left="798"/>
        <w:contextualSpacing/>
        <w:jc w:val="left"/>
        <w:rPr>
          <w:rFonts w:asciiTheme="majorHAnsi" w:hAnsiTheme="majorHAnsi" w:cs="SRASans1.0-Book"/>
          <w:sz w:val="22"/>
        </w:rPr>
      </w:pPr>
      <w:r w:rsidRPr="00D75A0B">
        <w:rPr>
          <w:rFonts w:asciiTheme="majorHAnsi" w:hAnsiTheme="majorHAnsi" w:cs="SRASans1.0-Book"/>
          <w:sz w:val="22"/>
        </w:rPr>
        <w:t>Químico: corrosión, degradación de materiales, etc.</w:t>
      </w:r>
    </w:p>
    <w:p w14:paraId="25FD5049" w14:textId="77777777" w:rsidR="00D75A0B" w:rsidRPr="00D75A0B" w:rsidRDefault="00D75A0B" w:rsidP="00D75A0B">
      <w:pPr>
        <w:pStyle w:val="Prrafodelista"/>
        <w:numPr>
          <w:ilvl w:val="0"/>
          <w:numId w:val="20"/>
        </w:numPr>
        <w:suppressAutoHyphens w:val="0"/>
        <w:autoSpaceDE w:val="0"/>
        <w:autoSpaceDN w:val="0"/>
        <w:adjustRightInd w:val="0"/>
        <w:spacing w:after="0"/>
        <w:ind w:left="798"/>
        <w:contextualSpacing/>
        <w:jc w:val="left"/>
        <w:rPr>
          <w:rFonts w:asciiTheme="majorHAnsi" w:hAnsiTheme="majorHAnsi" w:cs="SRASans1.0-Book"/>
          <w:sz w:val="22"/>
        </w:rPr>
      </w:pPr>
      <w:r w:rsidRPr="00D75A0B">
        <w:rPr>
          <w:rFonts w:asciiTheme="majorHAnsi" w:hAnsiTheme="majorHAnsi" w:cs="SRASans1.0-Book"/>
          <w:sz w:val="22"/>
        </w:rPr>
        <w:t>Mecánicas. Comportamiento del material ante la aplicación de fuerzas externas.</w:t>
      </w:r>
    </w:p>
    <w:p w14:paraId="01FDDA97" w14:textId="77777777" w:rsidR="00D75A0B" w:rsidRPr="00D75A0B" w:rsidRDefault="00D75A0B" w:rsidP="00D75A0B">
      <w:pPr>
        <w:autoSpaceDE w:val="0"/>
        <w:autoSpaceDN w:val="0"/>
        <w:adjustRightInd w:val="0"/>
        <w:spacing w:after="0"/>
        <w:ind w:left="438"/>
        <w:rPr>
          <w:rFonts w:asciiTheme="majorHAnsi" w:hAnsiTheme="majorHAnsi" w:cs="SRASans1.0-Book"/>
          <w:sz w:val="22"/>
        </w:rPr>
      </w:pPr>
      <w:r w:rsidRPr="00D75A0B">
        <w:rPr>
          <w:rFonts w:asciiTheme="majorHAnsi" w:hAnsiTheme="majorHAnsi" w:cs="SRASans1.0-Book"/>
          <w:sz w:val="22"/>
        </w:rPr>
        <w:t xml:space="preserve">Ejemplos: El módulo de elasticidad de un material depende del enlace químico de sus átomos (estructura atómica). El hierro ejemplo de polimorfismo, es decir que presenta diferentes estructuras cristalinas, unas pueden tener propiedades magnéticas y otras no. Las propiedades mecánicas dependen fundamentalmente de la microestructura que presentan los materiales. </w:t>
      </w:r>
    </w:p>
    <w:p w14:paraId="57C63F1F" w14:textId="45570D09" w:rsidR="004412BC" w:rsidRDefault="004412BC" w:rsidP="004412BC">
      <w:pPr>
        <w:spacing w:after="200" w:line="276" w:lineRule="auto"/>
        <w:ind w:left="852" w:hanging="426"/>
        <w:contextualSpacing/>
        <w:rPr>
          <w:rFonts w:asciiTheme="majorHAnsi" w:hAnsiTheme="majorHAnsi"/>
          <w:sz w:val="22"/>
        </w:rPr>
      </w:pPr>
    </w:p>
    <w:p w14:paraId="6B705D61" w14:textId="77777777" w:rsidR="004412BC" w:rsidRPr="00056B16" w:rsidRDefault="004412BC" w:rsidP="00056B16">
      <w:pPr>
        <w:spacing w:after="200" w:line="276" w:lineRule="auto"/>
        <w:ind w:left="426" w:hanging="426"/>
        <w:contextualSpacing/>
        <w:rPr>
          <w:rFonts w:asciiTheme="majorHAnsi" w:hAnsiTheme="majorHAnsi"/>
          <w:sz w:val="22"/>
        </w:rPr>
      </w:pPr>
    </w:p>
    <w:p w14:paraId="1A287884" w14:textId="7494980A" w:rsidR="00056B16" w:rsidRPr="004412BC" w:rsidRDefault="00056B16" w:rsidP="00056B16">
      <w:pPr>
        <w:spacing w:after="200" w:line="276" w:lineRule="auto"/>
        <w:ind w:left="426" w:hanging="426"/>
        <w:contextualSpacing/>
        <w:rPr>
          <w:rFonts w:asciiTheme="majorHAnsi" w:hAnsiTheme="majorHAnsi"/>
          <w:b/>
          <w:sz w:val="22"/>
        </w:rPr>
      </w:pPr>
      <w:r w:rsidRPr="004412BC">
        <w:rPr>
          <w:rFonts w:asciiTheme="majorHAnsi" w:hAnsiTheme="majorHAnsi"/>
          <w:b/>
          <w:bCs/>
          <w:sz w:val="22"/>
        </w:rPr>
        <w:t>2&gt;</w:t>
      </w:r>
      <w:r w:rsidRPr="004412BC">
        <w:rPr>
          <w:rFonts w:asciiTheme="majorHAnsi" w:hAnsiTheme="majorHAnsi"/>
          <w:b/>
          <w:bCs/>
          <w:sz w:val="22"/>
        </w:rPr>
        <w:tab/>
      </w:r>
      <w:r w:rsidRPr="004412BC">
        <w:rPr>
          <w:rFonts w:asciiTheme="majorHAnsi" w:hAnsiTheme="majorHAnsi"/>
          <w:b/>
          <w:sz w:val="22"/>
        </w:rPr>
        <w:t>¿Qué propiedades de los materiales conoces?</w:t>
      </w:r>
    </w:p>
    <w:p w14:paraId="25AE6919"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Forma:</w:t>
      </w:r>
    </w:p>
    <w:p w14:paraId="2F02AF76" w14:textId="6BA6FB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Rígidos:</w:t>
      </w:r>
      <w:r w:rsidR="00A9030C">
        <w:rPr>
          <w:rFonts w:asciiTheme="majorHAnsi" w:hAnsiTheme="majorHAnsi" w:cs="SRASans1.0-Book"/>
          <w:b/>
          <w:bCs/>
          <w:sz w:val="22"/>
        </w:rPr>
        <w:t xml:space="preserve"> </w:t>
      </w:r>
      <w:r w:rsidR="00FD79D1">
        <w:rPr>
          <w:rFonts w:asciiTheme="majorHAnsi" w:hAnsiTheme="majorHAnsi" w:cs="SRASans1.0-Book"/>
          <w:sz w:val="22"/>
        </w:rPr>
        <w:t>s</w:t>
      </w:r>
      <w:r w:rsidRPr="00AF3107">
        <w:rPr>
          <w:rFonts w:asciiTheme="majorHAnsi" w:hAnsiTheme="majorHAnsi" w:cs="SRASans1.0-Book"/>
          <w:sz w:val="22"/>
        </w:rPr>
        <w:t>e rompen si tratamos de cambiar su forma. Por ejemplo, un palito de helado</w:t>
      </w:r>
      <w:r w:rsidR="00FD79D1">
        <w:rPr>
          <w:rFonts w:asciiTheme="majorHAnsi" w:hAnsiTheme="majorHAnsi" w:cs="SRASans1.0-Book"/>
          <w:sz w:val="22"/>
        </w:rPr>
        <w:t>.</w:t>
      </w:r>
    </w:p>
    <w:p w14:paraId="1512115E" w14:textId="75F671BB"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Flexible:</w:t>
      </w:r>
      <w:r w:rsidR="00A9030C">
        <w:rPr>
          <w:rFonts w:asciiTheme="majorHAnsi" w:hAnsiTheme="majorHAnsi" w:cs="SRASans1.0-Book"/>
          <w:sz w:val="22"/>
        </w:rPr>
        <w:t xml:space="preserve"> </w:t>
      </w:r>
      <w:r w:rsidRPr="00AF3107">
        <w:rPr>
          <w:rFonts w:asciiTheme="majorHAnsi" w:hAnsiTheme="majorHAnsi" w:cs="SRASans1.0-Book"/>
          <w:sz w:val="22"/>
        </w:rPr>
        <w:t>se pueden deformar pero recuperan de nuevo su forma</w:t>
      </w:r>
      <w:r w:rsidR="00FD79D1">
        <w:rPr>
          <w:rFonts w:asciiTheme="majorHAnsi" w:hAnsiTheme="majorHAnsi" w:cs="SRASans1.0-Book"/>
          <w:sz w:val="22"/>
        </w:rPr>
        <w:t>.</w:t>
      </w:r>
    </w:p>
    <w:p w14:paraId="71311245" w14:textId="611F76B6"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Deformables:</w:t>
      </w:r>
      <w:r w:rsidR="00A9030C">
        <w:rPr>
          <w:rFonts w:asciiTheme="majorHAnsi" w:hAnsiTheme="majorHAnsi" w:cs="SRASans1.0-Book"/>
          <w:b/>
          <w:bCs/>
          <w:sz w:val="22"/>
        </w:rPr>
        <w:t xml:space="preserve"> </w:t>
      </w:r>
      <w:r w:rsidR="00A9030C">
        <w:rPr>
          <w:rFonts w:asciiTheme="majorHAnsi" w:hAnsiTheme="majorHAnsi" w:cs="SRASans1.0-Book"/>
          <w:sz w:val="22"/>
        </w:rPr>
        <w:t>m</w:t>
      </w:r>
      <w:r w:rsidRPr="00AF3107">
        <w:rPr>
          <w:rFonts w:asciiTheme="majorHAnsi" w:hAnsiTheme="majorHAnsi" w:cs="SRASans1.0-Book"/>
          <w:sz w:val="22"/>
        </w:rPr>
        <w:t>antienen la forma que se les da.</w:t>
      </w:r>
    </w:p>
    <w:p w14:paraId="0296DA14"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Tenacidad</w:t>
      </w:r>
      <w:r w:rsidRPr="00AF3107">
        <w:rPr>
          <w:rFonts w:asciiTheme="majorHAnsi" w:hAnsiTheme="majorHAnsi" w:cs="SRASans1.0-Book"/>
          <w:sz w:val="22"/>
        </w:rPr>
        <w:t>:</w:t>
      </w:r>
    </w:p>
    <w:p w14:paraId="7038F23A" w14:textId="4B887502"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Tenaz:</w:t>
      </w:r>
      <w:r w:rsidRPr="00AF3107">
        <w:rPr>
          <w:rFonts w:asciiTheme="majorHAnsi" w:hAnsiTheme="majorHAnsi" w:cs="SRASans1.0-Book"/>
          <w:sz w:val="22"/>
        </w:rPr>
        <w:t> </w:t>
      </w:r>
      <w:r w:rsidR="00071C9D">
        <w:rPr>
          <w:rFonts w:asciiTheme="majorHAnsi" w:hAnsiTheme="majorHAnsi" w:cs="SRASans1.0-Book"/>
          <w:sz w:val="22"/>
        </w:rPr>
        <w:t>n</w:t>
      </w:r>
      <w:r w:rsidRPr="00AF3107">
        <w:rPr>
          <w:rFonts w:asciiTheme="majorHAnsi" w:hAnsiTheme="majorHAnsi" w:cs="SRASans1.0-Book"/>
          <w:sz w:val="22"/>
        </w:rPr>
        <w:t>o se rompe con facilidad si se golpea</w:t>
      </w:r>
      <w:r w:rsidR="00DF211B">
        <w:rPr>
          <w:rFonts w:asciiTheme="majorHAnsi" w:hAnsiTheme="majorHAnsi" w:cs="SRASans1.0-Book"/>
          <w:sz w:val="22"/>
        </w:rPr>
        <w:t>.</w:t>
      </w:r>
    </w:p>
    <w:p w14:paraId="53B1876B" w14:textId="4CFD9D9A"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Frágil:</w:t>
      </w:r>
      <w:r w:rsidRPr="00AF3107">
        <w:rPr>
          <w:rFonts w:asciiTheme="majorHAnsi" w:hAnsiTheme="majorHAnsi" w:cs="SRASans1.0-Book"/>
          <w:sz w:val="22"/>
        </w:rPr>
        <w:t> se rompe con facilidad si se golpea. Por ejemplo el vidrio</w:t>
      </w:r>
      <w:r w:rsidR="00DF211B">
        <w:rPr>
          <w:rFonts w:asciiTheme="majorHAnsi" w:hAnsiTheme="majorHAnsi" w:cs="SRASans1.0-Book"/>
          <w:sz w:val="22"/>
        </w:rPr>
        <w:t>.</w:t>
      </w:r>
    </w:p>
    <w:p w14:paraId="5CA4F773" w14:textId="1D4D2744"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Dureza</w:t>
      </w:r>
      <w:r w:rsidR="00DF211B">
        <w:rPr>
          <w:rFonts w:asciiTheme="majorHAnsi" w:hAnsiTheme="majorHAnsi" w:cs="SRASans1.0-Book"/>
          <w:sz w:val="22"/>
        </w:rPr>
        <w:t>:</w:t>
      </w:r>
    </w:p>
    <w:p w14:paraId="3FB5DFFA"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Blando: </w:t>
      </w:r>
      <w:r w:rsidRPr="00AF3107">
        <w:rPr>
          <w:rFonts w:asciiTheme="majorHAnsi" w:hAnsiTheme="majorHAnsi" w:cs="SRASans1.0-Book"/>
          <w:sz w:val="22"/>
        </w:rPr>
        <w:t>puede ser rayado con la uña o un lápiz. Por ejemplo la plastilina.</w:t>
      </w:r>
    </w:p>
    <w:p w14:paraId="3F5E548F"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Dureza media: </w:t>
      </w:r>
      <w:r w:rsidRPr="00AF3107">
        <w:rPr>
          <w:rFonts w:asciiTheme="majorHAnsi" w:hAnsiTheme="majorHAnsi" w:cs="SRASans1.0-Book"/>
          <w:sz w:val="22"/>
        </w:rPr>
        <w:t>se puede rayar con una punta metálica, por ejemplo el yeso o un plástico.</w:t>
      </w:r>
    </w:p>
    <w:p w14:paraId="20DECA84" w14:textId="33E81E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 Duro:</w:t>
      </w:r>
      <w:r w:rsidRPr="00AF3107">
        <w:rPr>
          <w:rFonts w:asciiTheme="majorHAnsi" w:hAnsiTheme="majorHAnsi" w:cs="SRASans1.0-Book"/>
          <w:sz w:val="22"/>
        </w:rPr>
        <w:t> no se raya con una punta metálica. Por ejemplo un metal o un diamante</w:t>
      </w:r>
      <w:r w:rsidR="00DF211B">
        <w:rPr>
          <w:rFonts w:asciiTheme="majorHAnsi" w:hAnsiTheme="majorHAnsi" w:cs="SRASans1.0-Book"/>
          <w:sz w:val="22"/>
        </w:rPr>
        <w:t>.</w:t>
      </w:r>
    </w:p>
    <w:p w14:paraId="1E0BF841"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Comportamiento con el calor</w:t>
      </w:r>
      <w:r w:rsidRPr="00AF3107">
        <w:rPr>
          <w:rFonts w:asciiTheme="majorHAnsi" w:hAnsiTheme="majorHAnsi" w:cs="SRASans1.0-Book"/>
          <w:sz w:val="22"/>
        </w:rPr>
        <w:t>: </w:t>
      </w:r>
    </w:p>
    <w:p w14:paraId="4C3FA855" w14:textId="6AB2274F" w:rsidR="00E13784" w:rsidRPr="00AF3107" w:rsidRDefault="00E13784" w:rsidP="00DA42D1">
      <w:pPr>
        <w:autoSpaceDE w:val="0"/>
        <w:autoSpaceDN w:val="0"/>
        <w:adjustRightInd w:val="0"/>
        <w:spacing w:after="0"/>
        <w:ind w:left="709" w:hanging="283"/>
        <w:rPr>
          <w:rFonts w:asciiTheme="majorHAnsi" w:hAnsiTheme="majorHAnsi" w:cs="SRASans1.0-Book"/>
          <w:sz w:val="22"/>
        </w:rPr>
      </w:pPr>
      <w:r w:rsidRPr="00AF3107">
        <w:rPr>
          <w:rFonts w:asciiTheme="majorHAnsi" w:hAnsiTheme="majorHAnsi" w:cs="SRASans1.0-Book"/>
          <w:b/>
          <w:bCs/>
          <w:sz w:val="22"/>
        </w:rPr>
        <w:t>-</w:t>
      </w:r>
      <w:r w:rsidR="00DA42D1">
        <w:rPr>
          <w:rFonts w:asciiTheme="majorHAnsi" w:hAnsiTheme="majorHAnsi" w:cs="SRASans1.0-Book"/>
          <w:b/>
          <w:bCs/>
          <w:sz w:val="22"/>
        </w:rPr>
        <w:tab/>
      </w:r>
      <w:r w:rsidRPr="00AF3107">
        <w:rPr>
          <w:rFonts w:asciiTheme="majorHAnsi" w:hAnsiTheme="majorHAnsi" w:cs="SRASans1.0-Book"/>
          <w:b/>
          <w:bCs/>
          <w:sz w:val="22"/>
        </w:rPr>
        <w:t>Buen conductor: </w:t>
      </w:r>
      <w:r w:rsidR="00DF211B">
        <w:rPr>
          <w:rFonts w:asciiTheme="majorHAnsi" w:hAnsiTheme="majorHAnsi" w:cs="SRASans1.0-Book"/>
          <w:sz w:val="22"/>
        </w:rPr>
        <w:t>c</w:t>
      </w:r>
      <w:r w:rsidRPr="00AF3107">
        <w:rPr>
          <w:rFonts w:asciiTheme="majorHAnsi" w:hAnsiTheme="majorHAnsi" w:cs="SRASans1.0-Book"/>
          <w:sz w:val="22"/>
        </w:rPr>
        <w:t>uando se eleva y desciende rápidamente la temperatura, al aplicarles calor. Ejemplo el hierro, y los metales en general.</w:t>
      </w:r>
    </w:p>
    <w:p w14:paraId="4129B319" w14:textId="082EF1E5" w:rsidR="00E13784" w:rsidRPr="00AF3107" w:rsidRDefault="00E13784" w:rsidP="00DA42D1">
      <w:pPr>
        <w:autoSpaceDE w:val="0"/>
        <w:autoSpaceDN w:val="0"/>
        <w:adjustRightInd w:val="0"/>
        <w:spacing w:after="0"/>
        <w:ind w:left="709" w:hanging="283"/>
        <w:rPr>
          <w:rFonts w:asciiTheme="majorHAnsi" w:hAnsiTheme="majorHAnsi" w:cs="SRASans1.0-Book"/>
          <w:sz w:val="22"/>
        </w:rPr>
      </w:pPr>
      <w:r w:rsidRPr="00AF3107">
        <w:rPr>
          <w:rFonts w:asciiTheme="majorHAnsi" w:hAnsiTheme="majorHAnsi" w:cs="SRASans1.0-Book"/>
          <w:b/>
          <w:bCs/>
          <w:sz w:val="22"/>
        </w:rPr>
        <w:t>-</w:t>
      </w:r>
      <w:r w:rsidR="00DA42D1">
        <w:rPr>
          <w:rFonts w:asciiTheme="majorHAnsi" w:hAnsiTheme="majorHAnsi" w:cs="SRASans1.0-Book"/>
          <w:b/>
          <w:bCs/>
          <w:sz w:val="22"/>
        </w:rPr>
        <w:tab/>
      </w:r>
      <w:r w:rsidRPr="00AF3107">
        <w:rPr>
          <w:rFonts w:asciiTheme="majorHAnsi" w:hAnsiTheme="majorHAnsi" w:cs="SRASans1.0-Book"/>
          <w:b/>
          <w:bCs/>
          <w:sz w:val="22"/>
        </w:rPr>
        <w:t>Mal conductor:</w:t>
      </w:r>
      <w:r w:rsidRPr="00AF3107">
        <w:rPr>
          <w:rFonts w:asciiTheme="majorHAnsi" w:hAnsiTheme="majorHAnsi" w:cs="SRASans1.0-Book"/>
          <w:sz w:val="22"/>
        </w:rPr>
        <w:t> </w:t>
      </w:r>
      <w:r w:rsidR="005E6C8C">
        <w:rPr>
          <w:rFonts w:asciiTheme="majorHAnsi" w:hAnsiTheme="majorHAnsi" w:cs="SRASans1.0-Book"/>
          <w:sz w:val="22"/>
        </w:rPr>
        <w:t>e</w:t>
      </w:r>
      <w:r w:rsidRPr="00AF3107">
        <w:rPr>
          <w:rFonts w:asciiTheme="majorHAnsi" w:hAnsiTheme="majorHAnsi" w:cs="SRASans1.0-Book"/>
          <w:sz w:val="22"/>
        </w:rPr>
        <w:t>leva y desciende lento la temperatura al aplicarles calor, como por ejemplo el vidrio.</w:t>
      </w:r>
    </w:p>
    <w:p w14:paraId="77C8A756" w14:textId="623625F9" w:rsidR="00E13784" w:rsidRPr="00AF3107" w:rsidRDefault="001C1D18" w:rsidP="00E13784">
      <w:pPr>
        <w:autoSpaceDE w:val="0"/>
        <w:autoSpaceDN w:val="0"/>
        <w:adjustRightInd w:val="0"/>
        <w:spacing w:after="0"/>
        <w:ind w:left="426"/>
        <w:rPr>
          <w:rFonts w:asciiTheme="majorHAnsi" w:hAnsiTheme="majorHAnsi" w:cs="SRASans1.0-Book"/>
          <w:sz w:val="22"/>
        </w:rPr>
      </w:pPr>
      <w:r>
        <w:rPr>
          <w:rFonts w:asciiTheme="majorHAnsi" w:hAnsiTheme="majorHAnsi" w:cs="SRASans1.0-Book"/>
          <w:b/>
          <w:bCs/>
          <w:sz w:val="22"/>
        </w:rPr>
        <w:br w:type="column"/>
      </w:r>
      <w:r w:rsidR="00E13784" w:rsidRPr="00AF3107">
        <w:rPr>
          <w:rFonts w:asciiTheme="majorHAnsi" w:hAnsiTheme="majorHAnsi" w:cs="SRASans1.0-Book"/>
          <w:b/>
          <w:bCs/>
          <w:sz w:val="22"/>
        </w:rPr>
        <w:lastRenderedPageBreak/>
        <w:t>Conducción de  </w:t>
      </w:r>
      <w:r w:rsidR="006E01C9">
        <w:rPr>
          <w:rFonts w:asciiTheme="majorHAnsi" w:hAnsiTheme="majorHAnsi" w:cs="SRASans1.0-Book"/>
          <w:b/>
          <w:bCs/>
          <w:sz w:val="22"/>
        </w:rPr>
        <w:t>e</w:t>
      </w:r>
      <w:r w:rsidR="00E13784" w:rsidRPr="00AF3107">
        <w:rPr>
          <w:rFonts w:asciiTheme="majorHAnsi" w:hAnsiTheme="majorHAnsi" w:cs="SRASans1.0-Book"/>
          <w:b/>
          <w:bCs/>
          <w:sz w:val="22"/>
        </w:rPr>
        <w:t>lectricidad</w:t>
      </w:r>
      <w:r w:rsidR="00E13784" w:rsidRPr="001C1D18">
        <w:rPr>
          <w:rFonts w:asciiTheme="majorHAnsi" w:hAnsiTheme="majorHAnsi" w:cs="SRASans1.0-Book"/>
          <w:b/>
          <w:sz w:val="22"/>
        </w:rPr>
        <w:t>:</w:t>
      </w:r>
      <w:r w:rsidR="00E13784" w:rsidRPr="00AF3107">
        <w:rPr>
          <w:rFonts w:asciiTheme="majorHAnsi" w:hAnsiTheme="majorHAnsi" w:cs="SRASans1.0-Book"/>
          <w:sz w:val="22"/>
        </w:rPr>
        <w:t> </w:t>
      </w:r>
    </w:p>
    <w:p w14:paraId="67C8859A" w14:textId="3BCF3D35" w:rsidR="00E13784" w:rsidRPr="00AF3107" w:rsidRDefault="00E13784" w:rsidP="0031243A">
      <w:pPr>
        <w:autoSpaceDE w:val="0"/>
        <w:autoSpaceDN w:val="0"/>
        <w:adjustRightInd w:val="0"/>
        <w:spacing w:after="0"/>
        <w:ind w:left="709" w:hanging="283"/>
        <w:rPr>
          <w:rFonts w:asciiTheme="majorHAnsi" w:hAnsiTheme="majorHAnsi" w:cs="SRASans1.0-Book"/>
          <w:sz w:val="22"/>
        </w:rPr>
      </w:pPr>
      <w:r w:rsidRPr="00AF3107">
        <w:rPr>
          <w:rFonts w:asciiTheme="majorHAnsi" w:hAnsiTheme="majorHAnsi" w:cs="SRASans1.0-Book"/>
          <w:b/>
          <w:bCs/>
          <w:sz w:val="22"/>
        </w:rPr>
        <w:t>-</w:t>
      </w:r>
      <w:r w:rsidR="0031243A">
        <w:rPr>
          <w:rFonts w:asciiTheme="majorHAnsi" w:hAnsiTheme="majorHAnsi" w:cs="SRASans1.0-Book"/>
          <w:b/>
          <w:bCs/>
          <w:sz w:val="22"/>
        </w:rPr>
        <w:tab/>
      </w:r>
      <w:r w:rsidRPr="00AF3107">
        <w:rPr>
          <w:rFonts w:asciiTheme="majorHAnsi" w:hAnsiTheme="majorHAnsi" w:cs="SRASans1.0-Book"/>
          <w:b/>
          <w:bCs/>
          <w:sz w:val="22"/>
        </w:rPr>
        <w:t>Conductor de electricidad: </w:t>
      </w:r>
      <w:r w:rsidRPr="00AF3107">
        <w:rPr>
          <w:rFonts w:asciiTheme="majorHAnsi" w:hAnsiTheme="majorHAnsi" w:cs="SRASans1.0-Book"/>
          <w:sz w:val="22"/>
        </w:rPr>
        <w:t xml:space="preserve"> la electricidad pasa a través de él. Por ejemplo los metales.</w:t>
      </w:r>
    </w:p>
    <w:p w14:paraId="12BA4C6D" w14:textId="0182C2C1" w:rsidR="00E13784" w:rsidRPr="00AF3107" w:rsidRDefault="00E13784" w:rsidP="0031243A">
      <w:pPr>
        <w:autoSpaceDE w:val="0"/>
        <w:autoSpaceDN w:val="0"/>
        <w:adjustRightInd w:val="0"/>
        <w:spacing w:after="0"/>
        <w:ind w:left="709" w:hanging="283"/>
        <w:rPr>
          <w:rFonts w:asciiTheme="majorHAnsi" w:hAnsiTheme="majorHAnsi" w:cs="SRASans1.0-Book"/>
          <w:sz w:val="22"/>
        </w:rPr>
      </w:pPr>
      <w:r w:rsidRPr="00AF3107">
        <w:rPr>
          <w:rFonts w:asciiTheme="majorHAnsi" w:hAnsiTheme="majorHAnsi" w:cs="SRASans1.0-Book"/>
          <w:b/>
          <w:bCs/>
          <w:sz w:val="22"/>
        </w:rPr>
        <w:t>-</w:t>
      </w:r>
      <w:r w:rsidR="0031243A">
        <w:rPr>
          <w:rFonts w:asciiTheme="majorHAnsi" w:hAnsiTheme="majorHAnsi" w:cs="SRASans1.0-Book"/>
          <w:b/>
          <w:bCs/>
          <w:sz w:val="22"/>
        </w:rPr>
        <w:tab/>
      </w:r>
      <w:r w:rsidRPr="00AF3107">
        <w:rPr>
          <w:rFonts w:asciiTheme="majorHAnsi" w:hAnsiTheme="majorHAnsi" w:cs="SRASans1.0-Book"/>
          <w:b/>
          <w:bCs/>
          <w:sz w:val="22"/>
        </w:rPr>
        <w:t>Aislantes eléctricos.</w:t>
      </w:r>
      <w:r w:rsidRPr="00AF3107">
        <w:rPr>
          <w:rFonts w:asciiTheme="majorHAnsi" w:hAnsiTheme="majorHAnsi" w:cs="SRASans1.0-Book"/>
          <w:sz w:val="22"/>
        </w:rPr>
        <w:t> </w:t>
      </w:r>
      <w:r w:rsidR="0031243A">
        <w:rPr>
          <w:rFonts w:asciiTheme="majorHAnsi" w:hAnsiTheme="majorHAnsi" w:cs="SRASans1.0-Book"/>
          <w:sz w:val="22"/>
        </w:rPr>
        <w:t>e</w:t>
      </w:r>
      <w:r w:rsidRPr="00AF3107">
        <w:rPr>
          <w:rFonts w:asciiTheme="majorHAnsi" w:hAnsiTheme="majorHAnsi" w:cs="SRASans1.0-Book"/>
          <w:sz w:val="22"/>
        </w:rPr>
        <w:t>l aislante eléctrico es un material con escasa capacidad de conducción de la electricidad. Los aislantes se utilizan para separar conductores eléctricos evitando un cortocircuito y para mantener alejadas del usuario determinadas partes de los sistemas eléctricos que de tocarse accidentalmente cuando se encuentran en tensión pueden producir una descarga Por ejemplo el plástico, la madera, las cerámicas, etc. Por ejemplo el plástico, la madera, etc.</w:t>
      </w:r>
    </w:p>
    <w:p w14:paraId="10129F28" w14:textId="77777777" w:rsidR="00E13784" w:rsidRPr="00AF3107" w:rsidRDefault="00E13784" w:rsidP="00E13784">
      <w:pPr>
        <w:autoSpaceDE w:val="0"/>
        <w:autoSpaceDN w:val="0"/>
        <w:adjustRightInd w:val="0"/>
        <w:spacing w:after="0"/>
        <w:ind w:left="426"/>
        <w:rPr>
          <w:rFonts w:asciiTheme="majorHAnsi" w:hAnsiTheme="majorHAnsi" w:cs="SRASans1.0-Book"/>
          <w:sz w:val="22"/>
        </w:rPr>
      </w:pPr>
      <w:r w:rsidRPr="00AF3107">
        <w:rPr>
          <w:rFonts w:asciiTheme="majorHAnsi" w:hAnsiTheme="majorHAnsi" w:cs="SRASans1.0-Book"/>
          <w:b/>
          <w:bCs/>
          <w:sz w:val="22"/>
        </w:rPr>
        <w:t>Ductilidad</w:t>
      </w:r>
      <w:r w:rsidRPr="00AF3107">
        <w:rPr>
          <w:rFonts w:asciiTheme="majorHAnsi" w:hAnsiTheme="majorHAnsi" w:cs="SRASans1.0-Book"/>
          <w:sz w:val="22"/>
        </w:rPr>
        <w:t>: </w:t>
      </w:r>
    </w:p>
    <w:p w14:paraId="2E56E466" w14:textId="74A6BCD1" w:rsidR="0037368A" w:rsidRDefault="0037368A" w:rsidP="0037368A">
      <w:pPr>
        <w:autoSpaceDE w:val="0"/>
        <w:autoSpaceDN w:val="0"/>
        <w:adjustRightInd w:val="0"/>
        <w:spacing w:after="0"/>
        <w:ind w:left="709" w:hanging="283"/>
        <w:rPr>
          <w:rFonts w:asciiTheme="majorHAnsi" w:hAnsiTheme="majorHAnsi" w:cs="SRASans1.0-Book"/>
          <w:sz w:val="22"/>
        </w:rPr>
      </w:pPr>
      <w:r>
        <w:rPr>
          <w:rFonts w:asciiTheme="majorHAnsi" w:hAnsiTheme="majorHAnsi" w:cs="SRASans1.0-Book"/>
          <w:b/>
          <w:bCs/>
          <w:sz w:val="22"/>
        </w:rPr>
        <w:t>-</w:t>
      </w:r>
      <w:r>
        <w:rPr>
          <w:rFonts w:asciiTheme="majorHAnsi" w:hAnsiTheme="majorHAnsi" w:cs="SRASans1.0-Book"/>
          <w:b/>
          <w:bCs/>
          <w:sz w:val="22"/>
        </w:rPr>
        <w:tab/>
      </w:r>
      <w:r w:rsidR="00E13784" w:rsidRPr="00AF3107">
        <w:rPr>
          <w:rFonts w:asciiTheme="majorHAnsi" w:hAnsiTheme="majorHAnsi" w:cs="SRASans1.0-Book"/>
          <w:b/>
          <w:bCs/>
          <w:sz w:val="22"/>
        </w:rPr>
        <w:t>Dúctil: </w:t>
      </w:r>
      <w:r w:rsidR="009D4A66" w:rsidRPr="009D4A66">
        <w:rPr>
          <w:rFonts w:asciiTheme="majorHAnsi" w:hAnsiTheme="majorHAnsi" w:cs="SRASans1.0-Book"/>
          <w:bCs/>
          <w:sz w:val="22"/>
        </w:rPr>
        <w:t xml:space="preserve">los materiales con esta </w:t>
      </w:r>
      <w:r w:rsidR="00E13784" w:rsidRPr="00AF3107">
        <w:rPr>
          <w:rFonts w:asciiTheme="majorHAnsi" w:hAnsiTheme="majorHAnsi" w:cs="SRASans1.0-Book"/>
          <w:sz w:val="22"/>
        </w:rPr>
        <w:t xml:space="preserve">capacidad </w:t>
      </w:r>
      <w:r w:rsidR="009D4A66">
        <w:rPr>
          <w:rFonts w:asciiTheme="majorHAnsi" w:hAnsiTheme="majorHAnsi" w:cs="SRASans1.0-Book"/>
          <w:sz w:val="22"/>
        </w:rPr>
        <w:t>pueden</w:t>
      </w:r>
      <w:r w:rsidR="00E13784" w:rsidRPr="00AF3107">
        <w:rPr>
          <w:rFonts w:asciiTheme="majorHAnsi" w:hAnsiTheme="majorHAnsi" w:cs="SRASans1.0-Book"/>
          <w:sz w:val="22"/>
        </w:rPr>
        <w:t xml:space="preserve"> deformarse sin romperse y volverse alambre o</w:t>
      </w:r>
      <w:r w:rsidR="008260AF">
        <w:rPr>
          <w:rFonts w:asciiTheme="majorHAnsi" w:hAnsiTheme="majorHAnsi" w:cs="SRASans1.0-Book"/>
          <w:sz w:val="22"/>
        </w:rPr>
        <w:t xml:space="preserve"> </w:t>
      </w:r>
      <w:r w:rsidR="00E13784" w:rsidRPr="00AF3107">
        <w:rPr>
          <w:rFonts w:asciiTheme="majorHAnsi" w:hAnsiTheme="majorHAnsi" w:cs="SRASans1.0-Book"/>
          <w:sz w:val="22"/>
        </w:rPr>
        <w:t>hilos. Por  ejemplo el hilo de cobre, oro, plata, hierro.</w:t>
      </w:r>
    </w:p>
    <w:p w14:paraId="357085CB" w14:textId="0CE100AA" w:rsidR="00E13784" w:rsidRPr="00AF3107" w:rsidRDefault="0037368A" w:rsidP="0037368A">
      <w:pPr>
        <w:autoSpaceDE w:val="0"/>
        <w:autoSpaceDN w:val="0"/>
        <w:adjustRightInd w:val="0"/>
        <w:spacing w:after="0"/>
        <w:ind w:left="709" w:hanging="283"/>
        <w:rPr>
          <w:rFonts w:asciiTheme="majorHAnsi" w:hAnsiTheme="majorHAnsi" w:cs="SRASans1.0-Book"/>
          <w:sz w:val="22"/>
        </w:rPr>
      </w:pPr>
      <w:r>
        <w:rPr>
          <w:rFonts w:asciiTheme="majorHAnsi" w:hAnsiTheme="majorHAnsi" w:cs="SRASans1.0-Book"/>
          <w:sz w:val="22"/>
        </w:rPr>
        <w:t>-</w:t>
      </w:r>
      <w:r>
        <w:rPr>
          <w:rFonts w:asciiTheme="majorHAnsi" w:hAnsiTheme="majorHAnsi" w:cs="SRASans1.0-Book"/>
          <w:sz w:val="22"/>
        </w:rPr>
        <w:tab/>
      </w:r>
      <w:r w:rsidR="00E13784" w:rsidRPr="00AF3107">
        <w:rPr>
          <w:rFonts w:asciiTheme="majorHAnsi" w:hAnsiTheme="majorHAnsi" w:cs="SRASans1.0-Book"/>
          <w:b/>
          <w:bCs/>
          <w:sz w:val="22"/>
        </w:rPr>
        <w:t>Maleable</w:t>
      </w:r>
      <w:r w:rsidR="00EE7A04">
        <w:rPr>
          <w:rFonts w:asciiTheme="majorHAnsi" w:hAnsiTheme="majorHAnsi" w:cs="SRASans1.0-Book"/>
          <w:b/>
          <w:bCs/>
          <w:sz w:val="22"/>
        </w:rPr>
        <w:t>:</w:t>
      </w:r>
      <w:r w:rsidR="00E13784" w:rsidRPr="00AF3107">
        <w:rPr>
          <w:rFonts w:asciiTheme="majorHAnsi" w:hAnsiTheme="majorHAnsi" w:cs="SRASans1.0-Book"/>
          <w:sz w:val="22"/>
        </w:rPr>
        <w:t> </w:t>
      </w:r>
      <w:r w:rsidR="001654E0">
        <w:rPr>
          <w:rFonts w:asciiTheme="majorHAnsi" w:hAnsiTheme="majorHAnsi" w:cs="SRASans1.0-Book"/>
          <w:sz w:val="22"/>
        </w:rPr>
        <w:t>un</w:t>
      </w:r>
      <w:r w:rsidR="00E13784" w:rsidRPr="00AF3107">
        <w:rPr>
          <w:rFonts w:asciiTheme="majorHAnsi" w:hAnsiTheme="majorHAnsi" w:cs="SRASans1.0-Book"/>
          <w:sz w:val="22"/>
        </w:rPr>
        <w:t xml:space="preserve"> material </w:t>
      </w:r>
      <w:r w:rsidR="001654E0">
        <w:rPr>
          <w:rFonts w:asciiTheme="majorHAnsi" w:hAnsiTheme="majorHAnsi" w:cs="SRASans1.0-Book"/>
          <w:sz w:val="22"/>
        </w:rPr>
        <w:t xml:space="preserve">lo es si </w:t>
      </w:r>
      <w:r w:rsidR="00E13784" w:rsidRPr="00AF3107">
        <w:rPr>
          <w:rFonts w:asciiTheme="majorHAnsi" w:hAnsiTheme="majorHAnsi" w:cs="SRASans1.0-Book"/>
          <w:sz w:val="22"/>
        </w:rPr>
        <w:t xml:space="preserve">puede extenderse en láminas o planchas. Ejemplo </w:t>
      </w:r>
      <w:r w:rsidR="001954CC">
        <w:rPr>
          <w:rFonts w:asciiTheme="majorHAnsi" w:hAnsiTheme="majorHAnsi" w:cs="SRASans1.0-Book"/>
          <w:sz w:val="22"/>
        </w:rPr>
        <w:t>p</w:t>
      </w:r>
      <w:r w:rsidR="00E13784" w:rsidRPr="00AF3107">
        <w:rPr>
          <w:rFonts w:asciiTheme="majorHAnsi" w:hAnsiTheme="majorHAnsi" w:cs="SRASans1.0-Book"/>
          <w:sz w:val="22"/>
        </w:rPr>
        <w:t xml:space="preserve">apel </w:t>
      </w:r>
      <w:r w:rsidR="001954CC">
        <w:rPr>
          <w:rFonts w:asciiTheme="majorHAnsi" w:hAnsiTheme="majorHAnsi" w:cs="SRASans1.0-Book"/>
          <w:sz w:val="22"/>
        </w:rPr>
        <w:t xml:space="preserve">de </w:t>
      </w:r>
      <w:r w:rsidR="00E13784" w:rsidRPr="00AF3107">
        <w:rPr>
          <w:rFonts w:asciiTheme="majorHAnsi" w:hAnsiTheme="majorHAnsi" w:cs="SRASans1.0-Book"/>
          <w:sz w:val="22"/>
        </w:rPr>
        <w:t>aluminio.</w:t>
      </w:r>
    </w:p>
    <w:p w14:paraId="658C2A4B" w14:textId="77777777" w:rsidR="004412BC" w:rsidRPr="00056B16" w:rsidRDefault="004412BC" w:rsidP="004412BC">
      <w:pPr>
        <w:spacing w:after="200" w:line="276" w:lineRule="auto"/>
        <w:ind w:left="426" w:hanging="426"/>
        <w:contextualSpacing/>
        <w:rPr>
          <w:rFonts w:asciiTheme="majorHAnsi" w:hAnsiTheme="majorHAnsi"/>
          <w:sz w:val="22"/>
        </w:rPr>
      </w:pPr>
    </w:p>
    <w:p w14:paraId="3C19C2A8" w14:textId="442819DD" w:rsidR="00056B16" w:rsidRPr="004412BC" w:rsidRDefault="00056B16" w:rsidP="00056B16">
      <w:pPr>
        <w:spacing w:after="200" w:line="276" w:lineRule="auto"/>
        <w:ind w:left="426" w:hanging="426"/>
        <w:contextualSpacing/>
        <w:rPr>
          <w:rFonts w:asciiTheme="majorHAnsi" w:hAnsiTheme="majorHAnsi"/>
          <w:b/>
          <w:sz w:val="22"/>
        </w:rPr>
      </w:pPr>
      <w:r w:rsidRPr="004412BC">
        <w:rPr>
          <w:rFonts w:asciiTheme="majorHAnsi" w:hAnsiTheme="majorHAnsi"/>
          <w:b/>
          <w:bCs/>
          <w:sz w:val="22"/>
        </w:rPr>
        <w:t>3&gt;</w:t>
      </w:r>
      <w:r w:rsidRPr="004412BC">
        <w:rPr>
          <w:rFonts w:asciiTheme="majorHAnsi" w:hAnsiTheme="majorHAnsi"/>
          <w:b/>
          <w:bCs/>
          <w:sz w:val="22"/>
        </w:rPr>
        <w:tab/>
      </w:r>
      <w:r w:rsidRPr="004412BC">
        <w:rPr>
          <w:rFonts w:asciiTheme="majorHAnsi" w:hAnsiTheme="majorHAnsi"/>
          <w:b/>
          <w:sz w:val="22"/>
        </w:rPr>
        <w:t>Elige un material y una posible utilización final. Una vez elegido, relaciona sus propiedades con el uso tecnológico al que vas a destinarlo.</w:t>
      </w:r>
    </w:p>
    <w:p w14:paraId="26699139" w14:textId="77777777" w:rsidR="00341E33" w:rsidRPr="00341E33" w:rsidRDefault="00341E33" w:rsidP="001A63F4">
      <w:pPr>
        <w:spacing w:after="200" w:line="276" w:lineRule="auto"/>
        <w:ind w:left="426"/>
        <w:contextualSpacing/>
        <w:rPr>
          <w:rFonts w:asciiTheme="majorHAnsi" w:hAnsiTheme="majorHAnsi"/>
          <w:sz w:val="22"/>
        </w:rPr>
      </w:pPr>
      <w:r w:rsidRPr="00341E33">
        <w:rPr>
          <w:rFonts w:asciiTheme="majorHAnsi" w:hAnsiTheme="majorHAnsi"/>
          <w:sz w:val="22"/>
        </w:rPr>
        <w:t>El aluminio en la actualidad se utiliza en muchos sectores industriales, pero fundamentalmente en: electricidad y comunicación, industria automovilística y aeroespacial, edificación y construcción y fabricación de envases.</w:t>
      </w:r>
    </w:p>
    <w:p w14:paraId="3AF4EFE7" w14:textId="0CD9FB08" w:rsidR="00341E33" w:rsidRPr="00341E33" w:rsidRDefault="00341E33" w:rsidP="001A63F4">
      <w:pPr>
        <w:spacing w:after="200" w:line="276" w:lineRule="auto"/>
        <w:ind w:left="426"/>
        <w:contextualSpacing/>
        <w:rPr>
          <w:rFonts w:asciiTheme="majorHAnsi" w:hAnsiTheme="majorHAnsi"/>
          <w:sz w:val="22"/>
        </w:rPr>
      </w:pPr>
      <w:r w:rsidRPr="00341E33">
        <w:rPr>
          <w:rFonts w:asciiTheme="majorHAnsi" w:hAnsiTheme="majorHAnsi"/>
          <w:sz w:val="22"/>
        </w:rPr>
        <w:t>El aluminio es como un almacén de energía (15 kWh/</w:t>
      </w:r>
      <w:r w:rsidR="003902A3">
        <w:rPr>
          <w:rFonts w:asciiTheme="majorHAnsi" w:hAnsiTheme="majorHAnsi"/>
          <w:sz w:val="22"/>
        </w:rPr>
        <w:t>k</w:t>
      </w:r>
      <w:r w:rsidRPr="00341E33">
        <w:rPr>
          <w:rFonts w:asciiTheme="majorHAnsi" w:hAnsiTheme="majorHAnsi"/>
          <w:sz w:val="22"/>
        </w:rPr>
        <w:t>g)</w:t>
      </w:r>
      <w:r w:rsidR="003902A3">
        <w:rPr>
          <w:rFonts w:asciiTheme="majorHAnsi" w:hAnsiTheme="majorHAnsi"/>
          <w:sz w:val="22"/>
        </w:rPr>
        <w:t>;</w:t>
      </w:r>
      <w:r w:rsidRPr="00341E33">
        <w:rPr>
          <w:rFonts w:asciiTheme="majorHAnsi" w:hAnsiTheme="majorHAnsi"/>
          <w:sz w:val="22"/>
        </w:rPr>
        <w:t xml:space="preserve"> por ello tiene un gran valor que no puede desperdiciarse y su reciclado se traduce en recuperación de energía. Además, es un material muy valioso como residuo, lo que supone un gran incentivo económico. Las propiedades que hacen del aluminio un metal tan provechoso son su ligereza (sobre un tercio del peso del cobre y el acero), resistencia a la corrosión (característica muy útil para aquellos productos que requieren de protección y conservación), resistencia, </w:t>
      </w:r>
      <w:r w:rsidR="00762579">
        <w:rPr>
          <w:rFonts w:asciiTheme="majorHAnsi" w:hAnsiTheme="majorHAnsi"/>
          <w:sz w:val="22"/>
        </w:rPr>
        <w:t>ser</w:t>
      </w:r>
      <w:r w:rsidRPr="00341E33">
        <w:rPr>
          <w:rFonts w:asciiTheme="majorHAnsi" w:hAnsiTheme="majorHAnsi"/>
          <w:sz w:val="22"/>
        </w:rPr>
        <w:t xml:space="preserve"> un buen conductor de electricidad y calor, no </w:t>
      </w:r>
      <w:r w:rsidR="00762579">
        <w:rPr>
          <w:rFonts w:asciiTheme="majorHAnsi" w:hAnsiTheme="majorHAnsi"/>
          <w:sz w:val="22"/>
        </w:rPr>
        <w:t>ser</w:t>
      </w:r>
      <w:r w:rsidRPr="00341E33">
        <w:rPr>
          <w:rFonts w:asciiTheme="majorHAnsi" w:hAnsiTheme="majorHAnsi"/>
          <w:sz w:val="22"/>
        </w:rPr>
        <w:t xml:space="preserve"> magnético ni tóxico, </w:t>
      </w:r>
      <w:r w:rsidR="00762579">
        <w:rPr>
          <w:rFonts w:asciiTheme="majorHAnsi" w:hAnsiTheme="majorHAnsi"/>
          <w:sz w:val="22"/>
        </w:rPr>
        <w:t xml:space="preserve">ser </w:t>
      </w:r>
      <w:r w:rsidRPr="00341E33">
        <w:rPr>
          <w:rFonts w:asciiTheme="majorHAnsi" w:hAnsiTheme="majorHAnsi"/>
          <w:sz w:val="22"/>
        </w:rPr>
        <w:t>buen reflector de luz (idóneo para la instalación de tubos fluorescentes o bombillas), impermeable e inodoro, y muy dúctil. Además, el gran atractivo es que se trata de un metal 100</w:t>
      </w:r>
      <w:r w:rsidR="00F573A3">
        <w:rPr>
          <w:rFonts w:asciiTheme="majorHAnsi" w:hAnsiTheme="majorHAnsi"/>
          <w:sz w:val="22"/>
        </w:rPr>
        <w:t> </w:t>
      </w:r>
      <w:r w:rsidRPr="00341E33">
        <w:rPr>
          <w:rFonts w:asciiTheme="majorHAnsi" w:hAnsiTheme="majorHAnsi"/>
          <w:sz w:val="22"/>
        </w:rPr>
        <w:t>% reciclable, es decir, se puede reciclar indefinidamente sin que por ello pierda sus cualidades.</w:t>
      </w:r>
    </w:p>
    <w:p w14:paraId="61A45399" w14:textId="5474CA16" w:rsidR="00341E33" w:rsidRPr="00341E33" w:rsidRDefault="00341E33" w:rsidP="001A63F4">
      <w:pPr>
        <w:spacing w:after="200" w:line="276" w:lineRule="auto"/>
        <w:ind w:left="426"/>
        <w:contextualSpacing/>
        <w:rPr>
          <w:rFonts w:asciiTheme="majorHAnsi" w:hAnsiTheme="majorHAnsi"/>
          <w:sz w:val="22"/>
        </w:rPr>
      </w:pPr>
      <w:r w:rsidRPr="00341E33">
        <w:rPr>
          <w:rFonts w:asciiTheme="majorHAnsi" w:hAnsiTheme="majorHAnsi"/>
          <w:sz w:val="22"/>
        </w:rPr>
        <w:t>En Europa, el aluminio alcanza tasas de reciclado muy altas que oscilan entre el 50</w:t>
      </w:r>
      <w:r w:rsidR="001A339E">
        <w:rPr>
          <w:rFonts w:asciiTheme="majorHAnsi" w:hAnsiTheme="majorHAnsi"/>
          <w:sz w:val="22"/>
        </w:rPr>
        <w:t> </w:t>
      </w:r>
      <w:r w:rsidRPr="00341E33">
        <w:rPr>
          <w:rFonts w:asciiTheme="majorHAnsi" w:hAnsiTheme="majorHAnsi"/>
          <w:sz w:val="22"/>
        </w:rPr>
        <w:t>% en envases, el 85</w:t>
      </w:r>
      <w:r w:rsidR="001A339E">
        <w:rPr>
          <w:rFonts w:asciiTheme="majorHAnsi" w:hAnsiTheme="majorHAnsi"/>
          <w:sz w:val="22"/>
        </w:rPr>
        <w:t> </w:t>
      </w:r>
      <w:r w:rsidRPr="00341E33">
        <w:rPr>
          <w:rFonts w:asciiTheme="majorHAnsi" w:hAnsiTheme="majorHAnsi"/>
          <w:sz w:val="22"/>
        </w:rPr>
        <w:t>% en construcción y el 95</w:t>
      </w:r>
      <w:r w:rsidR="001A339E">
        <w:rPr>
          <w:rFonts w:asciiTheme="majorHAnsi" w:hAnsiTheme="majorHAnsi"/>
          <w:sz w:val="22"/>
        </w:rPr>
        <w:t> </w:t>
      </w:r>
      <w:r w:rsidRPr="00341E33">
        <w:rPr>
          <w:rFonts w:asciiTheme="majorHAnsi" w:hAnsiTheme="majorHAnsi"/>
          <w:sz w:val="22"/>
        </w:rPr>
        <w:t>% en transporte. Todo ello se traduce en una producción anual en torno a los 4 millones de toneladas de aluminio reciclado en Europa</w:t>
      </w:r>
    </w:p>
    <w:p w14:paraId="130CE9DF" w14:textId="77777777" w:rsidR="004412BC" w:rsidRPr="00056B16" w:rsidRDefault="004412BC" w:rsidP="004412BC">
      <w:pPr>
        <w:spacing w:after="200" w:line="276" w:lineRule="auto"/>
        <w:ind w:left="426" w:hanging="426"/>
        <w:contextualSpacing/>
        <w:rPr>
          <w:rFonts w:asciiTheme="majorHAnsi" w:hAnsiTheme="majorHAnsi"/>
          <w:sz w:val="22"/>
        </w:rPr>
      </w:pPr>
    </w:p>
    <w:p w14:paraId="4157890F" w14:textId="6E442BDB" w:rsidR="002D4F05" w:rsidRDefault="00056B16" w:rsidP="00056B16">
      <w:pPr>
        <w:suppressAutoHyphens w:val="0"/>
        <w:spacing w:after="200" w:line="276" w:lineRule="auto"/>
        <w:ind w:left="426" w:hanging="426"/>
        <w:contextualSpacing/>
        <w:jc w:val="left"/>
        <w:rPr>
          <w:rFonts w:asciiTheme="majorHAnsi" w:hAnsiTheme="majorHAnsi"/>
          <w:b/>
          <w:sz w:val="22"/>
        </w:rPr>
      </w:pPr>
      <w:r w:rsidRPr="004412BC">
        <w:rPr>
          <w:rFonts w:asciiTheme="majorHAnsi" w:hAnsiTheme="majorHAnsi"/>
          <w:b/>
          <w:bCs/>
          <w:sz w:val="22"/>
        </w:rPr>
        <w:t>4&gt;</w:t>
      </w:r>
      <w:r w:rsidRPr="004412BC">
        <w:rPr>
          <w:rFonts w:asciiTheme="majorHAnsi" w:hAnsiTheme="majorHAnsi"/>
          <w:b/>
          <w:bCs/>
          <w:sz w:val="22"/>
        </w:rPr>
        <w:tab/>
      </w:r>
      <w:r w:rsidRPr="004412BC">
        <w:rPr>
          <w:rFonts w:asciiTheme="majorHAnsi" w:hAnsiTheme="majorHAnsi"/>
          <w:b/>
          <w:sz w:val="22"/>
        </w:rPr>
        <w:t>¿Qué sabes sobre los nanomateriales y sus campos de utilización?</w:t>
      </w:r>
    </w:p>
    <w:p w14:paraId="03433ADD" w14:textId="77777777" w:rsidR="00125461" w:rsidRDefault="00125461" w:rsidP="00125461">
      <w:pPr>
        <w:autoSpaceDE w:val="0"/>
        <w:autoSpaceDN w:val="0"/>
        <w:adjustRightInd w:val="0"/>
        <w:spacing w:after="0"/>
        <w:ind w:left="426"/>
        <w:rPr>
          <w:rFonts w:asciiTheme="majorHAnsi" w:hAnsiTheme="majorHAnsi"/>
          <w:color w:val="111111"/>
          <w:sz w:val="22"/>
        </w:rPr>
      </w:pPr>
      <w:r w:rsidRPr="00AF3107">
        <w:rPr>
          <w:rFonts w:asciiTheme="majorHAnsi" w:hAnsiTheme="majorHAnsi"/>
          <w:color w:val="111111"/>
          <w:sz w:val="22"/>
        </w:rPr>
        <w:t xml:space="preserve">Los nanomateriales son aquellos materiales de tamaño muy reducido, cuyo diámetro es del orden del nanómetro, es decir, de las mil millonésimas de metro. Están formados por partículas inferiores a 100 nm. </w:t>
      </w:r>
    </w:p>
    <w:p w14:paraId="0DF1EA47" w14:textId="77777777" w:rsidR="00125461" w:rsidRDefault="00125461" w:rsidP="00125461">
      <w:pPr>
        <w:autoSpaceDE w:val="0"/>
        <w:autoSpaceDN w:val="0"/>
        <w:adjustRightInd w:val="0"/>
        <w:spacing w:after="0"/>
        <w:ind w:left="426"/>
        <w:rPr>
          <w:rFonts w:asciiTheme="majorHAnsi" w:hAnsiTheme="majorHAnsi"/>
          <w:color w:val="111111"/>
          <w:sz w:val="22"/>
        </w:rPr>
      </w:pPr>
      <w:r w:rsidRPr="00AF3107">
        <w:rPr>
          <w:rFonts w:asciiTheme="majorHAnsi" w:hAnsiTheme="majorHAnsi"/>
          <w:color w:val="111111"/>
          <w:sz w:val="22"/>
        </w:rPr>
        <w:t xml:space="preserve">La nanociencia o nanotecnología abarca los campos de la ciencia y de la tecnología en los que se estudian, se obtienen y se manipulan materiales, sustancias y dispositivos de dimensiones próximas al nanómetro. Estudia fenómenos y manipulación de escala atómica, molecular y macromolecular. </w:t>
      </w:r>
    </w:p>
    <w:p w14:paraId="2CE9D86A" w14:textId="14B54C89" w:rsidR="00125461" w:rsidRPr="00AF3107" w:rsidRDefault="00125461" w:rsidP="00125461">
      <w:pPr>
        <w:autoSpaceDE w:val="0"/>
        <w:autoSpaceDN w:val="0"/>
        <w:adjustRightInd w:val="0"/>
        <w:spacing w:after="0"/>
        <w:ind w:left="426"/>
        <w:rPr>
          <w:rFonts w:asciiTheme="majorHAnsi" w:hAnsiTheme="majorHAnsi"/>
          <w:color w:val="111111"/>
          <w:sz w:val="22"/>
        </w:rPr>
      </w:pPr>
      <w:r w:rsidRPr="00AF3107">
        <w:rPr>
          <w:rFonts w:asciiTheme="majorHAnsi" w:hAnsiTheme="majorHAnsi"/>
          <w:color w:val="111111"/>
          <w:sz w:val="22"/>
        </w:rPr>
        <w:t>En este nivel, el comportamiento de la materia se rige por la física cuántica y aparecen nuevas propiedades y fenómenos.</w:t>
      </w:r>
    </w:p>
    <w:p w14:paraId="2220182D" w14:textId="77777777" w:rsidR="00125461" w:rsidRPr="00AF3107" w:rsidRDefault="00125461" w:rsidP="00125461">
      <w:pPr>
        <w:autoSpaceDE w:val="0"/>
        <w:autoSpaceDN w:val="0"/>
        <w:adjustRightInd w:val="0"/>
        <w:spacing w:after="0"/>
        <w:ind w:left="426"/>
        <w:rPr>
          <w:rFonts w:asciiTheme="majorHAnsi" w:hAnsiTheme="majorHAnsi"/>
          <w:color w:val="111111"/>
          <w:sz w:val="22"/>
        </w:rPr>
      </w:pPr>
      <w:r w:rsidRPr="00AF3107">
        <w:rPr>
          <w:rFonts w:asciiTheme="majorHAnsi" w:hAnsiTheme="majorHAnsi"/>
          <w:color w:val="111111"/>
          <w:sz w:val="22"/>
        </w:rPr>
        <w:t>Las posibilidades de esta tecnología son inmensas dado que prácticamente se pueden crear las estructuras atómicas que se deseen dan la posibilidad de diseñar materiales «a la carta».</w:t>
      </w:r>
    </w:p>
    <w:p w14:paraId="444C3CA1" w14:textId="795E2B11" w:rsidR="00125461" w:rsidRPr="00AF3107" w:rsidRDefault="007A025A" w:rsidP="00125461">
      <w:pPr>
        <w:autoSpaceDE w:val="0"/>
        <w:autoSpaceDN w:val="0"/>
        <w:adjustRightInd w:val="0"/>
        <w:spacing w:after="0"/>
        <w:ind w:left="426"/>
        <w:rPr>
          <w:rFonts w:asciiTheme="majorHAnsi" w:hAnsiTheme="majorHAnsi"/>
          <w:color w:val="111111"/>
          <w:sz w:val="22"/>
        </w:rPr>
      </w:pPr>
      <w:r>
        <w:rPr>
          <w:rFonts w:asciiTheme="majorHAnsi" w:hAnsiTheme="majorHAnsi"/>
          <w:color w:val="111111"/>
          <w:sz w:val="22"/>
        </w:rPr>
        <w:t>Sus c</w:t>
      </w:r>
      <w:r w:rsidR="00125461" w:rsidRPr="00AF3107">
        <w:rPr>
          <w:rFonts w:asciiTheme="majorHAnsi" w:hAnsiTheme="majorHAnsi"/>
          <w:color w:val="111111"/>
          <w:sz w:val="22"/>
        </w:rPr>
        <w:t>ampos de utilización</w:t>
      </w:r>
      <w:r>
        <w:rPr>
          <w:rFonts w:asciiTheme="majorHAnsi" w:hAnsiTheme="majorHAnsi"/>
          <w:color w:val="111111"/>
          <w:sz w:val="22"/>
        </w:rPr>
        <w:t xml:space="preserve"> son</w:t>
      </w:r>
      <w:r w:rsidR="00125461" w:rsidRPr="00AF3107">
        <w:rPr>
          <w:rFonts w:asciiTheme="majorHAnsi" w:hAnsiTheme="majorHAnsi"/>
          <w:color w:val="111111"/>
          <w:sz w:val="22"/>
        </w:rPr>
        <w:t>:</w:t>
      </w:r>
    </w:p>
    <w:p w14:paraId="3BBED4DD" w14:textId="26E4E278" w:rsidR="00125461" w:rsidRPr="00AF3107" w:rsidRDefault="00125461" w:rsidP="00125461">
      <w:pPr>
        <w:pStyle w:val="Prrafodelista"/>
        <w:numPr>
          <w:ilvl w:val="0"/>
          <w:numId w:val="20"/>
        </w:numPr>
        <w:suppressAutoHyphens w:val="0"/>
        <w:autoSpaceDE w:val="0"/>
        <w:autoSpaceDN w:val="0"/>
        <w:adjustRightInd w:val="0"/>
        <w:spacing w:after="0"/>
        <w:contextualSpacing/>
        <w:rPr>
          <w:rFonts w:asciiTheme="majorHAnsi" w:hAnsiTheme="majorHAnsi" w:cs="SRASans1.0-Book"/>
          <w:b/>
          <w:sz w:val="22"/>
        </w:rPr>
      </w:pPr>
      <w:r w:rsidRPr="00AF3107">
        <w:rPr>
          <w:rFonts w:asciiTheme="majorHAnsi" w:hAnsiTheme="majorHAnsi" w:cs="SRASans1.0-Book"/>
          <w:b/>
          <w:sz w:val="22"/>
        </w:rPr>
        <w:t xml:space="preserve">Nanomedicina: </w:t>
      </w:r>
      <w:r w:rsidR="005A6EBA">
        <w:rPr>
          <w:rFonts w:asciiTheme="majorHAnsi" w:hAnsiTheme="majorHAnsi" w:cs="SRASans1.0-Book"/>
          <w:sz w:val="22"/>
        </w:rPr>
        <w:t>p</w:t>
      </w:r>
      <w:r w:rsidRPr="00AF3107">
        <w:rPr>
          <w:rFonts w:asciiTheme="majorHAnsi" w:hAnsiTheme="majorHAnsi" w:cs="SRASans1.0-Book"/>
          <w:sz w:val="22"/>
        </w:rPr>
        <w:t>osibilidad de construir dispositivos diminutos que recorran el cuerpo, para detectar enfermedades o depositar fármacos</w:t>
      </w:r>
      <w:r w:rsidRPr="00AF3107">
        <w:rPr>
          <w:rFonts w:asciiTheme="majorHAnsi" w:hAnsiTheme="majorHAnsi" w:cs="SRASans1.0-Book"/>
          <w:b/>
          <w:sz w:val="22"/>
        </w:rPr>
        <w:t>.</w:t>
      </w:r>
    </w:p>
    <w:p w14:paraId="22F8FD1A" w14:textId="28118E71" w:rsidR="00125461" w:rsidRPr="00AF3107" w:rsidRDefault="00125461" w:rsidP="00125461">
      <w:pPr>
        <w:pStyle w:val="Prrafodelista"/>
        <w:numPr>
          <w:ilvl w:val="0"/>
          <w:numId w:val="20"/>
        </w:numPr>
        <w:suppressAutoHyphens w:val="0"/>
        <w:autoSpaceDE w:val="0"/>
        <w:autoSpaceDN w:val="0"/>
        <w:adjustRightInd w:val="0"/>
        <w:spacing w:after="0"/>
        <w:contextualSpacing/>
        <w:rPr>
          <w:rFonts w:asciiTheme="majorHAnsi" w:hAnsiTheme="majorHAnsi" w:cs="SRASans1.0-Book"/>
          <w:sz w:val="22"/>
        </w:rPr>
      </w:pPr>
      <w:r w:rsidRPr="00AF3107">
        <w:rPr>
          <w:rFonts w:asciiTheme="majorHAnsi" w:hAnsiTheme="majorHAnsi" w:cs="SRASans1.0-Book"/>
          <w:b/>
          <w:bCs/>
          <w:iCs/>
          <w:sz w:val="22"/>
        </w:rPr>
        <w:t xml:space="preserve">Nanoelectricidad y nanoelectrónica: </w:t>
      </w:r>
      <w:r w:rsidR="005A6EBA">
        <w:rPr>
          <w:rFonts w:asciiTheme="majorHAnsi" w:hAnsiTheme="majorHAnsi" w:cs="SRASans1.0-Book"/>
          <w:bCs/>
          <w:iCs/>
          <w:sz w:val="22"/>
        </w:rPr>
        <w:t>f</w:t>
      </w:r>
      <w:r w:rsidRPr="00AF3107">
        <w:rPr>
          <w:rFonts w:asciiTheme="majorHAnsi" w:hAnsiTheme="majorHAnsi" w:cs="SRASans1.0-Book"/>
          <w:bCs/>
          <w:iCs/>
          <w:sz w:val="22"/>
        </w:rPr>
        <w:t>abricación de baterías flexibles de nanotubos de carbono. Baterías de papel. Pilas y condensadores ultrafinos. Fabricación de nanochips. Aplicaciones en pantallas de TV planas y de teléfonos móviles</w:t>
      </w:r>
    </w:p>
    <w:p w14:paraId="4512879E" w14:textId="4ECA0CF7" w:rsidR="00125461" w:rsidRPr="00AF3107" w:rsidRDefault="00125461" w:rsidP="00125461">
      <w:pPr>
        <w:pStyle w:val="Prrafodelista"/>
        <w:numPr>
          <w:ilvl w:val="0"/>
          <w:numId w:val="20"/>
        </w:numPr>
        <w:suppressAutoHyphens w:val="0"/>
        <w:autoSpaceDE w:val="0"/>
        <w:autoSpaceDN w:val="0"/>
        <w:adjustRightInd w:val="0"/>
        <w:spacing w:after="0"/>
        <w:contextualSpacing/>
        <w:rPr>
          <w:rFonts w:asciiTheme="majorHAnsi" w:hAnsiTheme="majorHAnsi" w:cs="SRASans1.0-Book"/>
          <w:sz w:val="22"/>
        </w:rPr>
      </w:pPr>
      <w:r w:rsidRPr="00AF3107">
        <w:rPr>
          <w:rFonts w:asciiTheme="majorHAnsi" w:hAnsiTheme="majorHAnsi" w:cs="SRASans1.0-Book"/>
          <w:b/>
          <w:bCs/>
          <w:iCs/>
          <w:sz w:val="22"/>
        </w:rPr>
        <w:t xml:space="preserve">Otras aplicaciones: </w:t>
      </w:r>
      <w:r w:rsidR="00FC4A3A">
        <w:rPr>
          <w:rFonts w:asciiTheme="majorHAnsi" w:hAnsiTheme="majorHAnsi" w:cs="SRASans1.0-Book"/>
          <w:bCs/>
          <w:iCs/>
          <w:sz w:val="22"/>
        </w:rPr>
        <w:t>e</w:t>
      </w:r>
      <w:r w:rsidRPr="00AF3107">
        <w:rPr>
          <w:rFonts w:asciiTheme="majorHAnsi" w:hAnsiTheme="majorHAnsi" w:cs="SRASans1.0-Book"/>
          <w:bCs/>
          <w:iCs/>
          <w:sz w:val="22"/>
        </w:rPr>
        <w:t>n el campo de la energía, la nanotecnología está contribuyendo a la construcción de células fotovoltaicas más eficientes. En la industria textil, se ha logrado la fabricación de ropas elaboradas con textiles que incluyen partículas hidrófobas o bactericidas, que repelen el agua y tardan más en ensuciarse. Vidrios fotocrómicos que cambian de color según la luz incidente, evitando la penetración de rayos UV e IR.</w:t>
      </w:r>
    </w:p>
    <w:p w14:paraId="7174DDB6" w14:textId="77777777" w:rsidR="004412BC" w:rsidRPr="004412BC" w:rsidRDefault="004412BC" w:rsidP="00056B16">
      <w:pPr>
        <w:suppressAutoHyphens w:val="0"/>
        <w:spacing w:after="200" w:line="276" w:lineRule="auto"/>
        <w:ind w:left="426" w:hanging="426"/>
        <w:contextualSpacing/>
        <w:jc w:val="left"/>
        <w:rPr>
          <w:rFonts w:ascii="Cambria" w:hAnsi="Cambria"/>
          <w:b/>
          <w:sz w:val="22"/>
          <w:lang w:val="es-ES_tradnl"/>
        </w:rPr>
      </w:pPr>
    </w:p>
    <w:p w14:paraId="5631D6A5" w14:textId="4082D042" w:rsidR="002D4F05" w:rsidRDefault="00C635E1" w:rsidP="002D4F05">
      <w:pPr>
        <w:pStyle w:val="Ttulo1"/>
        <w:rPr>
          <w:lang w:val="es-ES_tradnl"/>
        </w:rPr>
      </w:pPr>
      <w:r>
        <w:rPr>
          <w:lang w:val="es-ES_tradnl"/>
        </w:rPr>
        <w:t>Actividades</w:t>
      </w:r>
    </w:p>
    <w:p w14:paraId="49174F5D" w14:textId="77777777" w:rsidR="006B01B6" w:rsidRDefault="006B01B6" w:rsidP="006B01B6"/>
    <w:p w14:paraId="388A5186" w14:textId="77C55FC2" w:rsidR="00A26B9F" w:rsidRPr="00837930" w:rsidRDefault="00A26B9F" w:rsidP="003701FD">
      <w:pPr>
        <w:ind w:left="426" w:hanging="426"/>
        <w:rPr>
          <w:b/>
        </w:rPr>
      </w:pPr>
      <w:r w:rsidRPr="00837930">
        <w:rPr>
          <w:b/>
          <w:bCs/>
        </w:rPr>
        <w:t>1&gt;</w:t>
      </w:r>
      <w:r w:rsidR="00A541E7" w:rsidRPr="00837930">
        <w:rPr>
          <w:b/>
          <w:bCs/>
        </w:rPr>
        <w:tab/>
      </w:r>
      <w:r w:rsidRPr="00837930">
        <w:rPr>
          <w:b/>
        </w:rPr>
        <w:t>Para las sustancias HF, Fe, KF y BF</w:t>
      </w:r>
      <w:r w:rsidRPr="00837930">
        <w:rPr>
          <w:b/>
          <w:vertAlign w:val="subscript"/>
        </w:rPr>
        <w:t>3</w:t>
      </w:r>
      <w:r w:rsidRPr="00837930">
        <w:rPr>
          <w:b/>
        </w:rPr>
        <w:t>, determina:</w:t>
      </w:r>
    </w:p>
    <w:p w14:paraId="2D66584C" w14:textId="5778A583" w:rsidR="00A26B9F" w:rsidRPr="00837930" w:rsidRDefault="00A26B9F" w:rsidP="00E809EE">
      <w:pPr>
        <w:ind w:left="852" w:hanging="426"/>
        <w:rPr>
          <w:b/>
        </w:rPr>
      </w:pPr>
      <w:r w:rsidRPr="00837930">
        <w:rPr>
          <w:b/>
          <w:i/>
          <w:iCs/>
        </w:rPr>
        <w:t>a)</w:t>
      </w:r>
      <w:r w:rsidR="00A541E7" w:rsidRPr="00837930">
        <w:rPr>
          <w:b/>
          <w:i/>
          <w:iCs/>
        </w:rPr>
        <w:tab/>
      </w:r>
      <w:r w:rsidRPr="00837930">
        <w:rPr>
          <w:b/>
        </w:rPr>
        <w:t>El tipo de enlace presente en cada una de ellas.</w:t>
      </w:r>
    </w:p>
    <w:p w14:paraId="0887CA4F" w14:textId="605C1F02" w:rsidR="00381989" w:rsidRPr="00381989" w:rsidRDefault="00381989" w:rsidP="00381989">
      <w:pPr>
        <w:spacing w:after="200" w:line="276" w:lineRule="auto"/>
        <w:ind w:left="1278" w:hanging="426"/>
        <w:contextualSpacing/>
        <w:rPr>
          <w:rFonts w:asciiTheme="majorHAnsi" w:hAnsiTheme="majorHAnsi"/>
          <w:sz w:val="22"/>
        </w:rPr>
      </w:pPr>
      <w:r w:rsidRPr="00381989">
        <w:rPr>
          <w:rFonts w:asciiTheme="majorHAnsi" w:hAnsiTheme="majorHAnsi"/>
          <w:sz w:val="22"/>
        </w:rPr>
        <w:t>HF y BF</w:t>
      </w:r>
      <w:r w:rsidRPr="00381989">
        <w:rPr>
          <w:rFonts w:asciiTheme="majorHAnsi" w:hAnsiTheme="majorHAnsi"/>
          <w:sz w:val="22"/>
          <w:vertAlign w:val="subscript"/>
        </w:rPr>
        <w:t>3</w:t>
      </w:r>
      <w:r w:rsidR="00FC4A3A">
        <w:rPr>
          <w:rFonts w:asciiTheme="majorHAnsi" w:hAnsiTheme="majorHAnsi"/>
          <w:sz w:val="22"/>
        </w:rPr>
        <w:t xml:space="preserve">: </w:t>
      </w:r>
      <w:r w:rsidRPr="00381989">
        <w:rPr>
          <w:rFonts w:asciiTheme="majorHAnsi" w:hAnsiTheme="majorHAnsi"/>
          <w:sz w:val="22"/>
        </w:rPr>
        <w:t>enlace covalente (no metal y no metal)</w:t>
      </w:r>
      <w:r w:rsidR="00FC4A3A">
        <w:rPr>
          <w:rFonts w:asciiTheme="majorHAnsi" w:hAnsiTheme="majorHAnsi"/>
          <w:sz w:val="22"/>
        </w:rPr>
        <w:t>.</w:t>
      </w:r>
      <w:r w:rsidRPr="00381989">
        <w:rPr>
          <w:rFonts w:asciiTheme="majorHAnsi" w:hAnsiTheme="majorHAnsi"/>
          <w:sz w:val="22"/>
        </w:rPr>
        <w:t xml:space="preserve"> </w:t>
      </w:r>
    </w:p>
    <w:p w14:paraId="5C68F5FD" w14:textId="17C82255" w:rsidR="00381989" w:rsidRPr="00381989" w:rsidRDefault="00381989" w:rsidP="00381989">
      <w:pPr>
        <w:spacing w:after="200" w:line="276" w:lineRule="auto"/>
        <w:ind w:left="1278" w:hanging="426"/>
        <w:contextualSpacing/>
        <w:rPr>
          <w:rFonts w:asciiTheme="majorHAnsi" w:hAnsiTheme="majorHAnsi"/>
          <w:sz w:val="22"/>
        </w:rPr>
      </w:pPr>
      <w:r w:rsidRPr="00381989">
        <w:rPr>
          <w:rFonts w:asciiTheme="majorHAnsi" w:hAnsiTheme="majorHAnsi"/>
          <w:sz w:val="22"/>
        </w:rPr>
        <w:t>Fe</w:t>
      </w:r>
      <w:r w:rsidR="00FC4A3A">
        <w:rPr>
          <w:rFonts w:asciiTheme="majorHAnsi" w:hAnsiTheme="majorHAnsi"/>
          <w:sz w:val="22"/>
        </w:rPr>
        <w:t>:</w:t>
      </w:r>
      <w:r w:rsidRPr="00381989">
        <w:rPr>
          <w:rFonts w:asciiTheme="majorHAnsi" w:hAnsiTheme="majorHAnsi"/>
          <w:sz w:val="22"/>
        </w:rPr>
        <w:t xml:space="preserve"> enlace metálico (un único tipo de átomo, metálico)</w:t>
      </w:r>
      <w:r w:rsidR="00A135C9">
        <w:rPr>
          <w:rFonts w:asciiTheme="majorHAnsi" w:hAnsiTheme="majorHAnsi"/>
          <w:sz w:val="22"/>
        </w:rPr>
        <w:t>.</w:t>
      </w:r>
      <w:r w:rsidRPr="00381989">
        <w:rPr>
          <w:rFonts w:asciiTheme="majorHAnsi" w:hAnsiTheme="majorHAnsi"/>
          <w:sz w:val="22"/>
        </w:rPr>
        <w:t xml:space="preserve"> </w:t>
      </w:r>
    </w:p>
    <w:p w14:paraId="0E9FDE92" w14:textId="330BE013" w:rsidR="007A3625" w:rsidRDefault="00381989" w:rsidP="00381989">
      <w:pPr>
        <w:spacing w:after="200" w:line="276" w:lineRule="auto"/>
        <w:ind w:left="1278" w:hanging="426"/>
        <w:contextualSpacing/>
        <w:rPr>
          <w:rFonts w:asciiTheme="majorHAnsi" w:hAnsiTheme="majorHAnsi"/>
          <w:sz w:val="22"/>
        </w:rPr>
      </w:pPr>
      <w:r w:rsidRPr="00381989">
        <w:rPr>
          <w:rFonts w:asciiTheme="majorHAnsi" w:hAnsiTheme="majorHAnsi"/>
          <w:sz w:val="22"/>
        </w:rPr>
        <w:t>KF</w:t>
      </w:r>
      <w:r w:rsidR="00FC4A3A">
        <w:rPr>
          <w:rFonts w:asciiTheme="majorHAnsi" w:hAnsiTheme="majorHAnsi"/>
          <w:sz w:val="22"/>
        </w:rPr>
        <w:t>:</w:t>
      </w:r>
      <w:r w:rsidRPr="00381989">
        <w:rPr>
          <w:rFonts w:asciiTheme="majorHAnsi" w:hAnsiTheme="majorHAnsi"/>
          <w:sz w:val="22"/>
        </w:rPr>
        <w:t xml:space="preserve"> enlace iónico (K metal y F no metal).</w:t>
      </w:r>
    </w:p>
    <w:p w14:paraId="262A2EFA" w14:textId="77777777" w:rsidR="007A3625" w:rsidRPr="00056B16" w:rsidRDefault="007A3625" w:rsidP="007A3625">
      <w:pPr>
        <w:spacing w:after="200" w:line="276" w:lineRule="auto"/>
        <w:ind w:left="720" w:hanging="426"/>
        <w:contextualSpacing/>
        <w:rPr>
          <w:rFonts w:asciiTheme="majorHAnsi" w:hAnsiTheme="majorHAnsi"/>
          <w:sz w:val="22"/>
        </w:rPr>
      </w:pPr>
    </w:p>
    <w:p w14:paraId="4A56348D" w14:textId="24E7106B" w:rsidR="00A26B9F" w:rsidRPr="00837930" w:rsidRDefault="00A26B9F" w:rsidP="00E809EE">
      <w:pPr>
        <w:ind w:left="852" w:hanging="426"/>
        <w:rPr>
          <w:b/>
        </w:rPr>
      </w:pPr>
      <w:r w:rsidRPr="00837930">
        <w:rPr>
          <w:b/>
          <w:i/>
          <w:iCs/>
        </w:rPr>
        <w:t>b)</w:t>
      </w:r>
      <w:r w:rsidR="00A541E7" w:rsidRPr="00837930">
        <w:rPr>
          <w:b/>
          <w:i/>
          <w:iCs/>
        </w:rPr>
        <w:tab/>
      </w:r>
      <w:r w:rsidRPr="00837930">
        <w:rPr>
          <w:b/>
        </w:rPr>
        <w:t>Qué sustancia tendrá menor punto de fusión.</w:t>
      </w:r>
    </w:p>
    <w:p w14:paraId="148A34F1" w14:textId="5C7DB91B" w:rsidR="007A3625" w:rsidRDefault="00AE6D47" w:rsidP="00AE6D47">
      <w:pPr>
        <w:spacing w:after="200" w:line="276" w:lineRule="auto"/>
        <w:ind w:left="851" w:firstLine="1"/>
        <w:contextualSpacing/>
        <w:rPr>
          <w:rFonts w:asciiTheme="majorHAnsi" w:hAnsiTheme="majorHAnsi"/>
          <w:sz w:val="22"/>
        </w:rPr>
      </w:pPr>
      <w:r w:rsidRPr="00D60725">
        <w:rPr>
          <w:rFonts w:asciiTheme="majorHAnsi" w:hAnsiTheme="majorHAnsi"/>
          <w:sz w:val="22"/>
        </w:rPr>
        <w:t>La sustancia con el punto de fusión menor será la que tenga las fuerzas de unión entre las unidades estructurales menores, por lo que será el BF</w:t>
      </w:r>
      <w:r w:rsidRPr="00D60725">
        <w:rPr>
          <w:rFonts w:asciiTheme="majorHAnsi" w:hAnsiTheme="majorHAnsi"/>
          <w:sz w:val="22"/>
          <w:vertAlign w:val="subscript"/>
        </w:rPr>
        <w:t>3</w:t>
      </w:r>
      <w:r w:rsidRPr="00D60725">
        <w:rPr>
          <w:rFonts w:asciiTheme="majorHAnsi" w:hAnsiTheme="majorHAnsi"/>
          <w:sz w:val="22"/>
        </w:rPr>
        <w:t>, ya que tiene enlaces covalentes moleculares, y las fuerzas de cohesión entre sus moléculas (que son apolares debido a su geometría) solamente serán fuerzas intermoleculares de dispersión, menores que en el caso del HF (que es una molécula polar) que tendrá fuerzas dipolo permanente-dipolo permanente y además tiene enlace de hidrógeno</w:t>
      </w:r>
      <w:r>
        <w:rPr>
          <w:rFonts w:asciiTheme="majorHAnsi" w:hAnsiTheme="majorHAnsi"/>
          <w:sz w:val="22"/>
        </w:rPr>
        <w:t>.</w:t>
      </w:r>
    </w:p>
    <w:p w14:paraId="151DC37E" w14:textId="77777777" w:rsidR="007A3625" w:rsidRPr="00056B16" w:rsidRDefault="007A3625" w:rsidP="007A3625">
      <w:pPr>
        <w:spacing w:after="200" w:line="276" w:lineRule="auto"/>
        <w:ind w:left="720" w:hanging="426"/>
        <w:contextualSpacing/>
        <w:rPr>
          <w:rFonts w:asciiTheme="majorHAnsi" w:hAnsiTheme="majorHAnsi"/>
          <w:sz w:val="22"/>
        </w:rPr>
      </w:pPr>
    </w:p>
    <w:p w14:paraId="6DD35C69" w14:textId="46B9BC6F" w:rsidR="00A26B9F" w:rsidRPr="00837930" w:rsidRDefault="00A26B9F" w:rsidP="00E809EE">
      <w:pPr>
        <w:ind w:left="852" w:hanging="426"/>
        <w:rPr>
          <w:b/>
        </w:rPr>
      </w:pPr>
      <w:r w:rsidRPr="00837930">
        <w:rPr>
          <w:b/>
          <w:i/>
          <w:iCs/>
        </w:rPr>
        <w:t>c)</w:t>
      </w:r>
      <w:r w:rsidR="00A541E7" w:rsidRPr="00837930">
        <w:rPr>
          <w:b/>
          <w:i/>
          <w:iCs/>
        </w:rPr>
        <w:tab/>
      </w:r>
      <w:r w:rsidRPr="00837930">
        <w:rPr>
          <w:b/>
        </w:rPr>
        <w:t>Cuáles conducen la electricidad en estado sólido, cuáles</w:t>
      </w:r>
      <w:r w:rsidR="00A541E7" w:rsidRPr="00837930">
        <w:rPr>
          <w:b/>
        </w:rPr>
        <w:t xml:space="preserve"> </w:t>
      </w:r>
      <w:r w:rsidRPr="00837930">
        <w:rPr>
          <w:b/>
        </w:rPr>
        <w:t>la conducen en estado fundido y cuáles no la conducen</w:t>
      </w:r>
      <w:r w:rsidR="00A541E7" w:rsidRPr="00837930">
        <w:rPr>
          <w:b/>
        </w:rPr>
        <w:t xml:space="preserve"> </w:t>
      </w:r>
      <w:r w:rsidRPr="00837930">
        <w:rPr>
          <w:b/>
        </w:rPr>
        <w:t>en ningún caso.</w:t>
      </w:r>
    </w:p>
    <w:p w14:paraId="31E16642" w14:textId="4D8E7B8F" w:rsidR="007A3625" w:rsidRDefault="00E52CF9" w:rsidP="00D60725">
      <w:pPr>
        <w:spacing w:after="200" w:line="276" w:lineRule="auto"/>
        <w:ind w:left="851" w:firstLine="1"/>
        <w:contextualSpacing/>
        <w:rPr>
          <w:rFonts w:asciiTheme="majorHAnsi" w:hAnsiTheme="majorHAnsi"/>
          <w:sz w:val="22"/>
        </w:rPr>
      </w:pPr>
      <w:r w:rsidRPr="00E52CF9">
        <w:rPr>
          <w:rFonts w:asciiTheme="majorHAnsi" w:hAnsiTheme="majorHAnsi"/>
          <w:sz w:val="22"/>
        </w:rPr>
        <w:t>Fe conducirá en estado sólido y fundido, es un metal y tiene electrones libres portadores de carga. KF no conducirá en estado sólido (los iones están inmóviles en la red cristalina y no hay portadores de carga) pero sí fundido (los iones en estado líquido son móviles). Los compuestos covalentes no conducirán ni en estado sólido ni fundido: los electrones están localizados en los enlaces de la molécula y no hay portadores de carga libres</w:t>
      </w:r>
      <w:r w:rsidR="00D60725" w:rsidRPr="00D60725">
        <w:rPr>
          <w:rFonts w:asciiTheme="majorHAnsi" w:hAnsiTheme="majorHAnsi"/>
          <w:sz w:val="22"/>
        </w:rPr>
        <w:t>.</w:t>
      </w:r>
    </w:p>
    <w:p w14:paraId="2F1CAF45" w14:textId="77777777" w:rsidR="007A3625" w:rsidRPr="00056B16" w:rsidRDefault="007A3625" w:rsidP="007A3625">
      <w:pPr>
        <w:spacing w:after="200" w:line="276" w:lineRule="auto"/>
        <w:ind w:left="720" w:hanging="426"/>
        <w:contextualSpacing/>
        <w:rPr>
          <w:rFonts w:asciiTheme="majorHAnsi" w:hAnsiTheme="majorHAnsi"/>
          <w:sz w:val="22"/>
        </w:rPr>
      </w:pPr>
    </w:p>
    <w:p w14:paraId="608D1E28" w14:textId="42055718" w:rsidR="00A26B9F" w:rsidRPr="00837930" w:rsidRDefault="00A26B9F" w:rsidP="003701FD">
      <w:pPr>
        <w:ind w:left="426" w:hanging="426"/>
        <w:rPr>
          <w:b/>
        </w:rPr>
      </w:pPr>
      <w:r w:rsidRPr="00837930">
        <w:rPr>
          <w:b/>
          <w:bCs/>
        </w:rPr>
        <w:t>2&gt;</w:t>
      </w:r>
      <w:r w:rsidR="00A541E7" w:rsidRPr="00837930">
        <w:rPr>
          <w:b/>
          <w:bCs/>
        </w:rPr>
        <w:tab/>
      </w:r>
      <w:r w:rsidRPr="00837930">
        <w:rPr>
          <w:b/>
        </w:rPr>
        <w:t>Para las siguientes sustancias: Br</w:t>
      </w:r>
      <w:r w:rsidRPr="00837930">
        <w:rPr>
          <w:b/>
          <w:vertAlign w:val="subscript"/>
        </w:rPr>
        <w:t>2</w:t>
      </w:r>
      <w:r w:rsidRPr="00837930">
        <w:rPr>
          <w:b/>
        </w:rPr>
        <w:t>, NaCl, H</w:t>
      </w:r>
      <w:r w:rsidRPr="00837930">
        <w:rPr>
          <w:b/>
          <w:vertAlign w:val="subscript"/>
        </w:rPr>
        <w:t>2</w:t>
      </w:r>
      <w:r w:rsidRPr="00837930">
        <w:rPr>
          <w:b/>
        </w:rPr>
        <w:t>O y Fe:</w:t>
      </w:r>
    </w:p>
    <w:p w14:paraId="20CAC1AB" w14:textId="0E8B7A1F" w:rsidR="00A26B9F" w:rsidRPr="00837930" w:rsidRDefault="00A26B9F" w:rsidP="00E809EE">
      <w:pPr>
        <w:ind w:left="852" w:hanging="426"/>
        <w:rPr>
          <w:b/>
        </w:rPr>
      </w:pPr>
      <w:r w:rsidRPr="00837930">
        <w:rPr>
          <w:b/>
          <w:i/>
          <w:iCs/>
        </w:rPr>
        <w:t>a)</w:t>
      </w:r>
      <w:r w:rsidR="00A541E7" w:rsidRPr="00837930">
        <w:rPr>
          <w:b/>
          <w:i/>
          <w:iCs/>
        </w:rPr>
        <w:tab/>
      </w:r>
      <w:r w:rsidRPr="00837930">
        <w:rPr>
          <w:b/>
        </w:rPr>
        <w:t>Razona el tipo de enlace presente en cada caso.</w:t>
      </w:r>
    </w:p>
    <w:p w14:paraId="16AE90AE" w14:textId="4A2B0CA2" w:rsidR="00593438" w:rsidRPr="00593438" w:rsidRDefault="00593438" w:rsidP="00593438">
      <w:pPr>
        <w:spacing w:after="200" w:line="276" w:lineRule="auto"/>
        <w:ind w:left="1278" w:hanging="426"/>
        <w:contextualSpacing/>
        <w:rPr>
          <w:rFonts w:asciiTheme="majorHAnsi" w:hAnsiTheme="majorHAnsi"/>
          <w:sz w:val="22"/>
        </w:rPr>
      </w:pPr>
      <w:r w:rsidRPr="00593438">
        <w:rPr>
          <w:rFonts w:asciiTheme="majorHAnsi" w:hAnsiTheme="majorHAnsi"/>
          <w:sz w:val="22"/>
        </w:rPr>
        <w:t>Br</w:t>
      </w:r>
      <w:r w:rsidRPr="00593438">
        <w:rPr>
          <w:rFonts w:asciiTheme="majorHAnsi" w:hAnsiTheme="majorHAnsi"/>
          <w:sz w:val="22"/>
          <w:vertAlign w:val="subscript"/>
        </w:rPr>
        <w:t>2</w:t>
      </w:r>
      <w:r w:rsidRPr="00593438">
        <w:rPr>
          <w:rFonts w:asciiTheme="majorHAnsi" w:hAnsiTheme="majorHAnsi"/>
          <w:sz w:val="22"/>
        </w:rPr>
        <w:t>: enlace covalente, unión de dos átomos no metales</w:t>
      </w:r>
      <w:r w:rsidR="000B6B77">
        <w:rPr>
          <w:rFonts w:asciiTheme="majorHAnsi" w:hAnsiTheme="majorHAnsi"/>
          <w:sz w:val="22"/>
        </w:rPr>
        <w:t>.</w:t>
      </w:r>
    </w:p>
    <w:p w14:paraId="41F12B38" w14:textId="3155F880" w:rsidR="00593438" w:rsidRPr="00593438" w:rsidRDefault="00593438" w:rsidP="00593438">
      <w:pPr>
        <w:spacing w:after="200" w:line="276" w:lineRule="auto"/>
        <w:ind w:left="1278" w:hanging="426"/>
        <w:contextualSpacing/>
        <w:rPr>
          <w:rFonts w:asciiTheme="majorHAnsi" w:hAnsiTheme="majorHAnsi"/>
          <w:sz w:val="22"/>
        </w:rPr>
      </w:pPr>
      <w:r w:rsidRPr="00593438">
        <w:rPr>
          <w:rFonts w:asciiTheme="majorHAnsi" w:hAnsiTheme="majorHAnsi"/>
          <w:sz w:val="22"/>
        </w:rPr>
        <w:t>NaCl: enlace iónico, unión de metal y no metal</w:t>
      </w:r>
      <w:r w:rsidR="000B6B77">
        <w:rPr>
          <w:rFonts w:asciiTheme="majorHAnsi" w:hAnsiTheme="majorHAnsi"/>
          <w:sz w:val="22"/>
        </w:rPr>
        <w:t>.</w:t>
      </w:r>
    </w:p>
    <w:p w14:paraId="5C13CC2C" w14:textId="09C04CFB" w:rsidR="00593438" w:rsidRPr="00593438" w:rsidRDefault="00593438" w:rsidP="00593438">
      <w:pPr>
        <w:spacing w:after="200" w:line="276" w:lineRule="auto"/>
        <w:ind w:left="1278" w:hanging="426"/>
        <w:contextualSpacing/>
        <w:rPr>
          <w:rFonts w:asciiTheme="majorHAnsi" w:hAnsiTheme="majorHAnsi"/>
          <w:sz w:val="22"/>
        </w:rPr>
      </w:pPr>
      <w:r w:rsidRPr="00593438">
        <w:rPr>
          <w:rFonts w:asciiTheme="majorHAnsi" w:hAnsiTheme="majorHAnsi"/>
          <w:sz w:val="22"/>
        </w:rPr>
        <w:t>H</w:t>
      </w:r>
      <w:r w:rsidRPr="00593438">
        <w:rPr>
          <w:rFonts w:asciiTheme="majorHAnsi" w:hAnsiTheme="majorHAnsi"/>
          <w:sz w:val="22"/>
          <w:vertAlign w:val="subscript"/>
        </w:rPr>
        <w:t>2</w:t>
      </w:r>
      <w:r w:rsidRPr="00593438">
        <w:rPr>
          <w:rFonts w:asciiTheme="majorHAnsi" w:hAnsiTheme="majorHAnsi"/>
          <w:sz w:val="22"/>
        </w:rPr>
        <w:t xml:space="preserve">O: enlace covalente, unión de H y no </w:t>
      </w:r>
      <w:r w:rsidR="000B6B77">
        <w:rPr>
          <w:rFonts w:asciiTheme="majorHAnsi" w:hAnsiTheme="majorHAnsi"/>
          <w:sz w:val="22"/>
        </w:rPr>
        <w:t>metal que comparten electrones.</w:t>
      </w:r>
    </w:p>
    <w:p w14:paraId="7A7CB3DE" w14:textId="3750CDB9" w:rsidR="007A3625" w:rsidRDefault="00593438" w:rsidP="00593438">
      <w:pPr>
        <w:spacing w:after="200" w:line="276" w:lineRule="auto"/>
        <w:ind w:left="1278" w:hanging="426"/>
        <w:contextualSpacing/>
        <w:rPr>
          <w:rFonts w:asciiTheme="majorHAnsi" w:hAnsiTheme="majorHAnsi"/>
          <w:sz w:val="22"/>
        </w:rPr>
      </w:pPr>
      <w:r w:rsidRPr="00593438">
        <w:rPr>
          <w:rFonts w:asciiTheme="majorHAnsi" w:hAnsiTheme="majorHAnsi"/>
          <w:sz w:val="22"/>
        </w:rPr>
        <w:t>Fe: enlace metáli</w:t>
      </w:r>
      <w:r>
        <w:rPr>
          <w:rFonts w:asciiTheme="majorHAnsi" w:hAnsiTheme="majorHAnsi"/>
          <w:sz w:val="22"/>
        </w:rPr>
        <w:t>co, unión entre átomos de metal.</w:t>
      </w:r>
    </w:p>
    <w:p w14:paraId="1D0D48A2" w14:textId="77777777" w:rsidR="007A3625" w:rsidRPr="00056B16" w:rsidRDefault="007A3625" w:rsidP="007A3625">
      <w:pPr>
        <w:spacing w:after="200" w:line="276" w:lineRule="auto"/>
        <w:ind w:left="720" w:hanging="426"/>
        <w:contextualSpacing/>
        <w:rPr>
          <w:rFonts w:asciiTheme="majorHAnsi" w:hAnsiTheme="majorHAnsi"/>
          <w:sz w:val="22"/>
        </w:rPr>
      </w:pPr>
    </w:p>
    <w:p w14:paraId="1B8B5BA8" w14:textId="68A8D59F" w:rsidR="00A26B9F" w:rsidRPr="00837930" w:rsidRDefault="00A26B9F" w:rsidP="00E809EE">
      <w:pPr>
        <w:ind w:left="852" w:hanging="426"/>
        <w:rPr>
          <w:b/>
        </w:rPr>
      </w:pPr>
      <w:r w:rsidRPr="00837930">
        <w:rPr>
          <w:b/>
          <w:i/>
          <w:iCs/>
        </w:rPr>
        <w:t>b)</w:t>
      </w:r>
      <w:r w:rsidR="00A541E7" w:rsidRPr="00837930">
        <w:rPr>
          <w:b/>
          <w:i/>
          <w:iCs/>
        </w:rPr>
        <w:tab/>
      </w:r>
      <w:r w:rsidRPr="00837930">
        <w:rPr>
          <w:b/>
        </w:rPr>
        <w:t>Indica el tipo de interacción que debe romperse al fundir</w:t>
      </w:r>
      <w:r w:rsidR="00A541E7" w:rsidRPr="00837930">
        <w:rPr>
          <w:b/>
        </w:rPr>
        <w:t xml:space="preserve"> </w:t>
      </w:r>
      <w:r w:rsidRPr="00837930">
        <w:rPr>
          <w:b/>
        </w:rPr>
        <w:t>cada compuesto.</w:t>
      </w:r>
    </w:p>
    <w:p w14:paraId="3E837107" w14:textId="77777777" w:rsidR="002A142C" w:rsidRPr="002A142C" w:rsidRDefault="002A142C" w:rsidP="002A142C">
      <w:pPr>
        <w:spacing w:after="200" w:line="276" w:lineRule="auto"/>
        <w:ind w:left="1278" w:hanging="426"/>
        <w:contextualSpacing/>
        <w:rPr>
          <w:rFonts w:asciiTheme="majorHAnsi" w:hAnsiTheme="majorHAnsi"/>
          <w:sz w:val="22"/>
        </w:rPr>
      </w:pPr>
      <w:r w:rsidRPr="002A142C">
        <w:rPr>
          <w:rFonts w:asciiTheme="majorHAnsi" w:hAnsiTheme="majorHAnsi"/>
          <w:sz w:val="22"/>
        </w:rPr>
        <w:t xml:space="preserve">Las fuerzas de interacción que deben vencerse para fundir cada compuesto son: </w:t>
      </w:r>
    </w:p>
    <w:p w14:paraId="5393EE5C" w14:textId="3377AEB1" w:rsidR="002A142C" w:rsidRPr="002A142C" w:rsidRDefault="002A142C" w:rsidP="0047475D">
      <w:pPr>
        <w:spacing w:after="200" w:line="276" w:lineRule="auto"/>
        <w:ind w:left="1418" w:hanging="566"/>
        <w:contextualSpacing/>
        <w:rPr>
          <w:rFonts w:asciiTheme="majorHAnsi" w:hAnsiTheme="majorHAnsi"/>
          <w:sz w:val="22"/>
        </w:rPr>
      </w:pPr>
      <w:r w:rsidRPr="002A142C">
        <w:rPr>
          <w:rFonts w:asciiTheme="majorHAnsi" w:hAnsiTheme="majorHAnsi"/>
          <w:sz w:val="22"/>
        </w:rPr>
        <w:t>Br</w:t>
      </w:r>
      <w:r w:rsidRPr="002A142C">
        <w:rPr>
          <w:rFonts w:asciiTheme="majorHAnsi" w:hAnsiTheme="majorHAnsi"/>
          <w:sz w:val="22"/>
          <w:vertAlign w:val="subscript"/>
        </w:rPr>
        <w:t>2</w:t>
      </w:r>
      <w:r w:rsidRPr="002A142C">
        <w:rPr>
          <w:rFonts w:asciiTheme="majorHAnsi" w:hAnsiTheme="majorHAnsi"/>
          <w:sz w:val="22"/>
        </w:rPr>
        <w:t>:</w:t>
      </w:r>
      <w:r w:rsidR="00943E08">
        <w:rPr>
          <w:rFonts w:asciiTheme="majorHAnsi" w:hAnsiTheme="majorHAnsi"/>
          <w:sz w:val="22"/>
        </w:rPr>
        <w:tab/>
      </w:r>
      <w:r w:rsidRPr="002A142C">
        <w:rPr>
          <w:rFonts w:asciiTheme="majorHAnsi" w:hAnsiTheme="majorHAnsi"/>
          <w:sz w:val="22"/>
        </w:rPr>
        <w:t>fuerzas de dispersión de London (fuerzas intermoleculares de Van der Waals en moléculas apolares, dipolo instantáneo–dipolo inducido). (Br</w:t>
      </w:r>
      <w:r w:rsidRPr="00485769">
        <w:rPr>
          <w:rFonts w:asciiTheme="majorHAnsi" w:hAnsiTheme="majorHAnsi"/>
          <w:sz w:val="22"/>
          <w:vertAlign w:val="subscript"/>
        </w:rPr>
        <w:t>2</w:t>
      </w:r>
      <w:r w:rsidRPr="002A142C">
        <w:rPr>
          <w:rFonts w:asciiTheme="majorHAnsi" w:hAnsiTheme="majorHAnsi"/>
          <w:sz w:val="22"/>
        </w:rPr>
        <w:t xml:space="preserve"> es líquido a temperatura ambiente,</w:t>
      </w:r>
      <w:r w:rsidR="008F2C6B">
        <w:rPr>
          <w:rFonts w:asciiTheme="majorHAnsi" w:hAnsiTheme="majorHAnsi"/>
          <w:sz w:val="22"/>
        </w:rPr>
        <w:t xml:space="preserve"> temperatura de fusión 265,8 K).</w:t>
      </w:r>
    </w:p>
    <w:p w14:paraId="6D2C30F0" w14:textId="31D65452" w:rsidR="002A142C" w:rsidRPr="002A142C" w:rsidRDefault="002A142C" w:rsidP="0047475D">
      <w:pPr>
        <w:spacing w:after="200" w:line="276" w:lineRule="auto"/>
        <w:ind w:left="1418" w:hanging="566"/>
        <w:contextualSpacing/>
        <w:rPr>
          <w:rFonts w:asciiTheme="majorHAnsi" w:hAnsiTheme="majorHAnsi"/>
          <w:sz w:val="22"/>
        </w:rPr>
      </w:pPr>
      <w:r w:rsidRPr="002A142C">
        <w:rPr>
          <w:rFonts w:asciiTheme="majorHAnsi" w:hAnsiTheme="majorHAnsi"/>
          <w:sz w:val="22"/>
        </w:rPr>
        <w:t>NaCl:</w:t>
      </w:r>
      <w:r w:rsidR="00943E08">
        <w:rPr>
          <w:rFonts w:asciiTheme="majorHAnsi" w:hAnsiTheme="majorHAnsi"/>
          <w:sz w:val="22"/>
        </w:rPr>
        <w:tab/>
      </w:r>
      <w:r w:rsidRPr="002A142C">
        <w:rPr>
          <w:rFonts w:asciiTheme="majorHAnsi" w:hAnsiTheme="majorHAnsi"/>
          <w:sz w:val="22"/>
        </w:rPr>
        <w:t>fuerzas electrostáticas que establecen el enlace iónico. (Nota: NaCl sólido a temperatura ambiente,</w:t>
      </w:r>
      <w:r w:rsidR="008F2C6B">
        <w:rPr>
          <w:rFonts w:asciiTheme="majorHAnsi" w:hAnsiTheme="majorHAnsi"/>
          <w:sz w:val="22"/>
        </w:rPr>
        <w:t xml:space="preserve"> temperatura de fusión 1074 K).</w:t>
      </w:r>
    </w:p>
    <w:p w14:paraId="535E4825" w14:textId="4E68EEC6" w:rsidR="002A142C" w:rsidRPr="002A142C" w:rsidRDefault="002A142C" w:rsidP="0047475D">
      <w:pPr>
        <w:spacing w:after="200" w:line="276" w:lineRule="auto"/>
        <w:ind w:left="1418" w:hanging="566"/>
        <w:contextualSpacing/>
        <w:rPr>
          <w:rFonts w:asciiTheme="majorHAnsi" w:hAnsiTheme="majorHAnsi"/>
          <w:sz w:val="22"/>
        </w:rPr>
      </w:pPr>
      <w:r w:rsidRPr="002A142C">
        <w:rPr>
          <w:rFonts w:asciiTheme="majorHAnsi" w:hAnsiTheme="majorHAnsi"/>
          <w:sz w:val="22"/>
        </w:rPr>
        <w:t>H</w:t>
      </w:r>
      <w:r w:rsidRPr="002A142C">
        <w:rPr>
          <w:rFonts w:asciiTheme="majorHAnsi" w:hAnsiTheme="majorHAnsi"/>
          <w:sz w:val="22"/>
          <w:vertAlign w:val="subscript"/>
        </w:rPr>
        <w:t>2</w:t>
      </w:r>
      <w:r w:rsidRPr="002A142C">
        <w:rPr>
          <w:rFonts w:asciiTheme="majorHAnsi" w:hAnsiTheme="majorHAnsi"/>
          <w:sz w:val="22"/>
        </w:rPr>
        <w:t>O:</w:t>
      </w:r>
      <w:r w:rsidR="00943E08">
        <w:rPr>
          <w:rFonts w:asciiTheme="majorHAnsi" w:hAnsiTheme="majorHAnsi"/>
          <w:sz w:val="22"/>
        </w:rPr>
        <w:tab/>
      </w:r>
      <w:r w:rsidRPr="002A142C">
        <w:rPr>
          <w:rFonts w:asciiTheme="majorHAnsi" w:hAnsiTheme="majorHAnsi"/>
          <w:sz w:val="22"/>
        </w:rPr>
        <w:t>fuerzas del enlace de hidrógeno (puentes de hidrógeno entre moléculas). (Nota: H</w:t>
      </w:r>
      <w:r w:rsidRPr="00AB1810">
        <w:rPr>
          <w:rFonts w:asciiTheme="majorHAnsi" w:hAnsiTheme="majorHAnsi"/>
          <w:sz w:val="22"/>
          <w:vertAlign w:val="subscript"/>
        </w:rPr>
        <w:t>2</w:t>
      </w:r>
      <w:r w:rsidRPr="002A142C">
        <w:rPr>
          <w:rFonts w:asciiTheme="majorHAnsi" w:hAnsiTheme="majorHAnsi"/>
          <w:sz w:val="22"/>
        </w:rPr>
        <w:t>O</w:t>
      </w:r>
      <w:r w:rsidR="001D6820">
        <w:rPr>
          <w:rFonts w:asciiTheme="majorHAnsi" w:hAnsiTheme="majorHAnsi"/>
          <w:sz w:val="22"/>
        </w:rPr>
        <w:t>:</w:t>
      </w:r>
      <w:r w:rsidRPr="002A142C">
        <w:rPr>
          <w:rFonts w:asciiTheme="majorHAnsi" w:hAnsiTheme="majorHAnsi"/>
          <w:sz w:val="22"/>
        </w:rPr>
        <w:t xml:space="preserve"> </w:t>
      </w:r>
      <w:r w:rsidR="00D62840">
        <w:rPr>
          <w:rFonts w:asciiTheme="majorHAnsi" w:hAnsiTheme="majorHAnsi"/>
          <w:sz w:val="22"/>
        </w:rPr>
        <w:t xml:space="preserve">estado </w:t>
      </w:r>
      <w:r w:rsidRPr="002A142C">
        <w:rPr>
          <w:rFonts w:asciiTheme="majorHAnsi" w:hAnsiTheme="majorHAnsi"/>
          <w:sz w:val="22"/>
        </w:rPr>
        <w:t>líquido a temperatura ambiente</w:t>
      </w:r>
      <w:r w:rsidR="008F2C6B">
        <w:rPr>
          <w:rFonts w:asciiTheme="majorHAnsi" w:hAnsiTheme="majorHAnsi"/>
          <w:sz w:val="22"/>
        </w:rPr>
        <w:t>, temperatura de fusión 373 K).</w:t>
      </w:r>
    </w:p>
    <w:p w14:paraId="21A8216E" w14:textId="3ED83B02" w:rsidR="007A3625" w:rsidRDefault="002A142C" w:rsidP="0047475D">
      <w:pPr>
        <w:spacing w:after="200" w:line="276" w:lineRule="auto"/>
        <w:ind w:left="1418" w:hanging="566"/>
        <w:contextualSpacing/>
        <w:rPr>
          <w:rFonts w:asciiTheme="majorHAnsi" w:hAnsiTheme="majorHAnsi"/>
          <w:sz w:val="22"/>
        </w:rPr>
      </w:pPr>
      <w:r w:rsidRPr="002A142C">
        <w:rPr>
          <w:rFonts w:asciiTheme="majorHAnsi" w:hAnsiTheme="majorHAnsi"/>
          <w:sz w:val="22"/>
        </w:rPr>
        <w:t>Fe:</w:t>
      </w:r>
      <w:r w:rsidR="00943E08">
        <w:rPr>
          <w:rFonts w:asciiTheme="majorHAnsi" w:hAnsiTheme="majorHAnsi"/>
          <w:sz w:val="22"/>
        </w:rPr>
        <w:tab/>
      </w:r>
      <w:r w:rsidRPr="002A142C">
        <w:rPr>
          <w:rFonts w:asciiTheme="majorHAnsi" w:hAnsiTheme="majorHAnsi"/>
          <w:sz w:val="22"/>
        </w:rPr>
        <w:t>fuerzas del enlace metálico (Fe sólido a temperatura ambiente, temperatura de fusión 1</w:t>
      </w:r>
      <w:r w:rsidR="00543757">
        <w:rPr>
          <w:rFonts w:asciiTheme="majorHAnsi" w:hAnsiTheme="majorHAnsi"/>
          <w:sz w:val="22"/>
        </w:rPr>
        <w:t> </w:t>
      </w:r>
      <w:r w:rsidRPr="002A142C">
        <w:rPr>
          <w:rFonts w:asciiTheme="majorHAnsi" w:hAnsiTheme="majorHAnsi"/>
          <w:sz w:val="22"/>
        </w:rPr>
        <w:t>808 K)</w:t>
      </w:r>
      <w:r w:rsidR="008F2C6B">
        <w:rPr>
          <w:rFonts w:asciiTheme="majorHAnsi" w:hAnsiTheme="majorHAnsi"/>
          <w:sz w:val="22"/>
        </w:rPr>
        <w:t>.</w:t>
      </w:r>
    </w:p>
    <w:p w14:paraId="4A1743BD" w14:textId="77777777" w:rsidR="007A3625" w:rsidRPr="00056B16" w:rsidRDefault="007A3625" w:rsidP="007A3625">
      <w:pPr>
        <w:spacing w:after="200" w:line="276" w:lineRule="auto"/>
        <w:ind w:left="720" w:hanging="426"/>
        <w:contextualSpacing/>
        <w:rPr>
          <w:rFonts w:asciiTheme="majorHAnsi" w:hAnsiTheme="majorHAnsi"/>
          <w:sz w:val="22"/>
        </w:rPr>
      </w:pPr>
    </w:p>
    <w:p w14:paraId="4C47F460" w14:textId="290B780E" w:rsidR="00A26B9F" w:rsidRPr="00837930" w:rsidRDefault="00A26B9F" w:rsidP="00E809EE">
      <w:pPr>
        <w:ind w:left="852" w:hanging="426"/>
        <w:rPr>
          <w:b/>
        </w:rPr>
      </w:pPr>
      <w:r w:rsidRPr="00837930">
        <w:rPr>
          <w:b/>
          <w:i/>
          <w:iCs/>
        </w:rPr>
        <w:t>c)</w:t>
      </w:r>
      <w:r w:rsidR="00A541E7" w:rsidRPr="00837930">
        <w:rPr>
          <w:b/>
          <w:i/>
          <w:iCs/>
        </w:rPr>
        <w:tab/>
      </w:r>
      <w:r w:rsidRPr="00837930">
        <w:rPr>
          <w:b/>
        </w:rPr>
        <w:t>¿Cuál de ellas tendrá un menor punto de fusión?</w:t>
      </w:r>
    </w:p>
    <w:p w14:paraId="798E8E23" w14:textId="4E3A2F40" w:rsidR="007A3625" w:rsidRDefault="00B41051" w:rsidP="00B41051">
      <w:pPr>
        <w:spacing w:after="200" w:line="276" w:lineRule="auto"/>
        <w:ind w:left="851" w:firstLine="1"/>
        <w:contextualSpacing/>
        <w:rPr>
          <w:rFonts w:asciiTheme="majorHAnsi" w:hAnsiTheme="majorHAnsi"/>
          <w:sz w:val="22"/>
        </w:rPr>
      </w:pPr>
      <w:r w:rsidRPr="00B41051">
        <w:rPr>
          <w:rFonts w:asciiTheme="majorHAnsi" w:hAnsiTheme="majorHAnsi"/>
          <w:sz w:val="22"/>
        </w:rPr>
        <w:t>El Br</w:t>
      </w:r>
      <w:r w:rsidRPr="00B41051">
        <w:rPr>
          <w:rFonts w:asciiTheme="majorHAnsi" w:hAnsiTheme="majorHAnsi"/>
          <w:sz w:val="22"/>
          <w:vertAlign w:val="subscript"/>
        </w:rPr>
        <w:t xml:space="preserve">2 </w:t>
      </w:r>
      <w:r w:rsidRPr="00B41051">
        <w:rPr>
          <w:rFonts w:asciiTheme="majorHAnsi" w:hAnsiTheme="majorHAnsi"/>
          <w:sz w:val="22"/>
        </w:rPr>
        <w:t xml:space="preserve">será el que tenga menor punto de fusión, ya que se trata de moléculas apolares y las fuerzas de interacción intermoleculares a vencer para fundirlo descritas en apartado </w:t>
      </w:r>
      <w:r w:rsidRPr="004F6938">
        <w:rPr>
          <w:rFonts w:asciiTheme="majorHAnsi" w:hAnsiTheme="majorHAnsi"/>
          <w:i/>
          <w:sz w:val="22"/>
        </w:rPr>
        <w:t>b</w:t>
      </w:r>
      <w:r w:rsidR="004F6938" w:rsidRPr="004F6938">
        <w:rPr>
          <w:rFonts w:asciiTheme="majorHAnsi" w:hAnsiTheme="majorHAnsi"/>
          <w:i/>
          <w:sz w:val="22"/>
        </w:rPr>
        <w:t>)</w:t>
      </w:r>
      <w:r w:rsidRPr="00B41051">
        <w:rPr>
          <w:rFonts w:asciiTheme="majorHAnsi" w:hAnsiTheme="majorHAnsi"/>
          <w:sz w:val="22"/>
        </w:rPr>
        <w:t xml:space="preserve"> serán las menores</w:t>
      </w:r>
      <w:r>
        <w:rPr>
          <w:rFonts w:asciiTheme="majorHAnsi" w:hAnsiTheme="majorHAnsi"/>
          <w:sz w:val="22"/>
        </w:rPr>
        <w:t>.</w:t>
      </w:r>
    </w:p>
    <w:p w14:paraId="6CEFC4CE" w14:textId="77777777" w:rsidR="007A3625" w:rsidRPr="00056B16" w:rsidRDefault="007A3625" w:rsidP="007A3625">
      <w:pPr>
        <w:spacing w:after="200" w:line="276" w:lineRule="auto"/>
        <w:ind w:left="720" w:hanging="426"/>
        <w:contextualSpacing/>
        <w:rPr>
          <w:rFonts w:asciiTheme="majorHAnsi" w:hAnsiTheme="majorHAnsi"/>
          <w:sz w:val="22"/>
        </w:rPr>
      </w:pPr>
    </w:p>
    <w:p w14:paraId="410D9AD2" w14:textId="5141A7E4" w:rsidR="00A26B9F" w:rsidRPr="00837930" w:rsidRDefault="00A26B9F" w:rsidP="00E809EE">
      <w:pPr>
        <w:ind w:left="852" w:hanging="426"/>
        <w:rPr>
          <w:b/>
        </w:rPr>
      </w:pPr>
      <w:r w:rsidRPr="00837930">
        <w:rPr>
          <w:b/>
          <w:i/>
          <w:iCs/>
        </w:rPr>
        <w:t>d)</w:t>
      </w:r>
      <w:r w:rsidR="00A541E7" w:rsidRPr="00837930">
        <w:rPr>
          <w:b/>
          <w:i/>
          <w:iCs/>
        </w:rPr>
        <w:tab/>
      </w:r>
      <w:r w:rsidRPr="00837930">
        <w:rPr>
          <w:b/>
        </w:rPr>
        <w:t>Determina qué compuestos conducirán la corriente eléctrica</w:t>
      </w:r>
      <w:r w:rsidR="00A541E7" w:rsidRPr="00837930">
        <w:rPr>
          <w:b/>
        </w:rPr>
        <w:t xml:space="preserve"> </w:t>
      </w:r>
      <w:r w:rsidRPr="00837930">
        <w:rPr>
          <w:b/>
        </w:rPr>
        <w:t>en estado sólido, cuáles lo harán en estado líquido y</w:t>
      </w:r>
      <w:r w:rsidR="00A541E7" w:rsidRPr="00837930">
        <w:rPr>
          <w:b/>
        </w:rPr>
        <w:t xml:space="preserve"> </w:t>
      </w:r>
      <w:r w:rsidRPr="00837930">
        <w:rPr>
          <w:b/>
        </w:rPr>
        <w:t>cuáles no conducirán la corriente eléctrica en ningún caso.</w:t>
      </w:r>
    </w:p>
    <w:p w14:paraId="455E08D9" w14:textId="0290E81B" w:rsidR="007A3625" w:rsidRDefault="003F36C4" w:rsidP="003F36C4">
      <w:pPr>
        <w:spacing w:after="200" w:line="276" w:lineRule="auto"/>
        <w:ind w:left="851" w:firstLine="1"/>
        <w:contextualSpacing/>
        <w:rPr>
          <w:rFonts w:asciiTheme="majorHAnsi" w:hAnsiTheme="majorHAnsi"/>
          <w:sz w:val="22"/>
        </w:rPr>
      </w:pPr>
      <w:r w:rsidRPr="003F36C4">
        <w:rPr>
          <w:rFonts w:asciiTheme="majorHAnsi" w:hAnsiTheme="majorHAnsi"/>
          <w:sz w:val="22"/>
        </w:rPr>
        <w:t>En estado sólido conducirá Fe. En estado fundido conducirán Fe y NaCl. Br</w:t>
      </w:r>
      <w:r w:rsidRPr="00470F10">
        <w:rPr>
          <w:rFonts w:asciiTheme="majorHAnsi" w:hAnsiTheme="majorHAnsi"/>
          <w:sz w:val="22"/>
          <w:vertAlign w:val="subscript"/>
        </w:rPr>
        <w:t>2</w:t>
      </w:r>
      <w:r w:rsidRPr="003F36C4">
        <w:rPr>
          <w:rFonts w:asciiTheme="majorHAnsi" w:hAnsiTheme="majorHAnsi"/>
          <w:sz w:val="22"/>
        </w:rPr>
        <w:t xml:space="preserve"> y H</w:t>
      </w:r>
      <w:r w:rsidRPr="004A6E2A">
        <w:rPr>
          <w:rFonts w:asciiTheme="majorHAnsi" w:hAnsiTheme="majorHAnsi"/>
          <w:sz w:val="22"/>
          <w:vertAlign w:val="subscript"/>
        </w:rPr>
        <w:t>2</w:t>
      </w:r>
      <w:r w:rsidRPr="003F36C4">
        <w:rPr>
          <w:rFonts w:asciiTheme="majorHAnsi" w:hAnsiTheme="majorHAnsi"/>
          <w:sz w:val="22"/>
        </w:rPr>
        <w:t>O no conducirán la corriente eléctrica</w:t>
      </w:r>
      <w:r>
        <w:rPr>
          <w:rFonts w:asciiTheme="majorHAnsi" w:hAnsiTheme="majorHAnsi"/>
          <w:sz w:val="22"/>
        </w:rPr>
        <w:t>.</w:t>
      </w:r>
    </w:p>
    <w:p w14:paraId="438649F8" w14:textId="77777777" w:rsidR="007A3625" w:rsidRPr="00056B16" w:rsidRDefault="007A3625" w:rsidP="007A3625">
      <w:pPr>
        <w:spacing w:after="200" w:line="276" w:lineRule="auto"/>
        <w:ind w:left="720" w:hanging="426"/>
        <w:contextualSpacing/>
        <w:rPr>
          <w:rFonts w:asciiTheme="majorHAnsi" w:hAnsiTheme="majorHAnsi"/>
          <w:sz w:val="22"/>
        </w:rPr>
      </w:pPr>
    </w:p>
    <w:p w14:paraId="7950011C" w14:textId="77777777" w:rsidR="00DC1050" w:rsidRDefault="000C4C4A" w:rsidP="000C4C4A">
      <w:pPr>
        <w:ind w:left="426" w:hanging="426"/>
        <w:rPr>
          <w:b/>
        </w:rPr>
      </w:pPr>
      <w:r w:rsidRPr="000C4C4A">
        <w:rPr>
          <w:b/>
          <w:bCs/>
        </w:rPr>
        <w:t>3&gt;</w:t>
      </w:r>
      <w:r>
        <w:rPr>
          <w:b/>
          <w:bCs/>
        </w:rPr>
        <w:tab/>
      </w:r>
      <w:r w:rsidRPr="000C4C4A">
        <w:rPr>
          <w:b/>
        </w:rPr>
        <w:t>La Figura 1.26 muestra dos cilindros concéntricos que soportan una carga axial de</w:t>
      </w:r>
      <w:r>
        <w:rPr>
          <w:b/>
        </w:rPr>
        <w:t xml:space="preserve"> </w:t>
      </w:r>
      <w:r w:rsidRPr="000C4C4A">
        <w:rPr>
          <w:b/>
        </w:rPr>
        <w:t>100 kN.</w:t>
      </w:r>
    </w:p>
    <w:p w14:paraId="719D405E" w14:textId="77777777" w:rsidR="00DC1050" w:rsidRDefault="00DC1050" w:rsidP="00DC1050">
      <w:pPr>
        <w:ind w:left="426" w:hanging="426"/>
        <w:jc w:val="center"/>
        <w:rPr>
          <w:b/>
          <w:bCs/>
        </w:rPr>
      </w:pPr>
      <w:r>
        <w:rPr>
          <w:b/>
          <w:bCs/>
          <w:noProof/>
        </w:rPr>
        <w:drawing>
          <wp:inline distT="0" distB="0" distL="0" distR="0" wp14:anchorId="046E3DB9" wp14:editId="144287D3">
            <wp:extent cx="2542540" cy="1234528"/>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281" cy="1234888"/>
                    </a:xfrm>
                    <a:prstGeom prst="rect">
                      <a:avLst/>
                    </a:prstGeom>
                    <a:noFill/>
                    <a:ln>
                      <a:noFill/>
                    </a:ln>
                  </pic:spPr>
                </pic:pic>
              </a:graphicData>
            </a:graphic>
          </wp:inline>
        </w:drawing>
      </w:r>
    </w:p>
    <w:p w14:paraId="38BB4C63" w14:textId="77777777" w:rsidR="00DC1050" w:rsidRPr="000C4C4A" w:rsidRDefault="00DC1050" w:rsidP="00DC1050">
      <w:pPr>
        <w:ind w:left="426" w:hanging="426"/>
        <w:jc w:val="center"/>
        <w:rPr>
          <w:b/>
        </w:rPr>
      </w:pPr>
      <w:r w:rsidRPr="005B65E1">
        <w:rPr>
          <w:b/>
          <w:bCs/>
        </w:rPr>
        <w:t xml:space="preserve">Fig. 1.26. </w:t>
      </w:r>
      <w:r w:rsidRPr="005B65E1">
        <w:rPr>
          <w:b/>
        </w:rPr>
        <w:t>Dos cilindros.</w:t>
      </w:r>
    </w:p>
    <w:p w14:paraId="6E94D687" w14:textId="7ABE0214" w:rsidR="000C4C4A" w:rsidRPr="000C4C4A" w:rsidRDefault="00DC1050" w:rsidP="000C4C4A">
      <w:pPr>
        <w:ind w:left="426" w:hanging="426"/>
        <w:rPr>
          <w:b/>
        </w:rPr>
      </w:pPr>
      <w:r>
        <w:rPr>
          <w:b/>
        </w:rPr>
        <w:tab/>
      </w:r>
      <w:r w:rsidR="000C4C4A" w:rsidRPr="000C4C4A">
        <w:rPr>
          <w:b/>
        </w:rPr>
        <w:t>Si el cilindro de la izquierda es de acero (</w:t>
      </w:r>
      <w:r w:rsidR="000C4C4A" w:rsidRPr="000C4C4A">
        <w:rPr>
          <w:b/>
          <w:i/>
          <w:iCs/>
        </w:rPr>
        <w:t xml:space="preserve">E </w:t>
      </w:r>
      <w:r w:rsidR="000C4C4A" w:rsidRPr="000C4C4A">
        <w:rPr>
          <w:b/>
        </w:rPr>
        <w:t>= 200 GPa) y el de la derecha de</w:t>
      </w:r>
      <w:r w:rsidR="000C4C4A">
        <w:rPr>
          <w:b/>
        </w:rPr>
        <w:t xml:space="preserve"> </w:t>
      </w:r>
      <w:r w:rsidR="000C4C4A" w:rsidRPr="000C4C4A">
        <w:rPr>
          <w:b/>
        </w:rPr>
        <w:t>hierro fundido (</w:t>
      </w:r>
      <w:r w:rsidR="000C4C4A" w:rsidRPr="00C6388C">
        <w:rPr>
          <w:b/>
          <w:i/>
        </w:rPr>
        <w:t>E</w:t>
      </w:r>
      <w:r w:rsidR="000C4C4A" w:rsidRPr="000C4C4A">
        <w:rPr>
          <w:b/>
        </w:rPr>
        <w:t xml:space="preserve"> = 80 GPa), calcula:</w:t>
      </w:r>
    </w:p>
    <w:p w14:paraId="5EF6EA2F" w14:textId="0C20CD63" w:rsidR="000C4C4A" w:rsidRPr="000C4C4A" w:rsidRDefault="000C4C4A" w:rsidP="002B1CAF">
      <w:pPr>
        <w:ind w:left="852" w:hanging="426"/>
        <w:rPr>
          <w:b/>
        </w:rPr>
      </w:pPr>
      <w:r w:rsidRPr="000C4C4A">
        <w:rPr>
          <w:b/>
          <w:i/>
          <w:iCs/>
        </w:rPr>
        <w:t>a)</w:t>
      </w:r>
      <w:r>
        <w:rPr>
          <w:b/>
          <w:i/>
          <w:iCs/>
        </w:rPr>
        <w:tab/>
      </w:r>
      <w:r w:rsidRPr="000C4C4A">
        <w:rPr>
          <w:b/>
        </w:rPr>
        <w:t>El esfuerzo unitario de cada cilindro en MPa.</w:t>
      </w:r>
    </w:p>
    <w:p w14:paraId="5C950AB8" w14:textId="7F13BE05" w:rsidR="00500084" w:rsidRDefault="004A6E2A" w:rsidP="0050008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2CB3C3B1" wp14:editId="00339332">
            <wp:extent cx="2428240" cy="666944"/>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9349" cy="667248"/>
                    </a:xfrm>
                    <a:prstGeom prst="rect">
                      <a:avLst/>
                    </a:prstGeom>
                    <a:noFill/>
                    <a:ln>
                      <a:noFill/>
                    </a:ln>
                  </pic:spPr>
                </pic:pic>
              </a:graphicData>
            </a:graphic>
          </wp:inline>
        </w:drawing>
      </w:r>
    </w:p>
    <w:p w14:paraId="5CC92E00" w14:textId="77777777" w:rsidR="00500084" w:rsidRPr="00056B16" w:rsidRDefault="00500084" w:rsidP="00500084">
      <w:pPr>
        <w:spacing w:after="200" w:line="276" w:lineRule="auto"/>
        <w:ind w:left="720" w:hanging="426"/>
        <w:contextualSpacing/>
        <w:rPr>
          <w:rFonts w:asciiTheme="majorHAnsi" w:hAnsiTheme="majorHAnsi"/>
          <w:sz w:val="22"/>
        </w:rPr>
      </w:pPr>
    </w:p>
    <w:p w14:paraId="4182F1B4" w14:textId="3D181D7F" w:rsidR="000C4C4A" w:rsidRPr="000C4C4A" w:rsidRDefault="000C4C4A" w:rsidP="002B1CAF">
      <w:pPr>
        <w:ind w:left="852" w:hanging="426"/>
        <w:rPr>
          <w:b/>
        </w:rPr>
      </w:pPr>
      <w:r w:rsidRPr="000C4C4A">
        <w:rPr>
          <w:b/>
          <w:i/>
          <w:iCs/>
        </w:rPr>
        <w:t>b)</w:t>
      </w:r>
      <w:r>
        <w:rPr>
          <w:b/>
          <w:i/>
          <w:iCs/>
        </w:rPr>
        <w:tab/>
      </w:r>
      <w:r w:rsidRPr="000C4C4A">
        <w:rPr>
          <w:b/>
        </w:rPr>
        <w:t>La deformación unitaria de cada cilindro.</w:t>
      </w:r>
    </w:p>
    <w:p w14:paraId="2CF6AB30" w14:textId="73EE0BEF" w:rsidR="00500084" w:rsidRDefault="004A6E2A" w:rsidP="0050008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046C15A0" wp14:editId="3311F716">
            <wp:extent cx="2700425" cy="73596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425" cy="735965"/>
                    </a:xfrm>
                    <a:prstGeom prst="rect">
                      <a:avLst/>
                    </a:prstGeom>
                    <a:noFill/>
                    <a:ln>
                      <a:noFill/>
                    </a:ln>
                  </pic:spPr>
                </pic:pic>
              </a:graphicData>
            </a:graphic>
          </wp:inline>
        </w:drawing>
      </w:r>
    </w:p>
    <w:p w14:paraId="0E122D94" w14:textId="77777777" w:rsidR="00500084" w:rsidRPr="00056B16" w:rsidRDefault="00500084" w:rsidP="00500084">
      <w:pPr>
        <w:spacing w:after="200" w:line="276" w:lineRule="auto"/>
        <w:ind w:left="720" w:hanging="426"/>
        <w:contextualSpacing/>
        <w:rPr>
          <w:rFonts w:asciiTheme="majorHAnsi" w:hAnsiTheme="majorHAnsi"/>
          <w:sz w:val="22"/>
        </w:rPr>
      </w:pPr>
    </w:p>
    <w:p w14:paraId="577F5E0E" w14:textId="17DB5DA3" w:rsidR="000C4C4A" w:rsidRDefault="000C4C4A" w:rsidP="002B1CAF">
      <w:pPr>
        <w:ind w:left="852" w:hanging="426"/>
        <w:rPr>
          <w:b/>
        </w:rPr>
      </w:pPr>
      <w:r w:rsidRPr="000C4C4A">
        <w:rPr>
          <w:b/>
          <w:i/>
          <w:iCs/>
        </w:rPr>
        <w:t>c)</w:t>
      </w:r>
      <w:r>
        <w:rPr>
          <w:b/>
          <w:i/>
          <w:iCs/>
        </w:rPr>
        <w:tab/>
      </w:r>
      <w:r w:rsidRPr="000C4C4A">
        <w:rPr>
          <w:b/>
        </w:rPr>
        <w:t>El alargamiento de cada cilindro en mm.</w:t>
      </w:r>
    </w:p>
    <w:p w14:paraId="6A6B31C6" w14:textId="6AD29459" w:rsidR="00500084" w:rsidRDefault="00AF7A75" w:rsidP="0050008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69940B2B" wp14:editId="7DFA7819">
            <wp:extent cx="4017408" cy="464185"/>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696" cy="465143"/>
                    </a:xfrm>
                    <a:prstGeom prst="rect">
                      <a:avLst/>
                    </a:prstGeom>
                    <a:noFill/>
                    <a:ln>
                      <a:noFill/>
                    </a:ln>
                  </pic:spPr>
                </pic:pic>
              </a:graphicData>
            </a:graphic>
          </wp:inline>
        </w:drawing>
      </w:r>
    </w:p>
    <w:p w14:paraId="233E37A6" w14:textId="77777777" w:rsidR="004A6E2A" w:rsidRPr="00056B16" w:rsidRDefault="004A6E2A" w:rsidP="00500084">
      <w:pPr>
        <w:spacing w:after="200" w:line="276" w:lineRule="auto"/>
        <w:ind w:left="720" w:hanging="426"/>
        <w:contextualSpacing/>
        <w:rPr>
          <w:rFonts w:asciiTheme="majorHAnsi" w:hAnsiTheme="majorHAnsi"/>
          <w:sz w:val="22"/>
        </w:rPr>
      </w:pPr>
    </w:p>
    <w:p w14:paraId="4C482CDB" w14:textId="16CCA20E" w:rsidR="000C4C4A" w:rsidRPr="000C4C4A" w:rsidRDefault="000C4C4A" w:rsidP="000C4C4A">
      <w:pPr>
        <w:ind w:left="426" w:hanging="426"/>
        <w:rPr>
          <w:b/>
        </w:rPr>
      </w:pPr>
      <w:r w:rsidRPr="000C4C4A">
        <w:rPr>
          <w:b/>
          <w:bCs/>
        </w:rPr>
        <w:t>4&gt;</w:t>
      </w:r>
      <w:r w:rsidR="000D0066">
        <w:rPr>
          <w:b/>
          <w:bCs/>
        </w:rPr>
        <w:tab/>
      </w:r>
      <w:r w:rsidRPr="000C4C4A">
        <w:rPr>
          <w:b/>
        </w:rPr>
        <w:t>En un ensayo de tracción:</w:t>
      </w:r>
    </w:p>
    <w:p w14:paraId="3BB1362A" w14:textId="79CE4C41" w:rsidR="000C4C4A" w:rsidRPr="000C4C4A" w:rsidRDefault="000C4C4A" w:rsidP="00231668">
      <w:pPr>
        <w:ind w:left="852" w:hanging="426"/>
        <w:rPr>
          <w:b/>
        </w:rPr>
      </w:pPr>
      <w:r w:rsidRPr="000C4C4A">
        <w:rPr>
          <w:b/>
          <w:i/>
          <w:iCs/>
        </w:rPr>
        <w:t>a)</w:t>
      </w:r>
      <w:r w:rsidR="000D0066">
        <w:rPr>
          <w:b/>
          <w:i/>
          <w:iCs/>
        </w:rPr>
        <w:tab/>
      </w:r>
      <w:r w:rsidRPr="000C4C4A">
        <w:rPr>
          <w:b/>
        </w:rPr>
        <w:t>¿Qué son el esfuerzo y la deformación unitaria? ¿En qué unidades se miden en el</w:t>
      </w:r>
      <w:r w:rsidR="000D0066">
        <w:rPr>
          <w:b/>
        </w:rPr>
        <w:t xml:space="preserve"> </w:t>
      </w:r>
      <w:r w:rsidRPr="000C4C4A">
        <w:rPr>
          <w:b/>
        </w:rPr>
        <w:t>Sistema Internacional? ¿Qué relación matemática existe entre ambas cuando se</w:t>
      </w:r>
      <w:r w:rsidR="000D0066">
        <w:rPr>
          <w:b/>
        </w:rPr>
        <w:t xml:space="preserve"> </w:t>
      </w:r>
      <w:r w:rsidRPr="000C4C4A">
        <w:rPr>
          <w:b/>
        </w:rPr>
        <w:t>trabaja por debajo del límite elástico (en la zona de proporcionalidad)?</w:t>
      </w:r>
    </w:p>
    <w:p w14:paraId="23E068EB" w14:textId="77777777" w:rsidR="000A7521" w:rsidRPr="000A7521" w:rsidRDefault="000A7521" w:rsidP="000A7521">
      <w:pPr>
        <w:spacing w:after="200" w:line="276" w:lineRule="auto"/>
        <w:ind w:left="1278" w:hanging="426"/>
        <w:contextualSpacing/>
        <w:rPr>
          <w:rFonts w:asciiTheme="majorHAnsi" w:hAnsiTheme="majorHAnsi"/>
          <w:sz w:val="22"/>
        </w:rPr>
      </w:pPr>
      <w:r w:rsidRPr="000A7521">
        <w:rPr>
          <w:rFonts w:asciiTheme="majorHAnsi" w:hAnsiTheme="majorHAnsi"/>
          <w:sz w:val="22"/>
        </w:rPr>
        <w:t>La gráfica está colocada en la actividad 6</w:t>
      </w:r>
    </w:p>
    <w:p w14:paraId="7325B7A4" w14:textId="77777777" w:rsidR="000A7521" w:rsidRPr="000A7521" w:rsidRDefault="000A7521" w:rsidP="000A7521">
      <w:pPr>
        <w:spacing w:after="200" w:line="276" w:lineRule="auto"/>
        <w:ind w:left="1278" w:hanging="426"/>
        <w:contextualSpacing/>
        <w:rPr>
          <w:rFonts w:asciiTheme="majorHAnsi" w:hAnsiTheme="majorHAnsi"/>
          <w:sz w:val="22"/>
        </w:rPr>
      </w:pPr>
    </w:p>
    <w:p w14:paraId="0902F83B" w14:textId="77777777" w:rsidR="000A7521" w:rsidRPr="000A7521" w:rsidRDefault="000A7521" w:rsidP="000A7521">
      <w:pPr>
        <w:spacing w:after="200" w:line="276" w:lineRule="auto"/>
        <w:ind w:left="1278" w:hanging="426"/>
        <w:contextualSpacing/>
        <w:rPr>
          <w:rFonts w:asciiTheme="majorHAnsi" w:hAnsiTheme="majorHAnsi"/>
          <w:sz w:val="22"/>
        </w:rPr>
      </w:pPr>
      <w:r w:rsidRPr="000A7521">
        <w:rPr>
          <w:rFonts w:asciiTheme="majorHAnsi" w:hAnsiTheme="majorHAnsi"/>
          <w:noProof/>
          <w:sz w:val="22"/>
        </w:rPr>
        <w:drawing>
          <wp:inline distT="0" distB="0" distL="0" distR="0" wp14:anchorId="51F9A767" wp14:editId="71980E8E">
            <wp:extent cx="2148840" cy="187452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47072" cy="1872978"/>
                    </a:xfrm>
                    <a:prstGeom prst="rect">
                      <a:avLst/>
                    </a:prstGeom>
                  </pic:spPr>
                </pic:pic>
              </a:graphicData>
            </a:graphic>
          </wp:inline>
        </w:drawing>
      </w:r>
    </w:p>
    <w:p w14:paraId="799B9392" w14:textId="77777777" w:rsidR="000A7521" w:rsidRPr="000A7521" w:rsidRDefault="000A7521" w:rsidP="000A7521">
      <w:pPr>
        <w:spacing w:after="200" w:line="276" w:lineRule="auto"/>
        <w:ind w:left="1278" w:hanging="426"/>
        <w:contextualSpacing/>
        <w:rPr>
          <w:rFonts w:asciiTheme="majorHAnsi" w:hAnsiTheme="majorHAnsi"/>
          <w:sz w:val="22"/>
        </w:rPr>
      </w:pPr>
      <w:r w:rsidRPr="000A7521">
        <w:rPr>
          <w:rFonts w:asciiTheme="majorHAnsi" w:hAnsiTheme="majorHAnsi"/>
          <w:sz w:val="22"/>
        </w:rPr>
        <w:t>Por debajo del límite elástico E, se distinguen dos zonas:</w:t>
      </w:r>
    </w:p>
    <w:p w14:paraId="60792F97" w14:textId="7300DB3F" w:rsidR="000A7521" w:rsidRPr="000A7521" w:rsidRDefault="000A7521" w:rsidP="000A7521">
      <w:pPr>
        <w:spacing w:after="200" w:line="276" w:lineRule="auto"/>
        <w:ind w:left="1278" w:hanging="426"/>
        <w:contextualSpacing/>
        <w:rPr>
          <w:rFonts w:asciiTheme="majorHAnsi" w:hAnsiTheme="majorHAnsi"/>
          <w:sz w:val="22"/>
        </w:rPr>
      </w:pPr>
      <w:r w:rsidRPr="000A7521">
        <w:rPr>
          <w:rFonts w:asciiTheme="majorHAnsi" w:hAnsiTheme="majorHAnsi"/>
          <w:sz w:val="22"/>
        </w:rPr>
        <w:t>•</w:t>
      </w:r>
      <w:r w:rsidR="00726120">
        <w:rPr>
          <w:rFonts w:asciiTheme="majorHAnsi" w:hAnsiTheme="majorHAnsi"/>
          <w:sz w:val="22"/>
        </w:rPr>
        <w:tab/>
        <w:t>Z</w:t>
      </w:r>
      <w:r w:rsidRPr="000A7521">
        <w:rPr>
          <w:rFonts w:asciiTheme="majorHAnsi" w:hAnsiTheme="majorHAnsi"/>
          <w:sz w:val="22"/>
        </w:rPr>
        <w:t>ona proporcional OP, en la que los esfuerzos unitarios (σ) son proporcionales a las deformaciones unitarias (ε), verificándose la ley de Hooke, σ = E ε . En esta ecuación E es el módulo de elasticidad o módulo de Young, que al igual que el esfuerzo unitario se mide en pascales (Pa); la deformación unitaria es una magnitud adimensional.</w:t>
      </w:r>
    </w:p>
    <w:p w14:paraId="080990B8" w14:textId="489B3383" w:rsidR="00231668" w:rsidRDefault="000A7521" w:rsidP="000A7521">
      <w:pPr>
        <w:spacing w:after="200" w:line="276" w:lineRule="auto"/>
        <w:ind w:left="1278" w:hanging="426"/>
        <w:contextualSpacing/>
        <w:rPr>
          <w:rFonts w:asciiTheme="majorHAnsi" w:hAnsiTheme="majorHAnsi"/>
          <w:sz w:val="22"/>
        </w:rPr>
      </w:pPr>
      <w:r w:rsidRPr="000A7521">
        <w:rPr>
          <w:rFonts w:asciiTheme="majorHAnsi" w:hAnsiTheme="majorHAnsi"/>
          <w:sz w:val="22"/>
        </w:rPr>
        <w:t>•</w:t>
      </w:r>
      <w:r w:rsidR="00726120">
        <w:rPr>
          <w:rFonts w:asciiTheme="majorHAnsi" w:hAnsiTheme="majorHAnsi"/>
          <w:sz w:val="22"/>
        </w:rPr>
        <w:tab/>
        <w:t>Z</w:t>
      </w:r>
      <w:r w:rsidRPr="000A7521">
        <w:rPr>
          <w:rFonts w:asciiTheme="majorHAnsi" w:hAnsiTheme="majorHAnsi"/>
          <w:sz w:val="22"/>
        </w:rPr>
        <w:t>ona no proporcional PE, en la que los deformaciones dejan de ser proporcionales a los esfuerzos, esto es, σ ≠ E ε .</w:t>
      </w:r>
    </w:p>
    <w:p w14:paraId="720188D4" w14:textId="77777777" w:rsidR="00231668" w:rsidRPr="00056B16" w:rsidRDefault="00231668" w:rsidP="00231668">
      <w:pPr>
        <w:spacing w:after="200" w:line="276" w:lineRule="auto"/>
        <w:ind w:left="720" w:hanging="426"/>
        <w:contextualSpacing/>
        <w:rPr>
          <w:rFonts w:asciiTheme="majorHAnsi" w:hAnsiTheme="majorHAnsi"/>
          <w:sz w:val="22"/>
        </w:rPr>
      </w:pPr>
    </w:p>
    <w:p w14:paraId="46C09987" w14:textId="29E6F323" w:rsidR="000C4C4A" w:rsidRPr="000C4C4A" w:rsidRDefault="000C4C4A" w:rsidP="00231668">
      <w:pPr>
        <w:ind w:left="852" w:hanging="426"/>
        <w:rPr>
          <w:b/>
        </w:rPr>
      </w:pPr>
      <w:r w:rsidRPr="000C4C4A">
        <w:rPr>
          <w:b/>
          <w:i/>
          <w:iCs/>
        </w:rPr>
        <w:t>b)</w:t>
      </w:r>
      <w:r w:rsidR="000D0066">
        <w:rPr>
          <w:b/>
          <w:i/>
          <w:iCs/>
        </w:rPr>
        <w:tab/>
      </w:r>
      <w:r w:rsidRPr="000C4C4A">
        <w:rPr>
          <w:b/>
        </w:rPr>
        <w:t>Calcula el módulo de elasticidad del material en GPa, teniendo en cuenta los valores</w:t>
      </w:r>
      <w:r w:rsidR="000D0066">
        <w:rPr>
          <w:b/>
        </w:rPr>
        <w:t xml:space="preserve"> </w:t>
      </w:r>
      <w:r w:rsidRPr="000C4C4A">
        <w:rPr>
          <w:b/>
        </w:rPr>
        <w:t xml:space="preserve">de los puntos </w:t>
      </w:r>
      <w:r w:rsidRPr="000C4C4A">
        <w:rPr>
          <w:b/>
          <w:i/>
          <w:iCs/>
        </w:rPr>
        <w:t xml:space="preserve">A </w:t>
      </w:r>
      <w:r w:rsidRPr="000C4C4A">
        <w:rPr>
          <w:b/>
        </w:rPr>
        <w:t xml:space="preserve">y </w:t>
      </w:r>
      <w:r w:rsidRPr="000C4C4A">
        <w:rPr>
          <w:b/>
          <w:i/>
          <w:iCs/>
        </w:rPr>
        <w:t xml:space="preserve">B </w:t>
      </w:r>
      <w:r w:rsidRPr="000C4C4A">
        <w:rPr>
          <w:b/>
        </w:rPr>
        <w:t>de la gráfica de tracción.</w:t>
      </w:r>
    </w:p>
    <w:p w14:paraId="3FEB30BD" w14:textId="048F3BC6" w:rsidR="00231668" w:rsidRDefault="00783B27" w:rsidP="00231668">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2558ED78" wp14:editId="1D6E08A2">
            <wp:extent cx="2771140" cy="347182"/>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140" cy="347182"/>
                    </a:xfrm>
                    <a:prstGeom prst="rect">
                      <a:avLst/>
                    </a:prstGeom>
                    <a:noFill/>
                    <a:ln>
                      <a:noFill/>
                    </a:ln>
                  </pic:spPr>
                </pic:pic>
              </a:graphicData>
            </a:graphic>
          </wp:inline>
        </w:drawing>
      </w:r>
    </w:p>
    <w:p w14:paraId="3CB9A916" w14:textId="77777777" w:rsidR="00231668" w:rsidRPr="00056B16" w:rsidRDefault="00231668" w:rsidP="00231668">
      <w:pPr>
        <w:spacing w:after="200" w:line="276" w:lineRule="auto"/>
        <w:ind w:left="720" w:hanging="426"/>
        <w:contextualSpacing/>
        <w:rPr>
          <w:rFonts w:asciiTheme="majorHAnsi" w:hAnsiTheme="majorHAnsi"/>
          <w:sz w:val="22"/>
        </w:rPr>
      </w:pPr>
    </w:p>
    <w:p w14:paraId="45550965" w14:textId="29FEF6AA" w:rsidR="000C4C4A" w:rsidRPr="000C4C4A" w:rsidRDefault="000C4C4A" w:rsidP="00231668">
      <w:pPr>
        <w:ind w:left="852" w:hanging="426"/>
        <w:rPr>
          <w:b/>
        </w:rPr>
      </w:pPr>
      <w:r w:rsidRPr="000C4C4A">
        <w:rPr>
          <w:b/>
          <w:i/>
          <w:iCs/>
        </w:rPr>
        <w:t>c)</w:t>
      </w:r>
      <w:r w:rsidR="000D0066">
        <w:rPr>
          <w:b/>
          <w:i/>
          <w:iCs/>
        </w:rPr>
        <w:tab/>
      </w:r>
      <w:r w:rsidRPr="000C4C4A">
        <w:rPr>
          <w:b/>
        </w:rPr>
        <w:t>Calcula el diámetro en mm que debe tener una barra de este material de 0,5 m de</w:t>
      </w:r>
      <w:r w:rsidR="000D0066">
        <w:rPr>
          <w:b/>
        </w:rPr>
        <w:t xml:space="preserve"> </w:t>
      </w:r>
      <w:r w:rsidRPr="000C4C4A">
        <w:rPr>
          <w:b/>
        </w:rPr>
        <w:t xml:space="preserve">longitud para soportar una fuerza de </w:t>
      </w:r>
      <w:r w:rsidRPr="000C4C4A">
        <w:rPr>
          <w:b/>
          <w:i/>
          <w:iCs/>
        </w:rPr>
        <w:t xml:space="preserve">7 </w:t>
      </w:r>
      <w:r w:rsidRPr="000C4C4A">
        <w:rPr>
          <w:b/>
        </w:rPr>
        <w:t>350 N sin alargarse más de 35 mm.</w:t>
      </w:r>
    </w:p>
    <w:p w14:paraId="39989672" w14:textId="0065C667" w:rsidR="00231668" w:rsidRDefault="00636392" w:rsidP="00231668">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3B03A57B" wp14:editId="641050DA">
            <wp:extent cx="3542478" cy="1283335"/>
            <wp:effectExtent l="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4193" cy="1283956"/>
                    </a:xfrm>
                    <a:prstGeom prst="rect">
                      <a:avLst/>
                    </a:prstGeom>
                    <a:noFill/>
                    <a:ln>
                      <a:noFill/>
                    </a:ln>
                  </pic:spPr>
                </pic:pic>
              </a:graphicData>
            </a:graphic>
          </wp:inline>
        </w:drawing>
      </w:r>
    </w:p>
    <w:p w14:paraId="2DD06B02" w14:textId="4EA4BD0B" w:rsidR="00231668" w:rsidRPr="00056B16" w:rsidRDefault="00231668" w:rsidP="00231668">
      <w:pPr>
        <w:spacing w:after="200" w:line="276" w:lineRule="auto"/>
        <w:ind w:left="720" w:hanging="426"/>
        <w:contextualSpacing/>
        <w:rPr>
          <w:rFonts w:asciiTheme="majorHAnsi" w:hAnsiTheme="majorHAnsi"/>
          <w:sz w:val="22"/>
        </w:rPr>
      </w:pPr>
    </w:p>
    <w:p w14:paraId="0770AEDD" w14:textId="68219A5A" w:rsidR="000C4C4A" w:rsidRPr="000C4C4A" w:rsidRDefault="000C4C4A" w:rsidP="000C4C4A">
      <w:pPr>
        <w:ind w:left="426" w:hanging="426"/>
        <w:rPr>
          <w:b/>
        </w:rPr>
      </w:pPr>
      <w:r w:rsidRPr="000C4C4A">
        <w:rPr>
          <w:b/>
          <w:bCs/>
        </w:rPr>
        <w:t>5&gt;</w:t>
      </w:r>
      <w:r w:rsidR="000D0066">
        <w:rPr>
          <w:b/>
          <w:bCs/>
        </w:rPr>
        <w:tab/>
      </w:r>
      <w:r w:rsidRPr="000C4C4A">
        <w:rPr>
          <w:b/>
        </w:rPr>
        <w:t>Calcula el módulo de elasticidad (</w:t>
      </w:r>
      <w:r w:rsidRPr="000C4C4A">
        <w:rPr>
          <w:b/>
          <w:i/>
          <w:iCs/>
        </w:rPr>
        <w:t>E</w:t>
      </w:r>
      <w:r w:rsidRPr="000C4C4A">
        <w:rPr>
          <w:b/>
        </w:rPr>
        <w:t>) en MPa, la dureza Brinell, expresada según la</w:t>
      </w:r>
      <w:r w:rsidR="000D0066">
        <w:rPr>
          <w:b/>
        </w:rPr>
        <w:t xml:space="preserve"> </w:t>
      </w:r>
      <w:r w:rsidRPr="000C4C4A">
        <w:rPr>
          <w:b/>
        </w:rPr>
        <w:t>norma y la resiliencia (ρ) en J/mm</w:t>
      </w:r>
      <w:r w:rsidRPr="00BE2048">
        <w:rPr>
          <w:b/>
          <w:vertAlign w:val="superscript"/>
        </w:rPr>
        <w:t>2</w:t>
      </w:r>
      <w:r w:rsidRPr="000C4C4A">
        <w:rPr>
          <w:b/>
        </w:rPr>
        <w:t>, de un material, teniendo en cuenta que:</w:t>
      </w:r>
    </w:p>
    <w:p w14:paraId="1F343300" w14:textId="5B679B70" w:rsidR="000C4C4A" w:rsidRPr="000C4C4A" w:rsidRDefault="000C4C4A" w:rsidP="00690890">
      <w:pPr>
        <w:ind w:left="852" w:hanging="426"/>
        <w:rPr>
          <w:b/>
        </w:rPr>
      </w:pPr>
      <w:r w:rsidRPr="000C4C4A">
        <w:rPr>
          <w:b/>
          <w:i/>
          <w:iCs/>
        </w:rPr>
        <w:t>a)</w:t>
      </w:r>
      <w:r w:rsidR="000D0066">
        <w:rPr>
          <w:b/>
          <w:i/>
          <w:iCs/>
        </w:rPr>
        <w:tab/>
      </w:r>
      <w:r w:rsidRPr="000C4C4A">
        <w:rPr>
          <w:b/>
        </w:rPr>
        <w:t>Una probeta de 100 mm de longitud y 150 mm</w:t>
      </w:r>
      <w:r w:rsidRPr="00BE2048">
        <w:rPr>
          <w:b/>
          <w:vertAlign w:val="superscript"/>
        </w:rPr>
        <w:t>2</w:t>
      </w:r>
      <w:r w:rsidRPr="000C4C4A">
        <w:rPr>
          <w:b/>
        </w:rPr>
        <w:t xml:space="preserve"> de sección se alarga 0,08 mm</w:t>
      </w:r>
      <w:r w:rsidR="000D0066">
        <w:rPr>
          <w:b/>
        </w:rPr>
        <w:t xml:space="preserve"> </w:t>
      </w:r>
      <w:r w:rsidRPr="000C4C4A">
        <w:rPr>
          <w:b/>
        </w:rPr>
        <w:t>cuando se carga con 15 kN.</w:t>
      </w:r>
    </w:p>
    <w:p w14:paraId="7E4B284D" w14:textId="35EEBECA" w:rsidR="002E6BF9" w:rsidRDefault="00BF25C7" w:rsidP="002E6BF9">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69E2D44B" wp14:editId="4B14072E">
            <wp:extent cx="2999740" cy="1134871"/>
            <wp:effectExtent l="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9969" cy="1134958"/>
                    </a:xfrm>
                    <a:prstGeom prst="rect">
                      <a:avLst/>
                    </a:prstGeom>
                    <a:noFill/>
                    <a:ln>
                      <a:noFill/>
                    </a:ln>
                  </pic:spPr>
                </pic:pic>
              </a:graphicData>
            </a:graphic>
          </wp:inline>
        </w:drawing>
      </w:r>
    </w:p>
    <w:p w14:paraId="24561254" w14:textId="77777777" w:rsidR="002E6BF9" w:rsidRPr="00056B16" w:rsidRDefault="002E6BF9" w:rsidP="002E6BF9">
      <w:pPr>
        <w:spacing w:after="200" w:line="276" w:lineRule="auto"/>
        <w:ind w:left="720" w:hanging="426"/>
        <w:contextualSpacing/>
        <w:rPr>
          <w:rFonts w:asciiTheme="majorHAnsi" w:hAnsiTheme="majorHAnsi"/>
          <w:sz w:val="22"/>
        </w:rPr>
      </w:pPr>
    </w:p>
    <w:p w14:paraId="74A9C1DC" w14:textId="1A04645F" w:rsidR="000C4C4A" w:rsidRPr="00BE2048" w:rsidRDefault="000C4C4A" w:rsidP="00433741">
      <w:pPr>
        <w:ind w:left="851" w:hanging="426"/>
        <w:rPr>
          <w:b/>
        </w:rPr>
      </w:pPr>
      <w:r w:rsidRPr="000C4C4A">
        <w:rPr>
          <w:b/>
          <w:i/>
          <w:iCs/>
        </w:rPr>
        <w:t>b)</w:t>
      </w:r>
      <w:r w:rsidR="000D0066">
        <w:rPr>
          <w:b/>
          <w:i/>
          <w:iCs/>
        </w:rPr>
        <w:tab/>
      </w:r>
      <w:r w:rsidRPr="000C4C4A">
        <w:rPr>
          <w:b/>
        </w:rPr>
        <w:t xml:space="preserve">Una bola de diámetro </w:t>
      </w:r>
      <w:r w:rsidRPr="000C4C4A">
        <w:rPr>
          <w:b/>
          <w:i/>
          <w:iCs/>
        </w:rPr>
        <w:t xml:space="preserve">D </w:t>
      </w:r>
      <w:r w:rsidRPr="000C4C4A">
        <w:rPr>
          <w:b/>
        </w:rPr>
        <w:t xml:space="preserve">= </w:t>
      </w:r>
      <w:r w:rsidRPr="000C4C4A">
        <w:rPr>
          <w:b/>
          <w:i/>
          <w:iCs/>
        </w:rPr>
        <w:t xml:space="preserve">2,5 </w:t>
      </w:r>
      <w:r w:rsidRPr="000C4C4A">
        <w:rPr>
          <w:b/>
        </w:rPr>
        <w:t>mm, al aplicarle una fuerza de 188,5 kp durante</w:t>
      </w:r>
      <w:r w:rsidR="000D0066">
        <w:rPr>
          <w:b/>
        </w:rPr>
        <w:t xml:space="preserve"> </w:t>
      </w:r>
      <w:r w:rsidRPr="000C4C4A">
        <w:rPr>
          <w:b/>
        </w:rPr>
        <w:t>20 s, deja una huella de 0,24 mm de profundidad. Recuerda que el área de la huella</w:t>
      </w:r>
      <w:r w:rsidR="000D0066">
        <w:rPr>
          <w:b/>
        </w:rPr>
        <w:t xml:space="preserve"> </w:t>
      </w:r>
      <w:r w:rsidRPr="000C4C4A">
        <w:rPr>
          <w:b/>
        </w:rPr>
        <w:t xml:space="preserve">que deja una bola de acero de diámetro </w:t>
      </w:r>
      <w:r w:rsidRPr="000C4C4A">
        <w:rPr>
          <w:b/>
          <w:i/>
          <w:iCs/>
        </w:rPr>
        <w:t xml:space="preserve">D </w:t>
      </w:r>
      <w:r w:rsidRPr="000C4C4A">
        <w:rPr>
          <w:b/>
        </w:rPr>
        <w:t xml:space="preserve">al penetrar la probeta una profundidad </w:t>
      </w:r>
      <w:r w:rsidRPr="000C4C4A">
        <w:rPr>
          <w:b/>
          <w:i/>
          <w:iCs/>
        </w:rPr>
        <w:t>f</w:t>
      </w:r>
      <w:r w:rsidR="00BE2048">
        <w:rPr>
          <w:b/>
        </w:rPr>
        <w:t xml:space="preserve"> </w:t>
      </w:r>
      <w:r w:rsidRPr="001D7FF3">
        <w:rPr>
          <w:b/>
          <w:iCs/>
        </w:rPr>
        <w:t>es</w:t>
      </w:r>
      <w:r w:rsidRPr="000C4C4A">
        <w:rPr>
          <w:b/>
          <w:i/>
          <w:iCs/>
        </w:rPr>
        <w:t xml:space="preserve"> A </w:t>
      </w:r>
      <w:r w:rsidRPr="000C4C4A">
        <w:rPr>
          <w:b/>
        </w:rPr>
        <w:t>= π</w:t>
      </w:r>
      <w:r w:rsidRPr="000C4C4A">
        <w:rPr>
          <w:b/>
          <w:i/>
          <w:iCs/>
        </w:rPr>
        <w:t>Df.</w:t>
      </w:r>
    </w:p>
    <w:p w14:paraId="1509D9D7" w14:textId="68D4501E" w:rsidR="002E6BF9" w:rsidRDefault="00BF25C7" w:rsidP="002E6BF9">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76CDAC9D" wp14:editId="4F458FB6">
            <wp:extent cx="3342640" cy="665229"/>
            <wp:effectExtent l="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2794" cy="665260"/>
                    </a:xfrm>
                    <a:prstGeom prst="rect">
                      <a:avLst/>
                    </a:prstGeom>
                    <a:noFill/>
                    <a:ln>
                      <a:noFill/>
                    </a:ln>
                  </pic:spPr>
                </pic:pic>
              </a:graphicData>
            </a:graphic>
          </wp:inline>
        </w:drawing>
      </w:r>
    </w:p>
    <w:p w14:paraId="35F6BEDC" w14:textId="77777777" w:rsidR="002E6BF9" w:rsidRDefault="002E6BF9" w:rsidP="002E6BF9">
      <w:pPr>
        <w:spacing w:after="200" w:line="276" w:lineRule="auto"/>
        <w:ind w:left="720" w:hanging="426"/>
        <w:contextualSpacing/>
        <w:rPr>
          <w:rFonts w:asciiTheme="majorHAnsi" w:hAnsiTheme="majorHAnsi"/>
          <w:sz w:val="22"/>
        </w:rPr>
      </w:pPr>
    </w:p>
    <w:p w14:paraId="39A4FB03" w14:textId="5F2BF4C8" w:rsidR="000C4C4A" w:rsidRDefault="000C4C4A" w:rsidP="000C4C4A">
      <w:pPr>
        <w:ind w:left="426" w:hanging="426"/>
        <w:rPr>
          <w:b/>
        </w:rPr>
      </w:pPr>
      <w:r w:rsidRPr="000C4C4A">
        <w:rPr>
          <w:b/>
          <w:bCs/>
        </w:rPr>
        <w:t>6&gt;</w:t>
      </w:r>
      <w:r w:rsidR="002E6BF9">
        <w:rPr>
          <w:b/>
          <w:bCs/>
        </w:rPr>
        <w:tab/>
      </w:r>
      <w:r w:rsidRPr="000C4C4A">
        <w:rPr>
          <w:b/>
        </w:rPr>
        <w:t>En la determinación de la dureza en una rueda dentada, cuya capa superficial ha sido</w:t>
      </w:r>
      <w:r w:rsidR="004F27F0">
        <w:rPr>
          <w:b/>
        </w:rPr>
        <w:t xml:space="preserve"> </w:t>
      </w:r>
      <w:r w:rsidRPr="000C4C4A">
        <w:rPr>
          <w:b/>
        </w:rPr>
        <w:t>tratada térmicamente por cementación, se procede del modo siguiente (Fig. 1.27):</w:t>
      </w:r>
    </w:p>
    <w:p w14:paraId="45A6A9E6" w14:textId="2A9E419E" w:rsidR="00191F72" w:rsidRDefault="00191F72" w:rsidP="00191F72">
      <w:pPr>
        <w:ind w:left="426" w:hanging="426"/>
        <w:jc w:val="center"/>
        <w:rPr>
          <w:b/>
          <w:bCs/>
        </w:rPr>
      </w:pPr>
      <w:r>
        <w:rPr>
          <w:b/>
          <w:bCs/>
          <w:noProof/>
        </w:rPr>
        <w:drawing>
          <wp:inline distT="0" distB="0" distL="0" distR="0" wp14:anchorId="473D9409" wp14:editId="238B36B6">
            <wp:extent cx="1889774" cy="1738159"/>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0221" cy="1738570"/>
                    </a:xfrm>
                    <a:prstGeom prst="rect">
                      <a:avLst/>
                    </a:prstGeom>
                    <a:noFill/>
                    <a:ln>
                      <a:noFill/>
                    </a:ln>
                  </pic:spPr>
                </pic:pic>
              </a:graphicData>
            </a:graphic>
          </wp:inline>
        </w:drawing>
      </w:r>
    </w:p>
    <w:p w14:paraId="22AD6F30" w14:textId="6C9115F0" w:rsidR="00191F72" w:rsidRPr="000C4C4A" w:rsidRDefault="00191F72" w:rsidP="00191F72">
      <w:pPr>
        <w:ind w:left="426" w:hanging="426"/>
        <w:jc w:val="center"/>
        <w:rPr>
          <w:b/>
        </w:rPr>
      </w:pPr>
      <w:r w:rsidRPr="00191F72">
        <w:rPr>
          <w:b/>
          <w:bCs/>
        </w:rPr>
        <w:t xml:space="preserve">Fig. 1.27. </w:t>
      </w:r>
      <w:r w:rsidRPr="00191F72">
        <w:rPr>
          <w:b/>
        </w:rPr>
        <w:t>Diagrama de tracción.</w:t>
      </w:r>
    </w:p>
    <w:p w14:paraId="6C369D9E" w14:textId="0D72EC95" w:rsidR="000C4C4A" w:rsidRPr="000C4C4A" w:rsidRDefault="000C4C4A" w:rsidP="00191F72">
      <w:pPr>
        <w:ind w:left="852" w:hanging="426"/>
        <w:rPr>
          <w:b/>
        </w:rPr>
      </w:pPr>
      <w:r w:rsidRPr="000C4C4A">
        <w:rPr>
          <w:b/>
        </w:rPr>
        <w:t>•</w:t>
      </w:r>
      <w:r w:rsidR="004F27F0">
        <w:rPr>
          <w:b/>
        </w:rPr>
        <w:tab/>
      </w:r>
      <w:r w:rsidRPr="000C4C4A">
        <w:rPr>
          <w:b/>
        </w:rPr>
        <w:t>En la zona central no cementada, se determina la dureza Brinell aplicando una carga</w:t>
      </w:r>
      <w:r w:rsidR="004F27F0">
        <w:rPr>
          <w:b/>
        </w:rPr>
        <w:t xml:space="preserve"> </w:t>
      </w:r>
      <w:r w:rsidRPr="000C4C4A">
        <w:rPr>
          <w:b/>
        </w:rPr>
        <w:t>de 187,5 kp y utilizando un penetrador de bola de 2,5 mm de diámetro. La dureza</w:t>
      </w:r>
      <w:r w:rsidR="004F27F0">
        <w:rPr>
          <w:b/>
        </w:rPr>
        <w:t xml:space="preserve"> </w:t>
      </w:r>
      <w:r w:rsidRPr="000C4C4A">
        <w:rPr>
          <w:b/>
        </w:rPr>
        <w:t>obtenida tiene un valor de 350 HB.</w:t>
      </w:r>
    </w:p>
    <w:p w14:paraId="4190F90F" w14:textId="1E3F70B5" w:rsidR="000C4C4A" w:rsidRPr="000C4C4A" w:rsidRDefault="000C4C4A" w:rsidP="00191F72">
      <w:pPr>
        <w:ind w:left="852" w:hanging="426"/>
        <w:rPr>
          <w:b/>
        </w:rPr>
      </w:pPr>
      <w:r w:rsidRPr="000C4C4A">
        <w:rPr>
          <w:b/>
        </w:rPr>
        <w:t>•</w:t>
      </w:r>
      <w:r w:rsidR="004F27F0">
        <w:rPr>
          <w:b/>
        </w:rPr>
        <w:tab/>
      </w:r>
      <w:r w:rsidRPr="000C4C4A">
        <w:rPr>
          <w:b/>
        </w:rPr>
        <w:t>En la zona superficial cementada, se determina la dureza Vickers aplicando una</w:t>
      </w:r>
      <w:r w:rsidR="004F27F0">
        <w:rPr>
          <w:b/>
        </w:rPr>
        <w:t xml:space="preserve"> </w:t>
      </w:r>
      <w:r w:rsidRPr="000C4C4A">
        <w:rPr>
          <w:b/>
        </w:rPr>
        <w:t>carga de 30 kp. Se obtiene una huella cuyas diagonales miden 0,272 y 0,274 mm,</w:t>
      </w:r>
      <w:r w:rsidR="004F27F0">
        <w:rPr>
          <w:b/>
        </w:rPr>
        <w:t xml:space="preserve"> </w:t>
      </w:r>
      <w:r w:rsidRPr="000C4C4A">
        <w:rPr>
          <w:b/>
        </w:rPr>
        <w:t>respectivamente.</w:t>
      </w:r>
    </w:p>
    <w:p w14:paraId="71AF7B1B" w14:textId="77777777" w:rsidR="000C4C4A" w:rsidRPr="000C4C4A" w:rsidRDefault="000C4C4A" w:rsidP="000C4C4A">
      <w:pPr>
        <w:ind w:left="426" w:hanging="426"/>
        <w:rPr>
          <w:b/>
        </w:rPr>
      </w:pPr>
      <w:r w:rsidRPr="000C4C4A">
        <w:rPr>
          <w:b/>
        </w:rPr>
        <w:t>Calcula:</w:t>
      </w:r>
    </w:p>
    <w:p w14:paraId="74129FA9" w14:textId="0BD08CE5" w:rsidR="000C4C4A" w:rsidRPr="000C4C4A" w:rsidRDefault="000C4C4A" w:rsidP="00674B1A">
      <w:pPr>
        <w:ind w:left="852" w:hanging="426"/>
        <w:rPr>
          <w:b/>
        </w:rPr>
      </w:pPr>
      <w:r w:rsidRPr="000C4C4A">
        <w:rPr>
          <w:b/>
          <w:i/>
          <w:iCs/>
        </w:rPr>
        <w:t>a)</w:t>
      </w:r>
      <w:r w:rsidR="004F27F0">
        <w:rPr>
          <w:b/>
          <w:i/>
          <w:iCs/>
        </w:rPr>
        <w:tab/>
      </w:r>
      <w:r w:rsidRPr="000C4C4A">
        <w:rPr>
          <w:b/>
        </w:rPr>
        <w:t>El diámetro de la huella obtenida en el ensayo Brinell.</w:t>
      </w:r>
    </w:p>
    <w:p w14:paraId="76D4B95B" w14:textId="5ADBB96C" w:rsidR="00674B1A" w:rsidRDefault="00347A0A" w:rsidP="00674B1A">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295D09A9" wp14:editId="699213DD">
            <wp:extent cx="3114040" cy="804348"/>
            <wp:effectExtent l="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27" cy="804500"/>
                    </a:xfrm>
                    <a:prstGeom prst="rect">
                      <a:avLst/>
                    </a:prstGeom>
                    <a:noFill/>
                    <a:ln>
                      <a:noFill/>
                    </a:ln>
                  </pic:spPr>
                </pic:pic>
              </a:graphicData>
            </a:graphic>
          </wp:inline>
        </w:drawing>
      </w:r>
    </w:p>
    <w:p w14:paraId="59D7C3BB" w14:textId="77777777" w:rsidR="00674B1A" w:rsidRPr="00056B16" w:rsidRDefault="00674B1A" w:rsidP="00674B1A">
      <w:pPr>
        <w:spacing w:after="200" w:line="276" w:lineRule="auto"/>
        <w:ind w:left="720" w:hanging="426"/>
        <w:contextualSpacing/>
        <w:rPr>
          <w:rFonts w:asciiTheme="majorHAnsi" w:hAnsiTheme="majorHAnsi"/>
          <w:sz w:val="22"/>
        </w:rPr>
      </w:pPr>
    </w:p>
    <w:p w14:paraId="0984031E" w14:textId="2A820B0B" w:rsidR="000C4C4A" w:rsidRPr="000C4C4A" w:rsidRDefault="000C4C4A" w:rsidP="00674B1A">
      <w:pPr>
        <w:ind w:left="852" w:hanging="426"/>
        <w:rPr>
          <w:b/>
        </w:rPr>
      </w:pPr>
      <w:r w:rsidRPr="000C4C4A">
        <w:rPr>
          <w:b/>
          <w:i/>
          <w:iCs/>
        </w:rPr>
        <w:t>b)</w:t>
      </w:r>
      <w:r w:rsidR="004F27F0">
        <w:rPr>
          <w:b/>
          <w:i/>
          <w:iCs/>
        </w:rPr>
        <w:tab/>
      </w:r>
      <w:r w:rsidRPr="000C4C4A">
        <w:rPr>
          <w:b/>
        </w:rPr>
        <w:t>El índice de dureza Vickers obtenido.</w:t>
      </w:r>
    </w:p>
    <w:p w14:paraId="457CB786" w14:textId="4DBA3997" w:rsidR="00674B1A" w:rsidRDefault="000F056B" w:rsidP="00674B1A">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33705F55" wp14:editId="1936849F">
            <wp:extent cx="3114040" cy="590594"/>
            <wp:effectExtent l="0" t="0" r="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5567" cy="590884"/>
                    </a:xfrm>
                    <a:prstGeom prst="rect">
                      <a:avLst/>
                    </a:prstGeom>
                    <a:noFill/>
                    <a:ln>
                      <a:noFill/>
                    </a:ln>
                  </pic:spPr>
                </pic:pic>
              </a:graphicData>
            </a:graphic>
          </wp:inline>
        </w:drawing>
      </w:r>
    </w:p>
    <w:p w14:paraId="5C995A4F" w14:textId="680AE6F1" w:rsidR="00674B1A" w:rsidRPr="00056B16" w:rsidRDefault="00674B1A" w:rsidP="00674B1A">
      <w:pPr>
        <w:spacing w:after="200" w:line="276" w:lineRule="auto"/>
        <w:ind w:left="720" w:hanging="426"/>
        <w:contextualSpacing/>
        <w:rPr>
          <w:rFonts w:asciiTheme="majorHAnsi" w:hAnsiTheme="majorHAnsi"/>
          <w:sz w:val="22"/>
        </w:rPr>
      </w:pPr>
    </w:p>
    <w:p w14:paraId="50060396" w14:textId="52527808" w:rsidR="00AB0703" w:rsidRPr="00B60699" w:rsidRDefault="00AB0703" w:rsidP="00204464">
      <w:pPr>
        <w:ind w:left="426" w:hanging="426"/>
        <w:rPr>
          <w:b/>
        </w:rPr>
      </w:pPr>
      <w:r w:rsidRPr="00B60699">
        <w:rPr>
          <w:b/>
          <w:bCs/>
        </w:rPr>
        <w:t>7&gt;</w:t>
      </w:r>
      <w:r w:rsidR="00204464">
        <w:rPr>
          <w:b/>
          <w:bCs/>
        </w:rPr>
        <w:tab/>
      </w:r>
      <w:r w:rsidRPr="00B60699">
        <w:rPr>
          <w:b/>
        </w:rPr>
        <w:t>En el diseño de una balsa para almacenar el agua de riego de una explotación agrícola,</w:t>
      </w:r>
      <w:r w:rsidR="008148A0" w:rsidRPr="00B60699">
        <w:rPr>
          <w:b/>
        </w:rPr>
        <w:t xml:space="preserve"> </w:t>
      </w:r>
      <w:r w:rsidRPr="00B60699">
        <w:rPr>
          <w:b/>
        </w:rPr>
        <w:t>se utiliza chapa ondulada de acero con un 0,08 % de carbono, con una densidad de</w:t>
      </w:r>
      <w:r w:rsidR="008148A0" w:rsidRPr="00B60699">
        <w:rPr>
          <w:b/>
        </w:rPr>
        <w:t xml:space="preserve"> </w:t>
      </w:r>
      <w:r w:rsidRPr="00B60699">
        <w:rPr>
          <w:b/>
        </w:rPr>
        <w:t>7,81 g/cm</w:t>
      </w:r>
      <w:r w:rsidRPr="00B60699">
        <w:rPr>
          <w:b/>
          <w:vertAlign w:val="superscript"/>
        </w:rPr>
        <w:t>3</w:t>
      </w:r>
      <w:r w:rsidRPr="00B60699">
        <w:rPr>
          <w:b/>
        </w:rPr>
        <w:t>, que presenta una velocidad de corrosión, para el agua con la concentración</w:t>
      </w:r>
      <w:r w:rsidR="008148A0" w:rsidRPr="00B60699">
        <w:rPr>
          <w:b/>
        </w:rPr>
        <w:t xml:space="preserve"> </w:t>
      </w:r>
      <w:r w:rsidRPr="00B60699">
        <w:rPr>
          <w:b/>
        </w:rPr>
        <w:t>de nitratos y cloruros analizada, de 23 mg/dm</w:t>
      </w:r>
      <w:r w:rsidRPr="00B60699">
        <w:rPr>
          <w:b/>
          <w:vertAlign w:val="superscript"/>
        </w:rPr>
        <w:t>2</w:t>
      </w:r>
      <w:r w:rsidRPr="00B60699">
        <w:rPr>
          <w:b/>
        </w:rPr>
        <w:t xml:space="preserve"> · día. Estima el sobreespesor con</w:t>
      </w:r>
      <w:r w:rsidR="008148A0" w:rsidRPr="00B60699">
        <w:rPr>
          <w:b/>
        </w:rPr>
        <w:t xml:space="preserve"> </w:t>
      </w:r>
      <w:r w:rsidRPr="00B60699">
        <w:rPr>
          <w:b/>
        </w:rPr>
        <w:t>que debería diseñarse el material para asegurar al menos 12 años de servicio.</w:t>
      </w:r>
    </w:p>
    <w:p w14:paraId="0B6ABE38" w14:textId="78E40F0E" w:rsidR="00683D31" w:rsidRDefault="00683D31" w:rsidP="00683D31">
      <w:pPr>
        <w:spacing w:after="200" w:line="276" w:lineRule="auto"/>
        <w:ind w:left="852" w:hanging="426"/>
        <w:contextualSpacing/>
        <w:rPr>
          <w:rFonts w:asciiTheme="majorHAnsi" w:hAnsiTheme="majorHAnsi"/>
          <w:sz w:val="22"/>
        </w:rPr>
      </w:pPr>
      <w:r w:rsidRPr="00683D31">
        <w:rPr>
          <w:rFonts w:asciiTheme="majorHAnsi" w:hAnsiTheme="majorHAnsi"/>
          <w:sz w:val="22"/>
        </w:rPr>
        <w:t>La pérdida de peso por dm</w:t>
      </w:r>
      <w:r w:rsidRPr="00683D31">
        <w:rPr>
          <w:rFonts w:asciiTheme="majorHAnsi" w:hAnsiTheme="majorHAnsi"/>
          <w:sz w:val="22"/>
          <w:vertAlign w:val="superscript"/>
        </w:rPr>
        <w:t>2</w:t>
      </w:r>
      <w:r w:rsidRPr="00683D31">
        <w:rPr>
          <w:rFonts w:asciiTheme="majorHAnsi" w:hAnsiTheme="majorHAnsi"/>
          <w:sz w:val="22"/>
        </w:rPr>
        <w:t xml:space="preserve"> del material dura</w:t>
      </w:r>
      <w:r>
        <w:rPr>
          <w:rFonts w:asciiTheme="majorHAnsi" w:hAnsiTheme="majorHAnsi"/>
          <w:sz w:val="22"/>
        </w:rPr>
        <w:t>nt</w:t>
      </w:r>
      <w:r w:rsidRPr="00683D31">
        <w:rPr>
          <w:rFonts w:asciiTheme="majorHAnsi" w:hAnsiTheme="majorHAnsi"/>
          <w:sz w:val="22"/>
        </w:rPr>
        <w:t>e los 12 a</w:t>
      </w:r>
      <w:r>
        <w:rPr>
          <w:rFonts w:asciiTheme="majorHAnsi" w:hAnsiTheme="majorHAnsi"/>
          <w:sz w:val="22"/>
        </w:rPr>
        <w:t>ñ</w:t>
      </w:r>
      <w:r w:rsidRPr="00683D31">
        <w:rPr>
          <w:rFonts w:asciiTheme="majorHAnsi" w:hAnsiTheme="majorHAnsi"/>
          <w:sz w:val="22"/>
        </w:rPr>
        <w:t>os será:</w:t>
      </w:r>
    </w:p>
    <w:p w14:paraId="29D9BB94" w14:textId="1AD1AED6" w:rsidR="008F4F1C" w:rsidRPr="00683D31" w:rsidRDefault="008F4F1C" w:rsidP="00AA46CD">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481D035B" wp14:editId="08D46E6D">
            <wp:extent cx="4301490" cy="329961"/>
            <wp:effectExtent l="0" t="0" r="0" b="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332" cy="330102"/>
                    </a:xfrm>
                    <a:prstGeom prst="rect">
                      <a:avLst/>
                    </a:prstGeom>
                    <a:noFill/>
                    <a:ln>
                      <a:noFill/>
                    </a:ln>
                  </pic:spPr>
                </pic:pic>
              </a:graphicData>
            </a:graphic>
          </wp:inline>
        </w:drawing>
      </w:r>
    </w:p>
    <w:p w14:paraId="1C82A7DF" w14:textId="069F524A" w:rsidR="00AE077E" w:rsidRDefault="00AE077E" w:rsidP="00683D31">
      <w:pPr>
        <w:spacing w:after="200" w:line="276" w:lineRule="auto"/>
        <w:ind w:left="852" w:hanging="426"/>
        <w:contextualSpacing/>
        <w:rPr>
          <w:rFonts w:asciiTheme="majorHAnsi" w:hAnsiTheme="majorHAnsi"/>
          <w:sz w:val="22"/>
        </w:rPr>
      </w:pPr>
    </w:p>
    <w:p w14:paraId="56E0A40C" w14:textId="77777777" w:rsidR="00AA46CD" w:rsidRDefault="00683D31" w:rsidP="00683D31">
      <w:pPr>
        <w:spacing w:after="200" w:line="276" w:lineRule="auto"/>
        <w:ind w:left="852" w:hanging="426"/>
        <w:contextualSpacing/>
        <w:rPr>
          <w:rFonts w:asciiTheme="majorHAnsi" w:hAnsiTheme="majorHAnsi"/>
          <w:sz w:val="22"/>
        </w:rPr>
      </w:pPr>
      <w:r w:rsidRPr="00683D31">
        <w:rPr>
          <w:rFonts w:asciiTheme="majorHAnsi" w:hAnsiTheme="majorHAnsi"/>
          <w:sz w:val="22"/>
        </w:rPr>
        <w:t>por lo que el sobreespesor necesario será:</w:t>
      </w:r>
    </w:p>
    <w:p w14:paraId="3D2AEC6F" w14:textId="0302345C" w:rsidR="00204464" w:rsidRDefault="00AA46CD" w:rsidP="00AA46CD">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2EAD5977" wp14:editId="087D105D">
            <wp:extent cx="2999740" cy="440751"/>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740" cy="440751"/>
                    </a:xfrm>
                    <a:prstGeom prst="rect">
                      <a:avLst/>
                    </a:prstGeom>
                    <a:noFill/>
                    <a:ln>
                      <a:noFill/>
                    </a:ln>
                  </pic:spPr>
                </pic:pic>
              </a:graphicData>
            </a:graphic>
          </wp:inline>
        </w:drawing>
      </w:r>
    </w:p>
    <w:p w14:paraId="32BD2F79" w14:textId="77777777" w:rsidR="00204464" w:rsidRPr="00056B16" w:rsidRDefault="00204464" w:rsidP="00204464">
      <w:pPr>
        <w:spacing w:after="200" w:line="276" w:lineRule="auto"/>
        <w:ind w:left="852" w:hanging="426"/>
        <w:contextualSpacing/>
        <w:rPr>
          <w:rFonts w:asciiTheme="majorHAnsi" w:hAnsiTheme="majorHAnsi"/>
          <w:sz w:val="22"/>
        </w:rPr>
      </w:pPr>
    </w:p>
    <w:p w14:paraId="4BF22F52" w14:textId="1197EE3E" w:rsidR="00AB0703" w:rsidRPr="00B60699" w:rsidRDefault="00AB0703" w:rsidP="00204464">
      <w:pPr>
        <w:ind w:left="426" w:hanging="426"/>
        <w:rPr>
          <w:b/>
        </w:rPr>
      </w:pPr>
      <w:r w:rsidRPr="00B60699">
        <w:rPr>
          <w:b/>
          <w:bCs/>
        </w:rPr>
        <w:t>8&gt;</w:t>
      </w:r>
      <w:r w:rsidR="00204464">
        <w:rPr>
          <w:b/>
          <w:bCs/>
        </w:rPr>
        <w:tab/>
      </w:r>
      <w:r w:rsidRPr="00B60699">
        <w:rPr>
          <w:b/>
        </w:rPr>
        <w:t>Una estructura metálica de acero, de 460 MPa de resistencia a la rotura, de sección</w:t>
      </w:r>
      <w:r w:rsidR="00C5667B" w:rsidRPr="00B60699">
        <w:rPr>
          <w:b/>
        </w:rPr>
        <w:t xml:space="preserve"> </w:t>
      </w:r>
      <w:r w:rsidRPr="00B60699">
        <w:rPr>
          <w:b/>
        </w:rPr>
        <w:t>cuadrada de 15 cm de lado y 4 mm de espesor, soporta una carga a tracción</w:t>
      </w:r>
      <w:r w:rsidR="00C5667B" w:rsidRPr="00B60699">
        <w:rPr>
          <w:b/>
        </w:rPr>
        <w:t xml:space="preserve"> </w:t>
      </w:r>
      <w:r w:rsidRPr="00B60699">
        <w:rPr>
          <w:b/>
        </w:rPr>
        <w:t>de 50 toneladas y está sumergida en agua de mar. Calcula la velocidad de corrosión</w:t>
      </w:r>
      <w:r w:rsidR="00C5667B" w:rsidRPr="00B60699">
        <w:rPr>
          <w:b/>
        </w:rPr>
        <w:t xml:space="preserve"> </w:t>
      </w:r>
      <w:r w:rsidRPr="00B60699">
        <w:rPr>
          <w:b/>
        </w:rPr>
        <w:t>máxima, en mm/año, para que el tiempo de servicio mínimo sea de 60 meses.</w:t>
      </w:r>
    </w:p>
    <w:p w14:paraId="7B9CD301" w14:textId="77777777" w:rsidR="00A77594" w:rsidRDefault="00A77594" w:rsidP="00A77594">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4A57D236" wp14:editId="26283D68">
            <wp:extent cx="1437028" cy="1809115"/>
            <wp:effectExtent l="0" t="0" r="0" b="0"/>
            <wp:docPr id="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7028" cy="1809115"/>
                    </a:xfrm>
                    <a:prstGeom prst="rect">
                      <a:avLst/>
                    </a:prstGeom>
                    <a:noFill/>
                    <a:ln>
                      <a:noFill/>
                    </a:ln>
                  </pic:spPr>
                </pic:pic>
              </a:graphicData>
            </a:graphic>
          </wp:inline>
        </w:drawing>
      </w:r>
    </w:p>
    <w:p w14:paraId="578871F7" w14:textId="1DBA8133" w:rsidR="00AE7F5A" w:rsidRPr="00AE7F5A" w:rsidRDefault="00AE7F5A" w:rsidP="00AE7F5A">
      <w:pPr>
        <w:spacing w:after="200" w:line="276" w:lineRule="auto"/>
        <w:ind w:left="852" w:hanging="426"/>
        <w:contextualSpacing/>
        <w:rPr>
          <w:rFonts w:asciiTheme="majorHAnsi" w:hAnsiTheme="majorHAnsi"/>
          <w:sz w:val="22"/>
        </w:rPr>
      </w:pPr>
      <w:r w:rsidRPr="00AE7F5A">
        <w:rPr>
          <w:rFonts w:asciiTheme="majorHAnsi" w:hAnsiTheme="majorHAnsi"/>
          <w:sz w:val="22"/>
        </w:rPr>
        <w:t>La c</w:t>
      </w:r>
      <w:r w:rsidR="005B2915">
        <w:rPr>
          <w:rFonts w:asciiTheme="majorHAnsi" w:hAnsiTheme="majorHAnsi"/>
          <w:sz w:val="22"/>
        </w:rPr>
        <w:t>a</w:t>
      </w:r>
      <w:r w:rsidRPr="00AE7F5A">
        <w:rPr>
          <w:rFonts w:asciiTheme="majorHAnsi" w:hAnsiTheme="majorHAnsi"/>
          <w:sz w:val="22"/>
        </w:rPr>
        <w:t>rga a tracción solici</w:t>
      </w:r>
      <w:r w:rsidR="005B2915">
        <w:rPr>
          <w:rFonts w:asciiTheme="majorHAnsi" w:hAnsiTheme="majorHAnsi"/>
          <w:sz w:val="22"/>
        </w:rPr>
        <w:t>t</w:t>
      </w:r>
      <w:r w:rsidRPr="00AE7F5A">
        <w:rPr>
          <w:rFonts w:asciiTheme="majorHAnsi" w:hAnsiTheme="majorHAnsi"/>
          <w:sz w:val="22"/>
        </w:rPr>
        <w:t>ada s</w:t>
      </w:r>
      <w:r w:rsidR="005B2915">
        <w:rPr>
          <w:rFonts w:asciiTheme="majorHAnsi" w:hAnsiTheme="majorHAnsi"/>
          <w:sz w:val="22"/>
        </w:rPr>
        <w:t>e</w:t>
      </w:r>
      <w:r w:rsidRPr="00AE7F5A">
        <w:rPr>
          <w:rFonts w:asciiTheme="majorHAnsi" w:hAnsiTheme="majorHAnsi"/>
          <w:sz w:val="22"/>
        </w:rPr>
        <w:t>r</w:t>
      </w:r>
      <w:r w:rsidR="005B2915">
        <w:rPr>
          <w:rFonts w:asciiTheme="majorHAnsi" w:hAnsiTheme="majorHAnsi"/>
          <w:sz w:val="22"/>
        </w:rPr>
        <w:t>á</w:t>
      </w:r>
      <w:r w:rsidRPr="00AE7F5A">
        <w:rPr>
          <w:rFonts w:asciiTheme="majorHAnsi" w:hAnsiTheme="majorHAnsi"/>
          <w:sz w:val="22"/>
        </w:rPr>
        <w:t>:</w:t>
      </w:r>
    </w:p>
    <w:p w14:paraId="41DBD52A" w14:textId="6A0864A1" w:rsidR="005B2915" w:rsidRDefault="005B2915" w:rsidP="00757F67">
      <w:pPr>
        <w:spacing w:after="200" w:line="276" w:lineRule="auto"/>
        <w:ind w:left="852" w:hanging="426"/>
        <w:contextualSpacing/>
        <w:jc w:val="center"/>
        <w:rPr>
          <w:rFonts w:asciiTheme="majorHAnsi" w:hAnsiTheme="majorHAnsi"/>
          <w:sz w:val="22"/>
        </w:rPr>
      </w:pPr>
      <w:r w:rsidRPr="005B2915">
        <w:rPr>
          <w:rFonts w:asciiTheme="majorHAnsi" w:hAnsiTheme="majorHAnsi"/>
          <w:sz w:val="22"/>
        </w:rPr>
        <w:t xml:space="preserve">F = 50 </w:t>
      </w:r>
      <w:r>
        <w:rPr>
          <w:rFonts w:asciiTheme="majorHAnsi" w:hAnsiTheme="majorHAnsi"/>
          <w:sz w:val="22"/>
        </w:rPr>
        <w:t>· 1</w:t>
      </w:r>
      <w:r w:rsidRPr="005B2915">
        <w:rPr>
          <w:rFonts w:asciiTheme="majorHAnsi" w:hAnsiTheme="majorHAnsi"/>
          <w:sz w:val="22"/>
        </w:rPr>
        <w:t>o</w:t>
      </w:r>
      <w:r w:rsidRPr="005B2915">
        <w:rPr>
          <w:rFonts w:asciiTheme="majorHAnsi" w:hAnsiTheme="majorHAnsi"/>
          <w:sz w:val="22"/>
          <w:vertAlign w:val="superscript"/>
        </w:rPr>
        <w:t>3</w:t>
      </w:r>
      <w:r w:rsidRPr="005B2915">
        <w:rPr>
          <w:rFonts w:asciiTheme="majorHAnsi" w:hAnsiTheme="majorHAnsi"/>
          <w:sz w:val="22"/>
        </w:rPr>
        <w:t xml:space="preserve"> </w:t>
      </w:r>
      <w:r>
        <w:rPr>
          <w:rFonts w:asciiTheme="majorHAnsi" w:hAnsiTheme="majorHAnsi"/>
          <w:sz w:val="22"/>
        </w:rPr>
        <w:t>k</w:t>
      </w:r>
      <w:r w:rsidRPr="005B2915">
        <w:rPr>
          <w:rFonts w:asciiTheme="majorHAnsi" w:hAnsiTheme="majorHAnsi"/>
          <w:sz w:val="22"/>
        </w:rPr>
        <w:t xml:space="preserve">p = 50 </w:t>
      </w:r>
      <w:r>
        <w:rPr>
          <w:rFonts w:asciiTheme="majorHAnsi" w:hAnsiTheme="majorHAnsi"/>
          <w:sz w:val="22"/>
        </w:rPr>
        <w:t xml:space="preserve">· </w:t>
      </w:r>
      <w:r w:rsidRPr="005B2915">
        <w:rPr>
          <w:rFonts w:asciiTheme="majorHAnsi" w:hAnsiTheme="majorHAnsi"/>
          <w:sz w:val="22"/>
        </w:rPr>
        <w:t>10</w:t>
      </w:r>
      <w:r w:rsidRPr="005B2915">
        <w:rPr>
          <w:rFonts w:asciiTheme="majorHAnsi" w:hAnsiTheme="majorHAnsi"/>
          <w:sz w:val="22"/>
          <w:vertAlign w:val="superscript"/>
        </w:rPr>
        <w:t>3</w:t>
      </w:r>
      <w:r w:rsidRPr="005B2915">
        <w:rPr>
          <w:rFonts w:asciiTheme="majorHAnsi" w:hAnsiTheme="majorHAnsi"/>
          <w:sz w:val="22"/>
        </w:rPr>
        <w:t xml:space="preserve"> </w:t>
      </w:r>
      <w:r>
        <w:rPr>
          <w:rFonts w:asciiTheme="majorHAnsi" w:hAnsiTheme="majorHAnsi"/>
          <w:sz w:val="22"/>
        </w:rPr>
        <w:t xml:space="preserve">· </w:t>
      </w:r>
      <w:r w:rsidRPr="005B2915">
        <w:rPr>
          <w:rFonts w:asciiTheme="majorHAnsi" w:hAnsiTheme="majorHAnsi"/>
          <w:sz w:val="22"/>
        </w:rPr>
        <w:t>9</w:t>
      </w:r>
      <w:r>
        <w:rPr>
          <w:rFonts w:asciiTheme="majorHAnsi" w:hAnsiTheme="majorHAnsi"/>
          <w:sz w:val="22"/>
        </w:rPr>
        <w:t>,</w:t>
      </w:r>
      <w:r w:rsidRPr="005B2915">
        <w:rPr>
          <w:rFonts w:asciiTheme="majorHAnsi" w:hAnsiTheme="majorHAnsi"/>
          <w:sz w:val="22"/>
        </w:rPr>
        <w:t xml:space="preserve">8 N </w:t>
      </w:r>
      <w:r>
        <w:rPr>
          <w:rFonts w:asciiTheme="majorHAnsi" w:hAnsiTheme="majorHAnsi"/>
          <w:sz w:val="22"/>
        </w:rPr>
        <w:t>=</w:t>
      </w:r>
      <w:r w:rsidRPr="005B2915">
        <w:rPr>
          <w:rFonts w:asciiTheme="majorHAnsi" w:hAnsiTheme="majorHAnsi"/>
          <w:sz w:val="22"/>
        </w:rPr>
        <w:t xml:space="preserve"> 490</w:t>
      </w:r>
      <w:r>
        <w:rPr>
          <w:rFonts w:asciiTheme="majorHAnsi" w:hAnsiTheme="majorHAnsi"/>
          <w:sz w:val="22"/>
        </w:rPr>
        <w:t> </w:t>
      </w:r>
      <w:r w:rsidRPr="005B2915">
        <w:rPr>
          <w:rFonts w:asciiTheme="majorHAnsi" w:hAnsiTheme="majorHAnsi"/>
          <w:sz w:val="22"/>
        </w:rPr>
        <w:t>000 N</w:t>
      </w:r>
    </w:p>
    <w:p w14:paraId="7CEA1B38" w14:textId="3C2325E9" w:rsidR="00757F67" w:rsidRDefault="00757F67" w:rsidP="00AE7F5A">
      <w:pPr>
        <w:spacing w:after="200" w:line="276" w:lineRule="auto"/>
        <w:ind w:left="852" w:hanging="426"/>
        <w:contextualSpacing/>
        <w:rPr>
          <w:rFonts w:asciiTheme="majorHAnsi" w:hAnsiTheme="majorHAnsi"/>
          <w:sz w:val="22"/>
        </w:rPr>
      </w:pPr>
      <w:r>
        <w:rPr>
          <w:rFonts w:asciiTheme="majorHAnsi" w:hAnsiTheme="majorHAnsi"/>
          <w:sz w:val="22"/>
        </w:rPr>
        <w:t>entonces:</w:t>
      </w:r>
    </w:p>
    <w:p w14:paraId="2B722B25" w14:textId="37BEC7A1" w:rsidR="00757F67" w:rsidRDefault="00757F67" w:rsidP="00757F67">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06E2C404" wp14:editId="0C7BCC21">
            <wp:extent cx="2929890" cy="411098"/>
            <wp:effectExtent l="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9890" cy="411098"/>
                    </a:xfrm>
                    <a:prstGeom prst="rect">
                      <a:avLst/>
                    </a:prstGeom>
                    <a:noFill/>
                    <a:ln>
                      <a:noFill/>
                    </a:ln>
                  </pic:spPr>
                </pic:pic>
              </a:graphicData>
            </a:graphic>
          </wp:inline>
        </w:drawing>
      </w:r>
    </w:p>
    <w:p w14:paraId="11913EB0" w14:textId="34390BF2" w:rsidR="00AE7F5A" w:rsidRDefault="00AE7F5A" w:rsidP="00AE7F5A">
      <w:pPr>
        <w:spacing w:after="200" w:line="276" w:lineRule="auto"/>
        <w:ind w:left="852" w:hanging="426"/>
        <w:contextualSpacing/>
        <w:rPr>
          <w:rFonts w:asciiTheme="majorHAnsi" w:hAnsiTheme="majorHAnsi"/>
          <w:sz w:val="22"/>
        </w:rPr>
      </w:pPr>
      <w:r w:rsidRPr="00AE7F5A">
        <w:rPr>
          <w:rFonts w:asciiTheme="majorHAnsi" w:hAnsiTheme="majorHAnsi"/>
          <w:sz w:val="22"/>
        </w:rPr>
        <w:t>con lo que el espesor ser</w:t>
      </w:r>
      <w:r w:rsidR="005B2915">
        <w:rPr>
          <w:rFonts w:asciiTheme="majorHAnsi" w:hAnsiTheme="majorHAnsi"/>
          <w:sz w:val="22"/>
        </w:rPr>
        <w:t>á</w:t>
      </w:r>
      <w:r w:rsidRPr="00AE7F5A">
        <w:rPr>
          <w:rFonts w:asciiTheme="majorHAnsi" w:hAnsiTheme="majorHAnsi"/>
          <w:sz w:val="22"/>
        </w:rPr>
        <w:t>:</w:t>
      </w:r>
    </w:p>
    <w:p w14:paraId="5CB6DD0C" w14:textId="20F6E547" w:rsidR="00F3062F" w:rsidRPr="00AE7F5A" w:rsidRDefault="00F3062F" w:rsidP="00F3062F">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667593E8" wp14:editId="6F0D1DBA">
            <wp:extent cx="2358390" cy="240387"/>
            <wp:effectExtent l="0" t="0" r="0" b="0"/>
            <wp:docPr id="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8390" cy="240387"/>
                    </a:xfrm>
                    <a:prstGeom prst="rect">
                      <a:avLst/>
                    </a:prstGeom>
                    <a:noFill/>
                    <a:ln>
                      <a:noFill/>
                    </a:ln>
                  </pic:spPr>
                </pic:pic>
              </a:graphicData>
            </a:graphic>
          </wp:inline>
        </w:drawing>
      </w:r>
    </w:p>
    <w:p w14:paraId="0D74833C" w14:textId="18E76D69" w:rsidR="00AE7F5A" w:rsidRDefault="00AE7F5A" w:rsidP="00AE7F5A">
      <w:pPr>
        <w:spacing w:after="200" w:line="276" w:lineRule="auto"/>
        <w:ind w:left="852" w:hanging="426"/>
        <w:contextualSpacing/>
        <w:rPr>
          <w:rFonts w:asciiTheme="majorHAnsi" w:hAnsiTheme="majorHAnsi"/>
          <w:sz w:val="22"/>
        </w:rPr>
      </w:pPr>
      <w:r w:rsidRPr="00AE7F5A">
        <w:rPr>
          <w:rFonts w:asciiTheme="majorHAnsi" w:hAnsiTheme="majorHAnsi"/>
          <w:sz w:val="22"/>
        </w:rPr>
        <w:t>y por tanto</w:t>
      </w:r>
      <w:r w:rsidR="005B2915">
        <w:rPr>
          <w:rFonts w:asciiTheme="majorHAnsi" w:hAnsiTheme="majorHAnsi"/>
          <w:sz w:val="22"/>
        </w:rPr>
        <w:t>:</w:t>
      </w:r>
    </w:p>
    <w:p w14:paraId="39C9D1A2" w14:textId="496CA974" w:rsidR="00B849D8" w:rsidRPr="00AE7F5A" w:rsidRDefault="00B849D8" w:rsidP="00B1227D">
      <w:pPr>
        <w:spacing w:after="200" w:line="276" w:lineRule="auto"/>
        <w:ind w:left="852" w:hanging="426"/>
        <w:contextualSpacing/>
        <w:jc w:val="center"/>
        <w:rPr>
          <w:rFonts w:asciiTheme="majorHAnsi" w:hAnsiTheme="majorHAnsi"/>
          <w:sz w:val="22"/>
        </w:rPr>
      </w:pPr>
      <w:r>
        <w:rPr>
          <w:rFonts w:asciiTheme="majorHAnsi" w:hAnsiTheme="majorHAnsi"/>
          <w:sz w:val="22"/>
        </w:rPr>
        <w:t>∆</w:t>
      </w:r>
      <w:r w:rsidRPr="00B849D8">
        <w:rPr>
          <w:rFonts w:asciiTheme="majorHAnsi" w:hAnsiTheme="majorHAnsi"/>
          <w:sz w:val="22"/>
        </w:rPr>
        <w:t xml:space="preserve">e </w:t>
      </w:r>
      <w:r>
        <w:rPr>
          <w:rFonts w:asciiTheme="majorHAnsi" w:hAnsiTheme="majorHAnsi"/>
          <w:sz w:val="22"/>
        </w:rPr>
        <w:t>=</w:t>
      </w:r>
      <w:r w:rsidRPr="00B849D8">
        <w:rPr>
          <w:rFonts w:asciiTheme="majorHAnsi" w:hAnsiTheme="majorHAnsi"/>
          <w:sz w:val="22"/>
        </w:rPr>
        <w:t xml:space="preserve"> 4 </w:t>
      </w:r>
      <w:r>
        <w:rPr>
          <w:rFonts w:asciiTheme="majorHAnsi" w:hAnsiTheme="majorHAnsi"/>
          <w:sz w:val="22"/>
        </w:rPr>
        <w:t>–</w:t>
      </w:r>
      <w:r w:rsidRPr="00B849D8">
        <w:rPr>
          <w:rFonts w:asciiTheme="majorHAnsi" w:hAnsiTheme="majorHAnsi"/>
          <w:sz w:val="22"/>
        </w:rPr>
        <w:t xml:space="preserve"> e </w:t>
      </w:r>
      <w:r>
        <w:rPr>
          <w:rFonts w:asciiTheme="majorHAnsi" w:hAnsiTheme="majorHAnsi"/>
          <w:sz w:val="22"/>
        </w:rPr>
        <w:t>=</w:t>
      </w:r>
      <w:r w:rsidRPr="00B849D8">
        <w:rPr>
          <w:rFonts w:asciiTheme="majorHAnsi" w:hAnsiTheme="majorHAnsi"/>
          <w:sz w:val="22"/>
        </w:rPr>
        <w:t xml:space="preserve"> 4 </w:t>
      </w:r>
      <w:r>
        <w:rPr>
          <w:rFonts w:asciiTheme="majorHAnsi" w:hAnsiTheme="majorHAnsi"/>
          <w:sz w:val="22"/>
        </w:rPr>
        <w:t>–</w:t>
      </w:r>
      <w:r w:rsidRPr="00B849D8">
        <w:rPr>
          <w:rFonts w:asciiTheme="majorHAnsi" w:hAnsiTheme="majorHAnsi"/>
          <w:sz w:val="22"/>
        </w:rPr>
        <w:t xml:space="preserve"> 1</w:t>
      </w:r>
      <w:r>
        <w:rPr>
          <w:rFonts w:asciiTheme="majorHAnsi" w:hAnsiTheme="majorHAnsi"/>
          <w:sz w:val="22"/>
        </w:rPr>
        <w:t>,</w:t>
      </w:r>
      <w:r w:rsidRPr="00B849D8">
        <w:rPr>
          <w:rFonts w:asciiTheme="majorHAnsi" w:hAnsiTheme="majorHAnsi"/>
          <w:sz w:val="22"/>
        </w:rPr>
        <w:t>775 = 2</w:t>
      </w:r>
      <w:r>
        <w:rPr>
          <w:rFonts w:asciiTheme="majorHAnsi" w:hAnsiTheme="majorHAnsi"/>
          <w:sz w:val="22"/>
        </w:rPr>
        <w:t>,</w:t>
      </w:r>
      <w:r w:rsidRPr="00B849D8">
        <w:rPr>
          <w:rFonts w:asciiTheme="majorHAnsi" w:hAnsiTheme="majorHAnsi"/>
          <w:sz w:val="22"/>
        </w:rPr>
        <w:t>115 mm de p</w:t>
      </w:r>
      <w:r w:rsidR="00B1227D">
        <w:rPr>
          <w:rFonts w:asciiTheme="majorHAnsi" w:hAnsiTheme="majorHAnsi"/>
          <w:sz w:val="22"/>
        </w:rPr>
        <w:t>é</w:t>
      </w:r>
      <w:r w:rsidRPr="00B849D8">
        <w:rPr>
          <w:rFonts w:asciiTheme="majorHAnsi" w:hAnsiTheme="majorHAnsi"/>
          <w:sz w:val="22"/>
        </w:rPr>
        <w:t>rdida de espesor</w:t>
      </w:r>
    </w:p>
    <w:p w14:paraId="40C5D9E9" w14:textId="349CB158" w:rsidR="00AE7F5A" w:rsidRPr="00AE7F5A" w:rsidRDefault="00AE7F5A" w:rsidP="00AE7F5A">
      <w:pPr>
        <w:spacing w:after="200" w:line="276" w:lineRule="auto"/>
        <w:ind w:left="852" w:hanging="426"/>
        <w:contextualSpacing/>
        <w:rPr>
          <w:rFonts w:asciiTheme="majorHAnsi" w:hAnsiTheme="majorHAnsi"/>
          <w:sz w:val="22"/>
        </w:rPr>
      </w:pPr>
      <w:r w:rsidRPr="00AE7F5A">
        <w:rPr>
          <w:rFonts w:asciiTheme="majorHAnsi" w:hAnsiTheme="majorHAnsi"/>
          <w:sz w:val="22"/>
        </w:rPr>
        <w:t>Consid</w:t>
      </w:r>
      <w:r w:rsidR="00757F67">
        <w:rPr>
          <w:rFonts w:asciiTheme="majorHAnsi" w:hAnsiTheme="majorHAnsi"/>
          <w:sz w:val="22"/>
        </w:rPr>
        <w:t>e</w:t>
      </w:r>
      <w:r w:rsidRPr="00AE7F5A">
        <w:rPr>
          <w:rFonts w:asciiTheme="majorHAnsi" w:hAnsiTheme="majorHAnsi"/>
          <w:sz w:val="22"/>
        </w:rPr>
        <w:t>rando el tiempo de se</w:t>
      </w:r>
      <w:r w:rsidR="000E5317">
        <w:rPr>
          <w:rFonts w:asciiTheme="majorHAnsi" w:hAnsiTheme="majorHAnsi"/>
          <w:sz w:val="22"/>
        </w:rPr>
        <w:t>rv</w:t>
      </w:r>
      <w:r w:rsidRPr="00AE7F5A">
        <w:rPr>
          <w:rFonts w:asciiTheme="majorHAnsi" w:hAnsiTheme="majorHAnsi"/>
          <w:sz w:val="22"/>
        </w:rPr>
        <w:t xml:space="preserve">icio mínimo, de 60 meses </w:t>
      </w:r>
      <w:r w:rsidR="000E5317">
        <w:rPr>
          <w:rFonts w:asciiTheme="majorHAnsi" w:hAnsiTheme="majorHAnsi"/>
          <w:sz w:val="22"/>
        </w:rPr>
        <w:t>=</w:t>
      </w:r>
      <w:r w:rsidRPr="00AE7F5A">
        <w:rPr>
          <w:rFonts w:asciiTheme="majorHAnsi" w:hAnsiTheme="majorHAnsi"/>
          <w:sz w:val="22"/>
        </w:rPr>
        <w:t xml:space="preserve"> 60 </w:t>
      </w:r>
      <w:r w:rsidR="000E5317">
        <w:rPr>
          <w:rFonts w:asciiTheme="majorHAnsi" w:hAnsiTheme="majorHAnsi"/>
          <w:sz w:val="22"/>
        </w:rPr>
        <w:t xml:space="preserve">/ </w:t>
      </w:r>
      <w:r w:rsidRPr="00AE7F5A">
        <w:rPr>
          <w:rFonts w:asciiTheme="majorHAnsi" w:hAnsiTheme="majorHAnsi"/>
          <w:sz w:val="22"/>
        </w:rPr>
        <w:t>1</w:t>
      </w:r>
      <w:r w:rsidR="000E5317">
        <w:rPr>
          <w:rFonts w:asciiTheme="majorHAnsi" w:hAnsiTheme="majorHAnsi"/>
          <w:sz w:val="22"/>
        </w:rPr>
        <w:t>2</w:t>
      </w:r>
      <w:r w:rsidRPr="00AE7F5A">
        <w:rPr>
          <w:rFonts w:asciiTheme="majorHAnsi" w:hAnsiTheme="majorHAnsi"/>
          <w:sz w:val="22"/>
        </w:rPr>
        <w:t xml:space="preserve"> </w:t>
      </w:r>
      <w:r w:rsidR="000E5317">
        <w:rPr>
          <w:rFonts w:asciiTheme="majorHAnsi" w:hAnsiTheme="majorHAnsi"/>
          <w:sz w:val="22"/>
        </w:rPr>
        <w:t>=</w:t>
      </w:r>
      <w:r w:rsidRPr="00AE7F5A">
        <w:rPr>
          <w:rFonts w:asciiTheme="majorHAnsi" w:hAnsiTheme="majorHAnsi"/>
          <w:sz w:val="22"/>
        </w:rPr>
        <w:t xml:space="preserve"> 5 años, t</w:t>
      </w:r>
      <w:r w:rsidR="000E5317">
        <w:rPr>
          <w:rFonts w:asciiTheme="majorHAnsi" w:hAnsiTheme="majorHAnsi"/>
          <w:sz w:val="22"/>
        </w:rPr>
        <w:t>e</w:t>
      </w:r>
      <w:r w:rsidRPr="00AE7F5A">
        <w:rPr>
          <w:rFonts w:asciiTheme="majorHAnsi" w:hAnsiTheme="majorHAnsi"/>
          <w:sz w:val="22"/>
        </w:rPr>
        <w:t>ndr</w:t>
      </w:r>
      <w:r w:rsidR="000E5317">
        <w:rPr>
          <w:rFonts w:asciiTheme="majorHAnsi" w:hAnsiTheme="majorHAnsi"/>
          <w:sz w:val="22"/>
        </w:rPr>
        <w:t>e</w:t>
      </w:r>
      <w:r w:rsidRPr="00AE7F5A">
        <w:rPr>
          <w:rFonts w:asciiTheme="majorHAnsi" w:hAnsiTheme="majorHAnsi"/>
          <w:sz w:val="22"/>
        </w:rPr>
        <w:t>mos</w:t>
      </w:r>
    </w:p>
    <w:p w14:paraId="01458A94" w14:textId="62149358" w:rsidR="00AE7F5A" w:rsidRDefault="00AE7F5A" w:rsidP="00AE7F5A">
      <w:pPr>
        <w:spacing w:after="200" w:line="276" w:lineRule="auto"/>
        <w:ind w:left="852" w:hanging="426"/>
        <w:contextualSpacing/>
        <w:rPr>
          <w:rFonts w:asciiTheme="majorHAnsi" w:hAnsiTheme="majorHAnsi"/>
          <w:sz w:val="22"/>
        </w:rPr>
      </w:pPr>
      <w:r w:rsidRPr="00AE7F5A">
        <w:rPr>
          <w:rFonts w:asciiTheme="majorHAnsi" w:hAnsiTheme="majorHAnsi"/>
          <w:sz w:val="22"/>
        </w:rPr>
        <w:t>un</w:t>
      </w:r>
      <w:r w:rsidR="000E5317">
        <w:rPr>
          <w:rFonts w:asciiTheme="majorHAnsi" w:hAnsiTheme="majorHAnsi"/>
          <w:sz w:val="22"/>
        </w:rPr>
        <w:t>a vel</w:t>
      </w:r>
      <w:r w:rsidRPr="00AE7F5A">
        <w:rPr>
          <w:rFonts w:asciiTheme="majorHAnsi" w:hAnsiTheme="majorHAnsi"/>
          <w:sz w:val="22"/>
        </w:rPr>
        <w:t>ocidad de corrosión de:</w:t>
      </w:r>
    </w:p>
    <w:p w14:paraId="52B43809" w14:textId="326995E4" w:rsidR="00AA51B2" w:rsidRPr="00AE7F5A" w:rsidRDefault="00AA51B2" w:rsidP="00AA51B2">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5B61D251" wp14:editId="54C4C2E3">
            <wp:extent cx="3044190" cy="313188"/>
            <wp:effectExtent l="0" t="0" r="0" b="0"/>
            <wp:docPr id="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922" cy="313366"/>
                    </a:xfrm>
                    <a:prstGeom prst="rect">
                      <a:avLst/>
                    </a:prstGeom>
                    <a:noFill/>
                    <a:ln>
                      <a:noFill/>
                    </a:ln>
                  </pic:spPr>
                </pic:pic>
              </a:graphicData>
            </a:graphic>
          </wp:inline>
        </w:drawing>
      </w:r>
    </w:p>
    <w:p w14:paraId="0A80E67F" w14:textId="77777777" w:rsidR="00AA51B2" w:rsidRDefault="00AA51B2" w:rsidP="00204464">
      <w:pPr>
        <w:ind w:left="426" w:hanging="426"/>
        <w:rPr>
          <w:rFonts w:asciiTheme="majorHAnsi" w:hAnsiTheme="majorHAnsi"/>
          <w:sz w:val="22"/>
        </w:rPr>
      </w:pPr>
    </w:p>
    <w:p w14:paraId="0ABB3007" w14:textId="46476CEF" w:rsidR="000C4C4A" w:rsidRPr="00B60699" w:rsidRDefault="00AB0703" w:rsidP="00204464">
      <w:pPr>
        <w:ind w:left="426" w:hanging="426"/>
        <w:rPr>
          <w:b/>
        </w:rPr>
      </w:pPr>
      <w:r w:rsidRPr="00B60699">
        <w:rPr>
          <w:b/>
          <w:bCs/>
        </w:rPr>
        <w:t>9&gt;</w:t>
      </w:r>
      <w:r w:rsidR="00204464">
        <w:rPr>
          <w:b/>
          <w:bCs/>
        </w:rPr>
        <w:tab/>
      </w:r>
      <w:r w:rsidRPr="00B60699">
        <w:rPr>
          <w:b/>
        </w:rPr>
        <w:t>Se desea diseñar un tanque para contener ácido clorhídrico diluido, y el material seleccionado</w:t>
      </w:r>
      <w:r w:rsidR="00C5667B" w:rsidRPr="00B60699">
        <w:rPr>
          <w:b/>
        </w:rPr>
        <w:t xml:space="preserve"> </w:t>
      </w:r>
      <w:r w:rsidRPr="00B60699">
        <w:rPr>
          <w:b/>
        </w:rPr>
        <w:t>para ello es un acero al carbono (F-1120), con una densidad de 7,81 g/cm</w:t>
      </w:r>
      <w:r w:rsidRPr="003C7CAE">
        <w:rPr>
          <w:b/>
          <w:vertAlign w:val="superscript"/>
        </w:rPr>
        <w:t>3</w:t>
      </w:r>
      <w:r w:rsidRPr="00B60699">
        <w:rPr>
          <w:b/>
        </w:rPr>
        <w:t>,</w:t>
      </w:r>
      <w:r w:rsidR="00C5667B" w:rsidRPr="00B60699">
        <w:rPr>
          <w:b/>
        </w:rPr>
        <w:t xml:space="preserve"> </w:t>
      </w:r>
      <w:r w:rsidRPr="00B60699">
        <w:rPr>
          <w:b/>
        </w:rPr>
        <w:t>que tiene una velocidad de corrosión en ese medio de 45 mdd (mg por dm</w:t>
      </w:r>
      <w:r w:rsidRPr="00B60699">
        <w:rPr>
          <w:b/>
          <w:vertAlign w:val="superscript"/>
        </w:rPr>
        <w:t>2</w:t>
      </w:r>
      <w:r w:rsidRPr="00B60699">
        <w:rPr>
          <w:b/>
        </w:rPr>
        <w:t xml:space="preserve"> y por día).</w:t>
      </w:r>
      <w:r w:rsidR="00C5667B" w:rsidRPr="00B60699">
        <w:rPr>
          <w:b/>
        </w:rPr>
        <w:t xml:space="preserve"> </w:t>
      </w:r>
      <w:r w:rsidRPr="00B60699">
        <w:rPr>
          <w:b/>
        </w:rPr>
        <w:t>Estima el sobrespesor con que debería diseñarse el depósito para asegurar al menos</w:t>
      </w:r>
      <w:r w:rsidR="00C5667B" w:rsidRPr="00B60699">
        <w:rPr>
          <w:b/>
        </w:rPr>
        <w:t xml:space="preserve"> </w:t>
      </w:r>
      <w:r w:rsidRPr="00B60699">
        <w:rPr>
          <w:b/>
        </w:rPr>
        <w:t>10 años de vida.</w:t>
      </w:r>
    </w:p>
    <w:p w14:paraId="1734F1CD" w14:textId="3183954D" w:rsidR="0023515D" w:rsidRPr="0023515D" w:rsidRDefault="0023515D" w:rsidP="004C7B6D">
      <w:pPr>
        <w:spacing w:after="200" w:line="276" w:lineRule="auto"/>
        <w:ind w:left="426"/>
        <w:contextualSpacing/>
        <w:rPr>
          <w:rFonts w:asciiTheme="majorHAnsi" w:hAnsiTheme="majorHAnsi"/>
          <w:sz w:val="22"/>
        </w:rPr>
      </w:pPr>
      <w:r w:rsidRPr="0023515D">
        <w:rPr>
          <w:rFonts w:asciiTheme="majorHAnsi" w:hAnsiTheme="majorHAnsi"/>
          <w:sz w:val="22"/>
        </w:rPr>
        <w:t>Consider</w:t>
      </w:r>
      <w:r w:rsidR="00756A20">
        <w:rPr>
          <w:rFonts w:asciiTheme="majorHAnsi" w:hAnsiTheme="majorHAnsi"/>
          <w:sz w:val="22"/>
        </w:rPr>
        <w:t>a</w:t>
      </w:r>
      <w:r w:rsidR="00984491">
        <w:rPr>
          <w:rFonts w:asciiTheme="majorHAnsi" w:hAnsiTheme="majorHAnsi"/>
          <w:sz w:val="22"/>
        </w:rPr>
        <w:t>n</w:t>
      </w:r>
      <w:r w:rsidRPr="0023515D">
        <w:rPr>
          <w:rFonts w:asciiTheme="majorHAnsi" w:hAnsiTheme="majorHAnsi"/>
          <w:sz w:val="22"/>
        </w:rPr>
        <w:t xml:space="preserve">do la </w:t>
      </w:r>
      <w:r w:rsidR="00984491">
        <w:rPr>
          <w:rFonts w:asciiTheme="majorHAnsi" w:hAnsiTheme="majorHAnsi"/>
          <w:sz w:val="22"/>
        </w:rPr>
        <w:t>v</w:t>
      </w:r>
      <w:r w:rsidRPr="0023515D">
        <w:rPr>
          <w:rFonts w:asciiTheme="majorHAnsi" w:hAnsiTheme="majorHAnsi"/>
          <w:sz w:val="22"/>
        </w:rPr>
        <w:t>e</w:t>
      </w:r>
      <w:r w:rsidR="00984491">
        <w:rPr>
          <w:rFonts w:asciiTheme="majorHAnsi" w:hAnsiTheme="majorHAnsi"/>
          <w:sz w:val="22"/>
        </w:rPr>
        <w:t>l</w:t>
      </w:r>
      <w:r w:rsidRPr="0023515D">
        <w:rPr>
          <w:rFonts w:asciiTheme="majorHAnsi" w:hAnsiTheme="majorHAnsi"/>
          <w:sz w:val="22"/>
        </w:rPr>
        <w:t>oci</w:t>
      </w:r>
      <w:r w:rsidR="00984491">
        <w:rPr>
          <w:rFonts w:asciiTheme="majorHAnsi" w:hAnsiTheme="majorHAnsi"/>
          <w:sz w:val="22"/>
        </w:rPr>
        <w:t>da</w:t>
      </w:r>
      <w:r w:rsidR="00756A20">
        <w:rPr>
          <w:rFonts w:asciiTheme="majorHAnsi" w:hAnsiTheme="majorHAnsi"/>
          <w:sz w:val="22"/>
        </w:rPr>
        <w:t>d de corrosión de 45 mg/</w:t>
      </w:r>
      <w:r w:rsidRPr="0023515D">
        <w:rPr>
          <w:rFonts w:asciiTheme="majorHAnsi" w:hAnsiTheme="majorHAnsi"/>
          <w:sz w:val="22"/>
        </w:rPr>
        <w:t>dm</w:t>
      </w:r>
      <w:r w:rsidR="00756A20" w:rsidRPr="00756A20">
        <w:rPr>
          <w:rFonts w:asciiTheme="majorHAnsi" w:hAnsiTheme="majorHAnsi"/>
          <w:sz w:val="22"/>
          <w:vertAlign w:val="superscript"/>
        </w:rPr>
        <w:t>2</w:t>
      </w:r>
      <w:r w:rsidRPr="0023515D">
        <w:rPr>
          <w:rFonts w:asciiTheme="majorHAnsi" w:hAnsiTheme="majorHAnsi"/>
          <w:sz w:val="22"/>
        </w:rPr>
        <w:t xml:space="preserve"> día</w:t>
      </w:r>
      <w:r w:rsidR="00756A20">
        <w:rPr>
          <w:rFonts w:asciiTheme="majorHAnsi" w:hAnsiTheme="majorHAnsi"/>
          <w:sz w:val="22"/>
        </w:rPr>
        <w:t>,</w:t>
      </w:r>
      <w:r w:rsidRPr="0023515D">
        <w:rPr>
          <w:rFonts w:asciiTheme="majorHAnsi" w:hAnsiTheme="majorHAnsi"/>
          <w:sz w:val="22"/>
        </w:rPr>
        <w:t xml:space="preserve"> y ya que deseamos asegurar al</w:t>
      </w:r>
      <w:r w:rsidR="00756A20">
        <w:rPr>
          <w:rFonts w:asciiTheme="majorHAnsi" w:hAnsiTheme="majorHAnsi"/>
          <w:sz w:val="22"/>
        </w:rPr>
        <w:t xml:space="preserve"> </w:t>
      </w:r>
      <w:r w:rsidRPr="0023515D">
        <w:rPr>
          <w:rFonts w:asciiTheme="majorHAnsi" w:hAnsiTheme="majorHAnsi"/>
          <w:sz w:val="22"/>
        </w:rPr>
        <w:t>menos 10 años</w:t>
      </w:r>
      <w:r w:rsidR="00756A20">
        <w:rPr>
          <w:rFonts w:asciiTheme="majorHAnsi" w:hAnsiTheme="majorHAnsi"/>
          <w:sz w:val="22"/>
        </w:rPr>
        <w:t>,</w:t>
      </w:r>
      <w:r w:rsidRPr="0023515D">
        <w:rPr>
          <w:rFonts w:asciiTheme="majorHAnsi" w:hAnsiTheme="majorHAnsi"/>
          <w:sz w:val="22"/>
        </w:rPr>
        <w:t xml:space="preserve"> es decir alrededor de 3</w:t>
      </w:r>
      <w:r w:rsidR="00756A20">
        <w:rPr>
          <w:rFonts w:asciiTheme="majorHAnsi" w:hAnsiTheme="majorHAnsi"/>
          <w:sz w:val="22"/>
        </w:rPr>
        <w:t> </w:t>
      </w:r>
      <w:r w:rsidRPr="0023515D">
        <w:rPr>
          <w:rFonts w:asciiTheme="majorHAnsi" w:hAnsiTheme="majorHAnsi"/>
          <w:sz w:val="22"/>
        </w:rPr>
        <w:t>650 d</w:t>
      </w:r>
      <w:r w:rsidR="00756A20">
        <w:rPr>
          <w:rFonts w:asciiTheme="majorHAnsi" w:hAnsiTheme="majorHAnsi"/>
          <w:sz w:val="22"/>
        </w:rPr>
        <w:t>í</w:t>
      </w:r>
      <w:r w:rsidRPr="0023515D">
        <w:rPr>
          <w:rFonts w:asciiTheme="majorHAnsi" w:hAnsiTheme="majorHAnsi"/>
          <w:sz w:val="22"/>
        </w:rPr>
        <w:t>as</w:t>
      </w:r>
      <w:r w:rsidR="00756A20">
        <w:rPr>
          <w:rFonts w:asciiTheme="majorHAnsi" w:hAnsiTheme="majorHAnsi"/>
          <w:sz w:val="22"/>
        </w:rPr>
        <w:t>,</w:t>
      </w:r>
      <w:r w:rsidRPr="0023515D">
        <w:rPr>
          <w:rFonts w:asciiTheme="majorHAnsi" w:hAnsiTheme="majorHAnsi"/>
          <w:sz w:val="22"/>
        </w:rPr>
        <w:t xml:space="preserve"> la c</w:t>
      </w:r>
      <w:r w:rsidR="00756A20">
        <w:rPr>
          <w:rFonts w:asciiTheme="majorHAnsi" w:hAnsiTheme="majorHAnsi"/>
          <w:sz w:val="22"/>
        </w:rPr>
        <w:t>antida</w:t>
      </w:r>
      <w:r w:rsidRPr="0023515D">
        <w:rPr>
          <w:rFonts w:asciiTheme="majorHAnsi" w:hAnsiTheme="majorHAnsi"/>
          <w:sz w:val="22"/>
        </w:rPr>
        <w:t>d de mat</w:t>
      </w:r>
      <w:r w:rsidR="0081623B">
        <w:rPr>
          <w:rFonts w:asciiTheme="majorHAnsi" w:hAnsiTheme="majorHAnsi"/>
          <w:sz w:val="22"/>
        </w:rPr>
        <w:t xml:space="preserve">erial </w:t>
      </w:r>
      <w:r w:rsidRPr="0023515D">
        <w:rPr>
          <w:rFonts w:asciiTheme="majorHAnsi" w:hAnsiTheme="majorHAnsi"/>
          <w:sz w:val="22"/>
        </w:rPr>
        <w:t>a c</w:t>
      </w:r>
      <w:r w:rsidR="0081623B">
        <w:rPr>
          <w:rFonts w:asciiTheme="majorHAnsi" w:hAnsiTheme="majorHAnsi"/>
          <w:sz w:val="22"/>
        </w:rPr>
        <w:t>orroe</w:t>
      </w:r>
      <w:r w:rsidRPr="0023515D">
        <w:rPr>
          <w:rFonts w:asciiTheme="majorHAnsi" w:hAnsiTheme="majorHAnsi"/>
          <w:sz w:val="22"/>
        </w:rPr>
        <w:t>r en ese tiempo</w:t>
      </w:r>
      <w:r w:rsidR="0081623B">
        <w:rPr>
          <w:rFonts w:asciiTheme="majorHAnsi" w:hAnsiTheme="majorHAnsi"/>
          <w:sz w:val="22"/>
        </w:rPr>
        <w:t xml:space="preserve"> </w:t>
      </w:r>
      <w:r w:rsidRPr="0023515D">
        <w:rPr>
          <w:rFonts w:asciiTheme="majorHAnsi" w:hAnsiTheme="majorHAnsi"/>
          <w:sz w:val="22"/>
        </w:rPr>
        <w:t>ser</w:t>
      </w:r>
      <w:r w:rsidR="0081623B">
        <w:rPr>
          <w:rFonts w:asciiTheme="majorHAnsi" w:hAnsiTheme="majorHAnsi"/>
          <w:sz w:val="22"/>
        </w:rPr>
        <w:t>ía</w:t>
      </w:r>
      <w:r w:rsidRPr="0023515D">
        <w:rPr>
          <w:rFonts w:asciiTheme="majorHAnsi" w:hAnsiTheme="majorHAnsi"/>
          <w:sz w:val="22"/>
        </w:rPr>
        <w:t>:</w:t>
      </w:r>
    </w:p>
    <w:p w14:paraId="652D066F" w14:textId="17527C76" w:rsidR="0023515D" w:rsidRPr="0023515D" w:rsidRDefault="0023515D" w:rsidP="00772E30">
      <w:pPr>
        <w:spacing w:after="200" w:line="276" w:lineRule="auto"/>
        <w:ind w:left="852" w:hanging="426"/>
        <w:contextualSpacing/>
        <w:jc w:val="center"/>
        <w:rPr>
          <w:rFonts w:asciiTheme="majorHAnsi" w:hAnsiTheme="majorHAnsi"/>
          <w:sz w:val="22"/>
        </w:rPr>
      </w:pPr>
      <w:r w:rsidRPr="0023515D">
        <w:rPr>
          <w:rFonts w:asciiTheme="majorHAnsi" w:hAnsiTheme="majorHAnsi"/>
          <w:sz w:val="22"/>
        </w:rPr>
        <w:t>3</w:t>
      </w:r>
      <w:r w:rsidR="00E601F7">
        <w:rPr>
          <w:rFonts w:asciiTheme="majorHAnsi" w:hAnsiTheme="majorHAnsi"/>
          <w:sz w:val="22"/>
        </w:rPr>
        <w:t> </w:t>
      </w:r>
      <w:r w:rsidRPr="0023515D">
        <w:rPr>
          <w:rFonts w:asciiTheme="majorHAnsi" w:hAnsiTheme="majorHAnsi"/>
          <w:sz w:val="22"/>
        </w:rPr>
        <w:t>650 d</w:t>
      </w:r>
      <w:r w:rsidR="00E601F7">
        <w:rPr>
          <w:rFonts w:asciiTheme="majorHAnsi" w:hAnsiTheme="majorHAnsi"/>
          <w:sz w:val="22"/>
        </w:rPr>
        <w:t>í</w:t>
      </w:r>
      <w:r w:rsidRPr="0023515D">
        <w:rPr>
          <w:rFonts w:asciiTheme="majorHAnsi" w:hAnsiTheme="majorHAnsi"/>
          <w:sz w:val="22"/>
        </w:rPr>
        <w:t xml:space="preserve">as </w:t>
      </w:r>
      <w:r w:rsidR="00E601F7">
        <w:rPr>
          <w:rFonts w:asciiTheme="majorHAnsi" w:hAnsiTheme="majorHAnsi"/>
          <w:sz w:val="22"/>
        </w:rPr>
        <w:t>·</w:t>
      </w:r>
      <w:r w:rsidRPr="0023515D">
        <w:rPr>
          <w:rFonts w:asciiTheme="majorHAnsi" w:hAnsiTheme="majorHAnsi"/>
          <w:sz w:val="22"/>
        </w:rPr>
        <w:t xml:space="preserve"> 45 mg</w:t>
      </w:r>
      <w:r w:rsidR="00E601F7">
        <w:rPr>
          <w:rFonts w:asciiTheme="majorHAnsi" w:hAnsiTheme="majorHAnsi"/>
          <w:sz w:val="22"/>
        </w:rPr>
        <w:t>/</w:t>
      </w:r>
      <w:r w:rsidRPr="0023515D">
        <w:rPr>
          <w:rFonts w:asciiTheme="majorHAnsi" w:hAnsiTheme="majorHAnsi"/>
          <w:sz w:val="22"/>
        </w:rPr>
        <w:t>dm</w:t>
      </w:r>
      <w:r w:rsidR="00E601F7" w:rsidRPr="00E601F7">
        <w:rPr>
          <w:rFonts w:asciiTheme="majorHAnsi" w:hAnsiTheme="majorHAnsi"/>
          <w:sz w:val="22"/>
          <w:vertAlign w:val="superscript"/>
        </w:rPr>
        <w:t>2</w:t>
      </w:r>
      <w:r w:rsidRPr="0023515D">
        <w:rPr>
          <w:rFonts w:asciiTheme="majorHAnsi" w:hAnsiTheme="majorHAnsi"/>
          <w:sz w:val="22"/>
        </w:rPr>
        <w:t xml:space="preserve"> dia </w:t>
      </w:r>
      <w:r w:rsidR="00E601F7">
        <w:rPr>
          <w:rFonts w:asciiTheme="majorHAnsi" w:hAnsiTheme="majorHAnsi"/>
          <w:sz w:val="22"/>
        </w:rPr>
        <w:t>=</w:t>
      </w:r>
      <w:r w:rsidRPr="0023515D">
        <w:rPr>
          <w:rFonts w:asciiTheme="majorHAnsi" w:hAnsiTheme="majorHAnsi"/>
          <w:sz w:val="22"/>
        </w:rPr>
        <w:t xml:space="preserve"> 164</w:t>
      </w:r>
      <w:r w:rsidR="00E601F7">
        <w:rPr>
          <w:rFonts w:asciiTheme="majorHAnsi" w:hAnsiTheme="majorHAnsi"/>
          <w:sz w:val="22"/>
        </w:rPr>
        <w:t> </w:t>
      </w:r>
      <w:r w:rsidRPr="0023515D">
        <w:rPr>
          <w:rFonts w:asciiTheme="majorHAnsi" w:hAnsiTheme="majorHAnsi"/>
          <w:sz w:val="22"/>
        </w:rPr>
        <w:t>250 mg</w:t>
      </w:r>
      <w:r w:rsidR="00E601F7">
        <w:rPr>
          <w:rFonts w:asciiTheme="majorHAnsi" w:hAnsiTheme="majorHAnsi"/>
          <w:sz w:val="22"/>
        </w:rPr>
        <w:t>/</w:t>
      </w:r>
      <w:r w:rsidRPr="0023515D">
        <w:rPr>
          <w:rFonts w:asciiTheme="majorHAnsi" w:hAnsiTheme="majorHAnsi"/>
          <w:sz w:val="22"/>
        </w:rPr>
        <w:t>dm</w:t>
      </w:r>
      <w:r w:rsidR="00E601F7" w:rsidRPr="00E601F7">
        <w:rPr>
          <w:rFonts w:asciiTheme="majorHAnsi" w:hAnsiTheme="majorHAnsi"/>
          <w:sz w:val="22"/>
          <w:vertAlign w:val="superscript"/>
        </w:rPr>
        <w:t>2</w:t>
      </w:r>
      <w:r w:rsidRPr="0023515D">
        <w:rPr>
          <w:rFonts w:asciiTheme="majorHAnsi" w:hAnsiTheme="majorHAnsi"/>
          <w:sz w:val="22"/>
        </w:rPr>
        <w:t xml:space="preserve"> </w:t>
      </w:r>
      <w:r w:rsidR="00772E30">
        <w:rPr>
          <w:rFonts w:asciiTheme="majorHAnsi" w:hAnsiTheme="majorHAnsi"/>
          <w:sz w:val="22"/>
        </w:rPr>
        <w:t>=</w:t>
      </w:r>
      <w:r w:rsidRPr="0023515D">
        <w:rPr>
          <w:rFonts w:asciiTheme="majorHAnsi" w:hAnsiTheme="majorHAnsi"/>
          <w:sz w:val="22"/>
        </w:rPr>
        <w:t xml:space="preserve"> 164</w:t>
      </w:r>
      <w:r w:rsidR="00772E30">
        <w:rPr>
          <w:rFonts w:asciiTheme="majorHAnsi" w:hAnsiTheme="majorHAnsi"/>
          <w:sz w:val="22"/>
        </w:rPr>
        <w:t>,</w:t>
      </w:r>
      <w:r w:rsidRPr="0023515D">
        <w:rPr>
          <w:rFonts w:asciiTheme="majorHAnsi" w:hAnsiTheme="majorHAnsi"/>
          <w:sz w:val="22"/>
        </w:rPr>
        <w:t>25 g</w:t>
      </w:r>
      <w:r w:rsidR="00772E30">
        <w:rPr>
          <w:rFonts w:asciiTheme="majorHAnsi" w:hAnsiTheme="majorHAnsi"/>
          <w:sz w:val="22"/>
        </w:rPr>
        <w:t>/</w:t>
      </w:r>
      <w:r w:rsidRPr="0023515D">
        <w:rPr>
          <w:rFonts w:asciiTheme="majorHAnsi" w:hAnsiTheme="majorHAnsi"/>
          <w:sz w:val="22"/>
        </w:rPr>
        <w:t>dm</w:t>
      </w:r>
      <w:r w:rsidR="00772E30" w:rsidRPr="00772E30">
        <w:rPr>
          <w:rFonts w:asciiTheme="majorHAnsi" w:hAnsiTheme="majorHAnsi"/>
          <w:sz w:val="22"/>
          <w:vertAlign w:val="superscript"/>
        </w:rPr>
        <w:t>2</w:t>
      </w:r>
    </w:p>
    <w:p w14:paraId="53FD7AD0" w14:textId="58FFAA17" w:rsidR="00204464" w:rsidRDefault="0023515D" w:rsidP="008A3E67">
      <w:pPr>
        <w:spacing w:after="200" w:line="276" w:lineRule="auto"/>
        <w:ind w:left="426"/>
        <w:contextualSpacing/>
        <w:rPr>
          <w:rFonts w:asciiTheme="majorHAnsi" w:hAnsiTheme="majorHAnsi"/>
          <w:sz w:val="22"/>
        </w:rPr>
      </w:pPr>
      <w:r w:rsidRPr="0023515D">
        <w:rPr>
          <w:rFonts w:asciiTheme="majorHAnsi" w:hAnsiTheme="majorHAnsi"/>
          <w:sz w:val="22"/>
        </w:rPr>
        <w:t>Si consider</w:t>
      </w:r>
      <w:r w:rsidR="00772E30">
        <w:rPr>
          <w:rFonts w:asciiTheme="majorHAnsi" w:hAnsiTheme="majorHAnsi"/>
          <w:sz w:val="22"/>
        </w:rPr>
        <w:t>a</w:t>
      </w:r>
      <w:r w:rsidRPr="0023515D">
        <w:rPr>
          <w:rFonts w:asciiTheme="majorHAnsi" w:hAnsiTheme="majorHAnsi"/>
          <w:sz w:val="22"/>
        </w:rPr>
        <w:t>mos la densidad del acero del 7</w:t>
      </w:r>
      <w:r w:rsidR="00772E30">
        <w:rPr>
          <w:rFonts w:asciiTheme="majorHAnsi" w:hAnsiTheme="majorHAnsi"/>
          <w:sz w:val="22"/>
        </w:rPr>
        <w:t>,</w:t>
      </w:r>
      <w:r w:rsidRPr="0023515D">
        <w:rPr>
          <w:rFonts w:asciiTheme="majorHAnsi" w:hAnsiTheme="majorHAnsi"/>
          <w:sz w:val="22"/>
        </w:rPr>
        <w:t xml:space="preserve">81 </w:t>
      </w:r>
      <w:r w:rsidR="00772E30">
        <w:rPr>
          <w:rFonts w:asciiTheme="majorHAnsi" w:hAnsiTheme="majorHAnsi"/>
          <w:sz w:val="22"/>
        </w:rPr>
        <w:t>·</w:t>
      </w:r>
      <w:r w:rsidRPr="0023515D">
        <w:rPr>
          <w:rFonts w:asciiTheme="majorHAnsi" w:hAnsiTheme="majorHAnsi"/>
          <w:sz w:val="22"/>
        </w:rPr>
        <w:t xml:space="preserve"> 10</w:t>
      </w:r>
      <w:r w:rsidR="00772E30" w:rsidRPr="00772E30">
        <w:rPr>
          <w:rFonts w:asciiTheme="majorHAnsi" w:hAnsiTheme="majorHAnsi"/>
          <w:sz w:val="22"/>
          <w:vertAlign w:val="superscript"/>
        </w:rPr>
        <w:t>3</w:t>
      </w:r>
      <w:r w:rsidRPr="0023515D">
        <w:rPr>
          <w:rFonts w:asciiTheme="majorHAnsi" w:hAnsiTheme="majorHAnsi"/>
          <w:sz w:val="22"/>
        </w:rPr>
        <w:t xml:space="preserve"> g</w:t>
      </w:r>
      <w:r w:rsidR="00772E30">
        <w:rPr>
          <w:rFonts w:asciiTheme="majorHAnsi" w:hAnsiTheme="majorHAnsi"/>
          <w:sz w:val="22"/>
        </w:rPr>
        <w:t>/</w:t>
      </w:r>
      <w:r w:rsidRPr="0023515D">
        <w:rPr>
          <w:rFonts w:asciiTheme="majorHAnsi" w:hAnsiTheme="majorHAnsi"/>
          <w:sz w:val="22"/>
        </w:rPr>
        <w:t>dm</w:t>
      </w:r>
      <w:r w:rsidR="00772E30" w:rsidRPr="00772E30">
        <w:rPr>
          <w:rFonts w:asciiTheme="majorHAnsi" w:hAnsiTheme="majorHAnsi"/>
          <w:sz w:val="22"/>
          <w:vertAlign w:val="superscript"/>
        </w:rPr>
        <w:t>2</w:t>
      </w:r>
      <w:r w:rsidRPr="0023515D">
        <w:rPr>
          <w:rFonts w:asciiTheme="majorHAnsi" w:hAnsiTheme="majorHAnsi"/>
          <w:sz w:val="22"/>
        </w:rPr>
        <w:t xml:space="preserve"> y teniendo en cuenta la</w:t>
      </w:r>
      <w:r w:rsidR="002210E9">
        <w:rPr>
          <w:rFonts w:asciiTheme="majorHAnsi" w:hAnsiTheme="majorHAnsi"/>
          <w:sz w:val="22"/>
        </w:rPr>
        <w:t xml:space="preserve"> </w:t>
      </w:r>
      <w:r w:rsidRPr="0023515D">
        <w:rPr>
          <w:rFonts w:asciiTheme="majorHAnsi" w:hAnsiTheme="majorHAnsi"/>
          <w:sz w:val="22"/>
        </w:rPr>
        <w:t>corrosión por unidad d</w:t>
      </w:r>
      <w:r w:rsidR="008A3E67">
        <w:rPr>
          <w:rFonts w:asciiTheme="majorHAnsi" w:hAnsiTheme="majorHAnsi"/>
          <w:sz w:val="22"/>
        </w:rPr>
        <w:t>e</w:t>
      </w:r>
      <w:r w:rsidRPr="0023515D">
        <w:rPr>
          <w:rFonts w:asciiTheme="majorHAnsi" w:hAnsiTheme="majorHAnsi"/>
          <w:sz w:val="22"/>
        </w:rPr>
        <w:t xml:space="preserve"> superficie</w:t>
      </w:r>
      <w:r w:rsidR="008A3E67">
        <w:rPr>
          <w:rFonts w:asciiTheme="majorHAnsi" w:hAnsiTheme="majorHAnsi"/>
          <w:sz w:val="22"/>
        </w:rPr>
        <w:t>,</w:t>
      </w:r>
      <w:r w:rsidRPr="0023515D">
        <w:rPr>
          <w:rFonts w:asciiTheme="majorHAnsi" w:hAnsiTheme="majorHAnsi"/>
          <w:sz w:val="22"/>
        </w:rPr>
        <w:t xml:space="preserve"> el sobrespesor lo obtendremos por el cociente entre la</w:t>
      </w:r>
      <w:r w:rsidR="008A3E67">
        <w:rPr>
          <w:rFonts w:asciiTheme="majorHAnsi" w:hAnsiTheme="majorHAnsi"/>
          <w:sz w:val="22"/>
        </w:rPr>
        <w:t xml:space="preserve"> </w:t>
      </w:r>
      <w:r w:rsidRPr="0023515D">
        <w:rPr>
          <w:rFonts w:asciiTheme="majorHAnsi" w:hAnsiTheme="majorHAnsi"/>
          <w:sz w:val="22"/>
        </w:rPr>
        <w:t>velocidad de corrosión sup</w:t>
      </w:r>
      <w:r w:rsidR="008A3E67">
        <w:rPr>
          <w:rFonts w:asciiTheme="majorHAnsi" w:hAnsiTheme="majorHAnsi"/>
          <w:sz w:val="22"/>
        </w:rPr>
        <w:t>e</w:t>
      </w:r>
      <w:r w:rsidRPr="0023515D">
        <w:rPr>
          <w:rFonts w:asciiTheme="majorHAnsi" w:hAnsiTheme="majorHAnsi"/>
          <w:sz w:val="22"/>
        </w:rPr>
        <w:t>rficial y la densidad del m</w:t>
      </w:r>
      <w:r w:rsidR="008A3E67">
        <w:rPr>
          <w:rFonts w:asciiTheme="majorHAnsi" w:hAnsiTheme="majorHAnsi"/>
          <w:sz w:val="22"/>
        </w:rPr>
        <w:t>ateri</w:t>
      </w:r>
      <w:r w:rsidRPr="0023515D">
        <w:rPr>
          <w:rFonts w:asciiTheme="majorHAnsi" w:hAnsiTheme="majorHAnsi"/>
          <w:sz w:val="22"/>
        </w:rPr>
        <w:t>al</w:t>
      </w:r>
      <w:r w:rsidR="008A3E67">
        <w:rPr>
          <w:rFonts w:asciiTheme="majorHAnsi" w:hAnsiTheme="majorHAnsi"/>
          <w:sz w:val="22"/>
        </w:rPr>
        <w:t>,</w:t>
      </w:r>
      <w:r w:rsidRPr="0023515D">
        <w:rPr>
          <w:rFonts w:asciiTheme="majorHAnsi" w:hAnsiTheme="majorHAnsi"/>
          <w:sz w:val="22"/>
        </w:rPr>
        <w:t xml:space="preserve"> es decir:</w:t>
      </w:r>
    </w:p>
    <w:p w14:paraId="6BB9630A" w14:textId="180F891F" w:rsidR="006F75E8" w:rsidRDefault="006F75E8" w:rsidP="006F75E8">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044796A8" wp14:editId="0AA0249A">
            <wp:extent cx="3044190" cy="382840"/>
            <wp:effectExtent l="0" t="0" r="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4396" cy="382866"/>
                    </a:xfrm>
                    <a:prstGeom prst="rect">
                      <a:avLst/>
                    </a:prstGeom>
                    <a:noFill/>
                    <a:ln>
                      <a:noFill/>
                    </a:ln>
                  </pic:spPr>
                </pic:pic>
              </a:graphicData>
            </a:graphic>
          </wp:inline>
        </w:drawing>
      </w:r>
    </w:p>
    <w:p w14:paraId="3E5D724D" w14:textId="288E0743" w:rsidR="00204464" w:rsidRDefault="00204464" w:rsidP="00204464">
      <w:pPr>
        <w:spacing w:after="200" w:line="276" w:lineRule="auto"/>
        <w:ind w:left="852" w:hanging="426"/>
        <w:contextualSpacing/>
        <w:rPr>
          <w:rFonts w:asciiTheme="majorHAnsi" w:hAnsiTheme="majorHAnsi"/>
          <w:sz w:val="22"/>
        </w:rPr>
      </w:pPr>
    </w:p>
    <w:p w14:paraId="096792FD" w14:textId="7C099B28" w:rsidR="006722B0" w:rsidRDefault="006722B0" w:rsidP="006722B0">
      <w:pPr>
        <w:pStyle w:val="Ttulo1"/>
        <w:rPr>
          <w:lang w:val="es-ES_tradnl"/>
        </w:rPr>
      </w:pPr>
      <w:r>
        <w:rPr>
          <w:lang w:val="es-ES_tradnl"/>
        </w:rPr>
        <w:t>AUTOEVALUACIÓN</w:t>
      </w:r>
    </w:p>
    <w:p w14:paraId="657EAF07" w14:textId="77777777" w:rsidR="006722B0" w:rsidRPr="00C11AD9" w:rsidRDefault="006722B0" w:rsidP="006722B0"/>
    <w:p w14:paraId="1AF7DE33" w14:textId="17F7CB4F"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1.</w:t>
      </w:r>
      <w:r>
        <w:rPr>
          <w:rFonts w:asciiTheme="majorHAnsi" w:hAnsiTheme="majorHAnsi"/>
          <w:b/>
          <w:bCs/>
          <w:sz w:val="22"/>
        </w:rPr>
        <w:tab/>
      </w:r>
      <w:r w:rsidRPr="004860E3">
        <w:rPr>
          <w:rFonts w:asciiTheme="majorHAnsi" w:hAnsiTheme="majorHAnsi"/>
          <w:b/>
          <w:sz w:val="22"/>
        </w:rPr>
        <w:t>¿Cuál de las siguientes afirmaciones es cierta?</w:t>
      </w:r>
    </w:p>
    <w:p w14:paraId="447FD879" w14:textId="2D3A1C3E"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siguen orbitas localizadas e inalterables en</w:t>
      </w:r>
      <w:r w:rsidR="00761AFF">
        <w:rPr>
          <w:rFonts w:asciiTheme="majorHAnsi" w:hAnsiTheme="majorHAnsi"/>
          <w:b/>
          <w:sz w:val="22"/>
        </w:rPr>
        <w:t xml:space="preserve"> </w:t>
      </w:r>
      <w:r w:rsidRPr="004860E3">
        <w:rPr>
          <w:rFonts w:asciiTheme="majorHAnsi" w:hAnsiTheme="majorHAnsi"/>
          <w:b/>
          <w:sz w:val="22"/>
        </w:rPr>
        <w:t>torno al núcleo.</w:t>
      </w:r>
    </w:p>
    <w:p w14:paraId="63A67256" w14:textId="045784AD"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se encuentran en una zona de probabilidad</w:t>
      </w:r>
      <w:r w:rsidR="00761AFF">
        <w:rPr>
          <w:rFonts w:asciiTheme="majorHAnsi" w:hAnsiTheme="majorHAnsi"/>
          <w:b/>
          <w:sz w:val="22"/>
        </w:rPr>
        <w:t xml:space="preserve"> </w:t>
      </w:r>
      <w:r w:rsidRPr="004860E3">
        <w:rPr>
          <w:rFonts w:asciiTheme="majorHAnsi" w:hAnsiTheme="majorHAnsi"/>
          <w:b/>
          <w:sz w:val="22"/>
        </w:rPr>
        <w:t>en torno al núcleo.</w:t>
      </w:r>
    </w:p>
    <w:p w14:paraId="7744F4C6" w14:textId="3254651F"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está fijos y no se mueven respecto del</w:t>
      </w:r>
      <w:r w:rsidR="00761AFF">
        <w:rPr>
          <w:rFonts w:asciiTheme="majorHAnsi" w:hAnsiTheme="majorHAnsi"/>
          <w:b/>
          <w:sz w:val="22"/>
        </w:rPr>
        <w:t xml:space="preserve"> </w:t>
      </w:r>
      <w:r w:rsidRPr="004860E3">
        <w:rPr>
          <w:rFonts w:asciiTheme="majorHAnsi" w:hAnsiTheme="majorHAnsi"/>
          <w:b/>
          <w:sz w:val="22"/>
        </w:rPr>
        <w:t>núcleo.</w:t>
      </w:r>
    </w:p>
    <w:p w14:paraId="6964AE75" w14:textId="37032827" w:rsid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protones se concentran en un lugar determinado del</w:t>
      </w:r>
      <w:r w:rsidR="00761AFF">
        <w:rPr>
          <w:rFonts w:asciiTheme="majorHAnsi" w:hAnsiTheme="majorHAnsi"/>
          <w:b/>
          <w:sz w:val="22"/>
        </w:rPr>
        <w:t xml:space="preserve"> </w:t>
      </w:r>
      <w:r w:rsidRPr="004860E3">
        <w:rPr>
          <w:rFonts w:asciiTheme="majorHAnsi" w:hAnsiTheme="majorHAnsi"/>
          <w:b/>
          <w:sz w:val="22"/>
        </w:rPr>
        <w:t>núcleo formando nubes electrónicas negativas.</w:t>
      </w:r>
    </w:p>
    <w:p w14:paraId="5B83A0FB" w14:textId="5E317113" w:rsidR="00DC6B55" w:rsidRDefault="00DC6B55" w:rsidP="009C64A2">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19009C">
        <w:rPr>
          <w:rFonts w:asciiTheme="majorHAnsi" w:hAnsiTheme="majorHAnsi"/>
          <w:sz w:val="22"/>
        </w:rPr>
        <w:t>b</w:t>
      </w:r>
      <w:r w:rsidRPr="00DC6B55">
        <w:rPr>
          <w:rFonts w:asciiTheme="majorHAnsi" w:hAnsiTheme="majorHAnsi"/>
          <w:sz w:val="22"/>
        </w:rPr>
        <w:t>)</w:t>
      </w:r>
    </w:p>
    <w:p w14:paraId="7C951909" w14:textId="77777777" w:rsidR="00DC6B55" w:rsidRPr="00DC6B55" w:rsidRDefault="00DC6B55" w:rsidP="009C64A2">
      <w:pPr>
        <w:spacing w:after="200" w:line="276" w:lineRule="auto"/>
        <w:ind w:left="852" w:hanging="426"/>
        <w:contextualSpacing/>
        <w:rPr>
          <w:rFonts w:asciiTheme="majorHAnsi" w:hAnsiTheme="majorHAnsi"/>
          <w:sz w:val="22"/>
        </w:rPr>
      </w:pPr>
    </w:p>
    <w:p w14:paraId="6114F867" w14:textId="75AD7DD2"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2.</w:t>
      </w:r>
      <w:r w:rsidR="00761AFF">
        <w:rPr>
          <w:rFonts w:asciiTheme="majorHAnsi" w:hAnsiTheme="majorHAnsi"/>
          <w:b/>
          <w:bCs/>
          <w:sz w:val="22"/>
        </w:rPr>
        <w:tab/>
      </w:r>
      <w:r w:rsidRPr="004860E3">
        <w:rPr>
          <w:rFonts w:asciiTheme="majorHAnsi" w:hAnsiTheme="majorHAnsi"/>
          <w:b/>
          <w:sz w:val="22"/>
        </w:rPr>
        <w:t>¿Qué grupo de elementos o compuestos presentan enlace</w:t>
      </w:r>
      <w:r w:rsidR="00761AFF">
        <w:rPr>
          <w:rFonts w:asciiTheme="majorHAnsi" w:hAnsiTheme="majorHAnsi"/>
          <w:b/>
          <w:sz w:val="22"/>
        </w:rPr>
        <w:t xml:space="preserve"> </w:t>
      </w:r>
      <w:r w:rsidRPr="004860E3">
        <w:rPr>
          <w:rFonts w:asciiTheme="majorHAnsi" w:hAnsiTheme="majorHAnsi"/>
          <w:b/>
          <w:sz w:val="22"/>
        </w:rPr>
        <w:t>iónico?</w:t>
      </w:r>
    </w:p>
    <w:p w14:paraId="7C8A6FDD" w14:textId="5CF9ECE4"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N2, C–C, F2.</w:t>
      </w:r>
    </w:p>
    <w:p w14:paraId="65F2796E" w14:textId="0D886EF3"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NaCl, MgS, BaO.</w:t>
      </w:r>
    </w:p>
    <w:p w14:paraId="22294C73" w14:textId="353B7B67"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K, Mn, Fe.</w:t>
      </w:r>
    </w:p>
    <w:p w14:paraId="2566A94D" w14:textId="1F7CA742"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H</w:t>
      </w:r>
      <w:r w:rsidRPr="0019009C">
        <w:rPr>
          <w:rFonts w:asciiTheme="majorHAnsi" w:hAnsiTheme="majorHAnsi"/>
          <w:b/>
          <w:sz w:val="22"/>
          <w:vertAlign w:val="subscript"/>
        </w:rPr>
        <w:t>2</w:t>
      </w:r>
      <w:r w:rsidRPr="004860E3">
        <w:rPr>
          <w:rFonts w:asciiTheme="majorHAnsi" w:hAnsiTheme="majorHAnsi"/>
          <w:b/>
          <w:sz w:val="22"/>
        </w:rPr>
        <w:t>O, O</w:t>
      </w:r>
      <w:r w:rsidRPr="00AC5203">
        <w:rPr>
          <w:rFonts w:asciiTheme="majorHAnsi" w:hAnsiTheme="majorHAnsi"/>
          <w:b/>
          <w:sz w:val="22"/>
          <w:vertAlign w:val="subscript"/>
        </w:rPr>
        <w:t>2</w:t>
      </w:r>
      <w:r w:rsidRPr="004860E3">
        <w:rPr>
          <w:rFonts w:asciiTheme="majorHAnsi" w:hAnsiTheme="majorHAnsi"/>
          <w:b/>
          <w:sz w:val="22"/>
        </w:rPr>
        <w:t>.</w:t>
      </w:r>
    </w:p>
    <w:p w14:paraId="1C7D8374" w14:textId="0B08B0DC"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19009C">
        <w:rPr>
          <w:rFonts w:asciiTheme="majorHAnsi" w:hAnsiTheme="majorHAnsi"/>
          <w:sz w:val="22"/>
        </w:rPr>
        <w:t>b</w:t>
      </w:r>
      <w:r w:rsidRPr="00DC6B55">
        <w:rPr>
          <w:rFonts w:asciiTheme="majorHAnsi" w:hAnsiTheme="majorHAnsi"/>
          <w:sz w:val="22"/>
        </w:rPr>
        <w:t>)</w:t>
      </w:r>
    </w:p>
    <w:p w14:paraId="1628CAD1" w14:textId="77777777" w:rsidR="00DC6B55" w:rsidRPr="00DC6B55" w:rsidRDefault="00DC6B55" w:rsidP="00DC6B55">
      <w:pPr>
        <w:spacing w:after="200" w:line="276" w:lineRule="auto"/>
        <w:ind w:left="852" w:hanging="426"/>
        <w:contextualSpacing/>
        <w:rPr>
          <w:rFonts w:asciiTheme="majorHAnsi" w:hAnsiTheme="majorHAnsi"/>
          <w:sz w:val="22"/>
        </w:rPr>
      </w:pPr>
    </w:p>
    <w:p w14:paraId="4EF1BE10" w14:textId="79EFB50C"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3.</w:t>
      </w:r>
      <w:r w:rsidR="009C64A2">
        <w:rPr>
          <w:rFonts w:asciiTheme="majorHAnsi" w:hAnsiTheme="majorHAnsi"/>
          <w:b/>
          <w:bCs/>
          <w:sz w:val="22"/>
        </w:rPr>
        <w:tab/>
      </w:r>
      <w:r w:rsidRPr="004860E3">
        <w:rPr>
          <w:rFonts w:asciiTheme="majorHAnsi" w:hAnsiTheme="majorHAnsi"/>
          <w:b/>
          <w:sz w:val="22"/>
        </w:rPr>
        <w:t>La conductividad eléctrica y térmica de los metales se debe</w:t>
      </w:r>
      <w:r w:rsidR="009C64A2">
        <w:rPr>
          <w:rFonts w:asciiTheme="majorHAnsi" w:hAnsiTheme="majorHAnsi"/>
          <w:b/>
          <w:sz w:val="22"/>
        </w:rPr>
        <w:t xml:space="preserve"> </w:t>
      </w:r>
      <w:r w:rsidRPr="004860E3">
        <w:rPr>
          <w:rFonts w:asciiTheme="majorHAnsi" w:hAnsiTheme="majorHAnsi"/>
          <w:b/>
          <w:sz w:val="22"/>
        </w:rPr>
        <w:t>a que:</w:t>
      </w:r>
    </w:p>
    <w:p w14:paraId="6DAA4078" w14:textId="60E5F2F9"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de valencia pueden moverse con relativa</w:t>
      </w:r>
      <w:r w:rsidR="009C64A2">
        <w:rPr>
          <w:rFonts w:asciiTheme="majorHAnsi" w:hAnsiTheme="majorHAnsi"/>
          <w:b/>
          <w:sz w:val="22"/>
        </w:rPr>
        <w:t xml:space="preserve"> </w:t>
      </w:r>
      <w:r w:rsidRPr="004860E3">
        <w:rPr>
          <w:rFonts w:asciiTheme="majorHAnsi" w:hAnsiTheme="majorHAnsi"/>
          <w:b/>
          <w:sz w:val="22"/>
        </w:rPr>
        <w:t>libertad.</w:t>
      </w:r>
    </w:p>
    <w:p w14:paraId="1ADA1003" w14:textId="58DE89F2"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están fijos sirviendo de puente a las cargas</w:t>
      </w:r>
      <w:r w:rsidR="009C64A2">
        <w:rPr>
          <w:rFonts w:asciiTheme="majorHAnsi" w:hAnsiTheme="majorHAnsi"/>
          <w:b/>
          <w:sz w:val="22"/>
        </w:rPr>
        <w:t xml:space="preserve"> </w:t>
      </w:r>
      <w:r w:rsidRPr="004860E3">
        <w:rPr>
          <w:rFonts w:asciiTheme="majorHAnsi" w:hAnsiTheme="majorHAnsi"/>
          <w:b/>
          <w:sz w:val="22"/>
        </w:rPr>
        <w:t>eléctricas.</w:t>
      </w:r>
    </w:p>
    <w:p w14:paraId="6A3714EF" w14:textId="130AAB4D"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Los electrones están en órbitas compartidas por dos</w:t>
      </w:r>
      <w:r w:rsidR="009C64A2">
        <w:rPr>
          <w:rFonts w:asciiTheme="majorHAnsi" w:hAnsiTheme="majorHAnsi"/>
          <w:b/>
          <w:sz w:val="22"/>
        </w:rPr>
        <w:t xml:space="preserve"> </w:t>
      </w:r>
      <w:r w:rsidRPr="004860E3">
        <w:rPr>
          <w:rFonts w:asciiTheme="majorHAnsi" w:hAnsiTheme="majorHAnsi"/>
          <w:b/>
          <w:sz w:val="22"/>
        </w:rPr>
        <w:t>átomos.</w:t>
      </w:r>
    </w:p>
    <w:p w14:paraId="33A7B82D" w14:textId="74D2F6DC"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Aparecen fuerzas de atracción y repulsión entre el núcleo</w:t>
      </w:r>
      <w:r w:rsidR="009C64A2">
        <w:rPr>
          <w:rFonts w:asciiTheme="majorHAnsi" w:hAnsiTheme="majorHAnsi"/>
          <w:b/>
          <w:sz w:val="22"/>
        </w:rPr>
        <w:t xml:space="preserve"> </w:t>
      </w:r>
      <w:r w:rsidRPr="004860E3">
        <w:rPr>
          <w:rFonts w:asciiTheme="majorHAnsi" w:hAnsiTheme="majorHAnsi"/>
          <w:b/>
          <w:sz w:val="22"/>
        </w:rPr>
        <w:t>y las nubes electrónicas corticales.</w:t>
      </w:r>
    </w:p>
    <w:p w14:paraId="35F966F4" w14:textId="577A2BD8"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a</w:t>
      </w:r>
      <w:r w:rsidRPr="00DC6B55">
        <w:rPr>
          <w:rFonts w:asciiTheme="majorHAnsi" w:hAnsiTheme="majorHAnsi"/>
          <w:sz w:val="22"/>
        </w:rPr>
        <w:t>)</w:t>
      </w:r>
    </w:p>
    <w:p w14:paraId="3BEF6CDE" w14:textId="77777777" w:rsidR="00DC6B55" w:rsidRPr="00DC6B55" w:rsidRDefault="00DC6B55" w:rsidP="00DC6B55">
      <w:pPr>
        <w:spacing w:after="200" w:line="276" w:lineRule="auto"/>
        <w:ind w:left="852" w:hanging="426"/>
        <w:contextualSpacing/>
        <w:rPr>
          <w:rFonts w:asciiTheme="majorHAnsi" w:hAnsiTheme="majorHAnsi"/>
          <w:sz w:val="22"/>
        </w:rPr>
      </w:pPr>
    </w:p>
    <w:p w14:paraId="01AEA59B" w14:textId="3C1696D0" w:rsidR="004860E3" w:rsidRPr="004860E3" w:rsidRDefault="004860E3" w:rsidP="009C7D47">
      <w:pPr>
        <w:spacing w:after="200" w:line="276" w:lineRule="auto"/>
        <w:ind w:left="426" w:hanging="426"/>
        <w:contextualSpacing/>
        <w:rPr>
          <w:rFonts w:asciiTheme="majorHAnsi" w:hAnsiTheme="majorHAnsi"/>
          <w:b/>
          <w:sz w:val="22"/>
        </w:rPr>
      </w:pPr>
      <w:r w:rsidRPr="004860E3">
        <w:rPr>
          <w:rFonts w:asciiTheme="majorHAnsi" w:hAnsiTheme="majorHAnsi"/>
          <w:b/>
          <w:bCs/>
          <w:sz w:val="22"/>
        </w:rPr>
        <w:t>4.</w:t>
      </w:r>
      <w:r w:rsidR="009C64A2">
        <w:rPr>
          <w:rFonts w:asciiTheme="majorHAnsi" w:hAnsiTheme="majorHAnsi"/>
          <w:b/>
          <w:bCs/>
          <w:sz w:val="22"/>
        </w:rPr>
        <w:tab/>
      </w:r>
      <w:r w:rsidRPr="004860E3">
        <w:rPr>
          <w:rFonts w:asciiTheme="majorHAnsi" w:hAnsiTheme="majorHAnsi"/>
          <w:b/>
          <w:sz w:val="22"/>
        </w:rPr>
        <w:t>Los cristales iónicos, en condiciones ordinarias de presión y</w:t>
      </w:r>
      <w:r w:rsidR="009C7D47">
        <w:rPr>
          <w:rFonts w:asciiTheme="majorHAnsi" w:hAnsiTheme="majorHAnsi"/>
          <w:b/>
          <w:sz w:val="22"/>
        </w:rPr>
        <w:t xml:space="preserve"> </w:t>
      </w:r>
      <w:r w:rsidRPr="004860E3">
        <w:rPr>
          <w:rFonts w:asciiTheme="majorHAnsi" w:hAnsiTheme="majorHAnsi"/>
          <w:b/>
          <w:sz w:val="22"/>
        </w:rPr>
        <w:t>temperatura, ¿conducen la corriente eléctrica?</w:t>
      </w:r>
    </w:p>
    <w:p w14:paraId="2B591F8C" w14:textId="2B55A37E"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Sí, porque existe una gran movilidad en los iones que componen</w:t>
      </w:r>
      <w:r w:rsidR="009C64A2">
        <w:rPr>
          <w:rFonts w:asciiTheme="majorHAnsi" w:hAnsiTheme="majorHAnsi"/>
          <w:b/>
          <w:sz w:val="22"/>
        </w:rPr>
        <w:t xml:space="preserve"> </w:t>
      </w:r>
      <w:r w:rsidRPr="004860E3">
        <w:rPr>
          <w:rFonts w:asciiTheme="majorHAnsi" w:hAnsiTheme="majorHAnsi"/>
          <w:b/>
          <w:sz w:val="22"/>
        </w:rPr>
        <w:t>el cristal.</w:t>
      </w:r>
    </w:p>
    <w:p w14:paraId="6E172A1E" w14:textId="033B99AD"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No, porque los iones están empaquetados y es imposible</w:t>
      </w:r>
      <w:r w:rsidR="009C64A2">
        <w:rPr>
          <w:rFonts w:asciiTheme="majorHAnsi" w:hAnsiTheme="majorHAnsi"/>
          <w:b/>
          <w:sz w:val="22"/>
        </w:rPr>
        <w:t xml:space="preserve"> </w:t>
      </w:r>
      <w:r w:rsidRPr="004860E3">
        <w:rPr>
          <w:rFonts w:asciiTheme="majorHAnsi" w:hAnsiTheme="majorHAnsi"/>
          <w:b/>
          <w:sz w:val="22"/>
        </w:rPr>
        <w:t>su movimiento.</w:t>
      </w:r>
    </w:p>
    <w:p w14:paraId="09B7A348" w14:textId="1EA2F90C"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Sí, porque tienen exceso de cargas eléctricas negativas.</w:t>
      </w:r>
    </w:p>
    <w:p w14:paraId="64FFC7A9" w14:textId="4187D434"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No, porque existe un defecto de cargas eléctricas positivas.</w:t>
      </w:r>
    </w:p>
    <w:p w14:paraId="6B304C66" w14:textId="2694E278"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a</w:t>
      </w:r>
      <w:r w:rsidRPr="00DC6B55">
        <w:rPr>
          <w:rFonts w:asciiTheme="majorHAnsi" w:hAnsiTheme="majorHAnsi"/>
          <w:sz w:val="22"/>
        </w:rPr>
        <w:t>)</w:t>
      </w:r>
    </w:p>
    <w:p w14:paraId="36EFD765" w14:textId="77777777" w:rsidR="00DC6B55" w:rsidRPr="00DC6B55" w:rsidRDefault="00DC6B55" w:rsidP="00DC6B55">
      <w:pPr>
        <w:spacing w:after="200" w:line="276" w:lineRule="auto"/>
        <w:ind w:left="852" w:hanging="426"/>
        <w:contextualSpacing/>
        <w:rPr>
          <w:rFonts w:asciiTheme="majorHAnsi" w:hAnsiTheme="majorHAnsi"/>
          <w:sz w:val="22"/>
        </w:rPr>
      </w:pPr>
    </w:p>
    <w:p w14:paraId="43B00A4C" w14:textId="79B44169"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5.</w:t>
      </w:r>
      <w:r w:rsidR="009C64A2">
        <w:rPr>
          <w:rFonts w:asciiTheme="majorHAnsi" w:hAnsiTheme="majorHAnsi"/>
          <w:b/>
          <w:bCs/>
          <w:sz w:val="22"/>
        </w:rPr>
        <w:tab/>
      </w:r>
      <w:r w:rsidRPr="004860E3">
        <w:rPr>
          <w:rFonts w:asciiTheme="majorHAnsi" w:hAnsiTheme="majorHAnsi"/>
          <w:b/>
          <w:sz w:val="22"/>
        </w:rPr>
        <w:t>Mediante la determinación de la dureza, estamos valorando</w:t>
      </w:r>
      <w:r w:rsidR="009C64A2">
        <w:rPr>
          <w:rFonts w:asciiTheme="majorHAnsi" w:hAnsiTheme="majorHAnsi"/>
          <w:b/>
          <w:sz w:val="22"/>
        </w:rPr>
        <w:t xml:space="preserve"> </w:t>
      </w:r>
      <w:r w:rsidRPr="004860E3">
        <w:rPr>
          <w:rFonts w:asciiTheme="majorHAnsi" w:hAnsiTheme="majorHAnsi"/>
          <w:b/>
          <w:sz w:val="22"/>
        </w:rPr>
        <w:t>la propiedad mecánica siguiente:</w:t>
      </w:r>
    </w:p>
    <w:p w14:paraId="5387E644" w14:textId="660503D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Cohesión.</w:t>
      </w:r>
    </w:p>
    <w:p w14:paraId="1F99A4AF" w14:textId="131FE67B"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Elasticidad.</w:t>
      </w:r>
    </w:p>
    <w:p w14:paraId="644F8937" w14:textId="41365053"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Plasticidad.</w:t>
      </w:r>
    </w:p>
    <w:p w14:paraId="5A4FF34C" w14:textId="2E1E9747"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Resiliencia.</w:t>
      </w:r>
    </w:p>
    <w:p w14:paraId="2A271EBA" w14:textId="584A5990"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a</w:t>
      </w:r>
      <w:r w:rsidRPr="00DC6B55">
        <w:rPr>
          <w:rFonts w:asciiTheme="majorHAnsi" w:hAnsiTheme="majorHAnsi"/>
          <w:sz w:val="22"/>
        </w:rPr>
        <w:t>)</w:t>
      </w:r>
    </w:p>
    <w:p w14:paraId="39D281AA" w14:textId="77777777" w:rsidR="00DC6B55" w:rsidRPr="00DC6B55" w:rsidRDefault="00DC6B55" w:rsidP="00DC6B55">
      <w:pPr>
        <w:spacing w:after="200" w:line="276" w:lineRule="auto"/>
        <w:ind w:left="852" w:hanging="426"/>
        <w:contextualSpacing/>
        <w:rPr>
          <w:rFonts w:asciiTheme="majorHAnsi" w:hAnsiTheme="majorHAnsi"/>
          <w:sz w:val="22"/>
        </w:rPr>
      </w:pPr>
    </w:p>
    <w:p w14:paraId="49C20EF5" w14:textId="0F5C3375"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6.</w:t>
      </w:r>
      <w:r w:rsidR="009C64A2">
        <w:rPr>
          <w:rFonts w:asciiTheme="majorHAnsi" w:hAnsiTheme="majorHAnsi"/>
          <w:b/>
          <w:bCs/>
          <w:sz w:val="22"/>
        </w:rPr>
        <w:tab/>
      </w:r>
      <w:r w:rsidRPr="004860E3">
        <w:rPr>
          <w:rFonts w:asciiTheme="majorHAnsi" w:hAnsiTheme="majorHAnsi"/>
          <w:b/>
          <w:sz w:val="22"/>
        </w:rPr>
        <w:t>Si después de estirar ligeramente un muelle este vuelve a su</w:t>
      </w:r>
      <w:r w:rsidR="009C64A2">
        <w:rPr>
          <w:rFonts w:asciiTheme="majorHAnsi" w:hAnsiTheme="majorHAnsi"/>
          <w:b/>
          <w:sz w:val="22"/>
        </w:rPr>
        <w:t xml:space="preserve"> </w:t>
      </w:r>
      <w:r w:rsidRPr="004860E3">
        <w:rPr>
          <w:rFonts w:asciiTheme="majorHAnsi" w:hAnsiTheme="majorHAnsi"/>
          <w:b/>
          <w:sz w:val="22"/>
        </w:rPr>
        <w:t>posición y forma inicial, se dice que ha experimentado:</w:t>
      </w:r>
    </w:p>
    <w:p w14:paraId="34C49888" w14:textId="62D51ADE"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Una deformación plástica.</w:t>
      </w:r>
    </w:p>
    <w:p w14:paraId="751C76D7" w14:textId="2A30768B"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Una deformación elástica.</w:t>
      </w:r>
    </w:p>
    <w:p w14:paraId="60080359" w14:textId="67321277"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Una deformación mecánica.</w:t>
      </w:r>
    </w:p>
    <w:p w14:paraId="2E75673E" w14:textId="706166D8"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Una deformación permanente.</w:t>
      </w:r>
    </w:p>
    <w:p w14:paraId="5BC52428" w14:textId="2FEF217D"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b</w:t>
      </w:r>
      <w:r w:rsidRPr="00DC6B55">
        <w:rPr>
          <w:rFonts w:asciiTheme="majorHAnsi" w:hAnsiTheme="majorHAnsi"/>
          <w:sz w:val="22"/>
        </w:rPr>
        <w:t>)</w:t>
      </w:r>
    </w:p>
    <w:p w14:paraId="350904B9" w14:textId="77777777" w:rsidR="00DC6B55" w:rsidRPr="00DC6B55" w:rsidRDefault="00DC6B55" w:rsidP="00DC6B55">
      <w:pPr>
        <w:spacing w:after="200" w:line="276" w:lineRule="auto"/>
        <w:ind w:left="852" w:hanging="426"/>
        <w:contextualSpacing/>
        <w:rPr>
          <w:rFonts w:asciiTheme="majorHAnsi" w:hAnsiTheme="majorHAnsi"/>
          <w:sz w:val="22"/>
        </w:rPr>
      </w:pPr>
    </w:p>
    <w:p w14:paraId="3901F3A0" w14:textId="7B0F9664"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7.</w:t>
      </w:r>
      <w:r w:rsidR="009C64A2">
        <w:rPr>
          <w:rFonts w:asciiTheme="majorHAnsi" w:hAnsiTheme="majorHAnsi"/>
          <w:b/>
          <w:bCs/>
          <w:sz w:val="22"/>
        </w:rPr>
        <w:tab/>
      </w:r>
      <w:r w:rsidRPr="004860E3">
        <w:rPr>
          <w:rFonts w:asciiTheme="majorHAnsi" w:hAnsiTheme="majorHAnsi"/>
          <w:b/>
          <w:sz w:val="22"/>
        </w:rPr>
        <w:t>En una pila electroquímica, el metal que cede electrones y se</w:t>
      </w:r>
      <w:r w:rsidR="009C64A2">
        <w:rPr>
          <w:rFonts w:asciiTheme="majorHAnsi" w:hAnsiTheme="majorHAnsi"/>
          <w:b/>
          <w:sz w:val="22"/>
        </w:rPr>
        <w:t xml:space="preserve"> </w:t>
      </w:r>
      <w:r w:rsidRPr="004860E3">
        <w:rPr>
          <w:rFonts w:asciiTheme="majorHAnsi" w:hAnsiTheme="majorHAnsi"/>
          <w:b/>
          <w:sz w:val="22"/>
        </w:rPr>
        <w:t>corroe se denomina:</w:t>
      </w:r>
    </w:p>
    <w:p w14:paraId="1AEC163F" w14:textId="73D5E5D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Ánodo.</w:t>
      </w:r>
    </w:p>
    <w:p w14:paraId="6E1E2F8C" w14:textId="4514896C"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Cátodo.</w:t>
      </w:r>
    </w:p>
    <w:p w14:paraId="171304B3" w14:textId="640ADFFB"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Electrólito.</w:t>
      </w:r>
    </w:p>
    <w:p w14:paraId="4FA7FDCD" w14:textId="73800D1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Reductor.</w:t>
      </w:r>
    </w:p>
    <w:p w14:paraId="36070027" w14:textId="7010F258"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a</w:t>
      </w:r>
      <w:r w:rsidRPr="00DC6B55">
        <w:rPr>
          <w:rFonts w:asciiTheme="majorHAnsi" w:hAnsiTheme="majorHAnsi"/>
          <w:sz w:val="22"/>
        </w:rPr>
        <w:t>)</w:t>
      </w:r>
    </w:p>
    <w:p w14:paraId="459DB4EE" w14:textId="77777777" w:rsidR="00DC6B55" w:rsidRPr="00DC6B55" w:rsidRDefault="00DC6B55" w:rsidP="00DC6B55">
      <w:pPr>
        <w:spacing w:after="200" w:line="276" w:lineRule="auto"/>
        <w:ind w:left="852" w:hanging="426"/>
        <w:contextualSpacing/>
        <w:rPr>
          <w:rFonts w:asciiTheme="majorHAnsi" w:hAnsiTheme="majorHAnsi"/>
          <w:sz w:val="22"/>
        </w:rPr>
      </w:pPr>
    </w:p>
    <w:p w14:paraId="7AC072D7" w14:textId="23250DD1"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8.</w:t>
      </w:r>
      <w:r w:rsidR="009C64A2">
        <w:rPr>
          <w:rFonts w:asciiTheme="majorHAnsi" w:hAnsiTheme="majorHAnsi"/>
          <w:b/>
          <w:bCs/>
          <w:sz w:val="22"/>
        </w:rPr>
        <w:tab/>
      </w:r>
      <w:r w:rsidRPr="004860E3">
        <w:rPr>
          <w:rFonts w:asciiTheme="majorHAnsi" w:hAnsiTheme="majorHAnsi"/>
          <w:b/>
          <w:sz w:val="22"/>
        </w:rPr>
        <w:t>Los ensayos de fatiga tienen como objetivo:</w:t>
      </w:r>
    </w:p>
    <w:p w14:paraId="4402AC59" w14:textId="27CC8D18"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Determinar la resistencia del material a esfuerzos bruscos.</w:t>
      </w:r>
    </w:p>
    <w:p w14:paraId="359AB11E" w14:textId="55D5947A"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Determinar la resistencia del material a microesfuerzos.</w:t>
      </w:r>
    </w:p>
    <w:p w14:paraId="0A899D20" w14:textId="14383B00"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Determinar la resistencia del material a esfuerzos repetidos.</w:t>
      </w:r>
    </w:p>
    <w:p w14:paraId="5C5D8434" w14:textId="3A3CF168"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Determinar la energía absorbida por un impacto.</w:t>
      </w:r>
    </w:p>
    <w:p w14:paraId="4E32E35B" w14:textId="6535F5BA"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c</w:t>
      </w:r>
      <w:r w:rsidRPr="00DC6B55">
        <w:rPr>
          <w:rFonts w:asciiTheme="majorHAnsi" w:hAnsiTheme="majorHAnsi"/>
          <w:sz w:val="22"/>
        </w:rPr>
        <w:t>)</w:t>
      </w:r>
    </w:p>
    <w:p w14:paraId="1148EC2F" w14:textId="77777777" w:rsidR="00DC6B55" w:rsidRPr="00DC6B55" w:rsidRDefault="00DC6B55" w:rsidP="00DC6B55">
      <w:pPr>
        <w:spacing w:after="200" w:line="276" w:lineRule="auto"/>
        <w:ind w:left="852" w:hanging="426"/>
        <w:contextualSpacing/>
        <w:rPr>
          <w:rFonts w:asciiTheme="majorHAnsi" w:hAnsiTheme="majorHAnsi"/>
          <w:sz w:val="22"/>
        </w:rPr>
      </w:pPr>
    </w:p>
    <w:p w14:paraId="0FD818FA" w14:textId="36B9F162" w:rsidR="004860E3" w:rsidRPr="004860E3" w:rsidRDefault="004860E3" w:rsidP="009C64A2">
      <w:pPr>
        <w:spacing w:after="200" w:line="276" w:lineRule="auto"/>
        <w:ind w:left="426" w:hanging="426"/>
        <w:contextualSpacing/>
        <w:rPr>
          <w:rFonts w:asciiTheme="majorHAnsi" w:hAnsiTheme="majorHAnsi"/>
          <w:b/>
          <w:sz w:val="22"/>
        </w:rPr>
      </w:pPr>
      <w:r w:rsidRPr="004860E3">
        <w:rPr>
          <w:rFonts w:asciiTheme="majorHAnsi" w:hAnsiTheme="majorHAnsi"/>
          <w:b/>
          <w:bCs/>
          <w:sz w:val="22"/>
        </w:rPr>
        <w:t>9.</w:t>
      </w:r>
      <w:r w:rsidR="009C64A2">
        <w:rPr>
          <w:rFonts w:asciiTheme="majorHAnsi" w:hAnsiTheme="majorHAnsi"/>
          <w:b/>
          <w:bCs/>
          <w:sz w:val="22"/>
        </w:rPr>
        <w:tab/>
      </w:r>
      <w:r w:rsidRPr="004860E3">
        <w:rPr>
          <w:rFonts w:asciiTheme="majorHAnsi" w:hAnsiTheme="majorHAnsi"/>
          <w:b/>
          <w:sz w:val="22"/>
        </w:rPr>
        <w:t>En el fenómeno de la corrosión-protección del hierro, ¿cuál</w:t>
      </w:r>
      <w:r w:rsidR="009C64A2">
        <w:rPr>
          <w:rFonts w:asciiTheme="majorHAnsi" w:hAnsiTheme="majorHAnsi"/>
          <w:b/>
          <w:sz w:val="22"/>
        </w:rPr>
        <w:t xml:space="preserve"> </w:t>
      </w:r>
      <w:r w:rsidRPr="004860E3">
        <w:rPr>
          <w:rFonts w:asciiTheme="majorHAnsi" w:hAnsiTheme="majorHAnsi"/>
          <w:b/>
          <w:sz w:val="22"/>
        </w:rPr>
        <w:t>de las siguientes afirmaciones es correcta?</w:t>
      </w:r>
    </w:p>
    <w:p w14:paraId="76CC7603" w14:textId="5B37521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 buen método para evitar la oxidación consiste en poner</w:t>
      </w:r>
      <w:r w:rsidR="009C64A2">
        <w:rPr>
          <w:rFonts w:asciiTheme="majorHAnsi" w:hAnsiTheme="majorHAnsi"/>
          <w:b/>
          <w:sz w:val="22"/>
        </w:rPr>
        <w:t xml:space="preserve"> </w:t>
      </w:r>
      <w:r w:rsidRPr="004860E3">
        <w:rPr>
          <w:rFonts w:asciiTheme="majorHAnsi" w:hAnsiTheme="majorHAnsi"/>
          <w:b/>
          <w:sz w:val="22"/>
        </w:rPr>
        <w:t>en contacto el hierro con otro metal (Cu</w:t>
      </w:r>
      <w:r>
        <w:rPr>
          <w:rFonts w:asciiTheme="majorHAnsi" w:hAnsiTheme="majorHAnsi"/>
          <w:b/>
          <w:sz w:val="22"/>
        </w:rPr>
        <w:t>)</w:t>
      </w:r>
      <w:r w:rsidR="009C64A2">
        <w:rPr>
          <w:rFonts w:asciiTheme="majorHAnsi" w:hAnsiTheme="majorHAnsi"/>
          <w:b/>
          <w:sz w:val="22"/>
        </w:rPr>
        <w:t xml:space="preserve"> </w:t>
      </w:r>
      <w:r w:rsidRPr="004860E3">
        <w:rPr>
          <w:rFonts w:asciiTheme="majorHAnsi" w:hAnsiTheme="majorHAnsi"/>
          <w:b/>
          <w:sz w:val="22"/>
        </w:rPr>
        <w:t>que haga el papel</w:t>
      </w:r>
      <w:r w:rsidR="009C64A2">
        <w:rPr>
          <w:rFonts w:asciiTheme="majorHAnsi" w:hAnsiTheme="majorHAnsi"/>
          <w:b/>
          <w:sz w:val="22"/>
        </w:rPr>
        <w:t xml:space="preserve"> </w:t>
      </w:r>
      <w:r w:rsidRPr="004860E3">
        <w:rPr>
          <w:rFonts w:asciiTheme="majorHAnsi" w:hAnsiTheme="majorHAnsi"/>
          <w:b/>
          <w:sz w:val="22"/>
        </w:rPr>
        <w:t>de ánodo.</w:t>
      </w:r>
    </w:p>
    <w:p w14:paraId="7730AF3B" w14:textId="081B5FD8"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Un buen método para evitar la oxidación consiste en poner</w:t>
      </w:r>
      <w:r w:rsidR="009C64A2">
        <w:rPr>
          <w:rFonts w:asciiTheme="majorHAnsi" w:hAnsiTheme="majorHAnsi"/>
          <w:b/>
          <w:sz w:val="22"/>
        </w:rPr>
        <w:t xml:space="preserve"> </w:t>
      </w:r>
      <w:r w:rsidRPr="004860E3">
        <w:rPr>
          <w:rFonts w:asciiTheme="majorHAnsi" w:hAnsiTheme="majorHAnsi"/>
          <w:b/>
          <w:sz w:val="22"/>
        </w:rPr>
        <w:t>en contacto el hierro con otro metal (Zn</w:t>
      </w:r>
      <w:r>
        <w:rPr>
          <w:rFonts w:asciiTheme="majorHAnsi" w:hAnsiTheme="majorHAnsi"/>
          <w:b/>
          <w:sz w:val="22"/>
        </w:rPr>
        <w:t>)</w:t>
      </w:r>
      <w:r w:rsidR="009C64A2">
        <w:rPr>
          <w:rFonts w:asciiTheme="majorHAnsi" w:hAnsiTheme="majorHAnsi"/>
          <w:b/>
          <w:sz w:val="22"/>
        </w:rPr>
        <w:t xml:space="preserve"> </w:t>
      </w:r>
      <w:r w:rsidRPr="004860E3">
        <w:rPr>
          <w:rFonts w:asciiTheme="majorHAnsi" w:hAnsiTheme="majorHAnsi"/>
          <w:b/>
          <w:sz w:val="22"/>
        </w:rPr>
        <w:t>que haga el papel</w:t>
      </w:r>
      <w:r w:rsidR="009C64A2">
        <w:rPr>
          <w:rFonts w:asciiTheme="majorHAnsi" w:hAnsiTheme="majorHAnsi"/>
          <w:b/>
          <w:sz w:val="22"/>
        </w:rPr>
        <w:t xml:space="preserve"> </w:t>
      </w:r>
      <w:r w:rsidRPr="004860E3">
        <w:rPr>
          <w:rFonts w:asciiTheme="majorHAnsi" w:hAnsiTheme="majorHAnsi"/>
          <w:b/>
          <w:sz w:val="22"/>
        </w:rPr>
        <w:t>de ánodo.</w:t>
      </w:r>
    </w:p>
    <w:p w14:paraId="1B039760" w14:textId="4BB9DCE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El producto que se obtiene en la oxidación del hierro es un</w:t>
      </w:r>
      <w:r w:rsidR="009C64A2">
        <w:rPr>
          <w:rFonts w:asciiTheme="majorHAnsi" w:hAnsiTheme="majorHAnsi"/>
          <w:b/>
          <w:sz w:val="22"/>
        </w:rPr>
        <w:t xml:space="preserve"> </w:t>
      </w:r>
      <w:r w:rsidRPr="004860E3">
        <w:rPr>
          <w:rFonts w:asciiTheme="majorHAnsi" w:hAnsiTheme="majorHAnsi"/>
          <w:b/>
          <w:sz w:val="22"/>
        </w:rPr>
        <w:t>depósito escamoso llamado herrumbre, y a medida que se</w:t>
      </w:r>
      <w:r w:rsidR="009C64A2">
        <w:rPr>
          <w:rFonts w:asciiTheme="majorHAnsi" w:hAnsiTheme="majorHAnsi"/>
          <w:b/>
          <w:sz w:val="22"/>
        </w:rPr>
        <w:t xml:space="preserve"> </w:t>
      </w:r>
      <w:r w:rsidRPr="004860E3">
        <w:rPr>
          <w:rFonts w:asciiTheme="majorHAnsi" w:hAnsiTheme="majorHAnsi"/>
          <w:b/>
          <w:sz w:val="22"/>
        </w:rPr>
        <w:t>va formando sirve de protección.</w:t>
      </w:r>
    </w:p>
    <w:p w14:paraId="73D30A86" w14:textId="3EE3A75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El hierro es un metal inoxidable, no le afecta la corrosión.</w:t>
      </w:r>
    </w:p>
    <w:p w14:paraId="35997D8C" w14:textId="1E59ABC6"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b</w:t>
      </w:r>
      <w:r w:rsidRPr="00DC6B55">
        <w:rPr>
          <w:rFonts w:asciiTheme="majorHAnsi" w:hAnsiTheme="majorHAnsi"/>
          <w:sz w:val="22"/>
        </w:rPr>
        <w:t>)</w:t>
      </w:r>
    </w:p>
    <w:p w14:paraId="5C723FB8" w14:textId="77777777" w:rsidR="00DC6B55" w:rsidRPr="00DC6B55" w:rsidRDefault="00DC6B55" w:rsidP="00DC6B55">
      <w:pPr>
        <w:spacing w:after="200" w:line="276" w:lineRule="auto"/>
        <w:ind w:left="852" w:hanging="426"/>
        <w:contextualSpacing/>
        <w:rPr>
          <w:rFonts w:asciiTheme="majorHAnsi" w:hAnsiTheme="majorHAnsi"/>
          <w:sz w:val="22"/>
        </w:rPr>
      </w:pPr>
    </w:p>
    <w:p w14:paraId="5F37463B" w14:textId="35EA5893" w:rsidR="004860E3" w:rsidRPr="004860E3" w:rsidRDefault="004860E3" w:rsidP="00010CCC">
      <w:pPr>
        <w:spacing w:after="200" w:line="276" w:lineRule="auto"/>
        <w:ind w:left="426" w:hanging="426"/>
        <w:contextualSpacing/>
        <w:rPr>
          <w:rFonts w:asciiTheme="majorHAnsi" w:hAnsiTheme="majorHAnsi"/>
          <w:b/>
          <w:sz w:val="22"/>
        </w:rPr>
      </w:pPr>
      <w:r w:rsidRPr="004860E3">
        <w:rPr>
          <w:rFonts w:asciiTheme="majorHAnsi" w:hAnsiTheme="majorHAnsi"/>
          <w:b/>
          <w:bCs/>
          <w:sz w:val="22"/>
        </w:rPr>
        <w:t>10.</w:t>
      </w:r>
      <w:r w:rsidR="009C64A2">
        <w:rPr>
          <w:rFonts w:asciiTheme="majorHAnsi" w:hAnsiTheme="majorHAnsi"/>
          <w:b/>
          <w:bCs/>
          <w:sz w:val="22"/>
        </w:rPr>
        <w:tab/>
      </w:r>
      <w:r w:rsidRPr="004860E3">
        <w:rPr>
          <w:rFonts w:asciiTheme="majorHAnsi" w:hAnsiTheme="majorHAnsi"/>
          <w:b/>
          <w:sz w:val="22"/>
        </w:rPr>
        <w:t>La corrosión producida por una reacción química o electroquímica</w:t>
      </w:r>
      <w:r w:rsidR="00010CCC">
        <w:rPr>
          <w:rFonts w:asciiTheme="majorHAnsi" w:hAnsiTheme="majorHAnsi"/>
          <w:b/>
          <w:sz w:val="22"/>
        </w:rPr>
        <w:t xml:space="preserve"> </w:t>
      </w:r>
      <w:r w:rsidRPr="004860E3">
        <w:rPr>
          <w:rFonts w:asciiTheme="majorHAnsi" w:hAnsiTheme="majorHAnsi"/>
          <w:b/>
          <w:sz w:val="22"/>
        </w:rPr>
        <w:t>que actúa uniformemente sobre toda la superficie de un</w:t>
      </w:r>
      <w:r w:rsidR="00010CCC">
        <w:rPr>
          <w:rFonts w:asciiTheme="majorHAnsi" w:hAnsiTheme="majorHAnsi"/>
          <w:b/>
          <w:sz w:val="22"/>
        </w:rPr>
        <w:t xml:space="preserve"> </w:t>
      </w:r>
      <w:r w:rsidRPr="004860E3">
        <w:rPr>
          <w:rFonts w:asciiTheme="majorHAnsi" w:hAnsiTheme="majorHAnsi"/>
          <w:b/>
          <w:sz w:val="22"/>
        </w:rPr>
        <w:t>metal expuesto se denomina:</w:t>
      </w:r>
    </w:p>
    <w:p w14:paraId="668E25F0" w14:textId="32E4DFD8"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Corrosión intergranular.</w:t>
      </w:r>
    </w:p>
    <w:p w14:paraId="76526697" w14:textId="7F23A344"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Corrosión por picaduras.</w:t>
      </w:r>
    </w:p>
    <w:p w14:paraId="5236991A" w14:textId="22504991"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Corrosión generalizada.</w:t>
      </w:r>
    </w:p>
    <w:p w14:paraId="139C6A2B" w14:textId="42553FA4"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Corrosión galvánica.</w:t>
      </w:r>
    </w:p>
    <w:p w14:paraId="26036A36" w14:textId="62327714"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c</w:t>
      </w:r>
      <w:r w:rsidRPr="00DC6B55">
        <w:rPr>
          <w:rFonts w:asciiTheme="majorHAnsi" w:hAnsiTheme="majorHAnsi"/>
          <w:sz w:val="22"/>
        </w:rPr>
        <w:t>)</w:t>
      </w:r>
    </w:p>
    <w:p w14:paraId="6C0E5076" w14:textId="77777777" w:rsidR="00DC6B55" w:rsidRPr="00DC6B55" w:rsidRDefault="00DC6B55" w:rsidP="00DC6B55">
      <w:pPr>
        <w:spacing w:after="200" w:line="276" w:lineRule="auto"/>
        <w:ind w:left="852" w:hanging="426"/>
        <w:contextualSpacing/>
        <w:rPr>
          <w:rFonts w:asciiTheme="majorHAnsi" w:hAnsiTheme="majorHAnsi"/>
          <w:sz w:val="22"/>
        </w:rPr>
      </w:pPr>
    </w:p>
    <w:p w14:paraId="72A1A06D" w14:textId="256F646B" w:rsidR="004860E3" w:rsidRPr="004860E3" w:rsidRDefault="004860E3" w:rsidP="00CE3AF9">
      <w:pPr>
        <w:spacing w:after="200" w:line="276" w:lineRule="auto"/>
        <w:ind w:left="426" w:hanging="426"/>
        <w:contextualSpacing/>
        <w:rPr>
          <w:rFonts w:asciiTheme="majorHAnsi" w:hAnsiTheme="majorHAnsi"/>
          <w:b/>
          <w:sz w:val="22"/>
        </w:rPr>
      </w:pPr>
      <w:r w:rsidRPr="004860E3">
        <w:rPr>
          <w:rFonts w:asciiTheme="majorHAnsi" w:hAnsiTheme="majorHAnsi"/>
          <w:b/>
          <w:bCs/>
          <w:sz w:val="22"/>
        </w:rPr>
        <w:t>11.</w:t>
      </w:r>
      <w:r w:rsidR="00C94E2C">
        <w:rPr>
          <w:rFonts w:asciiTheme="majorHAnsi" w:hAnsiTheme="majorHAnsi"/>
          <w:b/>
          <w:bCs/>
          <w:sz w:val="22"/>
        </w:rPr>
        <w:tab/>
      </w:r>
      <w:r w:rsidRPr="004860E3">
        <w:rPr>
          <w:rFonts w:asciiTheme="majorHAnsi" w:hAnsiTheme="majorHAnsi"/>
          <w:b/>
          <w:sz w:val="22"/>
        </w:rPr>
        <w:t>Los ánodos de sacrificio se utilizan para:</w:t>
      </w:r>
    </w:p>
    <w:p w14:paraId="3D946744" w14:textId="099FFE34"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a</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Protección anódica.</w:t>
      </w:r>
    </w:p>
    <w:p w14:paraId="014A6450" w14:textId="2D36C6DF"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b</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Protección catódica.</w:t>
      </w:r>
    </w:p>
    <w:p w14:paraId="1DF704EA" w14:textId="00E2424A"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c</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Protección mediante pinturas.</w:t>
      </w:r>
    </w:p>
    <w:p w14:paraId="3B9BC914" w14:textId="73BC1EDF" w:rsidR="004860E3" w:rsidRPr="004860E3" w:rsidRDefault="004860E3" w:rsidP="009C64A2">
      <w:pPr>
        <w:spacing w:after="200" w:line="276" w:lineRule="auto"/>
        <w:ind w:left="852" w:hanging="426"/>
        <w:contextualSpacing/>
        <w:rPr>
          <w:rFonts w:asciiTheme="majorHAnsi" w:hAnsiTheme="majorHAnsi"/>
          <w:b/>
          <w:sz w:val="22"/>
        </w:rPr>
      </w:pPr>
      <w:r w:rsidRPr="004860E3">
        <w:rPr>
          <w:rFonts w:asciiTheme="majorHAnsi" w:hAnsiTheme="majorHAnsi"/>
          <w:b/>
          <w:i/>
          <w:iCs/>
          <w:sz w:val="22"/>
        </w:rPr>
        <w:t>d</w:t>
      </w:r>
      <w:r>
        <w:rPr>
          <w:rFonts w:asciiTheme="majorHAnsi" w:hAnsiTheme="majorHAnsi"/>
          <w:b/>
          <w:i/>
          <w:iCs/>
          <w:sz w:val="22"/>
        </w:rPr>
        <w:t>)</w:t>
      </w:r>
      <w:r>
        <w:rPr>
          <w:rFonts w:asciiTheme="majorHAnsi" w:hAnsiTheme="majorHAnsi"/>
          <w:b/>
          <w:i/>
          <w:iCs/>
          <w:sz w:val="22"/>
        </w:rPr>
        <w:tab/>
      </w:r>
      <w:r w:rsidRPr="004860E3">
        <w:rPr>
          <w:rFonts w:asciiTheme="majorHAnsi" w:hAnsiTheme="majorHAnsi"/>
          <w:b/>
          <w:sz w:val="22"/>
        </w:rPr>
        <w:t>Protección por corriente impresa.</w:t>
      </w:r>
    </w:p>
    <w:p w14:paraId="7C31BD91" w14:textId="70D90694" w:rsidR="00DC6B55" w:rsidRDefault="00DC6B55" w:rsidP="00DC6B55">
      <w:pPr>
        <w:spacing w:after="200" w:line="276" w:lineRule="auto"/>
        <w:ind w:left="852" w:hanging="426"/>
        <w:contextualSpacing/>
        <w:rPr>
          <w:rFonts w:asciiTheme="majorHAnsi" w:hAnsiTheme="majorHAnsi"/>
          <w:sz w:val="22"/>
        </w:rPr>
      </w:pPr>
      <w:r w:rsidRPr="00DC6B55">
        <w:rPr>
          <w:rFonts w:asciiTheme="majorHAnsi" w:hAnsiTheme="majorHAnsi"/>
          <w:sz w:val="22"/>
        </w:rPr>
        <w:t xml:space="preserve">Solución: </w:t>
      </w:r>
      <w:r w:rsidR="00AC5203">
        <w:rPr>
          <w:rFonts w:asciiTheme="majorHAnsi" w:hAnsiTheme="majorHAnsi"/>
          <w:sz w:val="22"/>
        </w:rPr>
        <w:t>b</w:t>
      </w:r>
      <w:r w:rsidRPr="00DC6B55">
        <w:rPr>
          <w:rFonts w:asciiTheme="majorHAnsi" w:hAnsiTheme="majorHAnsi"/>
          <w:sz w:val="22"/>
        </w:rPr>
        <w:t>)</w:t>
      </w:r>
    </w:p>
    <w:p w14:paraId="1B4269E0" w14:textId="77777777" w:rsidR="00DC6B55" w:rsidRPr="00DC6B55" w:rsidRDefault="00DC6B55" w:rsidP="00DC6B55">
      <w:pPr>
        <w:spacing w:after="200" w:line="276" w:lineRule="auto"/>
        <w:ind w:left="852" w:hanging="426"/>
        <w:contextualSpacing/>
        <w:rPr>
          <w:rFonts w:asciiTheme="majorHAnsi" w:hAnsiTheme="majorHAnsi"/>
          <w:sz w:val="22"/>
        </w:rPr>
      </w:pPr>
    </w:p>
    <w:p w14:paraId="2F55976B" w14:textId="5DE47623" w:rsidR="004860E3" w:rsidRPr="00056B16" w:rsidRDefault="004860E3" w:rsidP="00204464">
      <w:pPr>
        <w:spacing w:after="200" w:line="276" w:lineRule="auto"/>
        <w:ind w:left="852" w:hanging="426"/>
        <w:contextualSpacing/>
        <w:rPr>
          <w:rFonts w:asciiTheme="majorHAnsi" w:hAnsiTheme="majorHAnsi"/>
          <w:sz w:val="22"/>
        </w:rPr>
      </w:pPr>
    </w:p>
    <w:p w14:paraId="59666E5D" w14:textId="3096787F" w:rsidR="002D4F05" w:rsidRDefault="00302CA0" w:rsidP="002D4F05">
      <w:pPr>
        <w:pStyle w:val="Ttulo1"/>
        <w:rPr>
          <w:lang w:val="es-ES_tradnl"/>
        </w:rPr>
      </w:pPr>
      <w:r>
        <w:rPr>
          <w:lang w:val="es-ES_tradnl"/>
        </w:rPr>
        <w:t>Actividades finales</w:t>
      </w:r>
    </w:p>
    <w:p w14:paraId="3C9212B7" w14:textId="77777777" w:rsidR="00C11AD9" w:rsidRPr="00C11AD9" w:rsidRDefault="00C11AD9" w:rsidP="00C11AD9"/>
    <w:p w14:paraId="2C20D50B" w14:textId="5F48AF59" w:rsidR="00EB587A" w:rsidRPr="00EB587A" w:rsidRDefault="00EB587A" w:rsidP="00EB587A">
      <w:pPr>
        <w:ind w:left="426" w:hanging="426"/>
        <w:rPr>
          <w:b/>
          <w:bCs/>
        </w:rPr>
      </w:pPr>
      <w:r w:rsidRPr="00EB587A">
        <w:rPr>
          <w:b/>
          <w:bCs/>
        </w:rPr>
        <w:t>1.</w:t>
      </w:r>
      <w:r w:rsidR="00FC694D">
        <w:rPr>
          <w:b/>
          <w:bCs/>
        </w:rPr>
        <w:tab/>
      </w:r>
      <w:r w:rsidRPr="00EB587A">
        <w:rPr>
          <w:b/>
          <w:bCs/>
        </w:rPr>
        <w:t>Un papel de aluminio de los que se utilizan para envolver el</w:t>
      </w:r>
      <w:r w:rsidR="00FC694D">
        <w:rPr>
          <w:b/>
          <w:bCs/>
        </w:rPr>
        <w:t xml:space="preserve"> </w:t>
      </w:r>
      <w:r w:rsidRPr="00EB587A">
        <w:rPr>
          <w:b/>
          <w:bCs/>
        </w:rPr>
        <w:t>bocadillo tiene una masa aproximada de 0,0465 g cada cm</w:t>
      </w:r>
      <w:r w:rsidRPr="004C25CB">
        <w:rPr>
          <w:b/>
          <w:bCs/>
          <w:i/>
          <w:vertAlign w:val="superscript"/>
        </w:rPr>
        <w:t>2</w:t>
      </w:r>
      <w:r w:rsidRPr="00EB587A">
        <w:rPr>
          <w:b/>
          <w:bCs/>
        </w:rPr>
        <w:t>.</w:t>
      </w:r>
      <w:r w:rsidR="00FC694D">
        <w:rPr>
          <w:b/>
          <w:bCs/>
        </w:rPr>
        <w:t xml:space="preserve"> </w:t>
      </w:r>
      <w:r w:rsidRPr="00EB587A">
        <w:rPr>
          <w:b/>
          <w:bCs/>
        </w:rPr>
        <w:t>Si el papel de envolver un bocadillo tiene 29 cm de ancho</w:t>
      </w:r>
      <w:r w:rsidR="00FC694D">
        <w:rPr>
          <w:b/>
          <w:bCs/>
        </w:rPr>
        <w:t xml:space="preserve"> </w:t>
      </w:r>
      <w:r w:rsidRPr="00EB587A">
        <w:rPr>
          <w:b/>
          <w:bCs/>
        </w:rPr>
        <w:t>por 35 cm de largo, ¿cuántos átomos de aluminio envuelven</w:t>
      </w:r>
      <w:r w:rsidR="00FC694D">
        <w:rPr>
          <w:b/>
          <w:bCs/>
        </w:rPr>
        <w:t xml:space="preserve"> </w:t>
      </w:r>
      <w:r w:rsidRPr="00EB587A">
        <w:rPr>
          <w:b/>
          <w:bCs/>
        </w:rPr>
        <w:t>nuestro bocadillo?</w:t>
      </w:r>
    </w:p>
    <w:p w14:paraId="30073AAD" w14:textId="00C165A6" w:rsidR="007E61B7" w:rsidRPr="007E61B7" w:rsidRDefault="007E61B7" w:rsidP="007E61B7">
      <w:pPr>
        <w:spacing w:after="200" w:line="276" w:lineRule="auto"/>
        <w:ind w:left="426"/>
        <w:contextualSpacing/>
        <w:rPr>
          <w:rFonts w:asciiTheme="majorHAnsi" w:hAnsiTheme="majorHAnsi"/>
          <w:sz w:val="22"/>
        </w:rPr>
      </w:pPr>
      <w:r w:rsidRPr="007E61B7">
        <w:rPr>
          <w:rFonts w:asciiTheme="majorHAnsi" w:hAnsiTheme="majorHAnsi"/>
          <w:sz w:val="22"/>
        </w:rPr>
        <w:t>La masa atómica del Al es 26,982, luego un mol de aluminio</w:t>
      </w:r>
      <w:r w:rsidR="00725DC8">
        <w:rPr>
          <w:rFonts w:asciiTheme="majorHAnsi" w:hAnsiTheme="majorHAnsi"/>
          <w:sz w:val="22"/>
        </w:rPr>
        <w:t xml:space="preserve"> tiene una masa de 26,</w:t>
      </w:r>
      <w:r w:rsidRPr="007E61B7">
        <w:rPr>
          <w:rFonts w:asciiTheme="majorHAnsi" w:hAnsiTheme="majorHAnsi"/>
          <w:sz w:val="22"/>
        </w:rPr>
        <w:t>982 g.</w:t>
      </w:r>
    </w:p>
    <w:p w14:paraId="4B5FAFBA" w14:textId="77777777" w:rsidR="00A465F6" w:rsidRDefault="001F25BE" w:rsidP="001F25BE">
      <w:pPr>
        <w:spacing w:after="200" w:line="276" w:lineRule="auto"/>
        <w:ind w:left="426"/>
        <w:contextualSpacing/>
        <w:rPr>
          <w:rFonts w:asciiTheme="majorHAnsi" w:hAnsiTheme="majorHAnsi"/>
          <w:sz w:val="22"/>
        </w:rPr>
      </w:pPr>
      <w:r w:rsidRPr="001F25BE">
        <w:rPr>
          <w:rFonts w:asciiTheme="majorHAnsi" w:hAnsiTheme="majorHAnsi"/>
          <w:sz w:val="22"/>
        </w:rPr>
        <w:t>La superficie del papel aluminio que envuelve el</w:t>
      </w:r>
      <w:r w:rsidR="00A465F6">
        <w:rPr>
          <w:rFonts w:asciiTheme="majorHAnsi" w:hAnsiTheme="majorHAnsi"/>
          <w:sz w:val="22"/>
        </w:rPr>
        <w:t xml:space="preserve"> </w:t>
      </w:r>
      <w:r w:rsidRPr="001F25BE">
        <w:rPr>
          <w:rFonts w:asciiTheme="majorHAnsi" w:hAnsiTheme="majorHAnsi"/>
          <w:sz w:val="22"/>
        </w:rPr>
        <w:t>bocadillo es:</w:t>
      </w:r>
    </w:p>
    <w:p w14:paraId="4D190A81" w14:textId="3F90A5C9" w:rsidR="001F25BE" w:rsidRPr="001F25BE" w:rsidRDefault="00A465F6" w:rsidP="00A465F6">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2FCF307B" wp14:editId="27139912">
            <wp:extent cx="2815590" cy="368093"/>
            <wp:effectExtent l="0" t="0" r="0" b="0"/>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5590" cy="368093"/>
                    </a:xfrm>
                    <a:prstGeom prst="rect">
                      <a:avLst/>
                    </a:prstGeom>
                    <a:noFill/>
                    <a:ln>
                      <a:noFill/>
                    </a:ln>
                  </pic:spPr>
                </pic:pic>
              </a:graphicData>
            </a:graphic>
          </wp:inline>
        </w:drawing>
      </w:r>
    </w:p>
    <w:p w14:paraId="54B4DCD7" w14:textId="77777777" w:rsidR="001F25BE" w:rsidRPr="001F25BE" w:rsidRDefault="001F25BE" w:rsidP="001F25BE">
      <w:pPr>
        <w:spacing w:after="200" w:line="276" w:lineRule="auto"/>
        <w:ind w:left="426"/>
        <w:contextualSpacing/>
        <w:rPr>
          <w:rFonts w:asciiTheme="majorHAnsi" w:hAnsiTheme="majorHAnsi"/>
          <w:sz w:val="22"/>
        </w:rPr>
      </w:pPr>
      <w:r w:rsidRPr="001F25BE">
        <w:rPr>
          <w:rFonts w:asciiTheme="majorHAnsi" w:hAnsiTheme="majorHAnsi"/>
          <w:sz w:val="22"/>
        </w:rPr>
        <w:t>La masa del papel que envuelve el bocadillo es:</w:t>
      </w:r>
    </w:p>
    <w:p w14:paraId="3989061D" w14:textId="2F4E754A" w:rsidR="001F25BE" w:rsidRPr="001F25BE" w:rsidRDefault="00423FBB" w:rsidP="00423FBB">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06B3E0A7" wp14:editId="5A6D4F49">
            <wp:extent cx="2815590" cy="393023"/>
            <wp:effectExtent l="0" t="0" r="0" b="0"/>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5590" cy="393023"/>
                    </a:xfrm>
                    <a:prstGeom prst="rect">
                      <a:avLst/>
                    </a:prstGeom>
                    <a:noFill/>
                    <a:ln>
                      <a:noFill/>
                    </a:ln>
                  </pic:spPr>
                </pic:pic>
              </a:graphicData>
            </a:graphic>
          </wp:inline>
        </w:drawing>
      </w:r>
    </w:p>
    <w:p w14:paraId="4B68AFF7" w14:textId="4A109868" w:rsidR="001F25BE" w:rsidRPr="001F25BE" w:rsidRDefault="001F25BE" w:rsidP="001F25BE">
      <w:pPr>
        <w:spacing w:after="200" w:line="276" w:lineRule="auto"/>
        <w:ind w:left="426"/>
        <w:contextualSpacing/>
        <w:rPr>
          <w:rFonts w:asciiTheme="majorHAnsi" w:hAnsiTheme="majorHAnsi"/>
          <w:sz w:val="22"/>
        </w:rPr>
      </w:pPr>
      <w:r w:rsidRPr="001F25BE">
        <w:rPr>
          <w:rFonts w:asciiTheme="majorHAnsi" w:hAnsiTheme="majorHAnsi"/>
          <w:sz w:val="22"/>
        </w:rPr>
        <w:t>El número de moles que representa la anterior</w:t>
      </w:r>
      <w:r w:rsidR="007617C3">
        <w:rPr>
          <w:rFonts w:asciiTheme="majorHAnsi" w:hAnsiTheme="majorHAnsi"/>
          <w:sz w:val="22"/>
        </w:rPr>
        <w:t xml:space="preserve"> </w:t>
      </w:r>
      <w:r w:rsidRPr="001F25BE">
        <w:rPr>
          <w:rFonts w:asciiTheme="majorHAnsi" w:hAnsiTheme="majorHAnsi"/>
          <w:sz w:val="22"/>
        </w:rPr>
        <w:t>masa son:</w:t>
      </w:r>
    </w:p>
    <w:p w14:paraId="0A33676F" w14:textId="51089CB8" w:rsidR="001F25BE" w:rsidRPr="001F25BE" w:rsidRDefault="007617C3" w:rsidP="007617C3">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1BEAEC97" wp14:editId="57CFA31E">
            <wp:extent cx="1918521" cy="501015"/>
            <wp:effectExtent l="0" t="0" r="0" b="0"/>
            <wp:docPr id="3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8521" cy="501015"/>
                    </a:xfrm>
                    <a:prstGeom prst="rect">
                      <a:avLst/>
                    </a:prstGeom>
                    <a:noFill/>
                    <a:ln>
                      <a:noFill/>
                    </a:ln>
                  </pic:spPr>
                </pic:pic>
              </a:graphicData>
            </a:graphic>
          </wp:inline>
        </w:drawing>
      </w:r>
    </w:p>
    <w:p w14:paraId="471845CA" w14:textId="1EE900C8" w:rsidR="001F25BE" w:rsidRPr="001F25BE" w:rsidRDefault="001F25BE" w:rsidP="001F25BE">
      <w:pPr>
        <w:spacing w:after="200" w:line="276" w:lineRule="auto"/>
        <w:ind w:left="426"/>
        <w:contextualSpacing/>
        <w:rPr>
          <w:rFonts w:asciiTheme="majorHAnsi" w:hAnsiTheme="majorHAnsi"/>
          <w:sz w:val="22"/>
        </w:rPr>
      </w:pPr>
      <w:r w:rsidRPr="001F25BE">
        <w:rPr>
          <w:rFonts w:asciiTheme="majorHAnsi" w:hAnsiTheme="majorHAnsi"/>
          <w:sz w:val="22"/>
        </w:rPr>
        <w:t>Como el número de Avogadro es 6,02 · 10</w:t>
      </w:r>
      <w:r w:rsidRPr="00983C88">
        <w:rPr>
          <w:rFonts w:asciiTheme="majorHAnsi" w:hAnsiTheme="majorHAnsi"/>
          <w:sz w:val="22"/>
          <w:vertAlign w:val="superscript"/>
        </w:rPr>
        <w:t>23</w:t>
      </w:r>
      <w:r w:rsidRPr="001F25BE">
        <w:rPr>
          <w:rFonts w:asciiTheme="majorHAnsi" w:hAnsiTheme="majorHAnsi"/>
          <w:sz w:val="22"/>
        </w:rPr>
        <w:t xml:space="preserve"> átomos</w:t>
      </w:r>
      <w:r w:rsidR="0032439F">
        <w:rPr>
          <w:rFonts w:asciiTheme="majorHAnsi" w:hAnsiTheme="majorHAnsi"/>
          <w:sz w:val="22"/>
        </w:rPr>
        <w:t xml:space="preserve"> </w:t>
      </w:r>
      <w:r w:rsidRPr="001F25BE">
        <w:rPr>
          <w:rFonts w:asciiTheme="majorHAnsi" w:hAnsiTheme="majorHAnsi"/>
          <w:sz w:val="22"/>
        </w:rPr>
        <w:t>cada mol, el número de átomos de nuestro</w:t>
      </w:r>
      <w:r w:rsidR="00FC706B">
        <w:rPr>
          <w:rFonts w:asciiTheme="majorHAnsi" w:hAnsiTheme="majorHAnsi"/>
          <w:sz w:val="22"/>
        </w:rPr>
        <w:t xml:space="preserve"> </w:t>
      </w:r>
      <w:r w:rsidRPr="001F25BE">
        <w:rPr>
          <w:rFonts w:asciiTheme="majorHAnsi" w:hAnsiTheme="majorHAnsi"/>
          <w:sz w:val="22"/>
        </w:rPr>
        <w:t>papel es:</w:t>
      </w:r>
    </w:p>
    <w:p w14:paraId="240B5876" w14:textId="69CA5252" w:rsidR="00BA50C5" w:rsidRDefault="00F51354" w:rsidP="00F51354">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11F93F50" wp14:editId="4FFBD030">
            <wp:extent cx="2586990" cy="530173"/>
            <wp:effectExtent l="0" t="0" r="0" b="0"/>
            <wp:docPr id="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6990" cy="530173"/>
                    </a:xfrm>
                    <a:prstGeom prst="rect">
                      <a:avLst/>
                    </a:prstGeom>
                    <a:noFill/>
                    <a:ln>
                      <a:noFill/>
                    </a:ln>
                  </pic:spPr>
                </pic:pic>
              </a:graphicData>
            </a:graphic>
          </wp:inline>
        </w:drawing>
      </w:r>
    </w:p>
    <w:p w14:paraId="6A19DD23" w14:textId="77777777" w:rsidR="007B18FD" w:rsidRPr="00056B16" w:rsidRDefault="007B18FD" w:rsidP="007B18FD">
      <w:pPr>
        <w:spacing w:after="200" w:line="276" w:lineRule="auto"/>
        <w:ind w:left="852" w:hanging="426"/>
        <w:contextualSpacing/>
        <w:rPr>
          <w:rFonts w:asciiTheme="majorHAnsi" w:hAnsiTheme="majorHAnsi"/>
          <w:sz w:val="22"/>
        </w:rPr>
      </w:pPr>
    </w:p>
    <w:p w14:paraId="6195E2F8" w14:textId="424CC685" w:rsidR="00EB587A" w:rsidRPr="00EB587A" w:rsidRDefault="00EB587A" w:rsidP="00EB587A">
      <w:pPr>
        <w:ind w:left="426" w:hanging="426"/>
        <w:rPr>
          <w:b/>
          <w:bCs/>
        </w:rPr>
      </w:pPr>
      <w:r w:rsidRPr="00EB587A">
        <w:rPr>
          <w:b/>
          <w:bCs/>
        </w:rPr>
        <w:t>2.</w:t>
      </w:r>
      <w:r w:rsidR="00FC694D">
        <w:rPr>
          <w:b/>
          <w:bCs/>
        </w:rPr>
        <w:tab/>
      </w:r>
      <w:r w:rsidRPr="00EB587A">
        <w:rPr>
          <w:b/>
          <w:bCs/>
        </w:rPr>
        <w:t>¿Qué elemento es el más electronegativo del sistema periódico</w:t>
      </w:r>
      <w:r w:rsidR="00FC694D">
        <w:rPr>
          <w:b/>
          <w:bCs/>
        </w:rPr>
        <w:t xml:space="preserve"> </w:t>
      </w:r>
      <w:r w:rsidRPr="00EB587A">
        <w:rPr>
          <w:b/>
          <w:bCs/>
        </w:rPr>
        <w:t>de los elementos? ¿Y el más electropositivo?</w:t>
      </w:r>
    </w:p>
    <w:p w14:paraId="62F6F1D7" w14:textId="23AEE386" w:rsidR="008C1606" w:rsidRPr="008C1606" w:rsidRDefault="008C1606" w:rsidP="008C1606">
      <w:pPr>
        <w:spacing w:after="200" w:line="276" w:lineRule="auto"/>
        <w:ind w:left="426"/>
        <w:contextualSpacing/>
        <w:rPr>
          <w:rFonts w:asciiTheme="majorHAnsi" w:hAnsiTheme="majorHAnsi"/>
          <w:sz w:val="22"/>
        </w:rPr>
      </w:pPr>
      <w:r w:rsidRPr="008C1606">
        <w:rPr>
          <w:rFonts w:asciiTheme="majorHAnsi" w:hAnsiTheme="majorHAnsi"/>
          <w:sz w:val="22"/>
        </w:rPr>
        <w:t xml:space="preserve">El  más electronegativo es el </w:t>
      </w:r>
      <w:r w:rsidR="003D4653">
        <w:rPr>
          <w:rFonts w:asciiTheme="majorHAnsi" w:hAnsiTheme="majorHAnsi"/>
          <w:sz w:val="22"/>
        </w:rPr>
        <w:t>f</w:t>
      </w:r>
      <w:r w:rsidRPr="008C1606">
        <w:rPr>
          <w:rFonts w:asciiTheme="majorHAnsi" w:hAnsiTheme="majorHAnsi"/>
          <w:sz w:val="22"/>
        </w:rPr>
        <w:t>lúor. En la tabla periódica de arriba hacia abajo en un grupo la electronegatividad desciende</w:t>
      </w:r>
      <w:r w:rsidR="00A50C23">
        <w:rPr>
          <w:rFonts w:asciiTheme="majorHAnsi" w:hAnsiTheme="majorHAnsi"/>
          <w:sz w:val="22"/>
        </w:rPr>
        <w:t>,</w:t>
      </w:r>
      <w:r w:rsidRPr="008C1606">
        <w:rPr>
          <w:rFonts w:asciiTheme="majorHAnsi" w:hAnsiTheme="majorHAnsi"/>
          <w:sz w:val="22"/>
        </w:rPr>
        <w:t xml:space="preserve"> mientras que en un periodo de izquierda a derecha la electronegatividad aumenta. La electronegatividad es la capacidad para traer los electrones. Como has de saber</w:t>
      </w:r>
      <w:r w:rsidR="00A50C23">
        <w:rPr>
          <w:rFonts w:asciiTheme="majorHAnsi" w:hAnsiTheme="majorHAnsi"/>
          <w:sz w:val="22"/>
        </w:rPr>
        <w:t>,</w:t>
      </w:r>
      <w:r w:rsidRPr="008C1606">
        <w:rPr>
          <w:rFonts w:asciiTheme="majorHAnsi" w:hAnsiTheme="majorHAnsi"/>
          <w:sz w:val="22"/>
        </w:rPr>
        <w:t xml:space="preserve"> el </w:t>
      </w:r>
      <w:r w:rsidR="00A50C23">
        <w:rPr>
          <w:rFonts w:asciiTheme="majorHAnsi" w:hAnsiTheme="majorHAnsi"/>
          <w:sz w:val="22"/>
        </w:rPr>
        <w:t>f</w:t>
      </w:r>
      <w:r w:rsidRPr="008C1606">
        <w:rPr>
          <w:rFonts w:asciiTheme="majorHAnsi" w:hAnsiTheme="majorHAnsi"/>
          <w:sz w:val="22"/>
        </w:rPr>
        <w:t>lúor es un no metal</w:t>
      </w:r>
      <w:r w:rsidR="00A50C23">
        <w:rPr>
          <w:rFonts w:asciiTheme="majorHAnsi" w:hAnsiTheme="majorHAnsi"/>
          <w:sz w:val="22"/>
        </w:rPr>
        <w:t>;</w:t>
      </w:r>
      <w:r w:rsidRPr="008C1606">
        <w:rPr>
          <w:rFonts w:asciiTheme="majorHAnsi" w:hAnsiTheme="majorHAnsi"/>
          <w:sz w:val="22"/>
        </w:rPr>
        <w:t xml:space="preserve"> recuerda que los no metales tienden a aceptar electrones y no a perderlos</w:t>
      </w:r>
      <w:r w:rsidR="00C65A64">
        <w:rPr>
          <w:rFonts w:asciiTheme="majorHAnsi" w:hAnsiTheme="majorHAnsi"/>
          <w:sz w:val="22"/>
        </w:rPr>
        <w:t>,</w:t>
      </w:r>
      <w:r w:rsidRPr="008C1606">
        <w:rPr>
          <w:rFonts w:asciiTheme="majorHAnsi" w:hAnsiTheme="majorHAnsi"/>
          <w:sz w:val="22"/>
        </w:rPr>
        <w:t xml:space="preserve"> como es el caso de los metales. En la tabla periódica</w:t>
      </w:r>
      <w:r w:rsidR="00C65A64">
        <w:rPr>
          <w:rFonts w:asciiTheme="majorHAnsi" w:hAnsiTheme="majorHAnsi"/>
          <w:sz w:val="22"/>
        </w:rPr>
        <w:t>,</w:t>
      </w:r>
      <w:r w:rsidRPr="008C1606">
        <w:rPr>
          <w:rFonts w:asciiTheme="majorHAnsi" w:hAnsiTheme="majorHAnsi"/>
          <w:sz w:val="22"/>
        </w:rPr>
        <w:t xml:space="preserve"> de izquierda a derecha</w:t>
      </w:r>
      <w:r w:rsidR="00C65A64">
        <w:rPr>
          <w:rFonts w:asciiTheme="majorHAnsi" w:hAnsiTheme="majorHAnsi"/>
          <w:sz w:val="22"/>
        </w:rPr>
        <w:t>,</w:t>
      </w:r>
      <w:r w:rsidRPr="008C1606">
        <w:rPr>
          <w:rFonts w:asciiTheme="majorHAnsi" w:hAnsiTheme="majorHAnsi"/>
          <w:sz w:val="22"/>
        </w:rPr>
        <w:t xml:space="preserve"> en un periodo el radio atómico es más pequeño</w:t>
      </w:r>
      <w:r w:rsidR="009262D6">
        <w:rPr>
          <w:rFonts w:asciiTheme="majorHAnsi" w:hAnsiTheme="majorHAnsi"/>
          <w:sz w:val="22"/>
        </w:rPr>
        <w:t>,</w:t>
      </w:r>
      <w:r w:rsidRPr="008C1606">
        <w:rPr>
          <w:rFonts w:asciiTheme="majorHAnsi" w:hAnsiTheme="majorHAnsi"/>
          <w:sz w:val="22"/>
        </w:rPr>
        <w:t xml:space="preserve"> y de arriba abajo</w:t>
      </w:r>
      <w:r w:rsidR="009262D6">
        <w:rPr>
          <w:rFonts w:asciiTheme="majorHAnsi" w:hAnsiTheme="majorHAnsi"/>
          <w:sz w:val="22"/>
        </w:rPr>
        <w:t>,</w:t>
      </w:r>
      <w:r w:rsidRPr="008C1606">
        <w:rPr>
          <w:rFonts w:asciiTheme="majorHAnsi" w:hAnsiTheme="majorHAnsi"/>
          <w:sz w:val="22"/>
        </w:rPr>
        <w:t xml:space="preserve"> en un grupo el radio es más grande. Cuanto más pequeño es el radio, los electrones están mas cercas del núcleo por lo que están más fuertemente unidos al átomo, se necesita de más energía de ionización para extraerlo de su última capa de valencia. En el caso del </w:t>
      </w:r>
      <w:r w:rsidR="009C22C7">
        <w:rPr>
          <w:rFonts w:asciiTheme="majorHAnsi" w:hAnsiTheme="majorHAnsi"/>
          <w:sz w:val="22"/>
        </w:rPr>
        <w:t>f</w:t>
      </w:r>
      <w:r w:rsidRPr="008C1606">
        <w:rPr>
          <w:rFonts w:asciiTheme="majorHAnsi" w:hAnsiTheme="majorHAnsi"/>
          <w:sz w:val="22"/>
        </w:rPr>
        <w:t>rancio el radio es muy grande</w:t>
      </w:r>
      <w:r w:rsidR="009C22C7">
        <w:rPr>
          <w:rFonts w:asciiTheme="majorHAnsi" w:hAnsiTheme="majorHAnsi"/>
          <w:sz w:val="22"/>
        </w:rPr>
        <w:t>,</w:t>
      </w:r>
      <w:r w:rsidRPr="008C1606">
        <w:rPr>
          <w:rFonts w:asciiTheme="majorHAnsi" w:hAnsiTheme="majorHAnsi"/>
          <w:sz w:val="22"/>
        </w:rPr>
        <w:t xml:space="preserve"> y los electrones están mas débilmente unidos al núcleo</w:t>
      </w:r>
      <w:r w:rsidR="003A0910">
        <w:rPr>
          <w:rFonts w:asciiTheme="majorHAnsi" w:hAnsiTheme="majorHAnsi"/>
          <w:sz w:val="22"/>
        </w:rPr>
        <w:t>.</w:t>
      </w:r>
      <w:r w:rsidRPr="008C1606">
        <w:rPr>
          <w:rFonts w:asciiTheme="majorHAnsi" w:hAnsiTheme="majorHAnsi"/>
          <w:sz w:val="22"/>
        </w:rPr>
        <w:t xml:space="preserve"> </w:t>
      </w:r>
      <w:r w:rsidR="003A0910">
        <w:rPr>
          <w:rFonts w:asciiTheme="majorHAnsi" w:hAnsiTheme="majorHAnsi"/>
          <w:sz w:val="22"/>
        </w:rPr>
        <w:t>P</w:t>
      </w:r>
      <w:r w:rsidRPr="008C1606">
        <w:rPr>
          <w:rFonts w:asciiTheme="majorHAnsi" w:hAnsiTheme="majorHAnsi"/>
          <w:sz w:val="22"/>
        </w:rPr>
        <w:t>or eso tienden a perderlos</w:t>
      </w:r>
      <w:r w:rsidR="003A0910">
        <w:rPr>
          <w:rFonts w:asciiTheme="majorHAnsi" w:hAnsiTheme="majorHAnsi"/>
          <w:sz w:val="22"/>
        </w:rPr>
        <w:t>:</w:t>
      </w:r>
      <w:r w:rsidRPr="008C1606">
        <w:rPr>
          <w:rFonts w:asciiTheme="majorHAnsi" w:hAnsiTheme="majorHAnsi"/>
          <w:sz w:val="22"/>
        </w:rPr>
        <w:t xml:space="preserve"> se requiere de menos energía de ionización para extraer los electrones de la última capa de valencia</w:t>
      </w:r>
      <w:r w:rsidR="00A31207">
        <w:rPr>
          <w:rFonts w:asciiTheme="majorHAnsi" w:hAnsiTheme="majorHAnsi"/>
          <w:sz w:val="22"/>
        </w:rPr>
        <w:t>.</w:t>
      </w:r>
      <w:r w:rsidRPr="008C1606">
        <w:rPr>
          <w:rFonts w:asciiTheme="majorHAnsi" w:hAnsiTheme="majorHAnsi"/>
          <w:sz w:val="22"/>
        </w:rPr>
        <w:t xml:space="preserve"> </w:t>
      </w:r>
      <w:r w:rsidR="00A31207">
        <w:rPr>
          <w:rFonts w:asciiTheme="majorHAnsi" w:hAnsiTheme="majorHAnsi"/>
          <w:sz w:val="22"/>
        </w:rPr>
        <w:t>E</w:t>
      </w:r>
      <w:r w:rsidRPr="008C1606">
        <w:rPr>
          <w:rFonts w:asciiTheme="majorHAnsi" w:hAnsiTheme="majorHAnsi"/>
          <w:sz w:val="22"/>
        </w:rPr>
        <w:t xml:space="preserve">s por eso que en las reacciones los metales siempre pierden electrones. Por eso el flúor es el elemento más electronegativo y el </w:t>
      </w:r>
      <w:r w:rsidR="00D270D2">
        <w:rPr>
          <w:rFonts w:asciiTheme="majorHAnsi" w:hAnsiTheme="majorHAnsi"/>
          <w:sz w:val="22"/>
        </w:rPr>
        <w:t>f</w:t>
      </w:r>
      <w:r w:rsidRPr="008C1606">
        <w:rPr>
          <w:rFonts w:asciiTheme="majorHAnsi" w:hAnsiTheme="majorHAnsi"/>
          <w:sz w:val="22"/>
        </w:rPr>
        <w:t>rancio el menos electronegativo.</w:t>
      </w:r>
    </w:p>
    <w:p w14:paraId="353DABB8" w14:textId="414297FF" w:rsidR="007B18FD" w:rsidRDefault="008C1606" w:rsidP="008C1606">
      <w:pPr>
        <w:spacing w:after="200" w:line="276" w:lineRule="auto"/>
        <w:ind w:left="426"/>
        <w:contextualSpacing/>
        <w:rPr>
          <w:rFonts w:asciiTheme="majorHAnsi" w:hAnsiTheme="majorHAnsi"/>
          <w:sz w:val="22"/>
        </w:rPr>
      </w:pPr>
      <w:r w:rsidRPr="008C1606">
        <w:rPr>
          <w:rFonts w:asciiTheme="majorHAnsi" w:hAnsiTheme="majorHAnsi"/>
          <w:sz w:val="22"/>
        </w:rPr>
        <w:t>Se llaman elementos electropositivos aquellos que tienen tendencia a perder electrones transformándose en cationes; a ese grupo pertenecen los metales. Los elementos más electropositivos están situados en la parte izquierda del sistema periódico; son los llamados elementos alcalinos. A medida que se avanza en cada período hacia la derecha va disminuyendo el carácter electropositivo, llegándose, finalmente, a los halógenos</w:t>
      </w:r>
      <w:r w:rsidR="003E235C">
        <w:rPr>
          <w:rFonts w:asciiTheme="majorHAnsi" w:hAnsiTheme="majorHAnsi"/>
          <w:sz w:val="22"/>
        </w:rPr>
        <w:t>,</w:t>
      </w:r>
      <w:r w:rsidRPr="008C1606">
        <w:rPr>
          <w:rFonts w:asciiTheme="majorHAnsi" w:hAnsiTheme="majorHAnsi"/>
          <w:sz w:val="22"/>
        </w:rPr>
        <w:t xml:space="preserve"> de fuerte carácter electronegativo.</w:t>
      </w:r>
      <w:r w:rsidRPr="008C1606">
        <w:rPr>
          <w:rFonts w:asciiTheme="majorHAnsi" w:hAnsiTheme="majorHAnsi"/>
          <w:sz w:val="22"/>
          <w:u w:val="single"/>
        </w:rPr>
        <w:t xml:space="preserve"> </w:t>
      </w:r>
      <w:r w:rsidRPr="008C1606">
        <w:rPr>
          <w:rFonts w:asciiTheme="majorHAnsi" w:hAnsiTheme="majorHAnsi"/>
          <w:sz w:val="22"/>
        </w:rPr>
        <w:t>El elemento más electropositivo es el Li.</w:t>
      </w:r>
    </w:p>
    <w:p w14:paraId="19F18F35" w14:textId="77777777" w:rsidR="007B18FD" w:rsidRPr="00056B16" w:rsidRDefault="007B18FD" w:rsidP="007B18FD">
      <w:pPr>
        <w:spacing w:after="200" w:line="276" w:lineRule="auto"/>
        <w:ind w:left="852" w:hanging="426"/>
        <w:contextualSpacing/>
        <w:rPr>
          <w:rFonts w:asciiTheme="majorHAnsi" w:hAnsiTheme="majorHAnsi"/>
          <w:sz w:val="22"/>
        </w:rPr>
      </w:pPr>
    </w:p>
    <w:p w14:paraId="4E312594" w14:textId="57613596" w:rsidR="00EB587A" w:rsidRPr="00EB587A" w:rsidRDefault="00EB587A" w:rsidP="00EB587A">
      <w:pPr>
        <w:ind w:left="426" w:hanging="426"/>
        <w:rPr>
          <w:b/>
          <w:bCs/>
        </w:rPr>
      </w:pPr>
      <w:r w:rsidRPr="00EB587A">
        <w:rPr>
          <w:b/>
          <w:bCs/>
        </w:rPr>
        <w:t>3.</w:t>
      </w:r>
      <w:r w:rsidR="007C316D">
        <w:rPr>
          <w:b/>
          <w:bCs/>
        </w:rPr>
        <w:tab/>
      </w:r>
      <w:r w:rsidRPr="00EB587A">
        <w:rPr>
          <w:b/>
          <w:bCs/>
        </w:rPr>
        <w:t>¿Por qué el diamante es un material muy duro?</w:t>
      </w:r>
    </w:p>
    <w:p w14:paraId="499C5363" w14:textId="28BF301C" w:rsidR="007B18FD" w:rsidRDefault="0054190F" w:rsidP="003A1FF1">
      <w:pPr>
        <w:spacing w:after="200" w:line="276" w:lineRule="auto"/>
        <w:ind w:left="426"/>
        <w:contextualSpacing/>
        <w:rPr>
          <w:rFonts w:asciiTheme="majorHAnsi" w:hAnsiTheme="majorHAnsi"/>
          <w:sz w:val="22"/>
        </w:rPr>
      </w:pPr>
      <w:r w:rsidRPr="0054190F">
        <w:rPr>
          <w:rFonts w:asciiTheme="majorHAnsi" w:hAnsiTheme="majorHAnsi"/>
          <w:sz w:val="22"/>
        </w:rPr>
        <w:t>Porque la energía necesaria para romper los enlaces entre átomos de C, perfectamente ordenados en su estructura cristalina es muy alta</w:t>
      </w:r>
      <w:r>
        <w:rPr>
          <w:rFonts w:asciiTheme="majorHAnsi" w:hAnsiTheme="majorHAnsi"/>
          <w:sz w:val="22"/>
        </w:rPr>
        <w:t>.</w:t>
      </w:r>
    </w:p>
    <w:p w14:paraId="0D37EAF7" w14:textId="77777777" w:rsidR="007B18FD" w:rsidRPr="00056B16" w:rsidRDefault="007B18FD" w:rsidP="007B18FD">
      <w:pPr>
        <w:spacing w:after="200" w:line="276" w:lineRule="auto"/>
        <w:ind w:left="852" w:hanging="426"/>
        <w:contextualSpacing/>
        <w:rPr>
          <w:rFonts w:asciiTheme="majorHAnsi" w:hAnsiTheme="majorHAnsi"/>
          <w:sz w:val="22"/>
        </w:rPr>
      </w:pPr>
    </w:p>
    <w:p w14:paraId="4E7B754F" w14:textId="23306925" w:rsidR="00EB587A" w:rsidRPr="00EB587A" w:rsidRDefault="00EB587A" w:rsidP="00EB587A">
      <w:pPr>
        <w:ind w:left="426" w:hanging="426"/>
        <w:rPr>
          <w:b/>
          <w:bCs/>
        </w:rPr>
      </w:pPr>
      <w:r w:rsidRPr="00EB587A">
        <w:rPr>
          <w:b/>
          <w:bCs/>
        </w:rPr>
        <w:t>4.</w:t>
      </w:r>
      <w:r w:rsidR="007C316D">
        <w:rPr>
          <w:b/>
          <w:bCs/>
        </w:rPr>
        <w:tab/>
      </w:r>
      <w:r w:rsidRPr="00EB587A">
        <w:rPr>
          <w:b/>
          <w:bCs/>
        </w:rPr>
        <w:t>En los compuestos y elementos HF, Fe, KF y BF</w:t>
      </w:r>
      <w:r w:rsidRPr="005B3D65">
        <w:rPr>
          <w:b/>
          <w:bCs/>
          <w:vertAlign w:val="subscript"/>
        </w:rPr>
        <w:t>3</w:t>
      </w:r>
      <w:r w:rsidRPr="00EB587A">
        <w:rPr>
          <w:b/>
          <w:bCs/>
        </w:rPr>
        <w:t>, justifica:</w:t>
      </w:r>
    </w:p>
    <w:p w14:paraId="715029AB" w14:textId="374B4DD4" w:rsidR="00EB587A" w:rsidRPr="00EB587A" w:rsidRDefault="00EB587A" w:rsidP="0003025A">
      <w:pPr>
        <w:ind w:left="852" w:hanging="426"/>
        <w:rPr>
          <w:b/>
          <w:bCs/>
        </w:rPr>
      </w:pPr>
      <w:r w:rsidRPr="00EB587A">
        <w:rPr>
          <w:b/>
          <w:bCs/>
          <w:i/>
          <w:iCs/>
        </w:rPr>
        <w:t>a)</w:t>
      </w:r>
      <w:r w:rsidR="00E2332C">
        <w:rPr>
          <w:b/>
          <w:bCs/>
          <w:i/>
          <w:iCs/>
        </w:rPr>
        <w:tab/>
      </w:r>
      <w:r w:rsidRPr="00EB587A">
        <w:rPr>
          <w:b/>
          <w:bCs/>
        </w:rPr>
        <w:t>El tipo de enlace presente en cada una de ellos.</w:t>
      </w:r>
    </w:p>
    <w:p w14:paraId="0764F195" w14:textId="0EE13132" w:rsidR="000D7797" w:rsidRPr="000D7797" w:rsidRDefault="000D7797" w:rsidP="000D7797">
      <w:pPr>
        <w:spacing w:after="200" w:line="276" w:lineRule="auto"/>
        <w:ind w:left="1278" w:hanging="426"/>
        <w:contextualSpacing/>
        <w:rPr>
          <w:rFonts w:asciiTheme="majorHAnsi" w:hAnsiTheme="majorHAnsi"/>
          <w:sz w:val="22"/>
        </w:rPr>
      </w:pPr>
      <w:r w:rsidRPr="000D7797">
        <w:rPr>
          <w:rFonts w:asciiTheme="majorHAnsi" w:hAnsiTheme="majorHAnsi"/>
          <w:sz w:val="22"/>
        </w:rPr>
        <w:t>HF y BF</w:t>
      </w:r>
      <w:r w:rsidRPr="000D7797">
        <w:rPr>
          <w:rFonts w:asciiTheme="majorHAnsi" w:hAnsiTheme="majorHAnsi"/>
          <w:sz w:val="22"/>
          <w:vertAlign w:val="subscript"/>
        </w:rPr>
        <w:t>3</w:t>
      </w:r>
      <w:r w:rsidRPr="000D7797">
        <w:rPr>
          <w:rFonts w:asciiTheme="majorHAnsi" w:hAnsiTheme="majorHAnsi"/>
          <w:sz w:val="22"/>
        </w:rPr>
        <w:t xml:space="preserve"> enlace covalente (no metal y no metal)</w:t>
      </w:r>
      <w:r w:rsidR="00FB26B3">
        <w:rPr>
          <w:rFonts w:asciiTheme="majorHAnsi" w:hAnsiTheme="majorHAnsi"/>
          <w:sz w:val="22"/>
        </w:rPr>
        <w:t>.</w:t>
      </w:r>
    </w:p>
    <w:p w14:paraId="469489E4" w14:textId="1511D610" w:rsidR="000D7797" w:rsidRPr="000D7797" w:rsidRDefault="000D7797" w:rsidP="000D7797">
      <w:pPr>
        <w:spacing w:after="200" w:line="276" w:lineRule="auto"/>
        <w:ind w:left="1278" w:hanging="426"/>
        <w:contextualSpacing/>
        <w:rPr>
          <w:rFonts w:asciiTheme="majorHAnsi" w:hAnsiTheme="majorHAnsi"/>
          <w:sz w:val="22"/>
        </w:rPr>
      </w:pPr>
      <w:r w:rsidRPr="000D7797">
        <w:rPr>
          <w:rFonts w:asciiTheme="majorHAnsi" w:hAnsiTheme="majorHAnsi"/>
          <w:sz w:val="22"/>
        </w:rPr>
        <w:t>Fe enlace metálico (un único tipo de átomo, metálico)</w:t>
      </w:r>
      <w:r w:rsidR="00FB26B3">
        <w:rPr>
          <w:rFonts w:asciiTheme="majorHAnsi" w:hAnsiTheme="majorHAnsi"/>
          <w:sz w:val="22"/>
        </w:rPr>
        <w:t>.</w:t>
      </w:r>
    </w:p>
    <w:p w14:paraId="5A3A86AE" w14:textId="4103254C" w:rsidR="007B18FD" w:rsidRDefault="000D7797" w:rsidP="000D7797">
      <w:pPr>
        <w:spacing w:after="200" w:line="276" w:lineRule="auto"/>
        <w:ind w:left="1278" w:hanging="426"/>
        <w:contextualSpacing/>
        <w:rPr>
          <w:rFonts w:asciiTheme="majorHAnsi" w:hAnsiTheme="majorHAnsi"/>
          <w:sz w:val="22"/>
        </w:rPr>
      </w:pPr>
      <w:r w:rsidRPr="000D7797">
        <w:rPr>
          <w:rFonts w:asciiTheme="majorHAnsi" w:hAnsiTheme="majorHAnsi"/>
          <w:sz w:val="22"/>
        </w:rPr>
        <w:t>KF enlace iónico (K metal y F no metal).</w:t>
      </w:r>
    </w:p>
    <w:p w14:paraId="124DA41F" w14:textId="77777777" w:rsidR="007B18FD" w:rsidRPr="00056B16" w:rsidRDefault="007B18FD" w:rsidP="0003025A">
      <w:pPr>
        <w:spacing w:after="200" w:line="276" w:lineRule="auto"/>
        <w:ind w:left="1278" w:hanging="426"/>
        <w:contextualSpacing/>
        <w:rPr>
          <w:rFonts w:asciiTheme="majorHAnsi" w:hAnsiTheme="majorHAnsi"/>
          <w:sz w:val="22"/>
        </w:rPr>
      </w:pPr>
    </w:p>
    <w:p w14:paraId="2B5B7A63" w14:textId="0FB573E3" w:rsidR="00EB587A" w:rsidRPr="00EB587A" w:rsidRDefault="00EB587A" w:rsidP="0003025A">
      <w:pPr>
        <w:ind w:left="852" w:hanging="426"/>
        <w:rPr>
          <w:b/>
          <w:bCs/>
        </w:rPr>
      </w:pPr>
      <w:r w:rsidRPr="00EB587A">
        <w:rPr>
          <w:b/>
          <w:bCs/>
          <w:i/>
          <w:iCs/>
        </w:rPr>
        <w:t>b)</w:t>
      </w:r>
      <w:r w:rsidR="00E2332C">
        <w:rPr>
          <w:b/>
          <w:bCs/>
          <w:i/>
          <w:iCs/>
        </w:rPr>
        <w:tab/>
      </w:r>
      <w:r w:rsidRPr="00EB587A">
        <w:rPr>
          <w:b/>
          <w:bCs/>
        </w:rPr>
        <w:t>Qué sustancia tendrá menor punto de fusión.</w:t>
      </w:r>
    </w:p>
    <w:p w14:paraId="62BD7DD7" w14:textId="3970F560" w:rsidR="007B18FD" w:rsidRDefault="00DD0453" w:rsidP="00DD0453">
      <w:pPr>
        <w:spacing w:after="200" w:line="276" w:lineRule="auto"/>
        <w:ind w:left="851" w:firstLine="1"/>
        <w:contextualSpacing/>
        <w:rPr>
          <w:rFonts w:asciiTheme="majorHAnsi" w:hAnsiTheme="majorHAnsi"/>
          <w:sz w:val="22"/>
        </w:rPr>
      </w:pPr>
      <w:r w:rsidRPr="00DD0453">
        <w:rPr>
          <w:rFonts w:asciiTheme="majorHAnsi" w:hAnsiTheme="majorHAnsi"/>
          <w:sz w:val="22"/>
        </w:rPr>
        <w:t>La sustancia con el punto de fusión menor será la que tenga las fuerzas de unión entre las unidades estructurales menores, por lo que será el BF</w:t>
      </w:r>
      <w:r w:rsidRPr="00DD0453">
        <w:rPr>
          <w:rFonts w:asciiTheme="majorHAnsi" w:hAnsiTheme="majorHAnsi"/>
          <w:sz w:val="22"/>
          <w:vertAlign w:val="subscript"/>
        </w:rPr>
        <w:t>3</w:t>
      </w:r>
      <w:r w:rsidRPr="00DD0453">
        <w:rPr>
          <w:rFonts w:asciiTheme="majorHAnsi" w:hAnsiTheme="majorHAnsi"/>
          <w:sz w:val="22"/>
        </w:rPr>
        <w:t>, ya que tiene enlaces covalentes moleculares, y las fuerzas de cohesión entre sus moléculas (que son apolares debido a su geometría) solamente serán fuerzas intermoleculares de dispersión, menores que en el caso del HF (que es una molécula polar)</w:t>
      </w:r>
      <w:r w:rsidR="002F77FB">
        <w:rPr>
          <w:rFonts w:asciiTheme="majorHAnsi" w:hAnsiTheme="majorHAnsi"/>
          <w:sz w:val="22"/>
        </w:rPr>
        <w:t>,</w:t>
      </w:r>
      <w:r w:rsidRPr="00DD0453">
        <w:rPr>
          <w:rFonts w:asciiTheme="majorHAnsi" w:hAnsiTheme="majorHAnsi"/>
          <w:sz w:val="22"/>
        </w:rPr>
        <w:t xml:space="preserve"> que tendrá fuerzas dipolo permanente-dipolo permanente</w:t>
      </w:r>
      <w:r w:rsidR="00B30256">
        <w:rPr>
          <w:rFonts w:asciiTheme="majorHAnsi" w:hAnsiTheme="majorHAnsi"/>
          <w:sz w:val="22"/>
        </w:rPr>
        <w:t>,</w:t>
      </w:r>
      <w:r w:rsidRPr="00DD0453">
        <w:rPr>
          <w:rFonts w:asciiTheme="majorHAnsi" w:hAnsiTheme="majorHAnsi"/>
          <w:sz w:val="22"/>
        </w:rPr>
        <w:t xml:space="preserve"> y además tiene enlace de hidrógeno.</w:t>
      </w:r>
    </w:p>
    <w:p w14:paraId="1A917B79" w14:textId="77777777" w:rsidR="007B18FD" w:rsidRPr="00056B16" w:rsidRDefault="007B18FD" w:rsidP="0003025A">
      <w:pPr>
        <w:spacing w:after="200" w:line="276" w:lineRule="auto"/>
        <w:ind w:left="1278" w:hanging="426"/>
        <w:contextualSpacing/>
        <w:rPr>
          <w:rFonts w:asciiTheme="majorHAnsi" w:hAnsiTheme="majorHAnsi"/>
          <w:sz w:val="22"/>
        </w:rPr>
      </w:pPr>
    </w:p>
    <w:p w14:paraId="03495A83" w14:textId="635E00F5" w:rsidR="00EB587A" w:rsidRPr="00EB587A" w:rsidRDefault="00EB587A" w:rsidP="0003025A">
      <w:pPr>
        <w:ind w:left="852" w:hanging="426"/>
        <w:rPr>
          <w:b/>
          <w:bCs/>
        </w:rPr>
      </w:pPr>
      <w:r w:rsidRPr="00EB587A">
        <w:rPr>
          <w:b/>
          <w:bCs/>
          <w:i/>
          <w:iCs/>
        </w:rPr>
        <w:t>c)</w:t>
      </w:r>
      <w:r w:rsidR="00E2332C">
        <w:rPr>
          <w:b/>
          <w:bCs/>
          <w:i/>
          <w:iCs/>
        </w:rPr>
        <w:tab/>
      </w:r>
      <w:r w:rsidRPr="00EB587A">
        <w:rPr>
          <w:b/>
          <w:bCs/>
        </w:rPr>
        <w:t>Cuál o cuáles conducen la electricidad en estado sólido, cuál</w:t>
      </w:r>
      <w:r w:rsidR="00E2332C">
        <w:rPr>
          <w:b/>
          <w:bCs/>
        </w:rPr>
        <w:t xml:space="preserve"> </w:t>
      </w:r>
      <w:r w:rsidRPr="00EB587A">
        <w:rPr>
          <w:b/>
          <w:bCs/>
        </w:rPr>
        <w:t>o cuáles la conducen en estado fundido y cuál o cuáles no</w:t>
      </w:r>
      <w:r w:rsidR="00E2332C">
        <w:rPr>
          <w:b/>
          <w:bCs/>
        </w:rPr>
        <w:t xml:space="preserve"> </w:t>
      </w:r>
      <w:r w:rsidRPr="00EB587A">
        <w:rPr>
          <w:b/>
          <w:bCs/>
        </w:rPr>
        <w:t>la conducen en ningún caso.</w:t>
      </w:r>
    </w:p>
    <w:p w14:paraId="41531D91" w14:textId="75995157" w:rsidR="007B18FD" w:rsidRDefault="0034237A" w:rsidP="0034237A">
      <w:pPr>
        <w:spacing w:after="200" w:line="276" w:lineRule="auto"/>
        <w:ind w:left="851" w:firstLine="1"/>
        <w:contextualSpacing/>
        <w:rPr>
          <w:rFonts w:asciiTheme="majorHAnsi" w:hAnsiTheme="majorHAnsi"/>
          <w:sz w:val="22"/>
        </w:rPr>
      </w:pPr>
      <w:r>
        <w:rPr>
          <w:rFonts w:asciiTheme="majorHAnsi" w:hAnsiTheme="majorHAnsi"/>
          <w:sz w:val="22"/>
        </w:rPr>
        <w:t xml:space="preserve">El </w:t>
      </w:r>
      <w:r w:rsidRPr="0075041A">
        <w:rPr>
          <w:rFonts w:asciiTheme="majorHAnsi" w:hAnsiTheme="majorHAnsi"/>
          <w:sz w:val="22"/>
        </w:rPr>
        <w:t xml:space="preserve">Fe conducirá en estado sólido y fundido, es un metal y tiene electrones libres portadores de carga. </w:t>
      </w:r>
      <w:r>
        <w:rPr>
          <w:rFonts w:asciiTheme="majorHAnsi" w:hAnsiTheme="majorHAnsi"/>
          <w:sz w:val="22"/>
        </w:rPr>
        <w:t xml:space="preserve">El </w:t>
      </w:r>
      <w:r w:rsidRPr="0075041A">
        <w:rPr>
          <w:rFonts w:asciiTheme="majorHAnsi" w:hAnsiTheme="majorHAnsi"/>
          <w:sz w:val="22"/>
        </w:rPr>
        <w:t>KF no conducirá en estado sólido (los iones están inmóviles en la red cristalina y no hay portadores de carga)</w:t>
      </w:r>
      <w:r>
        <w:rPr>
          <w:rFonts w:asciiTheme="majorHAnsi" w:hAnsiTheme="majorHAnsi"/>
          <w:sz w:val="22"/>
        </w:rPr>
        <w:t>,</w:t>
      </w:r>
      <w:r w:rsidRPr="0075041A">
        <w:rPr>
          <w:rFonts w:asciiTheme="majorHAnsi" w:hAnsiTheme="majorHAnsi"/>
          <w:sz w:val="22"/>
        </w:rPr>
        <w:t xml:space="preserve"> pero sí fundido (los iones en estado líquido son móviles). Los compuestos covalentes no conducirán ni en estado sólido ni fundido: los electrones están localizados en los enlaces de la molécula y no hay portadores de carga libres</w:t>
      </w:r>
      <w:r>
        <w:rPr>
          <w:rFonts w:asciiTheme="majorHAnsi" w:hAnsiTheme="majorHAnsi"/>
          <w:sz w:val="22"/>
        </w:rPr>
        <w:t>.</w:t>
      </w:r>
    </w:p>
    <w:p w14:paraId="2CA2204A" w14:textId="77777777" w:rsidR="007B18FD" w:rsidRPr="00056B16" w:rsidRDefault="007B18FD" w:rsidP="007B18FD">
      <w:pPr>
        <w:spacing w:after="200" w:line="276" w:lineRule="auto"/>
        <w:ind w:left="852" w:hanging="426"/>
        <w:contextualSpacing/>
        <w:rPr>
          <w:rFonts w:asciiTheme="majorHAnsi" w:hAnsiTheme="majorHAnsi"/>
          <w:sz w:val="22"/>
        </w:rPr>
      </w:pPr>
    </w:p>
    <w:p w14:paraId="24B805E1" w14:textId="08114633" w:rsidR="00EB587A" w:rsidRPr="00EB587A" w:rsidRDefault="00EB587A" w:rsidP="00EB587A">
      <w:pPr>
        <w:ind w:left="426" w:hanging="426"/>
        <w:rPr>
          <w:b/>
          <w:bCs/>
        </w:rPr>
      </w:pPr>
      <w:r w:rsidRPr="00EB587A">
        <w:rPr>
          <w:b/>
          <w:bCs/>
        </w:rPr>
        <w:t>5.</w:t>
      </w:r>
      <w:r w:rsidR="00E2332C">
        <w:rPr>
          <w:b/>
          <w:bCs/>
        </w:rPr>
        <w:tab/>
      </w:r>
      <w:r w:rsidRPr="00EB587A">
        <w:rPr>
          <w:b/>
          <w:bCs/>
        </w:rPr>
        <w:t>El punto de fusión del potasio es 63,5 °C y el del titanio</w:t>
      </w:r>
      <w:r w:rsidR="00E2332C">
        <w:rPr>
          <w:b/>
          <w:bCs/>
        </w:rPr>
        <w:t xml:space="preserve"> </w:t>
      </w:r>
      <w:r w:rsidRPr="00EB587A">
        <w:rPr>
          <w:b/>
          <w:bCs/>
        </w:rPr>
        <w:t>1 812 °C. Justifica esta gran diferencia.</w:t>
      </w:r>
    </w:p>
    <w:p w14:paraId="6CAFB767" w14:textId="3482C3B9" w:rsidR="007B18FD" w:rsidRDefault="00F21F43" w:rsidP="00F21F43">
      <w:pPr>
        <w:spacing w:after="200" w:line="276" w:lineRule="auto"/>
        <w:ind w:left="426"/>
        <w:contextualSpacing/>
        <w:rPr>
          <w:rFonts w:asciiTheme="majorHAnsi" w:hAnsiTheme="majorHAnsi"/>
          <w:sz w:val="22"/>
        </w:rPr>
      </w:pPr>
      <w:r w:rsidRPr="00F21F43">
        <w:rPr>
          <w:rFonts w:asciiTheme="majorHAnsi" w:hAnsiTheme="majorHAnsi"/>
          <w:sz w:val="22"/>
        </w:rPr>
        <w:t>Es muy diferente porque también lo es la energía</w:t>
      </w:r>
      <w:r>
        <w:rPr>
          <w:rFonts w:asciiTheme="majorHAnsi" w:hAnsiTheme="majorHAnsi"/>
          <w:sz w:val="22"/>
        </w:rPr>
        <w:t xml:space="preserve"> </w:t>
      </w:r>
      <w:r w:rsidRPr="00F21F43">
        <w:rPr>
          <w:rFonts w:asciiTheme="majorHAnsi" w:hAnsiTheme="majorHAnsi"/>
          <w:sz w:val="22"/>
        </w:rPr>
        <w:t>del enlace: en el primero solamente son 21,4</w:t>
      </w:r>
      <w:r>
        <w:rPr>
          <w:rFonts w:asciiTheme="majorHAnsi" w:hAnsiTheme="majorHAnsi"/>
          <w:sz w:val="22"/>
        </w:rPr>
        <w:t xml:space="preserve"> </w:t>
      </w:r>
      <w:r w:rsidRPr="00F21F43">
        <w:rPr>
          <w:rFonts w:asciiTheme="majorHAnsi" w:hAnsiTheme="majorHAnsi"/>
          <w:sz w:val="22"/>
        </w:rPr>
        <w:t>kcal/mol y en el segundo 113 kcal/mol (según la</w:t>
      </w:r>
      <w:r>
        <w:rPr>
          <w:rFonts w:asciiTheme="majorHAnsi" w:hAnsiTheme="majorHAnsi"/>
          <w:sz w:val="22"/>
        </w:rPr>
        <w:t xml:space="preserve"> </w:t>
      </w:r>
      <w:r w:rsidRPr="00F21F43">
        <w:rPr>
          <w:rFonts w:asciiTheme="majorHAnsi" w:hAnsiTheme="majorHAnsi"/>
          <w:sz w:val="22"/>
        </w:rPr>
        <w:t>Tabla 1.4).</w:t>
      </w:r>
    </w:p>
    <w:p w14:paraId="2C1BCB4D" w14:textId="77777777" w:rsidR="007B18FD" w:rsidRPr="00056B16" w:rsidRDefault="007B18FD" w:rsidP="007B18FD">
      <w:pPr>
        <w:spacing w:after="200" w:line="276" w:lineRule="auto"/>
        <w:ind w:left="852" w:hanging="426"/>
        <w:contextualSpacing/>
        <w:rPr>
          <w:rFonts w:asciiTheme="majorHAnsi" w:hAnsiTheme="majorHAnsi"/>
          <w:sz w:val="22"/>
        </w:rPr>
      </w:pPr>
    </w:p>
    <w:p w14:paraId="1F73C663" w14:textId="32819A89" w:rsidR="00EB587A" w:rsidRPr="00EB587A" w:rsidRDefault="00EB587A" w:rsidP="00EB587A">
      <w:pPr>
        <w:ind w:left="426" w:hanging="426"/>
        <w:rPr>
          <w:b/>
          <w:bCs/>
        </w:rPr>
      </w:pPr>
      <w:r w:rsidRPr="00EB587A">
        <w:rPr>
          <w:b/>
          <w:bCs/>
        </w:rPr>
        <w:t>6.</w:t>
      </w:r>
      <w:r w:rsidR="00E2332C">
        <w:rPr>
          <w:b/>
          <w:bCs/>
        </w:rPr>
        <w:tab/>
      </w:r>
      <w:r w:rsidRPr="00EB587A">
        <w:rPr>
          <w:b/>
          <w:bCs/>
        </w:rPr>
        <w:t>Representa gráficamente (te puedes ayudar de una hoja de</w:t>
      </w:r>
      <w:r w:rsidR="00E2332C">
        <w:rPr>
          <w:b/>
          <w:bCs/>
        </w:rPr>
        <w:t xml:space="preserve"> </w:t>
      </w:r>
      <w:r w:rsidRPr="00EB587A">
        <w:rPr>
          <w:b/>
          <w:bCs/>
        </w:rPr>
        <w:t>cálculo) la energía de enlace en función de la temperatura de</w:t>
      </w:r>
      <w:r w:rsidR="00E2332C">
        <w:rPr>
          <w:b/>
          <w:bCs/>
        </w:rPr>
        <w:t xml:space="preserve"> </w:t>
      </w:r>
      <w:r w:rsidRPr="00EB587A">
        <w:rPr>
          <w:b/>
          <w:bCs/>
        </w:rPr>
        <w:t>fusión de los metales que aparecen en la Tabla 1.4. Según</w:t>
      </w:r>
      <w:r w:rsidR="00E2332C">
        <w:rPr>
          <w:b/>
          <w:bCs/>
        </w:rPr>
        <w:t xml:space="preserve"> </w:t>
      </w:r>
      <w:r w:rsidRPr="00EB587A">
        <w:rPr>
          <w:b/>
          <w:bCs/>
        </w:rPr>
        <w:t>esta gráfica, ¿cuál debería ser la energía de enlace del Mg y</w:t>
      </w:r>
      <w:r w:rsidR="00E2332C">
        <w:rPr>
          <w:b/>
          <w:bCs/>
        </w:rPr>
        <w:t xml:space="preserve"> </w:t>
      </w:r>
      <w:r w:rsidRPr="00EB587A">
        <w:rPr>
          <w:b/>
          <w:bCs/>
        </w:rPr>
        <w:t>del Ir, sabiendo que sus temperaturas de fusión son, respectivamente,</w:t>
      </w:r>
      <w:r w:rsidR="00E2332C">
        <w:rPr>
          <w:b/>
          <w:bCs/>
        </w:rPr>
        <w:t xml:space="preserve"> </w:t>
      </w:r>
      <w:r w:rsidRPr="00EB587A">
        <w:rPr>
          <w:b/>
          <w:bCs/>
        </w:rPr>
        <w:t>de 650 °C y 2 454 °C?</w:t>
      </w:r>
    </w:p>
    <w:p w14:paraId="545625CF" w14:textId="69F60B1D" w:rsidR="007B18FD" w:rsidRDefault="00500A82" w:rsidP="007B18FD">
      <w:pPr>
        <w:spacing w:after="200" w:line="276" w:lineRule="auto"/>
        <w:ind w:left="852" w:hanging="426"/>
        <w:contextualSpacing/>
        <w:rPr>
          <w:rFonts w:asciiTheme="majorHAnsi" w:hAnsiTheme="majorHAnsi"/>
          <w:sz w:val="22"/>
        </w:rPr>
      </w:pPr>
      <w:r w:rsidRPr="00500A82">
        <w:rPr>
          <w:rFonts w:asciiTheme="majorHAnsi" w:hAnsiTheme="majorHAnsi"/>
          <w:sz w:val="22"/>
        </w:rPr>
        <w:t>Podemos utilizar una hoja Excel, que nos facilitará la resolución de la actividad</w:t>
      </w:r>
      <w:r>
        <w:rPr>
          <w:rFonts w:asciiTheme="majorHAnsi" w:hAnsiTheme="majorHAnsi"/>
          <w:sz w:val="22"/>
        </w:rPr>
        <w:t>:</w:t>
      </w:r>
    </w:p>
    <w:p w14:paraId="181EA03D" w14:textId="41638F5F" w:rsidR="00500A82" w:rsidRDefault="00F42DB1" w:rsidP="00F42DB1">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0ABDB2E0" wp14:editId="7EEB7648">
            <wp:extent cx="1649325" cy="1136015"/>
            <wp:effectExtent l="0" t="0" r="0" b="0"/>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9325" cy="1136015"/>
                    </a:xfrm>
                    <a:prstGeom prst="rect">
                      <a:avLst/>
                    </a:prstGeom>
                    <a:noFill/>
                    <a:ln>
                      <a:noFill/>
                    </a:ln>
                  </pic:spPr>
                </pic:pic>
              </a:graphicData>
            </a:graphic>
          </wp:inline>
        </w:drawing>
      </w:r>
    </w:p>
    <w:p w14:paraId="07F56852" w14:textId="449B781A" w:rsidR="007B18FD" w:rsidRDefault="00173CDE" w:rsidP="007B18FD">
      <w:pPr>
        <w:spacing w:after="200" w:line="276" w:lineRule="auto"/>
        <w:ind w:left="852" w:hanging="426"/>
        <w:contextualSpacing/>
        <w:rPr>
          <w:rFonts w:asciiTheme="majorHAnsi" w:hAnsiTheme="majorHAnsi"/>
          <w:sz w:val="22"/>
        </w:rPr>
      </w:pPr>
      <w:r w:rsidRPr="00173CDE">
        <w:rPr>
          <w:rFonts w:asciiTheme="majorHAnsi" w:hAnsiTheme="majorHAnsi"/>
          <w:sz w:val="22"/>
        </w:rPr>
        <w:t>A continuación obtenemos la gráfica de los datos anteriores:</w:t>
      </w:r>
    </w:p>
    <w:p w14:paraId="1ACE7615" w14:textId="621E907A" w:rsidR="00173CDE" w:rsidRDefault="000D3268" w:rsidP="001810B5">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0B203147" wp14:editId="1EF3FE1D">
            <wp:extent cx="2975945" cy="1567815"/>
            <wp:effectExtent l="0" t="0" r="0" b="0"/>
            <wp:docPr id="3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5945" cy="1567815"/>
                    </a:xfrm>
                    <a:prstGeom prst="rect">
                      <a:avLst/>
                    </a:prstGeom>
                    <a:noFill/>
                    <a:ln>
                      <a:noFill/>
                    </a:ln>
                  </pic:spPr>
                </pic:pic>
              </a:graphicData>
            </a:graphic>
          </wp:inline>
        </w:drawing>
      </w:r>
    </w:p>
    <w:p w14:paraId="7D94BA2C" w14:textId="367E11F5" w:rsidR="00173CDE" w:rsidRDefault="00030AA6" w:rsidP="007B18FD">
      <w:pPr>
        <w:spacing w:after="200" w:line="276" w:lineRule="auto"/>
        <w:ind w:left="852" w:hanging="426"/>
        <w:contextualSpacing/>
        <w:rPr>
          <w:rFonts w:asciiTheme="majorHAnsi" w:hAnsiTheme="majorHAnsi"/>
          <w:sz w:val="22"/>
        </w:rPr>
      </w:pPr>
      <w:r>
        <w:rPr>
          <w:rFonts w:asciiTheme="majorHAnsi" w:hAnsiTheme="majorHAnsi"/>
          <w:sz w:val="22"/>
        </w:rPr>
        <w:t>El resultado será:</w:t>
      </w:r>
    </w:p>
    <w:p w14:paraId="413C044F" w14:textId="7B1AAB4C" w:rsidR="00030AA6" w:rsidRPr="00056B16" w:rsidRDefault="00FF3872" w:rsidP="00FF3872">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722F9159" wp14:editId="7DDDE368">
            <wp:extent cx="2434378" cy="1555115"/>
            <wp:effectExtent l="0" t="0" r="0" b="0"/>
            <wp:docPr id="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4378" cy="1555115"/>
                    </a:xfrm>
                    <a:prstGeom prst="rect">
                      <a:avLst/>
                    </a:prstGeom>
                    <a:noFill/>
                    <a:ln>
                      <a:noFill/>
                    </a:ln>
                  </pic:spPr>
                </pic:pic>
              </a:graphicData>
            </a:graphic>
          </wp:inline>
        </w:drawing>
      </w:r>
    </w:p>
    <w:p w14:paraId="713B0831" w14:textId="5581AD32" w:rsidR="00EB587A" w:rsidRPr="00EB587A" w:rsidRDefault="00EB587A" w:rsidP="00EB587A">
      <w:pPr>
        <w:ind w:left="426" w:hanging="426"/>
        <w:rPr>
          <w:b/>
          <w:bCs/>
        </w:rPr>
      </w:pPr>
      <w:r w:rsidRPr="00EB587A">
        <w:rPr>
          <w:b/>
          <w:bCs/>
        </w:rPr>
        <w:t>7.</w:t>
      </w:r>
      <w:r w:rsidR="001F286D">
        <w:rPr>
          <w:b/>
          <w:bCs/>
        </w:rPr>
        <w:tab/>
      </w:r>
      <w:r w:rsidRPr="00EB587A">
        <w:rPr>
          <w:b/>
          <w:bCs/>
        </w:rPr>
        <w:t>¿Cómo se explica la elasticidad de los sólidos a partir de las</w:t>
      </w:r>
      <w:r w:rsidR="001F286D">
        <w:rPr>
          <w:b/>
          <w:bCs/>
        </w:rPr>
        <w:t xml:space="preserve"> </w:t>
      </w:r>
      <w:r w:rsidRPr="00EB587A">
        <w:rPr>
          <w:b/>
          <w:bCs/>
        </w:rPr>
        <w:t>fuerzas o de las energías de enlace?</w:t>
      </w:r>
    </w:p>
    <w:p w14:paraId="37C94D32" w14:textId="58280728" w:rsidR="007B18FD" w:rsidRDefault="00DA27CF" w:rsidP="00DA27CF">
      <w:pPr>
        <w:spacing w:after="200" w:line="276" w:lineRule="auto"/>
        <w:ind w:left="426"/>
        <w:contextualSpacing/>
        <w:rPr>
          <w:rFonts w:asciiTheme="majorHAnsi" w:hAnsiTheme="majorHAnsi"/>
          <w:sz w:val="22"/>
        </w:rPr>
      </w:pPr>
      <w:r w:rsidRPr="00DA27CF">
        <w:rPr>
          <w:rFonts w:asciiTheme="majorHAnsi" w:hAnsiTheme="majorHAnsi"/>
          <w:sz w:val="22"/>
        </w:rPr>
        <w:t>Cualquiera que sea la naturaleza del enlace,</w:t>
      </w:r>
      <w:r>
        <w:rPr>
          <w:rFonts w:asciiTheme="majorHAnsi" w:hAnsiTheme="majorHAnsi"/>
          <w:sz w:val="22"/>
        </w:rPr>
        <w:t xml:space="preserve"> </w:t>
      </w:r>
      <w:r w:rsidRPr="00DA27CF">
        <w:rPr>
          <w:rFonts w:asciiTheme="majorHAnsi" w:hAnsiTheme="majorHAnsi"/>
          <w:sz w:val="22"/>
        </w:rPr>
        <w:t>entre dos átomos contiguos se desarrollan dos</w:t>
      </w:r>
      <w:r>
        <w:rPr>
          <w:rFonts w:asciiTheme="majorHAnsi" w:hAnsiTheme="majorHAnsi"/>
          <w:sz w:val="22"/>
        </w:rPr>
        <w:t xml:space="preserve"> </w:t>
      </w:r>
      <w:r w:rsidRPr="00DA27CF">
        <w:rPr>
          <w:rFonts w:asciiTheme="majorHAnsi" w:hAnsiTheme="majorHAnsi"/>
          <w:sz w:val="22"/>
        </w:rPr>
        <w:t>tipos de fuerzas: atractivas y repulsivas. Como</w:t>
      </w:r>
      <w:r>
        <w:rPr>
          <w:rFonts w:asciiTheme="majorHAnsi" w:hAnsiTheme="majorHAnsi"/>
          <w:sz w:val="22"/>
        </w:rPr>
        <w:t xml:space="preserve"> </w:t>
      </w:r>
      <w:r w:rsidRPr="00DA27CF">
        <w:rPr>
          <w:rFonts w:asciiTheme="majorHAnsi" w:hAnsiTheme="majorHAnsi"/>
          <w:sz w:val="22"/>
        </w:rPr>
        <w:t>consecuencia, los átomos adoptan una posición</w:t>
      </w:r>
      <w:r>
        <w:rPr>
          <w:rFonts w:asciiTheme="majorHAnsi" w:hAnsiTheme="majorHAnsi"/>
          <w:sz w:val="22"/>
        </w:rPr>
        <w:t xml:space="preserve"> </w:t>
      </w:r>
      <w:r w:rsidRPr="00DA27CF">
        <w:rPr>
          <w:rFonts w:asciiTheme="majorHAnsi" w:hAnsiTheme="majorHAnsi"/>
          <w:sz w:val="22"/>
        </w:rPr>
        <w:t>de equilibrio, se desencadenan fuerzas repulsivas</w:t>
      </w:r>
      <w:r>
        <w:rPr>
          <w:rFonts w:asciiTheme="majorHAnsi" w:hAnsiTheme="majorHAnsi"/>
          <w:sz w:val="22"/>
        </w:rPr>
        <w:t xml:space="preserve"> </w:t>
      </w:r>
      <w:r w:rsidRPr="00DA27CF">
        <w:rPr>
          <w:rFonts w:asciiTheme="majorHAnsi" w:hAnsiTheme="majorHAnsi"/>
          <w:sz w:val="22"/>
        </w:rPr>
        <w:t>o atractivas.</w:t>
      </w:r>
    </w:p>
    <w:p w14:paraId="40A3508E" w14:textId="77777777" w:rsidR="007B18FD" w:rsidRPr="00056B16" w:rsidRDefault="007B18FD" w:rsidP="007B18FD">
      <w:pPr>
        <w:spacing w:after="200" w:line="276" w:lineRule="auto"/>
        <w:ind w:left="852" w:hanging="426"/>
        <w:contextualSpacing/>
        <w:rPr>
          <w:rFonts w:asciiTheme="majorHAnsi" w:hAnsiTheme="majorHAnsi"/>
          <w:sz w:val="22"/>
        </w:rPr>
      </w:pPr>
    </w:p>
    <w:p w14:paraId="696C276C" w14:textId="24936AB9" w:rsidR="00EB587A" w:rsidRPr="00EB587A" w:rsidRDefault="00EB587A" w:rsidP="00EB587A">
      <w:pPr>
        <w:ind w:left="426" w:hanging="426"/>
        <w:rPr>
          <w:b/>
          <w:bCs/>
        </w:rPr>
      </w:pPr>
      <w:r w:rsidRPr="00EB587A">
        <w:rPr>
          <w:b/>
          <w:bCs/>
        </w:rPr>
        <w:t>8.</w:t>
      </w:r>
      <w:r w:rsidR="001F286D">
        <w:rPr>
          <w:b/>
          <w:bCs/>
        </w:rPr>
        <w:tab/>
      </w:r>
      <w:r w:rsidRPr="00EB587A">
        <w:rPr>
          <w:b/>
          <w:bCs/>
        </w:rPr>
        <w:t>Las sustancias formadas por enlaces covalentes se comportarán</w:t>
      </w:r>
      <w:r w:rsidR="001F286D">
        <w:rPr>
          <w:b/>
          <w:bCs/>
        </w:rPr>
        <w:t xml:space="preserve"> </w:t>
      </w:r>
      <w:r w:rsidRPr="00EB587A">
        <w:rPr>
          <w:b/>
          <w:bCs/>
        </w:rPr>
        <w:t>como buenos conductores eléctricos. ¿Por qué?</w:t>
      </w:r>
    </w:p>
    <w:p w14:paraId="663FD492" w14:textId="751434A6" w:rsidR="007B18FD" w:rsidRDefault="0059736F" w:rsidP="002111E4">
      <w:pPr>
        <w:spacing w:after="200" w:line="276" w:lineRule="auto"/>
        <w:ind w:left="426"/>
        <w:contextualSpacing/>
        <w:rPr>
          <w:rFonts w:asciiTheme="majorHAnsi" w:hAnsiTheme="majorHAnsi"/>
          <w:sz w:val="22"/>
        </w:rPr>
      </w:pPr>
      <w:r w:rsidRPr="0059736F">
        <w:rPr>
          <w:rFonts w:asciiTheme="majorHAnsi" w:hAnsiTheme="majorHAnsi"/>
          <w:sz w:val="22"/>
        </w:rPr>
        <w:t>No, porque los compuestos con enlace covalente</w:t>
      </w:r>
      <w:r>
        <w:rPr>
          <w:rFonts w:asciiTheme="majorHAnsi" w:hAnsiTheme="majorHAnsi"/>
          <w:sz w:val="22"/>
        </w:rPr>
        <w:t xml:space="preserve"> </w:t>
      </w:r>
      <w:r w:rsidRPr="0059736F">
        <w:rPr>
          <w:rFonts w:asciiTheme="majorHAnsi" w:hAnsiTheme="majorHAnsi"/>
          <w:sz w:val="22"/>
        </w:rPr>
        <w:t>no están formados por iones y no tienen electrones</w:t>
      </w:r>
      <w:r>
        <w:rPr>
          <w:rFonts w:asciiTheme="majorHAnsi" w:hAnsiTheme="majorHAnsi"/>
          <w:sz w:val="22"/>
        </w:rPr>
        <w:t xml:space="preserve"> </w:t>
      </w:r>
      <w:r w:rsidRPr="0059736F">
        <w:rPr>
          <w:rFonts w:asciiTheme="majorHAnsi" w:hAnsiTheme="majorHAnsi"/>
          <w:sz w:val="22"/>
        </w:rPr>
        <w:t>libres.</w:t>
      </w:r>
    </w:p>
    <w:p w14:paraId="39CAE53E" w14:textId="77777777" w:rsidR="007B18FD" w:rsidRPr="00056B16" w:rsidRDefault="007B18FD" w:rsidP="007B18FD">
      <w:pPr>
        <w:spacing w:after="200" w:line="276" w:lineRule="auto"/>
        <w:ind w:left="852" w:hanging="426"/>
        <w:contextualSpacing/>
        <w:rPr>
          <w:rFonts w:asciiTheme="majorHAnsi" w:hAnsiTheme="majorHAnsi"/>
          <w:sz w:val="22"/>
        </w:rPr>
      </w:pPr>
    </w:p>
    <w:p w14:paraId="001706F5" w14:textId="2766639A" w:rsidR="00EB587A" w:rsidRPr="00EB587A" w:rsidRDefault="00EB587A" w:rsidP="00EB587A">
      <w:pPr>
        <w:ind w:left="426" w:hanging="426"/>
        <w:rPr>
          <w:b/>
          <w:bCs/>
        </w:rPr>
      </w:pPr>
      <w:r w:rsidRPr="00EB587A">
        <w:rPr>
          <w:b/>
          <w:bCs/>
        </w:rPr>
        <w:t>9.</w:t>
      </w:r>
      <w:r w:rsidR="001F286D">
        <w:rPr>
          <w:b/>
          <w:bCs/>
        </w:rPr>
        <w:tab/>
      </w:r>
      <w:r w:rsidRPr="00EB587A">
        <w:rPr>
          <w:b/>
          <w:bCs/>
        </w:rPr>
        <w:t>¿A qué se deben las altas conductividades térmicas y eléctricas</w:t>
      </w:r>
      <w:r w:rsidR="001F286D">
        <w:rPr>
          <w:b/>
          <w:bCs/>
        </w:rPr>
        <w:t xml:space="preserve"> </w:t>
      </w:r>
      <w:r w:rsidRPr="00EB587A">
        <w:rPr>
          <w:b/>
          <w:bCs/>
        </w:rPr>
        <w:t>de los metales?</w:t>
      </w:r>
    </w:p>
    <w:p w14:paraId="5A428E31" w14:textId="62897A34" w:rsidR="007B18FD" w:rsidRDefault="001675A5" w:rsidP="00855DFE">
      <w:pPr>
        <w:spacing w:after="200" w:line="276" w:lineRule="auto"/>
        <w:ind w:left="426"/>
        <w:contextualSpacing/>
        <w:rPr>
          <w:rFonts w:asciiTheme="majorHAnsi" w:hAnsiTheme="majorHAnsi"/>
          <w:sz w:val="22"/>
        </w:rPr>
      </w:pPr>
      <w:r w:rsidRPr="001675A5">
        <w:rPr>
          <w:rFonts w:asciiTheme="majorHAnsi" w:hAnsiTheme="majorHAnsi"/>
          <w:sz w:val="22"/>
        </w:rPr>
        <w:t>Los electrones de valencia están débilmente</w:t>
      </w:r>
      <w:r>
        <w:rPr>
          <w:rFonts w:asciiTheme="majorHAnsi" w:hAnsiTheme="majorHAnsi"/>
          <w:sz w:val="22"/>
        </w:rPr>
        <w:t xml:space="preserve"> </w:t>
      </w:r>
      <w:r w:rsidRPr="001675A5">
        <w:rPr>
          <w:rFonts w:asciiTheme="majorHAnsi" w:hAnsiTheme="majorHAnsi"/>
          <w:sz w:val="22"/>
        </w:rPr>
        <w:t>enlazados a los núcleos de iones positivos y pueden</w:t>
      </w:r>
      <w:r>
        <w:rPr>
          <w:rFonts w:asciiTheme="majorHAnsi" w:hAnsiTheme="majorHAnsi"/>
          <w:sz w:val="22"/>
        </w:rPr>
        <w:t xml:space="preserve"> </w:t>
      </w:r>
      <w:r w:rsidRPr="001675A5">
        <w:rPr>
          <w:rFonts w:asciiTheme="majorHAnsi" w:hAnsiTheme="majorHAnsi"/>
          <w:sz w:val="22"/>
        </w:rPr>
        <w:t>moverse con relativa facilidad dentro del</w:t>
      </w:r>
      <w:r>
        <w:rPr>
          <w:rFonts w:asciiTheme="majorHAnsi" w:hAnsiTheme="majorHAnsi"/>
          <w:sz w:val="22"/>
        </w:rPr>
        <w:t xml:space="preserve"> </w:t>
      </w:r>
      <w:r w:rsidRPr="001675A5">
        <w:rPr>
          <w:rFonts w:asciiTheme="majorHAnsi" w:hAnsiTheme="majorHAnsi"/>
          <w:sz w:val="22"/>
        </w:rPr>
        <w:t>metal cristalino. Esta facilitad de movimiento justifica</w:t>
      </w:r>
      <w:r>
        <w:rPr>
          <w:rFonts w:asciiTheme="majorHAnsi" w:hAnsiTheme="majorHAnsi"/>
          <w:sz w:val="22"/>
        </w:rPr>
        <w:t xml:space="preserve"> </w:t>
      </w:r>
      <w:r w:rsidRPr="001675A5">
        <w:rPr>
          <w:rFonts w:asciiTheme="majorHAnsi" w:hAnsiTheme="majorHAnsi"/>
          <w:sz w:val="22"/>
        </w:rPr>
        <w:t>las conductividades eléctrica y térmica.</w:t>
      </w:r>
    </w:p>
    <w:p w14:paraId="4655D7AD" w14:textId="77777777" w:rsidR="007B18FD" w:rsidRPr="00056B16" w:rsidRDefault="007B18FD" w:rsidP="007B18FD">
      <w:pPr>
        <w:spacing w:after="200" w:line="276" w:lineRule="auto"/>
        <w:ind w:left="852" w:hanging="426"/>
        <w:contextualSpacing/>
        <w:rPr>
          <w:rFonts w:asciiTheme="majorHAnsi" w:hAnsiTheme="majorHAnsi"/>
          <w:sz w:val="22"/>
        </w:rPr>
      </w:pPr>
    </w:p>
    <w:p w14:paraId="429B46CA" w14:textId="5B9630ED" w:rsidR="00C11AD9" w:rsidRPr="001F286D" w:rsidRDefault="00EB587A" w:rsidP="00EB587A">
      <w:pPr>
        <w:ind w:left="426" w:hanging="426"/>
        <w:rPr>
          <w:b/>
          <w:bCs/>
        </w:rPr>
      </w:pPr>
      <w:r w:rsidRPr="00EB587A">
        <w:rPr>
          <w:b/>
          <w:bCs/>
        </w:rPr>
        <w:t>10.</w:t>
      </w:r>
      <w:r w:rsidR="001F286D">
        <w:rPr>
          <w:b/>
          <w:bCs/>
        </w:rPr>
        <w:tab/>
      </w:r>
      <w:r w:rsidRPr="00EB587A">
        <w:rPr>
          <w:b/>
          <w:bCs/>
        </w:rPr>
        <w:t>Indica a qué tipo de esfuerzo están sometidas cada una de</w:t>
      </w:r>
      <w:r w:rsidR="001F286D">
        <w:rPr>
          <w:b/>
          <w:bCs/>
        </w:rPr>
        <w:t xml:space="preserve"> </w:t>
      </w:r>
      <w:r w:rsidRPr="00EB587A">
        <w:rPr>
          <w:b/>
          <w:bCs/>
        </w:rPr>
        <w:t>las siguientes piezas:</w:t>
      </w:r>
    </w:p>
    <w:p w14:paraId="1C5C77E4" w14:textId="77777777" w:rsidR="001410C6" w:rsidRDefault="00C94D52" w:rsidP="007B18FD">
      <w:pPr>
        <w:spacing w:after="200" w:line="276" w:lineRule="auto"/>
        <w:ind w:left="852" w:hanging="426"/>
        <w:contextualSpacing/>
        <w:rPr>
          <w:rFonts w:asciiTheme="majorHAnsi" w:hAnsiTheme="majorHAnsi"/>
          <w:sz w:val="22"/>
        </w:rPr>
      </w:pPr>
      <w:r>
        <w:rPr>
          <w:rFonts w:asciiTheme="majorHAnsi" w:hAnsiTheme="majorHAnsi"/>
          <w:noProof/>
          <w:sz w:val="22"/>
        </w:rPr>
        <w:drawing>
          <wp:inline distT="0" distB="0" distL="0" distR="0" wp14:anchorId="7DCDED99" wp14:editId="50A7488F">
            <wp:extent cx="3060309" cy="33153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358" cy="3315388"/>
                    </a:xfrm>
                    <a:prstGeom prst="rect">
                      <a:avLst/>
                    </a:prstGeom>
                    <a:noFill/>
                    <a:ln>
                      <a:noFill/>
                    </a:ln>
                  </pic:spPr>
                </pic:pic>
              </a:graphicData>
            </a:graphic>
          </wp:inline>
        </w:drawing>
      </w:r>
    </w:p>
    <w:p w14:paraId="41EE32B6" w14:textId="27DB75FA" w:rsidR="007B18FD" w:rsidRDefault="00D509FD" w:rsidP="0067050B">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69E0388A" wp14:editId="0DB2AC74">
            <wp:extent cx="3332938" cy="2177415"/>
            <wp:effectExtent l="0" t="0" r="0"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2938" cy="2177415"/>
                    </a:xfrm>
                    <a:prstGeom prst="rect">
                      <a:avLst/>
                    </a:prstGeom>
                    <a:noFill/>
                    <a:ln>
                      <a:noFill/>
                    </a:ln>
                  </pic:spPr>
                </pic:pic>
              </a:graphicData>
            </a:graphic>
          </wp:inline>
        </w:drawing>
      </w:r>
    </w:p>
    <w:p w14:paraId="6A1C49A7" w14:textId="77777777" w:rsidR="007B18FD" w:rsidRPr="00056B16" w:rsidRDefault="007B18FD" w:rsidP="007B18FD">
      <w:pPr>
        <w:spacing w:after="200" w:line="276" w:lineRule="auto"/>
        <w:ind w:left="852" w:hanging="426"/>
        <w:contextualSpacing/>
        <w:rPr>
          <w:rFonts w:asciiTheme="majorHAnsi" w:hAnsiTheme="majorHAnsi"/>
          <w:sz w:val="22"/>
        </w:rPr>
      </w:pPr>
    </w:p>
    <w:p w14:paraId="2D15F71D" w14:textId="347853B4" w:rsidR="00DB60C4" w:rsidRDefault="00DB60C4" w:rsidP="00DB60C4">
      <w:pPr>
        <w:ind w:left="426" w:hanging="426"/>
        <w:rPr>
          <w:b/>
          <w:bCs/>
        </w:rPr>
      </w:pPr>
      <w:r w:rsidRPr="00DB60C4">
        <w:rPr>
          <w:b/>
          <w:bCs/>
        </w:rPr>
        <w:t>11. ¿A qué tipo de ensayo corresponde el diagrama de la figura?</w:t>
      </w:r>
      <w:r>
        <w:rPr>
          <w:b/>
          <w:bCs/>
        </w:rPr>
        <w:t xml:space="preserve"> </w:t>
      </w:r>
      <w:r w:rsidRPr="00DB60C4">
        <w:rPr>
          <w:b/>
          <w:bCs/>
        </w:rPr>
        <w:t>Identifica las diferentes zonas. ¿En qué zona del diagrama se</w:t>
      </w:r>
      <w:r>
        <w:rPr>
          <w:b/>
          <w:bCs/>
        </w:rPr>
        <w:t xml:space="preserve"> </w:t>
      </w:r>
      <w:r w:rsidRPr="00DB60C4">
        <w:rPr>
          <w:b/>
          <w:bCs/>
        </w:rPr>
        <w:t>cumple la ley de Hooke?</w:t>
      </w:r>
    </w:p>
    <w:p w14:paraId="467318B7" w14:textId="4DD77310" w:rsidR="00D95017" w:rsidRPr="001F286D" w:rsidRDefault="00D95017" w:rsidP="00893486">
      <w:pPr>
        <w:ind w:left="426" w:hanging="426"/>
        <w:jc w:val="center"/>
        <w:rPr>
          <w:b/>
          <w:bCs/>
        </w:rPr>
      </w:pPr>
      <w:r>
        <w:rPr>
          <w:b/>
          <w:bCs/>
          <w:noProof/>
        </w:rPr>
        <w:drawing>
          <wp:inline distT="0" distB="0" distL="0" distR="0" wp14:anchorId="5EE7786B" wp14:editId="7A7E416E">
            <wp:extent cx="2059940" cy="1487494"/>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0148" cy="1487644"/>
                    </a:xfrm>
                    <a:prstGeom prst="rect">
                      <a:avLst/>
                    </a:prstGeom>
                    <a:noFill/>
                    <a:ln>
                      <a:noFill/>
                    </a:ln>
                  </pic:spPr>
                </pic:pic>
              </a:graphicData>
            </a:graphic>
          </wp:inline>
        </w:drawing>
      </w:r>
    </w:p>
    <w:p w14:paraId="5D512286" w14:textId="77777777" w:rsidR="0059718C" w:rsidRPr="0059718C" w:rsidRDefault="0059718C" w:rsidP="0059718C">
      <w:pPr>
        <w:spacing w:after="200" w:line="276" w:lineRule="auto"/>
        <w:ind w:left="852" w:hanging="426"/>
        <w:contextualSpacing/>
        <w:rPr>
          <w:rFonts w:asciiTheme="majorHAnsi" w:hAnsiTheme="majorHAnsi"/>
          <w:sz w:val="22"/>
        </w:rPr>
      </w:pPr>
      <w:r w:rsidRPr="0059718C">
        <w:rPr>
          <w:rFonts w:asciiTheme="majorHAnsi" w:hAnsiTheme="majorHAnsi"/>
          <w:sz w:val="22"/>
        </w:rPr>
        <w:t>Ensayo de tracción.</w:t>
      </w:r>
    </w:p>
    <w:p w14:paraId="0CA65DA4" w14:textId="53016553"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OP:</w:t>
      </w:r>
      <w:r w:rsidRPr="0059718C">
        <w:rPr>
          <w:rFonts w:asciiTheme="majorHAnsi" w:hAnsiTheme="majorHAnsi"/>
          <w:sz w:val="22"/>
        </w:rPr>
        <w:t xml:space="preserve"> </w:t>
      </w:r>
      <w:r w:rsidR="00B14C81">
        <w:rPr>
          <w:rFonts w:asciiTheme="majorHAnsi" w:hAnsiTheme="majorHAnsi"/>
          <w:sz w:val="22"/>
        </w:rPr>
        <w:t>z</w:t>
      </w:r>
      <w:r w:rsidRPr="0059718C">
        <w:rPr>
          <w:rFonts w:asciiTheme="majorHAnsi" w:hAnsiTheme="majorHAnsi"/>
          <w:sz w:val="22"/>
        </w:rPr>
        <w:t>ona elástica.</w:t>
      </w:r>
    </w:p>
    <w:p w14:paraId="65632781" w14:textId="025B8CCE"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P:</w:t>
      </w:r>
      <w:r w:rsidRPr="0059718C">
        <w:rPr>
          <w:rFonts w:asciiTheme="majorHAnsi" w:hAnsiTheme="majorHAnsi"/>
          <w:sz w:val="22"/>
        </w:rPr>
        <w:t xml:space="preserve"> </w:t>
      </w:r>
      <w:r w:rsidR="00B14C81">
        <w:rPr>
          <w:rFonts w:asciiTheme="majorHAnsi" w:hAnsiTheme="majorHAnsi"/>
          <w:sz w:val="22"/>
        </w:rPr>
        <w:t>l</w:t>
      </w:r>
      <w:r w:rsidRPr="0059718C">
        <w:rPr>
          <w:rFonts w:asciiTheme="majorHAnsi" w:hAnsiTheme="majorHAnsi"/>
          <w:sz w:val="22"/>
        </w:rPr>
        <w:t>ímite elástico proporcional.</w:t>
      </w:r>
    </w:p>
    <w:p w14:paraId="27EF7248" w14:textId="4A4FBE4B"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E:</w:t>
      </w:r>
      <w:r w:rsidRPr="0059718C">
        <w:rPr>
          <w:rFonts w:asciiTheme="majorHAnsi" w:hAnsiTheme="majorHAnsi"/>
          <w:sz w:val="22"/>
        </w:rPr>
        <w:t xml:space="preserve"> </w:t>
      </w:r>
      <w:r w:rsidR="00B14C81">
        <w:rPr>
          <w:rFonts w:asciiTheme="majorHAnsi" w:hAnsiTheme="majorHAnsi"/>
          <w:sz w:val="22"/>
        </w:rPr>
        <w:t>l</w:t>
      </w:r>
      <w:r w:rsidRPr="0059718C">
        <w:rPr>
          <w:rFonts w:asciiTheme="majorHAnsi" w:hAnsiTheme="majorHAnsi"/>
          <w:sz w:val="22"/>
        </w:rPr>
        <w:t>ímite elástico.</w:t>
      </w:r>
    </w:p>
    <w:p w14:paraId="27FFF5A5" w14:textId="23B42A89"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F:</w:t>
      </w:r>
      <w:r w:rsidRPr="0059718C">
        <w:rPr>
          <w:rFonts w:asciiTheme="majorHAnsi" w:hAnsiTheme="majorHAnsi"/>
          <w:sz w:val="22"/>
        </w:rPr>
        <w:t xml:space="preserve"> </w:t>
      </w:r>
      <w:r w:rsidR="00B14C81">
        <w:rPr>
          <w:rFonts w:asciiTheme="majorHAnsi" w:hAnsiTheme="majorHAnsi"/>
          <w:sz w:val="22"/>
        </w:rPr>
        <w:t>l</w:t>
      </w:r>
      <w:r w:rsidRPr="0059718C">
        <w:rPr>
          <w:rFonts w:asciiTheme="majorHAnsi" w:hAnsiTheme="majorHAnsi"/>
          <w:sz w:val="22"/>
        </w:rPr>
        <w:t>ímite de fluencia.</w:t>
      </w:r>
    </w:p>
    <w:p w14:paraId="217F8B57" w14:textId="2B7A72A6"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R:</w:t>
      </w:r>
      <w:r w:rsidRPr="0059718C">
        <w:rPr>
          <w:rFonts w:asciiTheme="majorHAnsi" w:hAnsiTheme="majorHAnsi"/>
          <w:sz w:val="22"/>
        </w:rPr>
        <w:t xml:space="preserve"> </w:t>
      </w:r>
      <w:r w:rsidR="00B14C81">
        <w:rPr>
          <w:rFonts w:asciiTheme="majorHAnsi" w:hAnsiTheme="majorHAnsi"/>
          <w:sz w:val="22"/>
        </w:rPr>
        <w:t>l</w:t>
      </w:r>
      <w:r w:rsidRPr="0059718C">
        <w:rPr>
          <w:rFonts w:asciiTheme="majorHAnsi" w:hAnsiTheme="majorHAnsi"/>
          <w:sz w:val="22"/>
        </w:rPr>
        <w:t>ímite de rotura.</w:t>
      </w:r>
    </w:p>
    <w:p w14:paraId="35115EA0" w14:textId="22F5701C" w:rsidR="0059718C" w:rsidRPr="0059718C" w:rsidRDefault="0059718C" w:rsidP="0059718C">
      <w:pPr>
        <w:spacing w:after="200" w:line="276" w:lineRule="auto"/>
        <w:ind w:left="852" w:hanging="426"/>
        <w:contextualSpacing/>
        <w:rPr>
          <w:rFonts w:asciiTheme="majorHAnsi" w:hAnsiTheme="majorHAnsi"/>
          <w:sz w:val="22"/>
        </w:rPr>
      </w:pPr>
      <w:r w:rsidRPr="00B14C81">
        <w:rPr>
          <w:rFonts w:asciiTheme="majorHAnsi" w:hAnsiTheme="majorHAnsi"/>
          <w:i/>
          <w:sz w:val="22"/>
        </w:rPr>
        <w:t>S:</w:t>
      </w:r>
      <w:r w:rsidRPr="0059718C">
        <w:rPr>
          <w:rFonts w:asciiTheme="majorHAnsi" w:hAnsiTheme="majorHAnsi"/>
          <w:sz w:val="22"/>
        </w:rPr>
        <w:t xml:space="preserve"> </w:t>
      </w:r>
      <w:r w:rsidR="00B14C81">
        <w:rPr>
          <w:rFonts w:asciiTheme="majorHAnsi" w:hAnsiTheme="majorHAnsi"/>
          <w:sz w:val="22"/>
        </w:rPr>
        <w:t>r</w:t>
      </w:r>
      <w:r w:rsidRPr="0059718C">
        <w:rPr>
          <w:rFonts w:asciiTheme="majorHAnsi" w:hAnsiTheme="majorHAnsi"/>
          <w:sz w:val="22"/>
        </w:rPr>
        <w:t>otura efectiva</w:t>
      </w:r>
    </w:p>
    <w:p w14:paraId="525B7C03" w14:textId="6F2233AA" w:rsidR="00720EA4" w:rsidRDefault="0059718C" w:rsidP="005718CD">
      <w:pPr>
        <w:spacing w:after="200" w:line="276" w:lineRule="auto"/>
        <w:ind w:left="426"/>
        <w:contextualSpacing/>
        <w:rPr>
          <w:rFonts w:asciiTheme="majorHAnsi" w:hAnsiTheme="majorHAnsi"/>
          <w:sz w:val="22"/>
        </w:rPr>
      </w:pPr>
      <w:r w:rsidRPr="0059718C">
        <w:rPr>
          <w:rFonts w:asciiTheme="majorHAnsi" w:hAnsiTheme="majorHAnsi"/>
          <w:sz w:val="22"/>
        </w:rPr>
        <w:t xml:space="preserve">La ley de Hooke se cumple en el tramo </w:t>
      </w:r>
      <w:r w:rsidRPr="00A8554E">
        <w:rPr>
          <w:rFonts w:asciiTheme="majorHAnsi" w:hAnsiTheme="majorHAnsi"/>
          <w:i/>
          <w:sz w:val="22"/>
        </w:rPr>
        <w:t>OE,</w:t>
      </w:r>
      <w:r>
        <w:rPr>
          <w:rFonts w:asciiTheme="majorHAnsi" w:hAnsiTheme="majorHAnsi"/>
          <w:sz w:val="22"/>
        </w:rPr>
        <w:t xml:space="preserve"> </w:t>
      </w:r>
      <w:r w:rsidRPr="0059718C">
        <w:rPr>
          <w:rFonts w:asciiTheme="majorHAnsi" w:hAnsiTheme="majorHAnsi"/>
          <w:sz w:val="22"/>
        </w:rPr>
        <w:t>donde las deformaciones son proporcionales a</w:t>
      </w:r>
      <w:r>
        <w:rPr>
          <w:rFonts w:asciiTheme="majorHAnsi" w:hAnsiTheme="majorHAnsi"/>
          <w:sz w:val="22"/>
        </w:rPr>
        <w:t xml:space="preserve"> </w:t>
      </w:r>
      <w:r w:rsidRPr="0059718C">
        <w:rPr>
          <w:rFonts w:asciiTheme="majorHAnsi" w:hAnsiTheme="majorHAnsi"/>
          <w:sz w:val="22"/>
        </w:rPr>
        <w:t>los esfuerzos.</w:t>
      </w:r>
    </w:p>
    <w:p w14:paraId="1AB16119" w14:textId="77777777" w:rsidR="00720EA4" w:rsidRPr="00056B16" w:rsidRDefault="00720EA4" w:rsidP="00720EA4">
      <w:pPr>
        <w:spacing w:after="200" w:line="276" w:lineRule="auto"/>
        <w:ind w:left="852" w:hanging="426"/>
        <w:contextualSpacing/>
        <w:rPr>
          <w:rFonts w:asciiTheme="majorHAnsi" w:hAnsiTheme="majorHAnsi"/>
          <w:sz w:val="22"/>
        </w:rPr>
      </w:pPr>
    </w:p>
    <w:p w14:paraId="775F8182" w14:textId="6EE78E89" w:rsidR="00F36A48" w:rsidRPr="00F36A48" w:rsidRDefault="00F36A48" w:rsidP="00F36A48">
      <w:pPr>
        <w:ind w:left="426" w:hanging="426"/>
        <w:rPr>
          <w:b/>
          <w:bCs/>
        </w:rPr>
      </w:pPr>
      <w:r w:rsidRPr="00F36A48">
        <w:rPr>
          <w:b/>
          <w:bCs/>
        </w:rPr>
        <w:t>12.</w:t>
      </w:r>
      <w:r w:rsidR="00707239">
        <w:rPr>
          <w:b/>
          <w:bCs/>
        </w:rPr>
        <w:tab/>
      </w:r>
      <w:r w:rsidRPr="00F36A48">
        <w:rPr>
          <w:b/>
          <w:bCs/>
        </w:rPr>
        <w:t>Sabiendo que la carga máxima aplicada en un ensayo de</w:t>
      </w:r>
      <w:r w:rsidR="00EE0F1B">
        <w:rPr>
          <w:b/>
          <w:bCs/>
        </w:rPr>
        <w:t xml:space="preserve"> </w:t>
      </w:r>
      <w:r w:rsidRPr="00F36A48">
        <w:rPr>
          <w:b/>
          <w:bCs/>
        </w:rPr>
        <w:t>tracción sobre una probeta normalizada de 150 mm</w:t>
      </w:r>
      <w:r w:rsidRPr="003D6D67">
        <w:rPr>
          <w:b/>
          <w:bCs/>
          <w:vertAlign w:val="superscript"/>
        </w:rPr>
        <w:t>2</w:t>
      </w:r>
      <w:r w:rsidRPr="00F36A48">
        <w:rPr>
          <w:b/>
          <w:bCs/>
        </w:rPr>
        <w:t xml:space="preserve"> de sección</w:t>
      </w:r>
      <w:r w:rsidR="00EE0F1B">
        <w:rPr>
          <w:b/>
          <w:bCs/>
        </w:rPr>
        <w:t xml:space="preserve"> </w:t>
      </w:r>
      <w:r w:rsidRPr="00F36A48">
        <w:rPr>
          <w:b/>
          <w:bCs/>
        </w:rPr>
        <w:t>es de 50 000 N, calcula la tensión de rotura.</w:t>
      </w:r>
    </w:p>
    <w:p w14:paraId="21E6C60A" w14:textId="6695F72B" w:rsidR="00720EA4" w:rsidRDefault="0082200A" w:rsidP="0082200A">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36433BEA" wp14:editId="5ED1DB32">
            <wp:extent cx="2815590" cy="347994"/>
            <wp:effectExtent l="0" t="0" r="0" b="0"/>
            <wp:docPr id="4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5590" cy="347994"/>
                    </a:xfrm>
                    <a:prstGeom prst="rect">
                      <a:avLst/>
                    </a:prstGeom>
                    <a:noFill/>
                    <a:ln>
                      <a:noFill/>
                    </a:ln>
                  </pic:spPr>
                </pic:pic>
              </a:graphicData>
            </a:graphic>
          </wp:inline>
        </w:drawing>
      </w:r>
    </w:p>
    <w:p w14:paraId="2D482BD3" w14:textId="77777777" w:rsidR="00720EA4" w:rsidRPr="00056B16" w:rsidRDefault="00720EA4" w:rsidP="00720EA4">
      <w:pPr>
        <w:spacing w:after="200" w:line="276" w:lineRule="auto"/>
        <w:ind w:left="852" w:hanging="426"/>
        <w:contextualSpacing/>
        <w:rPr>
          <w:rFonts w:asciiTheme="majorHAnsi" w:hAnsiTheme="majorHAnsi"/>
          <w:sz w:val="22"/>
        </w:rPr>
      </w:pPr>
    </w:p>
    <w:p w14:paraId="5CDBD5A2" w14:textId="660C7972" w:rsidR="00F36A48" w:rsidRPr="00F36A48" w:rsidRDefault="00F36A48" w:rsidP="00F36A48">
      <w:pPr>
        <w:ind w:left="426" w:hanging="426"/>
        <w:rPr>
          <w:b/>
          <w:bCs/>
        </w:rPr>
      </w:pPr>
      <w:r w:rsidRPr="00F36A48">
        <w:rPr>
          <w:b/>
          <w:bCs/>
        </w:rPr>
        <w:t>13.</w:t>
      </w:r>
      <w:r w:rsidR="00707239">
        <w:rPr>
          <w:b/>
          <w:bCs/>
        </w:rPr>
        <w:tab/>
      </w:r>
      <w:r w:rsidRPr="00F36A48">
        <w:rPr>
          <w:b/>
          <w:bCs/>
        </w:rPr>
        <w:t>Una barra cilíndrica de acero, con un límite elástico de</w:t>
      </w:r>
      <w:r w:rsidR="00EE0F1B">
        <w:rPr>
          <w:b/>
          <w:bCs/>
        </w:rPr>
        <w:t xml:space="preserve"> </w:t>
      </w:r>
      <w:r w:rsidRPr="00F36A48">
        <w:rPr>
          <w:b/>
          <w:bCs/>
        </w:rPr>
        <w:t>5 000 kp/cm</w:t>
      </w:r>
      <w:r w:rsidRPr="003D6D67">
        <w:rPr>
          <w:b/>
          <w:bCs/>
          <w:vertAlign w:val="superscript"/>
        </w:rPr>
        <w:t>2</w:t>
      </w:r>
      <w:r w:rsidRPr="00F36A48">
        <w:rPr>
          <w:b/>
          <w:bCs/>
        </w:rPr>
        <w:t>, es sometida a una carga o fuerza de tracción</w:t>
      </w:r>
      <w:r w:rsidR="00EE0F1B">
        <w:rPr>
          <w:b/>
          <w:bCs/>
        </w:rPr>
        <w:t xml:space="preserve"> </w:t>
      </w:r>
      <w:r w:rsidRPr="00F36A48">
        <w:rPr>
          <w:b/>
          <w:bCs/>
        </w:rPr>
        <w:t>de 8 500 kp. Sabiendo que la longitud de la barra es de</w:t>
      </w:r>
      <w:r w:rsidR="00EE0F1B">
        <w:rPr>
          <w:b/>
          <w:bCs/>
        </w:rPr>
        <w:t xml:space="preserve"> </w:t>
      </w:r>
      <w:r w:rsidRPr="00F36A48">
        <w:rPr>
          <w:b/>
          <w:bCs/>
        </w:rPr>
        <w:t>400 mm, el diámetro de 50 mm y el módulo de elasticidad</w:t>
      </w:r>
      <w:r w:rsidR="00EE0F1B">
        <w:rPr>
          <w:b/>
          <w:bCs/>
        </w:rPr>
        <w:t xml:space="preserve"> </w:t>
      </w:r>
      <w:r w:rsidRPr="00F36A48">
        <w:rPr>
          <w:b/>
          <w:bCs/>
        </w:rPr>
        <w:t>del material es 2,1 · 10</w:t>
      </w:r>
      <w:r w:rsidRPr="003D6D67">
        <w:rPr>
          <w:b/>
          <w:bCs/>
          <w:vertAlign w:val="superscript"/>
        </w:rPr>
        <w:t>6</w:t>
      </w:r>
      <w:r w:rsidRPr="00F36A48">
        <w:rPr>
          <w:b/>
          <w:bCs/>
        </w:rPr>
        <w:t xml:space="preserve"> kp/cm</w:t>
      </w:r>
      <w:r w:rsidRPr="009F29E2">
        <w:rPr>
          <w:b/>
          <w:bCs/>
          <w:vertAlign w:val="superscript"/>
        </w:rPr>
        <w:t>2</w:t>
      </w:r>
      <w:r w:rsidRPr="00F36A48">
        <w:rPr>
          <w:b/>
          <w:bCs/>
        </w:rPr>
        <w:t>, determina:</w:t>
      </w:r>
    </w:p>
    <w:p w14:paraId="1E0AC943" w14:textId="069854DC" w:rsidR="00F36A48" w:rsidRPr="00F36A48" w:rsidRDefault="00F36A48" w:rsidP="003D6D67">
      <w:pPr>
        <w:ind w:left="852" w:hanging="426"/>
        <w:rPr>
          <w:b/>
          <w:bCs/>
        </w:rPr>
      </w:pPr>
      <w:r w:rsidRPr="00F36A48">
        <w:rPr>
          <w:b/>
          <w:bCs/>
          <w:i/>
          <w:iCs/>
        </w:rPr>
        <w:t>a)</w:t>
      </w:r>
      <w:r w:rsidR="00707239">
        <w:rPr>
          <w:b/>
          <w:bCs/>
          <w:i/>
          <w:iCs/>
        </w:rPr>
        <w:tab/>
      </w:r>
      <w:r w:rsidRPr="00F36A48">
        <w:rPr>
          <w:b/>
          <w:bCs/>
        </w:rPr>
        <w:t>Si recuperará o no la barra la longitud inicial al cesar la</w:t>
      </w:r>
      <w:r w:rsidR="00EE0F1B">
        <w:rPr>
          <w:b/>
          <w:bCs/>
        </w:rPr>
        <w:t xml:space="preserve"> </w:t>
      </w:r>
      <w:r w:rsidRPr="00F36A48">
        <w:rPr>
          <w:b/>
          <w:bCs/>
        </w:rPr>
        <w:t>fuerza aplicada.</w:t>
      </w:r>
    </w:p>
    <w:p w14:paraId="44C60E5A" w14:textId="500739A8" w:rsidR="00720EA4" w:rsidRDefault="00D850C1" w:rsidP="00720EA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18CA6158" wp14:editId="4B58A1EC">
            <wp:extent cx="3114040" cy="458077"/>
            <wp:effectExtent l="0" t="0" r="0" b="0"/>
            <wp:docPr id="4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5698" cy="458321"/>
                    </a:xfrm>
                    <a:prstGeom prst="rect">
                      <a:avLst/>
                    </a:prstGeom>
                    <a:noFill/>
                    <a:ln>
                      <a:noFill/>
                    </a:ln>
                  </pic:spPr>
                </pic:pic>
              </a:graphicData>
            </a:graphic>
          </wp:inline>
        </w:drawing>
      </w:r>
    </w:p>
    <w:p w14:paraId="7D215E38" w14:textId="77777777" w:rsidR="00720EA4" w:rsidRPr="00056B16" w:rsidRDefault="00720EA4" w:rsidP="00720EA4">
      <w:pPr>
        <w:spacing w:after="200" w:line="276" w:lineRule="auto"/>
        <w:ind w:left="1278" w:hanging="426"/>
        <w:contextualSpacing/>
        <w:rPr>
          <w:rFonts w:asciiTheme="majorHAnsi" w:hAnsiTheme="majorHAnsi"/>
          <w:sz w:val="22"/>
        </w:rPr>
      </w:pPr>
    </w:p>
    <w:p w14:paraId="1ED7DCE5" w14:textId="1422F1AA" w:rsidR="00F36A48" w:rsidRPr="00F36A48" w:rsidRDefault="00F36A48" w:rsidP="003D6D67">
      <w:pPr>
        <w:ind w:left="852" w:hanging="426"/>
        <w:rPr>
          <w:b/>
          <w:bCs/>
        </w:rPr>
      </w:pPr>
      <w:r w:rsidRPr="00F36A48">
        <w:rPr>
          <w:b/>
          <w:bCs/>
          <w:i/>
          <w:iCs/>
        </w:rPr>
        <w:t>b)</w:t>
      </w:r>
      <w:r w:rsidR="00707239">
        <w:rPr>
          <w:b/>
          <w:bCs/>
          <w:i/>
          <w:iCs/>
        </w:rPr>
        <w:tab/>
      </w:r>
      <w:r w:rsidRPr="00F36A48">
        <w:rPr>
          <w:b/>
          <w:bCs/>
        </w:rPr>
        <w:t>La deformación producida en la barra (ε en %).</w:t>
      </w:r>
    </w:p>
    <w:p w14:paraId="4F9D6B6B" w14:textId="18ADF354" w:rsidR="00720EA4" w:rsidRDefault="00F45062" w:rsidP="00720EA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7AD30B72" wp14:editId="38DCD83D">
            <wp:extent cx="3426634" cy="1002665"/>
            <wp:effectExtent l="0" t="0" r="0" b="0"/>
            <wp:docPr id="4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839" cy="1002725"/>
                    </a:xfrm>
                    <a:prstGeom prst="rect">
                      <a:avLst/>
                    </a:prstGeom>
                    <a:noFill/>
                    <a:ln>
                      <a:noFill/>
                    </a:ln>
                  </pic:spPr>
                </pic:pic>
              </a:graphicData>
            </a:graphic>
          </wp:inline>
        </w:drawing>
      </w:r>
    </w:p>
    <w:p w14:paraId="652EC3F5" w14:textId="77777777" w:rsidR="00720EA4" w:rsidRPr="00056B16" w:rsidRDefault="00720EA4" w:rsidP="00720EA4">
      <w:pPr>
        <w:spacing w:after="200" w:line="276" w:lineRule="auto"/>
        <w:ind w:left="1278" w:hanging="426"/>
        <w:contextualSpacing/>
        <w:rPr>
          <w:rFonts w:asciiTheme="majorHAnsi" w:hAnsiTheme="majorHAnsi"/>
          <w:sz w:val="22"/>
        </w:rPr>
      </w:pPr>
    </w:p>
    <w:p w14:paraId="2EB7C1EC" w14:textId="10E3D499" w:rsidR="00F36A48" w:rsidRPr="00F36A48" w:rsidRDefault="00F36A48" w:rsidP="003D6D67">
      <w:pPr>
        <w:ind w:left="852" w:hanging="426"/>
        <w:rPr>
          <w:b/>
          <w:bCs/>
        </w:rPr>
      </w:pPr>
      <w:r w:rsidRPr="00F36A48">
        <w:rPr>
          <w:b/>
          <w:bCs/>
          <w:i/>
          <w:iCs/>
        </w:rPr>
        <w:t>c)</w:t>
      </w:r>
      <w:r w:rsidR="00707239">
        <w:rPr>
          <w:b/>
          <w:bCs/>
          <w:i/>
          <w:iCs/>
        </w:rPr>
        <w:tab/>
      </w:r>
      <w:r w:rsidRPr="00F36A48">
        <w:rPr>
          <w:b/>
          <w:bCs/>
        </w:rPr>
        <w:t>La mayor carga que soportará la barra para que trabaje</w:t>
      </w:r>
      <w:r w:rsidR="00EE0F1B">
        <w:rPr>
          <w:b/>
          <w:bCs/>
        </w:rPr>
        <w:t xml:space="preserve"> </w:t>
      </w:r>
      <w:r w:rsidRPr="00F36A48">
        <w:rPr>
          <w:b/>
          <w:bCs/>
        </w:rPr>
        <w:t>con un límite de seguridad de 5.</w:t>
      </w:r>
    </w:p>
    <w:p w14:paraId="4E2070E9" w14:textId="498B672B" w:rsidR="00720EA4" w:rsidRDefault="00317BF1" w:rsidP="00720EA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255A8640" wp14:editId="348F3B35">
            <wp:extent cx="3114040" cy="544957"/>
            <wp:effectExtent l="0" t="0" r="0" b="0"/>
            <wp:docPr id="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5241" cy="545167"/>
                    </a:xfrm>
                    <a:prstGeom prst="rect">
                      <a:avLst/>
                    </a:prstGeom>
                    <a:noFill/>
                    <a:ln>
                      <a:noFill/>
                    </a:ln>
                  </pic:spPr>
                </pic:pic>
              </a:graphicData>
            </a:graphic>
          </wp:inline>
        </w:drawing>
      </w:r>
    </w:p>
    <w:p w14:paraId="4D986B7E" w14:textId="77777777" w:rsidR="00720EA4" w:rsidRPr="00056B16" w:rsidRDefault="00720EA4" w:rsidP="00720EA4">
      <w:pPr>
        <w:spacing w:after="200" w:line="276" w:lineRule="auto"/>
        <w:ind w:left="1278" w:hanging="426"/>
        <w:contextualSpacing/>
        <w:rPr>
          <w:rFonts w:asciiTheme="majorHAnsi" w:hAnsiTheme="majorHAnsi"/>
          <w:sz w:val="22"/>
        </w:rPr>
      </w:pPr>
    </w:p>
    <w:p w14:paraId="72C78B5D" w14:textId="709BB077" w:rsidR="00F36A48" w:rsidRDefault="00F36A48" w:rsidP="003D6D67">
      <w:pPr>
        <w:ind w:left="852" w:hanging="426"/>
        <w:rPr>
          <w:b/>
          <w:bCs/>
        </w:rPr>
      </w:pPr>
      <w:r w:rsidRPr="00F36A48">
        <w:rPr>
          <w:b/>
          <w:bCs/>
          <w:i/>
          <w:iCs/>
        </w:rPr>
        <w:t>d)</w:t>
      </w:r>
      <w:r w:rsidR="00707239">
        <w:rPr>
          <w:b/>
          <w:bCs/>
          <w:i/>
          <w:iCs/>
        </w:rPr>
        <w:tab/>
      </w:r>
      <w:r w:rsidRPr="00F36A48">
        <w:rPr>
          <w:b/>
          <w:bCs/>
        </w:rPr>
        <w:t>El valor del diámetro de la barra para que su alargamiento</w:t>
      </w:r>
      <w:r w:rsidR="00EE0F1B">
        <w:rPr>
          <w:b/>
          <w:bCs/>
        </w:rPr>
        <w:t xml:space="preserve"> </w:t>
      </w:r>
      <w:r w:rsidRPr="00F36A48">
        <w:rPr>
          <w:b/>
          <w:bCs/>
        </w:rPr>
        <w:t>total no supere 50 · 10</w:t>
      </w:r>
      <w:r w:rsidRPr="00421456">
        <w:rPr>
          <w:b/>
          <w:bCs/>
          <w:vertAlign w:val="superscript"/>
        </w:rPr>
        <w:t>-2</w:t>
      </w:r>
      <w:r w:rsidRPr="00F36A48">
        <w:rPr>
          <w:b/>
          <w:bCs/>
        </w:rPr>
        <w:t xml:space="preserve"> mm.</w:t>
      </w:r>
    </w:p>
    <w:p w14:paraId="6B609A3C" w14:textId="1F46F7E9" w:rsidR="00720EA4" w:rsidRDefault="00ED37CA" w:rsidP="00720EA4">
      <w:pPr>
        <w:spacing w:after="200" w:line="276" w:lineRule="auto"/>
        <w:ind w:left="1278" w:hanging="426"/>
        <w:contextualSpacing/>
        <w:rPr>
          <w:rFonts w:asciiTheme="majorHAnsi" w:hAnsiTheme="majorHAnsi"/>
          <w:sz w:val="22"/>
        </w:rPr>
      </w:pPr>
      <w:r>
        <w:rPr>
          <w:rFonts w:asciiTheme="majorHAnsi" w:hAnsiTheme="majorHAnsi"/>
          <w:noProof/>
          <w:sz w:val="22"/>
        </w:rPr>
        <w:drawing>
          <wp:inline distT="0" distB="0" distL="0" distR="0" wp14:anchorId="752AF5AD" wp14:editId="5845ECA6">
            <wp:extent cx="3799840" cy="829850"/>
            <wp:effectExtent l="0" t="0" r="0" b="0"/>
            <wp:docPr id="4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1376" cy="830185"/>
                    </a:xfrm>
                    <a:prstGeom prst="rect">
                      <a:avLst/>
                    </a:prstGeom>
                    <a:noFill/>
                    <a:ln>
                      <a:noFill/>
                    </a:ln>
                  </pic:spPr>
                </pic:pic>
              </a:graphicData>
            </a:graphic>
          </wp:inline>
        </w:drawing>
      </w:r>
    </w:p>
    <w:p w14:paraId="7409EB5A" w14:textId="0D9489A1" w:rsidR="00720EA4" w:rsidRPr="00056B16" w:rsidRDefault="00720EA4" w:rsidP="00720EA4">
      <w:pPr>
        <w:spacing w:after="200" w:line="276" w:lineRule="auto"/>
        <w:ind w:left="1278" w:hanging="426"/>
        <w:contextualSpacing/>
        <w:rPr>
          <w:rFonts w:asciiTheme="majorHAnsi" w:hAnsiTheme="majorHAnsi"/>
          <w:sz w:val="22"/>
        </w:rPr>
      </w:pPr>
    </w:p>
    <w:p w14:paraId="3E059CBA" w14:textId="11FB9879" w:rsidR="00AC329F" w:rsidRPr="00AC329F" w:rsidRDefault="00AC329F" w:rsidP="00AC329F">
      <w:pPr>
        <w:ind w:left="426" w:hanging="426"/>
        <w:rPr>
          <w:b/>
        </w:rPr>
      </w:pPr>
      <w:r w:rsidRPr="00AC329F">
        <w:rPr>
          <w:b/>
          <w:bCs/>
        </w:rPr>
        <w:t>14.</w:t>
      </w:r>
      <w:r>
        <w:rPr>
          <w:b/>
          <w:bCs/>
        </w:rPr>
        <w:tab/>
      </w:r>
      <w:r w:rsidRPr="00AC329F">
        <w:rPr>
          <w:b/>
        </w:rPr>
        <w:t>Un radio de acero (</w:t>
      </w:r>
      <w:r w:rsidRPr="00AC329F">
        <w:rPr>
          <w:b/>
          <w:i/>
          <w:iCs/>
        </w:rPr>
        <w:t xml:space="preserve">E </w:t>
      </w:r>
      <w:r w:rsidRPr="00AC329F">
        <w:rPr>
          <w:b/>
        </w:rPr>
        <w:t>= 2,1 · 10</w:t>
      </w:r>
      <w:r w:rsidRPr="00AC329F">
        <w:rPr>
          <w:b/>
          <w:vertAlign w:val="superscript"/>
        </w:rPr>
        <w:t>6</w:t>
      </w:r>
      <w:r w:rsidRPr="00AC329F">
        <w:rPr>
          <w:b/>
        </w:rPr>
        <w:t xml:space="preserve"> kp/cm</w:t>
      </w:r>
      <w:r w:rsidRPr="00AC329F">
        <w:rPr>
          <w:b/>
          <w:vertAlign w:val="superscript"/>
        </w:rPr>
        <w:t>2</w:t>
      </w:r>
      <w:r w:rsidRPr="00AC329F">
        <w:rPr>
          <w:b/>
        </w:rPr>
        <w:t>) de una bicicleta</w:t>
      </w:r>
      <w:r>
        <w:rPr>
          <w:b/>
        </w:rPr>
        <w:t xml:space="preserve"> </w:t>
      </w:r>
      <w:r w:rsidRPr="00AC329F">
        <w:rPr>
          <w:b/>
        </w:rPr>
        <w:t>tiene un diámetro de 2,5 mm, una longitud de 600 mm y un</w:t>
      </w:r>
      <w:r>
        <w:rPr>
          <w:b/>
        </w:rPr>
        <w:t xml:space="preserve"> </w:t>
      </w:r>
      <w:r w:rsidRPr="00AC329F">
        <w:rPr>
          <w:b/>
        </w:rPr>
        <w:t>paso de rosca de 0,2 mm. Tras apretar ligeramente la cabeza</w:t>
      </w:r>
      <w:r w:rsidR="00FA70E1">
        <w:rPr>
          <w:b/>
        </w:rPr>
        <w:t xml:space="preserve"> </w:t>
      </w:r>
      <w:r w:rsidRPr="00AC329F">
        <w:rPr>
          <w:b/>
        </w:rPr>
        <w:t>del radio con la llanta, damos una vuelta. ¿Qué esfuerzo</w:t>
      </w:r>
      <w:r w:rsidR="00FA70E1">
        <w:rPr>
          <w:b/>
        </w:rPr>
        <w:t xml:space="preserve"> </w:t>
      </w:r>
      <w:r w:rsidRPr="00AC329F">
        <w:rPr>
          <w:b/>
        </w:rPr>
        <w:t>estaría realizando el radio si fuera el único elemento deformable</w:t>
      </w:r>
      <w:r w:rsidR="00FA70E1">
        <w:rPr>
          <w:b/>
        </w:rPr>
        <w:t xml:space="preserve"> </w:t>
      </w:r>
      <w:r w:rsidRPr="00AC329F">
        <w:rPr>
          <w:b/>
        </w:rPr>
        <w:t>de la rueda?</w:t>
      </w:r>
    </w:p>
    <w:p w14:paraId="38C2F843" w14:textId="78B66671" w:rsidR="000D3B28" w:rsidRDefault="009B0304" w:rsidP="00EC5FDF">
      <w:pPr>
        <w:spacing w:after="200" w:line="276" w:lineRule="auto"/>
        <w:ind w:left="426"/>
        <w:contextualSpacing/>
        <w:rPr>
          <w:rFonts w:asciiTheme="majorHAnsi" w:hAnsiTheme="majorHAnsi"/>
          <w:sz w:val="22"/>
        </w:rPr>
      </w:pPr>
      <w:r w:rsidRPr="009B0304">
        <w:rPr>
          <w:rFonts w:asciiTheme="majorHAnsi" w:hAnsiTheme="majorHAnsi"/>
          <w:sz w:val="22"/>
        </w:rPr>
        <w:t>Como el paso de rosca es 0,2 mm, esta será la</w:t>
      </w:r>
      <w:r>
        <w:rPr>
          <w:rFonts w:asciiTheme="majorHAnsi" w:hAnsiTheme="majorHAnsi"/>
          <w:sz w:val="22"/>
        </w:rPr>
        <w:t xml:space="preserve"> </w:t>
      </w:r>
      <w:r w:rsidRPr="009B0304">
        <w:rPr>
          <w:rFonts w:asciiTheme="majorHAnsi" w:hAnsiTheme="majorHAnsi"/>
          <w:sz w:val="22"/>
        </w:rPr>
        <w:t>deformación que experimentan los 600 mm de</w:t>
      </w:r>
      <w:r>
        <w:rPr>
          <w:rFonts w:asciiTheme="majorHAnsi" w:hAnsiTheme="majorHAnsi"/>
          <w:sz w:val="22"/>
        </w:rPr>
        <w:t xml:space="preserve"> </w:t>
      </w:r>
      <w:r w:rsidRPr="009B0304">
        <w:rPr>
          <w:rFonts w:asciiTheme="majorHAnsi" w:hAnsiTheme="majorHAnsi"/>
          <w:sz w:val="22"/>
        </w:rPr>
        <w:t>longitud del radio. Aplicando la expresión:</w:t>
      </w:r>
    </w:p>
    <w:p w14:paraId="375A2822" w14:textId="0675B467" w:rsidR="00EC5FDF" w:rsidRDefault="00EC5FDF" w:rsidP="004F249B">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78DE4654" wp14:editId="3DE2226C">
            <wp:extent cx="2472690" cy="353241"/>
            <wp:effectExtent l="0" t="0" r="0"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4363" cy="353480"/>
                    </a:xfrm>
                    <a:prstGeom prst="rect">
                      <a:avLst/>
                    </a:prstGeom>
                    <a:noFill/>
                    <a:ln>
                      <a:noFill/>
                    </a:ln>
                  </pic:spPr>
                </pic:pic>
              </a:graphicData>
            </a:graphic>
          </wp:inline>
        </w:drawing>
      </w:r>
    </w:p>
    <w:p w14:paraId="18C26C42" w14:textId="6D6ADDA8" w:rsidR="00EC5FDF" w:rsidRDefault="00EC5FDF" w:rsidP="00EC5FDF">
      <w:pPr>
        <w:spacing w:after="200" w:line="276" w:lineRule="auto"/>
        <w:ind w:left="426"/>
        <w:contextualSpacing/>
        <w:rPr>
          <w:rFonts w:asciiTheme="majorHAnsi" w:hAnsiTheme="majorHAnsi"/>
          <w:sz w:val="22"/>
        </w:rPr>
      </w:pPr>
      <w:r w:rsidRPr="00EC5FDF">
        <w:rPr>
          <w:rFonts w:asciiTheme="majorHAnsi" w:hAnsiTheme="majorHAnsi"/>
          <w:sz w:val="22"/>
        </w:rPr>
        <w:t>Empleando unidades homogéneas</w:t>
      </w:r>
      <w:r>
        <w:rPr>
          <w:rFonts w:asciiTheme="majorHAnsi" w:hAnsiTheme="majorHAnsi"/>
          <w:sz w:val="22"/>
        </w:rPr>
        <w:t>.</w:t>
      </w:r>
    </w:p>
    <w:p w14:paraId="555F989F" w14:textId="033EEDBA" w:rsidR="000E5367" w:rsidRDefault="00EE3416" w:rsidP="00EE3416">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444C7733" wp14:editId="429F130F">
            <wp:extent cx="3158490" cy="449753"/>
            <wp:effectExtent l="0" t="0" r="0" b="0"/>
            <wp:docPr id="4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9414" cy="449885"/>
                    </a:xfrm>
                    <a:prstGeom prst="rect">
                      <a:avLst/>
                    </a:prstGeom>
                    <a:noFill/>
                    <a:ln>
                      <a:noFill/>
                    </a:ln>
                  </pic:spPr>
                </pic:pic>
              </a:graphicData>
            </a:graphic>
          </wp:inline>
        </w:drawing>
      </w:r>
    </w:p>
    <w:p w14:paraId="2ABAE1E1" w14:textId="77777777" w:rsidR="000D3B28" w:rsidRPr="00056B16" w:rsidRDefault="000D3B28" w:rsidP="000D3B28">
      <w:pPr>
        <w:spacing w:after="200" w:line="276" w:lineRule="auto"/>
        <w:ind w:left="852" w:hanging="426"/>
        <w:contextualSpacing/>
        <w:rPr>
          <w:rFonts w:asciiTheme="majorHAnsi" w:hAnsiTheme="majorHAnsi"/>
          <w:sz w:val="22"/>
        </w:rPr>
      </w:pPr>
    </w:p>
    <w:p w14:paraId="5FFFF215" w14:textId="5CEEBE55" w:rsidR="00AC329F" w:rsidRPr="00AC329F" w:rsidRDefault="00AC329F" w:rsidP="00AC329F">
      <w:pPr>
        <w:ind w:left="426" w:hanging="426"/>
        <w:rPr>
          <w:b/>
        </w:rPr>
      </w:pPr>
      <w:r w:rsidRPr="00AC329F">
        <w:rPr>
          <w:b/>
          <w:bCs/>
        </w:rPr>
        <w:t>15.</w:t>
      </w:r>
      <w:r w:rsidR="005D7EE0">
        <w:rPr>
          <w:b/>
          <w:bCs/>
        </w:rPr>
        <w:tab/>
      </w:r>
      <w:r w:rsidRPr="00AC329F">
        <w:rPr>
          <w:b/>
        </w:rPr>
        <w:t>Una barra cilíndrica de acero con un límite elástico de</w:t>
      </w:r>
      <w:r w:rsidR="005D7EE0">
        <w:rPr>
          <w:b/>
        </w:rPr>
        <w:t xml:space="preserve"> </w:t>
      </w:r>
      <w:r w:rsidRPr="00AC329F">
        <w:rPr>
          <w:b/>
        </w:rPr>
        <w:t>310 MPa va a ser sometida a una carga de 10 000 N. Si la</w:t>
      </w:r>
      <w:r w:rsidR="005D7EE0">
        <w:rPr>
          <w:b/>
        </w:rPr>
        <w:t xml:space="preserve"> </w:t>
      </w:r>
      <w:r w:rsidRPr="00AC329F">
        <w:rPr>
          <w:b/>
        </w:rPr>
        <w:t>longitud inicial de la barra es de 500 mm, ¿cuál debe ser el</w:t>
      </w:r>
      <w:r w:rsidR="005D7EE0">
        <w:rPr>
          <w:b/>
        </w:rPr>
        <w:t xml:space="preserve"> </w:t>
      </w:r>
      <w:r w:rsidRPr="00AC329F">
        <w:rPr>
          <w:b/>
        </w:rPr>
        <w:t>diámetro, si no queremos que la barra se alargue más de</w:t>
      </w:r>
      <w:r w:rsidR="005D7EE0">
        <w:rPr>
          <w:b/>
        </w:rPr>
        <w:t xml:space="preserve"> </w:t>
      </w:r>
      <w:r w:rsidRPr="00AC329F">
        <w:rPr>
          <w:b/>
        </w:rPr>
        <w:t>0,35 mm? (</w:t>
      </w:r>
      <w:r w:rsidRPr="00AC329F">
        <w:rPr>
          <w:b/>
          <w:i/>
          <w:iCs/>
        </w:rPr>
        <w:t xml:space="preserve">E </w:t>
      </w:r>
      <w:r w:rsidRPr="00AC329F">
        <w:rPr>
          <w:b/>
        </w:rPr>
        <w:t>= 20,7 · 10</w:t>
      </w:r>
      <w:r w:rsidRPr="005D7EE0">
        <w:rPr>
          <w:b/>
          <w:vertAlign w:val="superscript"/>
        </w:rPr>
        <w:t>4</w:t>
      </w:r>
      <w:r w:rsidRPr="00AC329F">
        <w:rPr>
          <w:b/>
        </w:rPr>
        <w:t xml:space="preserve"> MPa.)</w:t>
      </w:r>
    </w:p>
    <w:p w14:paraId="3E85B745" w14:textId="788157C4" w:rsidR="000D3B28" w:rsidRDefault="009A3753" w:rsidP="009A3753">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4B97F2E6" wp14:editId="48A52B0B">
            <wp:extent cx="2006589" cy="1809115"/>
            <wp:effectExtent l="0" t="0" r="0" b="0"/>
            <wp:docPr id="5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6589" cy="1809115"/>
                    </a:xfrm>
                    <a:prstGeom prst="rect">
                      <a:avLst/>
                    </a:prstGeom>
                    <a:noFill/>
                    <a:ln>
                      <a:noFill/>
                    </a:ln>
                  </pic:spPr>
                </pic:pic>
              </a:graphicData>
            </a:graphic>
          </wp:inline>
        </w:drawing>
      </w:r>
    </w:p>
    <w:p w14:paraId="2AD49774" w14:textId="77777777" w:rsidR="000D3B28" w:rsidRPr="00056B16" w:rsidRDefault="000D3B28" w:rsidP="000D3B28">
      <w:pPr>
        <w:spacing w:after="200" w:line="276" w:lineRule="auto"/>
        <w:ind w:left="852" w:hanging="426"/>
        <w:contextualSpacing/>
        <w:rPr>
          <w:rFonts w:asciiTheme="majorHAnsi" w:hAnsiTheme="majorHAnsi"/>
          <w:sz w:val="22"/>
        </w:rPr>
      </w:pPr>
    </w:p>
    <w:p w14:paraId="205338C9" w14:textId="551A605D" w:rsidR="00AC329F" w:rsidRPr="00AC329F" w:rsidRDefault="00AC329F" w:rsidP="00AC329F">
      <w:pPr>
        <w:ind w:left="426" w:hanging="426"/>
        <w:rPr>
          <w:b/>
        </w:rPr>
      </w:pPr>
      <w:r w:rsidRPr="00AC329F">
        <w:rPr>
          <w:b/>
          <w:bCs/>
        </w:rPr>
        <w:t>16.</w:t>
      </w:r>
      <w:r w:rsidR="00C600BF">
        <w:rPr>
          <w:b/>
          <w:bCs/>
        </w:rPr>
        <w:tab/>
      </w:r>
      <w:r w:rsidRPr="00AC329F">
        <w:rPr>
          <w:b/>
        </w:rPr>
        <w:t>Una pieza de latón deja de tener un comportamiento elástico</w:t>
      </w:r>
      <w:r w:rsidR="00C600BF">
        <w:rPr>
          <w:b/>
        </w:rPr>
        <w:t xml:space="preserve"> </w:t>
      </w:r>
      <w:r w:rsidRPr="00AC329F">
        <w:rPr>
          <w:b/>
        </w:rPr>
        <w:t>para tensiones superiores a 345 MPa. Sabiendo que el</w:t>
      </w:r>
      <w:r w:rsidR="00C600BF">
        <w:rPr>
          <w:b/>
        </w:rPr>
        <w:t xml:space="preserve"> </w:t>
      </w:r>
      <w:r w:rsidRPr="00AC329F">
        <w:rPr>
          <w:b/>
        </w:rPr>
        <w:t>módulo de elasticidad del latón es 10,3 · 10</w:t>
      </w:r>
      <w:r w:rsidRPr="00C600BF">
        <w:rPr>
          <w:b/>
          <w:vertAlign w:val="superscript"/>
        </w:rPr>
        <w:t>4</w:t>
      </w:r>
      <w:r w:rsidRPr="00AC329F">
        <w:rPr>
          <w:b/>
        </w:rPr>
        <w:t xml:space="preserve"> MPa:</w:t>
      </w:r>
    </w:p>
    <w:p w14:paraId="4FC6176D" w14:textId="4AEF3DF7" w:rsidR="00AC329F" w:rsidRPr="00AC329F" w:rsidRDefault="00AC329F" w:rsidP="00200646">
      <w:pPr>
        <w:ind w:left="852" w:hanging="426"/>
        <w:rPr>
          <w:b/>
        </w:rPr>
      </w:pPr>
      <w:r w:rsidRPr="00AC329F">
        <w:rPr>
          <w:b/>
          <w:i/>
          <w:iCs/>
        </w:rPr>
        <w:t>a)</w:t>
      </w:r>
      <w:r w:rsidR="00C600BF">
        <w:rPr>
          <w:b/>
          <w:i/>
          <w:iCs/>
        </w:rPr>
        <w:tab/>
      </w:r>
      <w:r w:rsidRPr="00AC329F">
        <w:rPr>
          <w:b/>
        </w:rPr>
        <w:t>¿Cuál es la fuerza máxima que puede aplicarse a una probeta</w:t>
      </w:r>
      <w:r w:rsidR="00C600BF">
        <w:rPr>
          <w:b/>
        </w:rPr>
        <w:t xml:space="preserve"> </w:t>
      </w:r>
      <w:r w:rsidRPr="00AC329F">
        <w:rPr>
          <w:b/>
        </w:rPr>
        <w:t>de 150 mm</w:t>
      </w:r>
      <w:r w:rsidRPr="00C600BF">
        <w:rPr>
          <w:b/>
          <w:vertAlign w:val="superscript"/>
        </w:rPr>
        <w:t>2</w:t>
      </w:r>
      <w:r w:rsidRPr="00AC329F">
        <w:rPr>
          <w:b/>
        </w:rPr>
        <w:t xml:space="preserve"> de sección sin que se produzca deformación</w:t>
      </w:r>
      <w:r w:rsidR="009E6E16">
        <w:rPr>
          <w:b/>
        </w:rPr>
        <w:t xml:space="preserve"> </w:t>
      </w:r>
      <w:r w:rsidRPr="00AC329F">
        <w:rPr>
          <w:b/>
        </w:rPr>
        <w:t>plástica?</w:t>
      </w:r>
    </w:p>
    <w:p w14:paraId="3C672628" w14:textId="455D86A2" w:rsidR="000D3B28" w:rsidRDefault="00727F8A" w:rsidP="003D2F52">
      <w:pPr>
        <w:spacing w:after="200" w:line="276" w:lineRule="auto"/>
        <w:ind w:left="1278" w:hanging="426"/>
        <w:contextualSpacing/>
        <w:jc w:val="center"/>
        <w:rPr>
          <w:rFonts w:asciiTheme="majorHAnsi" w:hAnsiTheme="majorHAnsi"/>
          <w:sz w:val="22"/>
        </w:rPr>
      </w:pPr>
      <w:r>
        <w:rPr>
          <w:rFonts w:asciiTheme="majorHAnsi" w:hAnsiTheme="majorHAnsi"/>
          <w:noProof/>
          <w:sz w:val="22"/>
        </w:rPr>
        <w:drawing>
          <wp:inline distT="0" distB="0" distL="0" distR="0" wp14:anchorId="4E9BC21F" wp14:editId="78557BBC">
            <wp:extent cx="2771140" cy="589191"/>
            <wp:effectExtent l="0" t="0" r="0" b="0"/>
            <wp:docPr id="5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1140" cy="589191"/>
                    </a:xfrm>
                    <a:prstGeom prst="rect">
                      <a:avLst/>
                    </a:prstGeom>
                    <a:noFill/>
                    <a:ln>
                      <a:noFill/>
                    </a:ln>
                  </pic:spPr>
                </pic:pic>
              </a:graphicData>
            </a:graphic>
          </wp:inline>
        </w:drawing>
      </w:r>
    </w:p>
    <w:p w14:paraId="5C2F8EEB" w14:textId="77777777" w:rsidR="000D3B28" w:rsidRPr="00056B16" w:rsidRDefault="000D3B28" w:rsidP="000D3B28">
      <w:pPr>
        <w:spacing w:after="200" w:line="276" w:lineRule="auto"/>
        <w:ind w:left="1278" w:hanging="426"/>
        <w:contextualSpacing/>
        <w:rPr>
          <w:rFonts w:asciiTheme="majorHAnsi" w:hAnsiTheme="majorHAnsi"/>
          <w:sz w:val="22"/>
        </w:rPr>
      </w:pPr>
    </w:p>
    <w:p w14:paraId="59F79A2F" w14:textId="4CA3B963" w:rsidR="00C11AD9" w:rsidRDefault="00AC329F" w:rsidP="00200646">
      <w:pPr>
        <w:ind w:left="852" w:hanging="426"/>
        <w:rPr>
          <w:b/>
        </w:rPr>
      </w:pPr>
      <w:r w:rsidRPr="00AC329F">
        <w:rPr>
          <w:b/>
          <w:i/>
          <w:iCs/>
        </w:rPr>
        <w:t>b)</w:t>
      </w:r>
      <w:r w:rsidR="00C20C00">
        <w:rPr>
          <w:b/>
          <w:i/>
          <w:iCs/>
        </w:rPr>
        <w:tab/>
      </w:r>
      <w:r w:rsidRPr="00AC329F">
        <w:rPr>
          <w:b/>
        </w:rPr>
        <w:t>¿Cuál es la longitud máxima a la que puede ser estirada</w:t>
      </w:r>
      <w:r w:rsidR="00C20C00">
        <w:rPr>
          <w:b/>
        </w:rPr>
        <w:t xml:space="preserve"> </w:t>
      </w:r>
      <w:r w:rsidRPr="00AC329F">
        <w:rPr>
          <w:b/>
        </w:rPr>
        <w:t>sin que se produzca deformación plástica? Longitud de la</w:t>
      </w:r>
      <w:r w:rsidR="00C20C00">
        <w:rPr>
          <w:b/>
        </w:rPr>
        <w:t xml:space="preserve"> </w:t>
      </w:r>
      <w:r w:rsidRPr="00AC329F">
        <w:rPr>
          <w:b/>
        </w:rPr>
        <w:t>pieza: 70 mm.</w:t>
      </w:r>
    </w:p>
    <w:p w14:paraId="1C77840F" w14:textId="7A93D5C5" w:rsidR="000D3B28" w:rsidRDefault="000309EC" w:rsidP="003D2F52">
      <w:pPr>
        <w:spacing w:after="200" w:line="276" w:lineRule="auto"/>
        <w:ind w:left="1278" w:hanging="426"/>
        <w:contextualSpacing/>
        <w:jc w:val="center"/>
        <w:rPr>
          <w:rFonts w:asciiTheme="majorHAnsi" w:hAnsiTheme="majorHAnsi"/>
          <w:sz w:val="22"/>
        </w:rPr>
      </w:pPr>
      <w:r>
        <w:rPr>
          <w:rFonts w:asciiTheme="majorHAnsi" w:hAnsiTheme="majorHAnsi"/>
          <w:noProof/>
          <w:sz w:val="22"/>
        </w:rPr>
        <w:drawing>
          <wp:inline distT="0" distB="0" distL="0" distR="0" wp14:anchorId="4089B312" wp14:editId="13D985E8">
            <wp:extent cx="2656840" cy="854430"/>
            <wp:effectExtent l="0" t="0" r="0" b="0"/>
            <wp:docPr id="5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6840" cy="854430"/>
                    </a:xfrm>
                    <a:prstGeom prst="rect">
                      <a:avLst/>
                    </a:prstGeom>
                    <a:noFill/>
                    <a:ln>
                      <a:noFill/>
                    </a:ln>
                  </pic:spPr>
                </pic:pic>
              </a:graphicData>
            </a:graphic>
          </wp:inline>
        </w:drawing>
      </w:r>
    </w:p>
    <w:p w14:paraId="3011F816" w14:textId="77777777" w:rsidR="000D3B28" w:rsidRPr="00056B16" w:rsidRDefault="000D3B28" w:rsidP="000D3B28">
      <w:pPr>
        <w:spacing w:after="200" w:line="276" w:lineRule="auto"/>
        <w:ind w:left="1278" w:hanging="426"/>
        <w:contextualSpacing/>
        <w:rPr>
          <w:rFonts w:asciiTheme="majorHAnsi" w:hAnsiTheme="majorHAnsi"/>
          <w:sz w:val="22"/>
        </w:rPr>
      </w:pPr>
    </w:p>
    <w:p w14:paraId="6C007A9B" w14:textId="6F6DF743" w:rsidR="009A6908" w:rsidRPr="009A6908" w:rsidRDefault="009A6908" w:rsidP="009A6908">
      <w:pPr>
        <w:ind w:left="426" w:hanging="426"/>
        <w:rPr>
          <w:b/>
        </w:rPr>
      </w:pPr>
      <w:r w:rsidRPr="009A6908">
        <w:rPr>
          <w:b/>
          <w:bCs/>
        </w:rPr>
        <w:t>17.</w:t>
      </w:r>
      <w:r>
        <w:rPr>
          <w:b/>
          <w:bCs/>
        </w:rPr>
        <w:tab/>
      </w:r>
      <w:r w:rsidRPr="009A6908">
        <w:rPr>
          <w:b/>
        </w:rPr>
        <w:t>Una barra de aluminio de 200 mm de longitud y con una</w:t>
      </w:r>
      <w:r>
        <w:rPr>
          <w:b/>
        </w:rPr>
        <w:t xml:space="preserve"> </w:t>
      </w:r>
      <w:r w:rsidRPr="009A6908">
        <w:rPr>
          <w:b/>
        </w:rPr>
        <w:t>sección cuadrada de 10 mm de lado se somete a una fuerza</w:t>
      </w:r>
      <w:r>
        <w:rPr>
          <w:b/>
        </w:rPr>
        <w:t xml:space="preserve"> </w:t>
      </w:r>
      <w:r w:rsidRPr="009A6908">
        <w:rPr>
          <w:b/>
        </w:rPr>
        <w:t>de tracción de 12 300 N y experimenta un alargamiento de</w:t>
      </w:r>
      <w:r>
        <w:rPr>
          <w:b/>
        </w:rPr>
        <w:t xml:space="preserve"> </w:t>
      </w:r>
      <w:r w:rsidRPr="009A6908">
        <w:rPr>
          <w:b/>
        </w:rPr>
        <w:t>0,34 mm. Suponiendo que el comportamiento de la barra</w:t>
      </w:r>
      <w:r>
        <w:rPr>
          <w:b/>
        </w:rPr>
        <w:t xml:space="preserve"> </w:t>
      </w:r>
      <w:r w:rsidRPr="009A6908">
        <w:rPr>
          <w:b/>
        </w:rPr>
        <w:t>es totalmente elástico, calcula el módulo de elasticidad del</w:t>
      </w:r>
      <w:r>
        <w:rPr>
          <w:b/>
        </w:rPr>
        <w:t xml:space="preserve"> </w:t>
      </w:r>
      <w:r w:rsidRPr="009A6908">
        <w:rPr>
          <w:b/>
        </w:rPr>
        <w:t>aluminio.</w:t>
      </w:r>
    </w:p>
    <w:p w14:paraId="60A88C15" w14:textId="6A5501EC" w:rsidR="001D3950" w:rsidRDefault="00687F55" w:rsidP="00687F55">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7C3A2CAD" wp14:editId="362CE3B4">
            <wp:extent cx="2612390" cy="1178692"/>
            <wp:effectExtent l="0" t="0" r="0" b="0"/>
            <wp:docPr id="5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3400" cy="1179148"/>
                    </a:xfrm>
                    <a:prstGeom prst="rect">
                      <a:avLst/>
                    </a:prstGeom>
                    <a:noFill/>
                    <a:ln>
                      <a:noFill/>
                    </a:ln>
                  </pic:spPr>
                </pic:pic>
              </a:graphicData>
            </a:graphic>
          </wp:inline>
        </w:drawing>
      </w:r>
    </w:p>
    <w:p w14:paraId="3D12EFB3" w14:textId="77777777" w:rsidR="001D3950" w:rsidRPr="00056B16" w:rsidRDefault="001D3950" w:rsidP="001D3950">
      <w:pPr>
        <w:spacing w:after="200" w:line="276" w:lineRule="auto"/>
        <w:ind w:left="852" w:hanging="426"/>
        <w:contextualSpacing/>
        <w:rPr>
          <w:rFonts w:asciiTheme="majorHAnsi" w:hAnsiTheme="majorHAnsi"/>
          <w:sz w:val="22"/>
        </w:rPr>
      </w:pPr>
    </w:p>
    <w:p w14:paraId="71A61701" w14:textId="34BF3985" w:rsidR="009A6908" w:rsidRPr="009A6908" w:rsidRDefault="009A6908" w:rsidP="009A6908">
      <w:pPr>
        <w:ind w:left="426" w:hanging="426"/>
        <w:rPr>
          <w:b/>
        </w:rPr>
      </w:pPr>
      <w:r w:rsidRPr="009A6908">
        <w:rPr>
          <w:b/>
          <w:bCs/>
        </w:rPr>
        <w:t>18.</w:t>
      </w:r>
      <w:r>
        <w:rPr>
          <w:b/>
          <w:bCs/>
        </w:rPr>
        <w:tab/>
      </w:r>
      <w:r w:rsidRPr="009A6908">
        <w:rPr>
          <w:b/>
        </w:rPr>
        <w:t>En una pieza sometida a un ensayo de dureza Brinell, con</w:t>
      </w:r>
      <w:r>
        <w:rPr>
          <w:b/>
        </w:rPr>
        <w:t xml:space="preserve"> </w:t>
      </w:r>
      <w:r w:rsidRPr="009A6908">
        <w:rPr>
          <w:b/>
        </w:rPr>
        <w:t>una carga de 500 kp y un diámetro de bola de</w:t>
      </w:r>
      <w:r w:rsidR="00C929B3">
        <w:rPr>
          <w:b/>
        </w:rPr>
        <w:t xml:space="preserve"> </w:t>
      </w:r>
      <w:r w:rsidRPr="009A6908">
        <w:rPr>
          <w:b/>
        </w:rPr>
        <w:t>5 mm, se ha</w:t>
      </w:r>
      <w:r>
        <w:rPr>
          <w:b/>
        </w:rPr>
        <w:t xml:space="preserve"> </w:t>
      </w:r>
      <w:r w:rsidRPr="009A6908">
        <w:rPr>
          <w:b/>
        </w:rPr>
        <w:t>obtenido un diámetro de huella de 2,3 mm. Halla el grado de</w:t>
      </w:r>
      <w:r>
        <w:rPr>
          <w:b/>
        </w:rPr>
        <w:t xml:space="preserve"> </w:t>
      </w:r>
      <w:r w:rsidRPr="009A6908">
        <w:rPr>
          <w:b/>
        </w:rPr>
        <w:t>dureza Brinell.</w:t>
      </w:r>
    </w:p>
    <w:p w14:paraId="1A82795A" w14:textId="65320947" w:rsidR="001D3950" w:rsidRDefault="00813969" w:rsidP="00813969">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41DE7D00" wp14:editId="46C1C086">
            <wp:extent cx="1492142" cy="1911985"/>
            <wp:effectExtent l="0" t="0" r="0" b="0"/>
            <wp:docPr id="5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2266" cy="1912144"/>
                    </a:xfrm>
                    <a:prstGeom prst="rect">
                      <a:avLst/>
                    </a:prstGeom>
                    <a:noFill/>
                    <a:ln>
                      <a:noFill/>
                    </a:ln>
                  </pic:spPr>
                </pic:pic>
              </a:graphicData>
            </a:graphic>
          </wp:inline>
        </w:drawing>
      </w:r>
    </w:p>
    <w:p w14:paraId="1A762493" w14:textId="77777777" w:rsidR="001D3950" w:rsidRPr="00056B16" w:rsidRDefault="001D3950" w:rsidP="001D3950">
      <w:pPr>
        <w:spacing w:after="200" w:line="276" w:lineRule="auto"/>
        <w:ind w:left="852" w:hanging="426"/>
        <w:contextualSpacing/>
        <w:rPr>
          <w:rFonts w:asciiTheme="majorHAnsi" w:hAnsiTheme="majorHAnsi"/>
          <w:sz w:val="22"/>
        </w:rPr>
      </w:pPr>
    </w:p>
    <w:p w14:paraId="0A7A324F" w14:textId="14C3E927" w:rsidR="009A6908" w:rsidRPr="009A6908" w:rsidRDefault="009A6908" w:rsidP="009A6908">
      <w:pPr>
        <w:ind w:left="426" w:hanging="426"/>
        <w:rPr>
          <w:b/>
        </w:rPr>
      </w:pPr>
      <w:r w:rsidRPr="009A6908">
        <w:rPr>
          <w:b/>
          <w:bCs/>
        </w:rPr>
        <w:t>19.</w:t>
      </w:r>
      <w:r>
        <w:rPr>
          <w:b/>
          <w:bCs/>
        </w:rPr>
        <w:tab/>
      </w:r>
      <w:r w:rsidRPr="009A6908">
        <w:rPr>
          <w:b/>
        </w:rPr>
        <w:t>En un ensayo de dureza Brinell se ha utilizado una bola de</w:t>
      </w:r>
      <w:r>
        <w:rPr>
          <w:b/>
        </w:rPr>
        <w:t xml:space="preserve"> </w:t>
      </w:r>
      <w:r w:rsidRPr="009A6908">
        <w:rPr>
          <w:b/>
        </w:rPr>
        <w:t>10 mm de diámetro. Al aplicar una carga de</w:t>
      </w:r>
      <w:r w:rsidR="00E35510">
        <w:rPr>
          <w:b/>
        </w:rPr>
        <w:t xml:space="preserve"> </w:t>
      </w:r>
      <w:r w:rsidRPr="009A6908">
        <w:rPr>
          <w:b/>
        </w:rPr>
        <w:t>1 000 kp se ha</w:t>
      </w:r>
      <w:r>
        <w:rPr>
          <w:b/>
        </w:rPr>
        <w:t xml:space="preserve"> </w:t>
      </w:r>
      <w:r w:rsidRPr="009A6908">
        <w:rPr>
          <w:b/>
        </w:rPr>
        <w:t>obtenido una huella de 2,5 mm. Calcula la dureza del material.</w:t>
      </w:r>
    </w:p>
    <w:p w14:paraId="4CBE977D" w14:textId="3A74C8CC" w:rsidR="001D3950" w:rsidRDefault="00873488" w:rsidP="00873488">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1881D823" wp14:editId="42ECCF08">
            <wp:extent cx="2015490" cy="1367654"/>
            <wp:effectExtent l="0" t="0" r="0" b="0"/>
            <wp:docPr id="5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5490" cy="1367654"/>
                    </a:xfrm>
                    <a:prstGeom prst="rect">
                      <a:avLst/>
                    </a:prstGeom>
                    <a:noFill/>
                    <a:ln>
                      <a:noFill/>
                    </a:ln>
                  </pic:spPr>
                </pic:pic>
              </a:graphicData>
            </a:graphic>
          </wp:inline>
        </w:drawing>
      </w:r>
    </w:p>
    <w:p w14:paraId="46C6684F" w14:textId="77777777" w:rsidR="001D3950" w:rsidRPr="00056B16" w:rsidRDefault="001D3950" w:rsidP="001D3950">
      <w:pPr>
        <w:spacing w:after="200" w:line="276" w:lineRule="auto"/>
        <w:ind w:left="852" w:hanging="426"/>
        <w:contextualSpacing/>
        <w:rPr>
          <w:rFonts w:asciiTheme="majorHAnsi" w:hAnsiTheme="majorHAnsi"/>
          <w:sz w:val="22"/>
        </w:rPr>
      </w:pPr>
    </w:p>
    <w:p w14:paraId="0AE2DF02" w14:textId="2BD38389" w:rsidR="00C11AD9" w:rsidRPr="00B60699" w:rsidRDefault="009A6908" w:rsidP="009A6908">
      <w:pPr>
        <w:ind w:left="426" w:hanging="426"/>
        <w:rPr>
          <w:b/>
        </w:rPr>
      </w:pPr>
      <w:r w:rsidRPr="009A6908">
        <w:rPr>
          <w:b/>
          <w:bCs/>
        </w:rPr>
        <w:t>20.</w:t>
      </w:r>
      <w:r>
        <w:rPr>
          <w:b/>
          <w:bCs/>
        </w:rPr>
        <w:tab/>
      </w:r>
      <w:r w:rsidRPr="009A6908">
        <w:rPr>
          <w:b/>
        </w:rPr>
        <w:t>En una pieza con dureza Brinell de 300 HB se ha aplicado</w:t>
      </w:r>
      <w:r>
        <w:rPr>
          <w:b/>
        </w:rPr>
        <w:t xml:space="preserve"> </w:t>
      </w:r>
      <w:r w:rsidRPr="009A6908">
        <w:rPr>
          <w:b/>
        </w:rPr>
        <w:t>una carga de 500 kp. Si se ha utilizado como penetrador</w:t>
      </w:r>
      <w:r>
        <w:rPr>
          <w:b/>
        </w:rPr>
        <w:t xml:space="preserve"> </w:t>
      </w:r>
      <w:r w:rsidRPr="009A6908">
        <w:rPr>
          <w:b/>
        </w:rPr>
        <w:t>una bola de 10 mm, ¿cuál será el diámetro de la huella producida?</w:t>
      </w:r>
    </w:p>
    <w:p w14:paraId="449C66A1" w14:textId="526643D7" w:rsidR="001D3950" w:rsidRDefault="00D4076B" w:rsidP="0077352B">
      <w:pPr>
        <w:spacing w:after="200" w:line="276" w:lineRule="auto"/>
        <w:ind w:left="852" w:hanging="426"/>
        <w:contextualSpacing/>
        <w:jc w:val="center"/>
        <w:rPr>
          <w:rFonts w:asciiTheme="majorHAnsi" w:hAnsiTheme="majorHAnsi"/>
          <w:sz w:val="22"/>
        </w:rPr>
      </w:pPr>
      <w:r>
        <w:rPr>
          <w:rFonts w:asciiTheme="majorHAnsi" w:hAnsiTheme="majorHAnsi"/>
          <w:noProof/>
          <w:sz w:val="22"/>
        </w:rPr>
        <w:drawing>
          <wp:inline distT="0" distB="0" distL="0" distR="0" wp14:anchorId="7C4EAD72" wp14:editId="59D7DD96">
            <wp:extent cx="2396277" cy="1948815"/>
            <wp:effectExtent l="0" t="0" r="0" b="0"/>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6277" cy="1948815"/>
                    </a:xfrm>
                    <a:prstGeom prst="rect">
                      <a:avLst/>
                    </a:prstGeom>
                    <a:noFill/>
                    <a:ln>
                      <a:noFill/>
                    </a:ln>
                  </pic:spPr>
                </pic:pic>
              </a:graphicData>
            </a:graphic>
          </wp:inline>
        </w:drawing>
      </w:r>
    </w:p>
    <w:p w14:paraId="3F1A16B7" w14:textId="77777777" w:rsidR="001D3950" w:rsidRPr="00056B16" w:rsidRDefault="001D3950" w:rsidP="001D3950">
      <w:pPr>
        <w:spacing w:after="200" w:line="276" w:lineRule="auto"/>
        <w:ind w:left="852" w:hanging="426"/>
        <w:contextualSpacing/>
        <w:rPr>
          <w:rFonts w:asciiTheme="majorHAnsi" w:hAnsiTheme="majorHAnsi"/>
          <w:sz w:val="22"/>
        </w:rPr>
      </w:pPr>
    </w:p>
    <w:p w14:paraId="1E26A430" w14:textId="5C81B3B1" w:rsidR="00BB0FCB" w:rsidRPr="00BB0FCB" w:rsidRDefault="00BB0FCB" w:rsidP="00BB0FCB">
      <w:pPr>
        <w:ind w:left="426" w:hanging="426"/>
        <w:rPr>
          <w:b/>
          <w:bCs/>
        </w:rPr>
      </w:pPr>
      <w:r w:rsidRPr="00BB0FCB">
        <w:rPr>
          <w:b/>
          <w:bCs/>
        </w:rPr>
        <w:t>21.</w:t>
      </w:r>
      <w:r w:rsidR="00885036">
        <w:rPr>
          <w:b/>
          <w:bCs/>
        </w:rPr>
        <w:tab/>
      </w:r>
      <w:r w:rsidRPr="00BB0FCB">
        <w:rPr>
          <w:b/>
          <w:bCs/>
        </w:rPr>
        <w:t>Calcula el módulo de elasticidad (</w:t>
      </w:r>
      <w:r w:rsidRPr="00BB0FCB">
        <w:rPr>
          <w:b/>
          <w:bCs/>
          <w:i/>
          <w:iCs/>
        </w:rPr>
        <w:t>E</w:t>
      </w:r>
      <w:r w:rsidRPr="00BB0FCB">
        <w:rPr>
          <w:b/>
          <w:bCs/>
        </w:rPr>
        <w:t>) en MPa, y la dureza Brinell,</w:t>
      </w:r>
      <w:r w:rsidR="00885036">
        <w:rPr>
          <w:b/>
          <w:bCs/>
        </w:rPr>
        <w:t xml:space="preserve"> </w:t>
      </w:r>
      <w:r w:rsidRPr="00BB0FCB">
        <w:rPr>
          <w:b/>
          <w:bCs/>
        </w:rPr>
        <w:t>expresada según la norma, de un material, teniendo en</w:t>
      </w:r>
      <w:r w:rsidR="00885036">
        <w:rPr>
          <w:b/>
          <w:bCs/>
        </w:rPr>
        <w:t xml:space="preserve"> </w:t>
      </w:r>
      <w:r w:rsidRPr="00BB0FCB">
        <w:rPr>
          <w:b/>
          <w:bCs/>
        </w:rPr>
        <w:t>cuenta que:</w:t>
      </w:r>
    </w:p>
    <w:p w14:paraId="76A663EA" w14:textId="6DE992B1" w:rsidR="00BB0FCB" w:rsidRPr="00BB0FCB" w:rsidRDefault="00BB0FCB" w:rsidP="00630B9D">
      <w:pPr>
        <w:ind w:left="852" w:hanging="426"/>
        <w:rPr>
          <w:b/>
          <w:bCs/>
        </w:rPr>
      </w:pPr>
      <w:r w:rsidRPr="00BB0FCB">
        <w:rPr>
          <w:b/>
          <w:bCs/>
          <w:i/>
          <w:iCs/>
        </w:rPr>
        <w:t>a)</w:t>
      </w:r>
      <w:r w:rsidR="00885036">
        <w:rPr>
          <w:b/>
          <w:bCs/>
          <w:i/>
          <w:iCs/>
        </w:rPr>
        <w:tab/>
      </w:r>
      <w:r w:rsidRPr="00BB0FCB">
        <w:rPr>
          <w:b/>
          <w:bCs/>
        </w:rPr>
        <w:t>Una probeta de 100 mm de longitud y 150 mm</w:t>
      </w:r>
      <w:r w:rsidRPr="00885036">
        <w:rPr>
          <w:b/>
          <w:bCs/>
          <w:vertAlign w:val="superscript"/>
        </w:rPr>
        <w:t>2</w:t>
      </w:r>
      <w:r w:rsidRPr="00BB0FCB">
        <w:rPr>
          <w:b/>
          <w:bCs/>
        </w:rPr>
        <w:t xml:space="preserve"> de sección</w:t>
      </w:r>
      <w:r w:rsidR="00885036">
        <w:rPr>
          <w:b/>
          <w:bCs/>
        </w:rPr>
        <w:t xml:space="preserve"> </w:t>
      </w:r>
      <w:r w:rsidRPr="00BB0FCB">
        <w:rPr>
          <w:b/>
          <w:bCs/>
        </w:rPr>
        <w:t>se alarga 0,08 mm cuando se carga con 15 kN.</w:t>
      </w:r>
    </w:p>
    <w:p w14:paraId="158FCEA6" w14:textId="12094999" w:rsidR="0071073C" w:rsidRDefault="004558A8" w:rsidP="00480870">
      <w:pPr>
        <w:spacing w:after="200" w:line="276" w:lineRule="auto"/>
        <w:ind w:left="1278" w:hanging="426"/>
        <w:contextualSpacing/>
        <w:jc w:val="center"/>
        <w:rPr>
          <w:rFonts w:asciiTheme="majorHAnsi" w:hAnsiTheme="majorHAnsi"/>
          <w:sz w:val="22"/>
        </w:rPr>
      </w:pPr>
      <w:r w:rsidRPr="00AF3107">
        <w:rPr>
          <w:noProof/>
        </w:rPr>
        <w:drawing>
          <wp:inline distT="0" distB="0" distL="0" distR="0" wp14:anchorId="7CF3FECB" wp14:editId="3C0A5FA4">
            <wp:extent cx="2319360" cy="101790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extLst>
                        <a:ext uri="{28A0092B-C50C-407E-A947-70E740481C1C}">
                          <a14:useLocalDpi xmlns:a14="http://schemas.microsoft.com/office/drawing/2010/main" val="0"/>
                        </a:ext>
                      </a:extLst>
                    </a:blip>
                    <a:srcRect l="6645"/>
                    <a:stretch/>
                  </pic:blipFill>
                  <pic:spPr bwMode="auto">
                    <a:xfrm>
                      <a:off x="0" y="0"/>
                      <a:ext cx="2320228" cy="1018286"/>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F782F5" w14:textId="77777777" w:rsidR="0071073C" w:rsidRPr="00056B16" w:rsidRDefault="0071073C" w:rsidP="0071073C">
      <w:pPr>
        <w:spacing w:after="200" w:line="276" w:lineRule="auto"/>
        <w:ind w:left="1278" w:hanging="426"/>
        <w:contextualSpacing/>
        <w:rPr>
          <w:rFonts w:asciiTheme="majorHAnsi" w:hAnsiTheme="majorHAnsi"/>
          <w:sz w:val="22"/>
        </w:rPr>
      </w:pPr>
    </w:p>
    <w:p w14:paraId="67AC627B" w14:textId="5E113851" w:rsidR="00BB0FCB" w:rsidRPr="00BB0FCB" w:rsidRDefault="00BB0FCB" w:rsidP="00630B9D">
      <w:pPr>
        <w:ind w:left="852" w:hanging="426"/>
        <w:rPr>
          <w:b/>
          <w:bCs/>
        </w:rPr>
      </w:pPr>
      <w:r w:rsidRPr="00BB0FCB">
        <w:rPr>
          <w:b/>
          <w:bCs/>
          <w:i/>
          <w:iCs/>
        </w:rPr>
        <w:t>b)</w:t>
      </w:r>
      <w:r w:rsidR="00FE427F">
        <w:rPr>
          <w:b/>
          <w:bCs/>
          <w:i/>
          <w:iCs/>
        </w:rPr>
        <w:tab/>
      </w:r>
      <w:r w:rsidRPr="00BB0FCB">
        <w:rPr>
          <w:b/>
          <w:bCs/>
        </w:rPr>
        <w:t xml:space="preserve">Una bola de diámetro </w:t>
      </w:r>
      <w:r w:rsidRPr="00BB0FCB">
        <w:rPr>
          <w:b/>
          <w:bCs/>
          <w:i/>
          <w:iCs/>
        </w:rPr>
        <w:t xml:space="preserve">D </w:t>
      </w:r>
      <w:r w:rsidRPr="00BB0FCB">
        <w:rPr>
          <w:b/>
          <w:bCs/>
        </w:rPr>
        <w:t>= 2,5 mm, al aplicarle una fuerza</w:t>
      </w:r>
      <w:r w:rsidR="00FE427F">
        <w:rPr>
          <w:b/>
          <w:bCs/>
        </w:rPr>
        <w:t xml:space="preserve"> </w:t>
      </w:r>
      <w:r w:rsidRPr="00BB0FCB">
        <w:rPr>
          <w:b/>
          <w:bCs/>
        </w:rPr>
        <w:t>de 188,5 kp durante 20 s, deja una huella de 0,24 mm de</w:t>
      </w:r>
      <w:r w:rsidR="00FE427F">
        <w:rPr>
          <w:b/>
          <w:bCs/>
        </w:rPr>
        <w:t xml:space="preserve"> </w:t>
      </w:r>
      <w:r w:rsidRPr="00BB0FCB">
        <w:rPr>
          <w:b/>
          <w:bCs/>
        </w:rPr>
        <w:t>profundidad. Recuerda que el área de la huella que deja</w:t>
      </w:r>
      <w:r w:rsidR="00FE427F">
        <w:rPr>
          <w:b/>
          <w:bCs/>
        </w:rPr>
        <w:t xml:space="preserve"> </w:t>
      </w:r>
      <w:r w:rsidRPr="00BB0FCB">
        <w:rPr>
          <w:b/>
          <w:bCs/>
        </w:rPr>
        <w:t xml:space="preserve">una bola de acero de diámetro </w:t>
      </w:r>
      <w:r w:rsidRPr="00BB0FCB">
        <w:rPr>
          <w:b/>
          <w:bCs/>
          <w:i/>
          <w:iCs/>
        </w:rPr>
        <w:t xml:space="preserve">D </w:t>
      </w:r>
      <w:r w:rsidRPr="00BB0FCB">
        <w:rPr>
          <w:b/>
          <w:bCs/>
        </w:rPr>
        <w:t>al penetrar la probeta una</w:t>
      </w:r>
      <w:r w:rsidR="00FE427F">
        <w:rPr>
          <w:b/>
          <w:bCs/>
        </w:rPr>
        <w:t xml:space="preserve"> </w:t>
      </w:r>
      <w:r w:rsidRPr="00BB0FCB">
        <w:rPr>
          <w:b/>
          <w:bCs/>
        </w:rPr>
        <w:t xml:space="preserve">profundidad </w:t>
      </w:r>
      <w:r w:rsidRPr="00BB0FCB">
        <w:rPr>
          <w:b/>
          <w:bCs/>
          <w:i/>
          <w:iCs/>
        </w:rPr>
        <w:t xml:space="preserve">f </w:t>
      </w:r>
      <w:r w:rsidRPr="00BB0FCB">
        <w:rPr>
          <w:b/>
          <w:bCs/>
        </w:rPr>
        <w:t xml:space="preserve">es </w:t>
      </w:r>
      <w:r w:rsidRPr="00BB0FCB">
        <w:rPr>
          <w:b/>
          <w:bCs/>
          <w:i/>
          <w:iCs/>
        </w:rPr>
        <w:t xml:space="preserve">A </w:t>
      </w:r>
      <w:r w:rsidRPr="00BB0FCB">
        <w:rPr>
          <w:b/>
          <w:bCs/>
        </w:rPr>
        <w:t xml:space="preserve">= π </w:t>
      </w:r>
      <w:r w:rsidRPr="00BB0FCB">
        <w:rPr>
          <w:b/>
          <w:bCs/>
          <w:i/>
          <w:iCs/>
        </w:rPr>
        <w:t xml:space="preserve">D f </w:t>
      </w:r>
      <w:r w:rsidRPr="00BB0FCB">
        <w:rPr>
          <w:b/>
          <w:bCs/>
        </w:rPr>
        <w:t>.</w:t>
      </w:r>
    </w:p>
    <w:p w14:paraId="71A7D0A2" w14:textId="61C73B3F" w:rsidR="0071073C" w:rsidRDefault="00480870" w:rsidP="00480870">
      <w:pPr>
        <w:spacing w:after="200" w:line="276" w:lineRule="auto"/>
        <w:ind w:left="1278" w:hanging="426"/>
        <w:contextualSpacing/>
        <w:jc w:val="center"/>
        <w:rPr>
          <w:rFonts w:asciiTheme="majorHAnsi" w:hAnsiTheme="majorHAnsi"/>
          <w:sz w:val="22"/>
        </w:rPr>
      </w:pPr>
      <w:r w:rsidRPr="00AF3107">
        <w:rPr>
          <w:noProof/>
        </w:rPr>
        <w:drawing>
          <wp:inline distT="0" distB="0" distL="0" distR="0" wp14:anchorId="3338DBE5" wp14:editId="7E8FD635">
            <wp:extent cx="2462395" cy="5727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5137"/>
                    <a:stretch/>
                  </pic:blipFill>
                  <pic:spPr bwMode="auto">
                    <a:xfrm>
                      <a:off x="0" y="0"/>
                      <a:ext cx="2463487" cy="573024"/>
                    </a:xfrm>
                    <a:prstGeom prst="rect">
                      <a:avLst/>
                    </a:prstGeom>
                    <a:ln>
                      <a:noFill/>
                    </a:ln>
                    <a:extLst>
                      <a:ext uri="{53640926-AAD7-44D8-BBD7-CCE9431645EC}">
                        <a14:shadowObscured xmlns:a14="http://schemas.microsoft.com/office/drawing/2010/main"/>
                      </a:ext>
                    </a:extLst>
                  </pic:spPr>
                </pic:pic>
              </a:graphicData>
            </a:graphic>
          </wp:inline>
        </w:drawing>
      </w:r>
    </w:p>
    <w:p w14:paraId="4DFBCEF6" w14:textId="77777777" w:rsidR="0071073C" w:rsidRPr="00056B16" w:rsidRDefault="0071073C" w:rsidP="0071073C">
      <w:pPr>
        <w:spacing w:after="200" w:line="276" w:lineRule="auto"/>
        <w:ind w:left="1278" w:hanging="426"/>
        <w:contextualSpacing/>
        <w:rPr>
          <w:rFonts w:asciiTheme="majorHAnsi" w:hAnsiTheme="majorHAnsi"/>
          <w:sz w:val="22"/>
        </w:rPr>
      </w:pPr>
    </w:p>
    <w:p w14:paraId="5B4B086F" w14:textId="0639397A" w:rsidR="00BB0FCB" w:rsidRDefault="00BB0FCB" w:rsidP="00BB0FCB">
      <w:pPr>
        <w:ind w:left="426" w:hanging="426"/>
        <w:rPr>
          <w:b/>
          <w:bCs/>
        </w:rPr>
      </w:pPr>
      <w:r w:rsidRPr="00BB0FCB">
        <w:rPr>
          <w:b/>
          <w:bCs/>
        </w:rPr>
        <w:t>22.</w:t>
      </w:r>
      <w:r w:rsidR="00FE427F">
        <w:rPr>
          <w:b/>
          <w:bCs/>
        </w:rPr>
        <w:tab/>
      </w:r>
      <w:r w:rsidRPr="00BB0FCB">
        <w:rPr>
          <w:b/>
          <w:bCs/>
        </w:rPr>
        <w:t>En el diagrama adjunto de un ensayo de tracción:</w:t>
      </w:r>
    </w:p>
    <w:p w14:paraId="4DDEFCFC" w14:textId="4C583E0A" w:rsidR="00823292" w:rsidRPr="00BB0FCB" w:rsidRDefault="00823292" w:rsidP="00823292">
      <w:pPr>
        <w:ind w:left="426" w:hanging="426"/>
        <w:jc w:val="center"/>
        <w:rPr>
          <w:b/>
          <w:bCs/>
        </w:rPr>
      </w:pPr>
      <w:r>
        <w:rPr>
          <w:b/>
          <w:bCs/>
          <w:noProof/>
        </w:rPr>
        <w:drawing>
          <wp:inline distT="0" distB="0" distL="0" distR="0" wp14:anchorId="15855815" wp14:editId="6912DCB4">
            <wp:extent cx="2331214" cy="231076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31214" cy="2310765"/>
                    </a:xfrm>
                    <a:prstGeom prst="rect">
                      <a:avLst/>
                    </a:prstGeom>
                    <a:noFill/>
                    <a:ln>
                      <a:noFill/>
                    </a:ln>
                  </pic:spPr>
                </pic:pic>
              </a:graphicData>
            </a:graphic>
          </wp:inline>
        </w:drawing>
      </w:r>
    </w:p>
    <w:p w14:paraId="0744D8D0" w14:textId="480520FD" w:rsidR="00BB0FCB" w:rsidRPr="00BB0FCB" w:rsidRDefault="00BB0FCB" w:rsidP="00630B9D">
      <w:pPr>
        <w:ind w:left="852" w:hanging="426"/>
        <w:rPr>
          <w:b/>
          <w:bCs/>
        </w:rPr>
      </w:pPr>
      <w:r w:rsidRPr="00BB0FCB">
        <w:rPr>
          <w:b/>
          <w:bCs/>
          <w:i/>
          <w:iCs/>
        </w:rPr>
        <w:t>a)</w:t>
      </w:r>
      <w:r w:rsidR="00FE427F">
        <w:rPr>
          <w:b/>
          <w:bCs/>
          <w:i/>
          <w:iCs/>
        </w:rPr>
        <w:tab/>
      </w:r>
      <w:r w:rsidRPr="00BB0FCB">
        <w:rPr>
          <w:b/>
          <w:bCs/>
        </w:rPr>
        <w:t>¿Qué son el esfuerzo y la deformación unitaria? ¿En qué</w:t>
      </w:r>
      <w:r w:rsidR="00FE427F">
        <w:rPr>
          <w:b/>
          <w:bCs/>
        </w:rPr>
        <w:t xml:space="preserve"> </w:t>
      </w:r>
      <w:r w:rsidRPr="00BB0FCB">
        <w:rPr>
          <w:b/>
          <w:bCs/>
        </w:rPr>
        <w:t>unidades se miden en el Sistema Internacional? ¿Qué relación</w:t>
      </w:r>
      <w:r w:rsidR="00FE427F">
        <w:rPr>
          <w:b/>
          <w:bCs/>
        </w:rPr>
        <w:t xml:space="preserve"> </w:t>
      </w:r>
      <w:r w:rsidRPr="00BB0FCB">
        <w:rPr>
          <w:b/>
          <w:bCs/>
        </w:rPr>
        <w:t>matemática existe entre ambas cuando se trabaja por</w:t>
      </w:r>
      <w:r w:rsidR="00FE427F">
        <w:rPr>
          <w:b/>
          <w:bCs/>
        </w:rPr>
        <w:t xml:space="preserve"> </w:t>
      </w:r>
      <w:r w:rsidRPr="00BB0FCB">
        <w:rPr>
          <w:b/>
          <w:bCs/>
        </w:rPr>
        <w:t>debajo del límite elástico (en la zona de proporcionalidad)?</w:t>
      </w:r>
    </w:p>
    <w:p w14:paraId="48868747" w14:textId="77777777" w:rsidR="00DE291A" w:rsidRPr="00DE291A" w:rsidRDefault="00DE291A" w:rsidP="00DE291A">
      <w:pPr>
        <w:spacing w:after="200" w:line="276" w:lineRule="auto"/>
        <w:ind w:left="1278" w:hanging="426"/>
        <w:contextualSpacing/>
        <w:rPr>
          <w:rFonts w:asciiTheme="majorHAnsi" w:hAnsiTheme="majorHAnsi"/>
          <w:sz w:val="22"/>
        </w:rPr>
      </w:pPr>
      <w:r w:rsidRPr="00DE291A">
        <w:rPr>
          <w:rFonts w:asciiTheme="majorHAnsi" w:hAnsiTheme="majorHAnsi"/>
          <w:sz w:val="22"/>
        </w:rPr>
        <w:t>Por debajo del límite elástico E, se distinguen dos zonas:</w:t>
      </w:r>
    </w:p>
    <w:p w14:paraId="6C008E53" w14:textId="54BE6745" w:rsidR="00DE291A" w:rsidRPr="00DE291A" w:rsidRDefault="00DE291A" w:rsidP="00DE291A">
      <w:pPr>
        <w:spacing w:after="200" w:line="276" w:lineRule="auto"/>
        <w:ind w:left="1278" w:hanging="426"/>
        <w:contextualSpacing/>
        <w:rPr>
          <w:rFonts w:asciiTheme="majorHAnsi" w:hAnsiTheme="majorHAnsi"/>
          <w:sz w:val="22"/>
        </w:rPr>
      </w:pPr>
      <w:r w:rsidRPr="00DE291A">
        <w:rPr>
          <w:rFonts w:asciiTheme="majorHAnsi" w:hAnsiTheme="majorHAnsi"/>
          <w:sz w:val="22"/>
        </w:rPr>
        <w:t>•</w:t>
      </w:r>
      <w:r>
        <w:rPr>
          <w:rFonts w:asciiTheme="majorHAnsi" w:hAnsiTheme="majorHAnsi"/>
          <w:sz w:val="22"/>
        </w:rPr>
        <w:tab/>
        <w:t>Z</w:t>
      </w:r>
      <w:r w:rsidRPr="00DE291A">
        <w:rPr>
          <w:rFonts w:asciiTheme="majorHAnsi" w:hAnsiTheme="majorHAnsi"/>
          <w:sz w:val="22"/>
        </w:rPr>
        <w:t>ona proporcional OP, en la que los esfuerzos unitarios (σ) son proporcionales a las deformaciones unitarias (ε), verificándose la ley de Hooke, σ = E ε . En esta ecuación E es el módulo de elasticidad o módulo de Young, que al igual que el esfuerzo unitario se mide en pascales (Pa); la deformación unitaria es una magnitud adimensional.</w:t>
      </w:r>
    </w:p>
    <w:p w14:paraId="503F93CD" w14:textId="252913BF" w:rsidR="0071073C" w:rsidRDefault="00DE291A" w:rsidP="0071073C">
      <w:pPr>
        <w:spacing w:after="200" w:line="276" w:lineRule="auto"/>
        <w:ind w:left="1278" w:hanging="426"/>
        <w:contextualSpacing/>
        <w:rPr>
          <w:rFonts w:asciiTheme="majorHAnsi" w:hAnsiTheme="majorHAnsi"/>
          <w:sz w:val="22"/>
        </w:rPr>
      </w:pPr>
      <w:r w:rsidRPr="00DE291A">
        <w:rPr>
          <w:rFonts w:asciiTheme="majorHAnsi" w:hAnsiTheme="majorHAnsi"/>
          <w:sz w:val="22"/>
        </w:rPr>
        <w:t>•</w:t>
      </w:r>
      <w:r>
        <w:rPr>
          <w:rFonts w:asciiTheme="majorHAnsi" w:hAnsiTheme="majorHAnsi"/>
          <w:sz w:val="22"/>
        </w:rPr>
        <w:tab/>
        <w:t>Z</w:t>
      </w:r>
      <w:r w:rsidRPr="00DE291A">
        <w:rPr>
          <w:rFonts w:asciiTheme="majorHAnsi" w:hAnsiTheme="majorHAnsi"/>
          <w:sz w:val="22"/>
        </w:rPr>
        <w:t>ona no proporcional PE, en la que los deformaciones dejan de ser proporcionales a los esfuerzos, esto es, σ ≠ E ε .</w:t>
      </w:r>
    </w:p>
    <w:p w14:paraId="3215F08C" w14:textId="77777777" w:rsidR="0071073C" w:rsidRPr="00056B16" w:rsidRDefault="0071073C" w:rsidP="0071073C">
      <w:pPr>
        <w:spacing w:after="200" w:line="276" w:lineRule="auto"/>
        <w:ind w:left="1278" w:hanging="426"/>
        <w:contextualSpacing/>
        <w:rPr>
          <w:rFonts w:asciiTheme="majorHAnsi" w:hAnsiTheme="majorHAnsi"/>
          <w:sz w:val="22"/>
        </w:rPr>
      </w:pPr>
    </w:p>
    <w:p w14:paraId="08F7E791" w14:textId="7E9CE86F" w:rsidR="00BB0FCB" w:rsidRPr="00BB0FCB" w:rsidRDefault="00BB0FCB" w:rsidP="00630B9D">
      <w:pPr>
        <w:ind w:left="852" w:hanging="426"/>
        <w:rPr>
          <w:b/>
          <w:bCs/>
        </w:rPr>
      </w:pPr>
      <w:r w:rsidRPr="00BB0FCB">
        <w:rPr>
          <w:b/>
          <w:bCs/>
          <w:i/>
          <w:iCs/>
        </w:rPr>
        <w:t>b)</w:t>
      </w:r>
      <w:r w:rsidR="00FE427F">
        <w:rPr>
          <w:b/>
          <w:bCs/>
          <w:i/>
          <w:iCs/>
        </w:rPr>
        <w:tab/>
      </w:r>
      <w:r w:rsidRPr="00BB0FCB">
        <w:rPr>
          <w:b/>
          <w:bCs/>
        </w:rPr>
        <w:t>Calcula el módulo de elasticidad del material en GPa,</w:t>
      </w:r>
      <w:r w:rsidR="00FE427F">
        <w:rPr>
          <w:b/>
          <w:bCs/>
        </w:rPr>
        <w:t xml:space="preserve"> </w:t>
      </w:r>
      <w:r w:rsidRPr="00BB0FCB">
        <w:rPr>
          <w:b/>
          <w:bCs/>
        </w:rPr>
        <w:t xml:space="preserve">teniendo en cuenta los valores de los puntos </w:t>
      </w:r>
      <w:r w:rsidRPr="00BB0FCB">
        <w:rPr>
          <w:b/>
          <w:bCs/>
          <w:i/>
          <w:iCs/>
        </w:rPr>
        <w:t xml:space="preserve">A </w:t>
      </w:r>
      <w:r w:rsidRPr="00BB0FCB">
        <w:rPr>
          <w:b/>
          <w:bCs/>
        </w:rPr>
        <w:t xml:space="preserve">y </w:t>
      </w:r>
      <w:r w:rsidRPr="00BB0FCB">
        <w:rPr>
          <w:b/>
          <w:bCs/>
          <w:i/>
          <w:iCs/>
        </w:rPr>
        <w:t xml:space="preserve">B </w:t>
      </w:r>
      <w:r w:rsidRPr="00BB0FCB">
        <w:rPr>
          <w:b/>
          <w:bCs/>
        </w:rPr>
        <w:t>de la</w:t>
      </w:r>
      <w:r w:rsidR="00FE427F">
        <w:rPr>
          <w:b/>
          <w:bCs/>
        </w:rPr>
        <w:t xml:space="preserve"> </w:t>
      </w:r>
      <w:r w:rsidRPr="00BB0FCB">
        <w:rPr>
          <w:b/>
          <w:bCs/>
        </w:rPr>
        <w:t>gráfica de tracción.</w:t>
      </w:r>
    </w:p>
    <w:p w14:paraId="0EB9F2DE" w14:textId="0557C5DE" w:rsidR="0071073C" w:rsidRDefault="0060114F" w:rsidP="003A6249">
      <w:pPr>
        <w:spacing w:after="200" w:line="276" w:lineRule="auto"/>
        <w:ind w:left="1278" w:hanging="426"/>
        <w:contextualSpacing/>
        <w:jc w:val="center"/>
        <w:rPr>
          <w:rFonts w:asciiTheme="majorHAnsi" w:hAnsiTheme="majorHAnsi"/>
          <w:sz w:val="22"/>
        </w:rPr>
      </w:pPr>
      <w:r w:rsidRPr="00AF3107">
        <w:rPr>
          <w:noProof/>
        </w:rPr>
        <w:drawing>
          <wp:inline distT="0" distB="0" distL="0" distR="0" wp14:anchorId="134E9989" wp14:editId="6648CE32">
            <wp:extent cx="2736850" cy="368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6893" r="27083" b="79077"/>
                    <a:stretch/>
                  </pic:blipFill>
                  <pic:spPr bwMode="auto">
                    <a:xfrm>
                      <a:off x="0" y="0"/>
                      <a:ext cx="2739429" cy="368647"/>
                    </a:xfrm>
                    <a:prstGeom prst="rect">
                      <a:avLst/>
                    </a:prstGeom>
                    <a:ln>
                      <a:noFill/>
                    </a:ln>
                    <a:extLst>
                      <a:ext uri="{53640926-AAD7-44D8-BBD7-CCE9431645EC}">
                        <a14:shadowObscured xmlns:a14="http://schemas.microsoft.com/office/drawing/2010/main"/>
                      </a:ext>
                    </a:extLst>
                  </pic:spPr>
                </pic:pic>
              </a:graphicData>
            </a:graphic>
          </wp:inline>
        </w:drawing>
      </w:r>
    </w:p>
    <w:p w14:paraId="0EA6F77B" w14:textId="77777777" w:rsidR="0071073C" w:rsidRPr="00056B16" w:rsidRDefault="0071073C" w:rsidP="0071073C">
      <w:pPr>
        <w:spacing w:after="200" w:line="276" w:lineRule="auto"/>
        <w:ind w:left="1278" w:hanging="426"/>
        <w:contextualSpacing/>
        <w:rPr>
          <w:rFonts w:asciiTheme="majorHAnsi" w:hAnsiTheme="majorHAnsi"/>
          <w:sz w:val="22"/>
        </w:rPr>
      </w:pPr>
    </w:p>
    <w:p w14:paraId="43354A2B" w14:textId="5A8B3523" w:rsidR="00A82B10" w:rsidRPr="00FE427F" w:rsidRDefault="00BB0FCB" w:rsidP="00630B9D">
      <w:pPr>
        <w:ind w:left="852" w:hanging="426"/>
        <w:rPr>
          <w:b/>
          <w:bCs/>
        </w:rPr>
      </w:pPr>
      <w:r w:rsidRPr="00BB0FCB">
        <w:rPr>
          <w:b/>
          <w:bCs/>
          <w:i/>
          <w:iCs/>
        </w:rPr>
        <w:t>c)</w:t>
      </w:r>
      <w:r w:rsidR="00FE427F">
        <w:rPr>
          <w:b/>
          <w:bCs/>
          <w:i/>
          <w:iCs/>
        </w:rPr>
        <w:tab/>
      </w:r>
      <w:r w:rsidRPr="00BB0FCB">
        <w:rPr>
          <w:b/>
          <w:bCs/>
        </w:rPr>
        <w:t>Calcula el diámetro en mm, que debe tener una barra de</w:t>
      </w:r>
      <w:r w:rsidR="00FE427F">
        <w:rPr>
          <w:b/>
          <w:bCs/>
        </w:rPr>
        <w:t xml:space="preserve"> </w:t>
      </w:r>
      <w:r w:rsidRPr="00BB0FCB">
        <w:rPr>
          <w:b/>
          <w:bCs/>
        </w:rPr>
        <w:t>este material, de 0,5 m de longitud, para soportar una</w:t>
      </w:r>
      <w:r w:rsidR="00FE427F">
        <w:rPr>
          <w:b/>
          <w:bCs/>
        </w:rPr>
        <w:t xml:space="preserve"> </w:t>
      </w:r>
      <w:r w:rsidRPr="00BB0FCB">
        <w:rPr>
          <w:b/>
          <w:bCs/>
        </w:rPr>
        <w:t>fuerza de 7 350 N sin alargarse más de 35 mm.</w:t>
      </w:r>
    </w:p>
    <w:p w14:paraId="3670F271" w14:textId="7377DB92" w:rsidR="0071073C" w:rsidRDefault="002A039B" w:rsidP="002A039B">
      <w:pPr>
        <w:spacing w:after="200" w:line="276" w:lineRule="auto"/>
        <w:ind w:left="1278" w:hanging="426"/>
        <w:contextualSpacing/>
        <w:jc w:val="center"/>
        <w:rPr>
          <w:rFonts w:asciiTheme="majorHAnsi" w:hAnsiTheme="majorHAnsi"/>
          <w:sz w:val="22"/>
        </w:rPr>
      </w:pPr>
      <w:r>
        <w:rPr>
          <w:rFonts w:asciiTheme="majorHAnsi" w:hAnsiTheme="majorHAnsi"/>
          <w:noProof/>
          <w:sz w:val="22"/>
        </w:rPr>
        <w:drawing>
          <wp:inline distT="0" distB="0" distL="0" distR="0" wp14:anchorId="3FC4A7B3" wp14:editId="7A3D7890">
            <wp:extent cx="3114040" cy="1096060"/>
            <wp:effectExtent l="0" t="0" r="0" b="0"/>
            <wp:docPr id="6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4336" cy="1096164"/>
                    </a:xfrm>
                    <a:prstGeom prst="rect">
                      <a:avLst/>
                    </a:prstGeom>
                    <a:noFill/>
                    <a:ln>
                      <a:noFill/>
                    </a:ln>
                  </pic:spPr>
                </pic:pic>
              </a:graphicData>
            </a:graphic>
          </wp:inline>
        </w:drawing>
      </w:r>
    </w:p>
    <w:p w14:paraId="48C49584" w14:textId="33E784E4" w:rsidR="0060114F" w:rsidRPr="00056B16" w:rsidRDefault="0060114F" w:rsidP="0071073C">
      <w:pPr>
        <w:spacing w:after="200" w:line="276" w:lineRule="auto"/>
        <w:ind w:left="1278" w:hanging="426"/>
        <w:contextualSpacing/>
        <w:rPr>
          <w:rFonts w:asciiTheme="majorHAnsi" w:hAnsiTheme="majorHAnsi"/>
          <w:sz w:val="22"/>
        </w:rPr>
      </w:pPr>
    </w:p>
    <w:p w14:paraId="0D5C70CD" w14:textId="5F836B5C" w:rsidR="00D42AD8" w:rsidRPr="00D42AD8" w:rsidRDefault="00D42AD8" w:rsidP="00BD771B">
      <w:pPr>
        <w:suppressAutoHyphens w:val="0"/>
        <w:ind w:left="426" w:hanging="426"/>
        <w:rPr>
          <w:rFonts w:asciiTheme="majorHAnsi" w:hAnsiTheme="majorHAnsi"/>
          <w:b/>
          <w:sz w:val="22"/>
          <w:lang w:eastAsia="zh-CN" w:bidi="hi-IN"/>
        </w:rPr>
      </w:pPr>
      <w:r w:rsidRPr="00D42AD8">
        <w:rPr>
          <w:rFonts w:asciiTheme="majorHAnsi" w:hAnsiTheme="majorHAnsi"/>
          <w:b/>
          <w:bCs/>
          <w:sz w:val="22"/>
          <w:lang w:eastAsia="zh-CN" w:bidi="hi-IN"/>
        </w:rPr>
        <w:t>23.</w:t>
      </w:r>
      <w:r>
        <w:rPr>
          <w:rFonts w:asciiTheme="majorHAnsi" w:hAnsiTheme="majorHAnsi"/>
          <w:b/>
          <w:bCs/>
          <w:sz w:val="22"/>
          <w:lang w:eastAsia="zh-CN" w:bidi="hi-IN"/>
        </w:rPr>
        <w:tab/>
      </w:r>
      <w:r w:rsidRPr="00D42AD8">
        <w:rPr>
          <w:rFonts w:asciiTheme="majorHAnsi" w:hAnsiTheme="majorHAnsi"/>
          <w:b/>
          <w:sz w:val="22"/>
          <w:lang w:eastAsia="zh-CN" w:bidi="hi-IN"/>
        </w:rPr>
        <w:t>Un depósito de acero de construcción, con el 0,1 % de carbono,</w:t>
      </w:r>
      <w:r>
        <w:rPr>
          <w:rFonts w:asciiTheme="majorHAnsi" w:hAnsiTheme="majorHAnsi"/>
          <w:b/>
          <w:sz w:val="22"/>
          <w:lang w:eastAsia="zh-CN" w:bidi="hi-IN"/>
        </w:rPr>
        <w:t xml:space="preserve"> </w:t>
      </w:r>
      <w:r w:rsidRPr="00D42AD8">
        <w:rPr>
          <w:rFonts w:asciiTheme="majorHAnsi" w:hAnsiTheme="majorHAnsi"/>
          <w:b/>
          <w:sz w:val="22"/>
          <w:lang w:eastAsia="zh-CN" w:bidi="hi-IN"/>
        </w:rPr>
        <w:t>de 120 cm de altura y 60 cm de diámetro, contiene</w:t>
      </w:r>
      <w:r>
        <w:rPr>
          <w:rFonts w:asciiTheme="majorHAnsi" w:hAnsiTheme="majorHAnsi"/>
          <w:b/>
          <w:sz w:val="22"/>
          <w:lang w:eastAsia="zh-CN" w:bidi="hi-IN"/>
        </w:rPr>
        <w:t xml:space="preserve"> </w:t>
      </w:r>
      <w:r w:rsidRPr="00D42AD8">
        <w:rPr>
          <w:rFonts w:asciiTheme="majorHAnsi" w:hAnsiTheme="majorHAnsi"/>
          <w:b/>
          <w:sz w:val="22"/>
          <w:lang w:eastAsia="zh-CN" w:bidi="hi-IN"/>
        </w:rPr>
        <w:t>SO</w:t>
      </w:r>
      <w:r w:rsidRPr="00D42AD8">
        <w:rPr>
          <w:rFonts w:asciiTheme="majorHAnsi" w:hAnsiTheme="majorHAnsi"/>
          <w:b/>
          <w:sz w:val="22"/>
          <w:vertAlign w:val="subscript"/>
          <w:lang w:eastAsia="zh-CN" w:bidi="hi-IN"/>
        </w:rPr>
        <w:t>4</w:t>
      </w:r>
      <w:r w:rsidRPr="00D42AD8">
        <w:rPr>
          <w:rFonts w:asciiTheme="majorHAnsi" w:hAnsiTheme="majorHAnsi"/>
          <w:b/>
          <w:sz w:val="22"/>
          <w:lang w:eastAsia="zh-CN" w:bidi="hi-IN"/>
        </w:rPr>
        <w:t>H</w:t>
      </w:r>
      <w:r w:rsidRPr="00D42AD8">
        <w:rPr>
          <w:rFonts w:asciiTheme="majorHAnsi" w:hAnsiTheme="majorHAnsi"/>
          <w:b/>
          <w:sz w:val="22"/>
          <w:vertAlign w:val="subscript"/>
          <w:lang w:eastAsia="zh-CN" w:bidi="hi-IN"/>
        </w:rPr>
        <w:t>2</w:t>
      </w:r>
      <w:r w:rsidRPr="00D42AD8">
        <w:rPr>
          <w:rFonts w:asciiTheme="majorHAnsi" w:hAnsiTheme="majorHAnsi"/>
          <w:b/>
          <w:sz w:val="22"/>
          <w:lang w:eastAsia="zh-CN" w:bidi="hi-IN"/>
        </w:rPr>
        <w:t xml:space="preserve"> al 2 % hasta un nivel de 75 cm. El depósito muestra</w:t>
      </w:r>
      <w:r>
        <w:rPr>
          <w:rFonts w:asciiTheme="majorHAnsi" w:hAnsiTheme="majorHAnsi"/>
          <w:b/>
          <w:sz w:val="22"/>
          <w:lang w:eastAsia="zh-CN" w:bidi="hi-IN"/>
        </w:rPr>
        <w:t xml:space="preserve"> </w:t>
      </w:r>
      <w:r w:rsidRPr="00D42AD8">
        <w:rPr>
          <w:rFonts w:asciiTheme="majorHAnsi" w:hAnsiTheme="majorHAnsi"/>
          <w:b/>
          <w:sz w:val="22"/>
          <w:lang w:eastAsia="zh-CN" w:bidi="hi-IN"/>
        </w:rPr>
        <w:t>una pérdida de peso por corrosión según la tabla siguiente:</w:t>
      </w:r>
    </w:p>
    <w:tbl>
      <w:tblPr>
        <w:tblStyle w:val="Tablaconcuadrcula"/>
        <w:tblW w:w="0" w:type="auto"/>
        <w:tblInd w:w="534" w:type="dxa"/>
        <w:tblLook w:val="04A0" w:firstRow="1" w:lastRow="0" w:firstColumn="1" w:lastColumn="0" w:noHBand="0" w:noVBand="1"/>
      </w:tblPr>
      <w:tblGrid>
        <w:gridCol w:w="4464"/>
        <w:gridCol w:w="4856"/>
      </w:tblGrid>
      <w:tr w:rsidR="0044056A" w:rsidRPr="0044056A" w14:paraId="5DF60B4B" w14:textId="77777777" w:rsidTr="00E766D6">
        <w:tc>
          <w:tcPr>
            <w:tcW w:w="4464" w:type="dxa"/>
          </w:tcPr>
          <w:p w14:paraId="63BC4C00" w14:textId="77777777" w:rsidR="0044056A" w:rsidRPr="0044056A" w:rsidRDefault="0044056A" w:rsidP="00AE077E">
            <w:pPr>
              <w:suppressAutoHyphens w:val="0"/>
              <w:rPr>
                <w:rFonts w:asciiTheme="majorHAnsi" w:hAnsiTheme="majorHAnsi"/>
                <w:b/>
                <w:bCs/>
                <w:sz w:val="22"/>
                <w:lang w:eastAsia="zh-CN" w:bidi="hi-IN"/>
              </w:rPr>
            </w:pPr>
            <w:r w:rsidRPr="0044056A">
              <w:rPr>
                <w:rFonts w:asciiTheme="majorHAnsi" w:hAnsiTheme="majorHAnsi"/>
                <w:b/>
                <w:bCs/>
                <w:sz w:val="22"/>
                <w:lang w:eastAsia="zh-CN" w:bidi="hi-IN"/>
              </w:rPr>
              <w:t>Pérdida de peso (g)</w:t>
            </w:r>
          </w:p>
        </w:tc>
        <w:tc>
          <w:tcPr>
            <w:tcW w:w="4856" w:type="dxa"/>
          </w:tcPr>
          <w:p w14:paraId="49BC758A" w14:textId="77777777" w:rsidR="0044056A" w:rsidRPr="0044056A" w:rsidRDefault="0044056A" w:rsidP="00AE077E">
            <w:pPr>
              <w:suppressAutoHyphens w:val="0"/>
              <w:rPr>
                <w:rFonts w:asciiTheme="majorHAnsi" w:hAnsiTheme="majorHAnsi"/>
                <w:b/>
                <w:bCs/>
                <w:sz w:val="22"/>
                <w:lang w:eastAsia="zh-CN" w:bidi="hi-IN"/>
              </w:rPr>
            </w:pPr>
            <w:r w:rsidRPr="0044056A">
              <w:rPr>
                <w:rFonts w:asciiTheme="majorHAnsi" w:hAnsiTheme="majorHAnsi"/>
                <w:b/>
                <w:bCs/>
                <w:sz w:val="22"/>
                <w:lang w:eastAsia="zh-CN" w:bidi="hi-IN"/>
              </w:rPr>
              <w:t>Tiempo (días)</w:t>
            </w:r>
          </w:p>
        </w:tc>
      </w:tr>
      <w:tr w:rsidR="0044056A" w:rsidRPr="0044056A" w14:paraId="5A76A6BF" w14:textId="77777777" w:rsidTr="00E766D6">
        <w:tc>
          <w:tcPr>
            <w:tcW w:w="4464" w:type="dxa"/>
          </w:tcPr>
          <w:p w14:paraId="431C261F"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56</w:t>
            </w:r>
          </w:p>
        </w:tc>
        <w:tc>
          <w:tcPr>
            <w:tcW w:w="4856" w:type="dxa"/>
          </w:tcPr>
          <w:p w14:paraId="29EF3FFD"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7</w:t>
            </w:r>
          </w:p>
        </w:tc>
      </w:tr>
      <w:tr w:rsidR="0044056A" w:rsidRPr="0044056A" w14:paraId="3D047D5A" w14:textId="77777777" w:rsidTr="00E766D6">
        <w:tc>
          <w:tcPr>
            <w:tcW w:w="4464" w:type="dxa"/>
          </w:tcPr>
          <w:p w14:paraId="14E7E56D"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360</w:t>
            </w:r>
          </w:p>
        </w:tc>
        <w:tc>
          <w:tcPr>
            <w:tcW w:w="4856" w:type="dxa"/>
          </w:tcPr>
          <w:p w14:paraId="1F5939A0"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45</w:t>
            </w:r>
          </w:p>
        </w:tc>
      </w:tr>
      <w:tr w:rsidR="0044056A" w:rsidRPr="0044056A" w14:paraId="0AA55126" w14:textId="77777777" w:rsidTr="00E766D6">
        <w:tc>
          <w:tcPr>
            <w:tcW w:w="4464" w:type="dxa"/>
          </w:tcPr>
          <w:p w14:paraId="7049B172"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784</w:t>
            </w:r>
          </w:p>
        </w:tc>
        <w:tc>
          <w:tcPr>
            <w:tcW w:w="4856" w:type="dxa"/>
          </w:tcPr>
          <w:p w14:paraId="562954C1" w14:textId="77777777" w:rsidR="0044056A" w:rsidRPr="0044056A" w:rsidRDefault="0044056A" w:rsidP="00AE077E">
            <w:pPr>
              <w:suppressAutoHyphens w:val="0"/>
              <w:rPr>
                <w:rFonts w:asciiTheme="majorHAnsi" w:hAnsiTheme="majorHAnsi"/>
                <w:b/>
                <w:sz w:val="22"/>
                <w:lang w:eastAsia="zh-CN" w:bidi="hi-IN"/>
              </w:rPr>
            </w:pPr>
            <w:r w:rsidRPr="0044056A">
              <w:rPr>
                <w:rFonts w:asciiTheme="majorHAnsi" w:hAnsiTheme="majorHAnsi"/>
                <w:b/>
                <w:sz w:val="22"/>
                <w:lang w:eastAsia="zh-CN" w:bidi="hi-IN"/>
              </w:rPr>
              <w:t>98</w:t>
            </w:r>
          </w:p>
        </w:tc>
      </w:tr>
    </w:tbl>
    <w:p w14:paraId="077F6BEC" w14:textId="77777777" w:rsidR="00D42AD8" w:rsidRPr="00D42AD8" w:rsidRDefault="00D42AD8" w:rsidP="00E83637">
      <w:pPr>
        <w:suppressAutoHyphens w:val="0"/>
        <w:ind w:left="851" w:hanging="425"/>
        <w:rPr>
          <w:rFonts w:asciiTheme="majorHAnsi" w:hAnsiTheme="majorHAnsi"/>
          <w:b/>
          <w:sz w:val="22"/>
          <w:lang w:eastAsia="zh-CN" w:bidi="hi-IN"/>
        </w:rPr>
      </w:pPr>
      <w:r w:rsidRPr="00D42AD8">
        <w:rPr>
          <w:rFonts w:asciiTheme="majorHAnsi" w:hAnsiTheme="majorHAnsi"/>
          <w:b/>
          <w:sz w:val="22"/>
          <w:lang w:eastAsia="zh-CN" w:bidi="hi-IN"/>
        </w:rPr>
        <w:t>Suponiendo una corrosión generalizada y uniforme, calcula:</w:t>
      </w:r>
    </w:p>
    <w:p w14:paraId="662F8F67" w14:textId="57442965" w:rsidR="00D42AD8" w:rsidRPr="00D42AD8" w:rsidRDefault="00D42AD8" w:rsidP="00E83637">
      <w:pPr>
        <w:suppressAutoHyphens w:val="0"/>
        <w:ind w:left="851" w:hanging="425"/>
        <w:rPr>
          <w:rFonts w:asciiTheme="majorHAnsi" w:hAnsiTheme="majorHAnsi"/>
          <w:b/>
          <w:sz w:val="22"/>
          <w:lang w:eastAsia="zh-CN" w:bidi="hi-IN"/>
        </w:rPr>
      </w:pPr>
      <w:r w:rsidRPr="00D42AD8">
        <w:rPr>
          <w:rFonts w:asciiTheme="majorHAnsi" w:hAnsiTheme="majorHAnsi"/>
          <w:b/>
          <w:i/>
          <w:iCs/>
          <w:sz w:val="22"/>
          <w:lang w:eastAsia="zh-CN" w:bidi="hi-IN"/>
        </w:rPr>
        <w:t>a)</w:t>
      </w:r>
      <w:r w:rsidR="00E83637">
        <w:rPr>
          <w:rFonts w:asciiTheme="majorHAnsi" w:hAnsiTheme="majorHAnsi"/>
          <w:b/>
          <w:i/>
          <w:iCs/>
          <w:sz w:val="22"/>
          <w:lang w:eastAsia="zh-CN" w:bidi="hi-IN"/>
        </w:rPr>
        <w:tab/>
      </w:r>
      <w:r w:rsidRPr="00D42AD8">
        <w:rPr>
          <w:rFonts w:asciiTheme="majorHAnsi" w:hAnsiTheme="majorHAnsi"/>
          <w:b/>
          <w:sz w:val="22"/>
          <w:lang w:eastAsia="zh-CN" w:bidi="hi-IN"/>
        </w:rPr>
        <w:t>La intensidad de corrosión al cabo de 8 semanas,</w:t>
      </w:r>
      <w:r w:rsidR="00E83637">
        <w:rPr>
          <w:rFonts w:asciiTheme="majorHAnsi" w:hAnsiTheme="majorHAnsi"/>
          <w:b/>
          <w:sz w:val="22"/>
          <w:lang w:eastAsia="zh-CN" w:bidi="hi-IN"/>
        </w:rPr>
        <w:t xml:space="preserve"> </w:t>
      </w:r>
      <w:r w:rsidRPr="00D42AD8">
        <w:rPr>
          <w:rFonts w:asciiTheme="majorHAnsi" w:hAnsiTheme="majorHAnsi"/>
          <w:b/>
          <w:sz w:val="22"/>
          <w:lang w:eastAsia="zh-CN" w:bidi="hi-IN"/>
        </w:rPr>
        <w:t>sabiendo que se cumple la expresión:</w:t>
      </w:r>
    </w:p>
    <w:p w14:paraId="1471F7F6" w14:textId="784DCB2F" w:rsidR="00AA5486" w:rsidRDefault="00AA5486" w:rsidP="00AA5486">
      <w:pPr>
        <w:suppressAutoHyphens w:val="0"/>
        <w:ind w:left="851" w:hanging="425"/>
        <w:jc w:val="center"/>
        <w:rPr>
          <w:rFonts w:asciiTheme="majorHAnsi" w:hAnsiTheme="majorHAnsi"/>
          <w:b/>
          <w:i/>
          <w:iCs/>
          <w:sz w:val="22"/>
          <w:lang w:eastAsia="zh-CN" w:bidi="hi-IN"/>
        </w:rPr>
      </w:pPr>
      <w:r>
        <w:rPr>
          <w:rFonts w:asciiTheme="majorHAnsi" w:hAnsiTheme="majorHAnsi"/>
          <w:b/>
          <w:i/>
          <w:iCs/>
          <w:noProof/>
          <w:sz w:val="22"/>
        </w:rPr>
        <w:drawing>
          <wp:inline distT="0" distB="0" distL="0" distR="0" wp14:anchorId="1E8B05F0" wp14:editId="41E6CF22">
            <wp:extent cx="999490" cy="420168"/>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9490" cy="420168"/>
                    </a:xfrm>
                    <a:prstGeom prst="rect">
                      <a:avLst/>
                    </a:prstGeom>
                    <a:noFill/>
                    <a:ln>
                      <a:noFill/>
                    </a:ln>
                  </pic:spPr>
                </pic:pic>
              </a:graphicData>
            </a:graphic>
          </wp:inline>
        </w:drawing>
      </w:r>
    </w:p>
    <w:p w14:paraId="7F42E6F4" w14:textId="77777777" w:rsidR="00D42AD8" w:rsidRPr="00D42AD8" w:rsidRDefault="00D42AD8" w:rsidP="00057B8F">
      <w:pPr>
        <w:suppressAutoHyphens w:val="0"/>
        <w:ind w:left="1276" w:hanging="425"/>
        <w:rPr>
          <w:rFonts w:asciiTheme="majorHAnsi" w:hAnsiTheme="majorHAnsi"/>
          <w:b/>
          <w:sz w:val="22"/>
          <w:lang w:eastAsia="zh-CN" w:bidi="hi-IN"/>
        </w:rPr>
      </w:pPr>
      <w:r w:rsidRPr="00D42AD8">
        <w:rPr>
          <w:rFonts w:asciiTheme="majorHAnsi" w:hAnsiTheme="majorHAnsi"/>
          <w:b/>
          <w:sz w:val="22"/>
          <w:lang w:eastAsia="zh-CN" w:bidi="hi-IN"/>
        </w:rPr>
        <w:t>donde:</w:t>
      </w:r>
    </w:p>
    <w:p w14:paraId="44A319BF" w14:textId="77777777" w:rsidR="00D42AD8" w:rsidRPr="00D42AD8" w:rsidRDefault="00D42AD8" w:rsidP="00057B8F">
      <w:pPr>
        <w:suppressAutoHyphens w:val="0"/>
        <w:ind w:left="1276" w:hanging="425"/>
        <w:rPr>
          <w:rFonts w:asciiTheme="majorHAnsi" w:hAnsiTheme="majorHAnsi"/>
          <w:b/>
          <w:sz w:val="22"/>
          <w:lang w:eastAsia="zh-CN" w:bidi="hi-IN"/>
        </w:rPr>
      </w:pPr>
      <w:r w:rsidRPr="00D42AD8">
        <w:rPr>
          <w:rFonts w:asciiTheme="majorHAnsi" w:hAnsiTheme="majorHAnsi"/>
          <w:b/>
          <w:i/>
          <w:iCs/>
          <w:sz w:val="22"/>
          <w:lang w:eastAsia="zh-CN" w:bidi="hi-IN"/>
        </w:rPr>
        <w:t xml:space="preserve">W </w:t>
      </w:r>
      <w:r w:rsidRPr="00D42AD8">
        <w:rPr>
          <w:rFonts w:asciiTheme="majorHAnsi" w:hAnsiTheme="majorHAnsi"/>
          <w:b/>
          <w:sz w:val="22"/>
          <w:lang w:eastAsia="zh-CN" w:bidi="hi-IN"/>
        </w:rPr>
        <w:t>es la pérdida de peso.</w:t>
      </w:r>
    </w:p>
    <w:p w14:paraId="401F9F03" w14:textId="77777777" w:rsidR="00D42AD8" w:rsidRPr="00D42AD8" w:rsidRDefault="00D42AD8" w:rsidP="00057B8F">
      <w:pPr>
        <w:suppressAutoHyphens w:val="0"/>
        <w:ind w:left="1276" w:hanging="425"/>
        <w:rPr>
          <w:rFonts w:asciiTheme="majorHAnsi" w:hAnsiTheme="majorHAnsi"/>
          <w:b/>
          <w:sz w:val="22"/>
          <w:lang w:eastAsia="zh-CN" w:bidi="hi-IN"/>
        </w:rPr>
      </w:pPr>
      <w:r w:rsidRPr="00D42AD8">
        <w:rPr>
          <w:rFonts w:asciiTheme="majorHAnsi" w:hAnsiTheme="majorHAnsi"/>
          <w:b/>
          <w:i/>
          <w:iCs/>
          <w:sz w:val="22"/>
          <w:lang w:eastAsia="zh-CN" w:bidi="hi-IN"/>
        </w:rPr>
        <w:t xml:space="preserve">M </w:t>
      </w:r>
      <w:r w:rsidRPr="00D42AD8">
        <w:rPr>
          <w:rFonts w:asciiTheme="majorHAnsi" w:hAnsiTheme="majorHAnsi"/>
          <w:b/>
          <w:sz w:val="22"/>
          <w:lang w:eastAsia="zh-CN" w:bidi="hi-IN"/>
        </w:rPr>
        <w:t>para el Fe es de 55,85 g/mol, y</w:t>
      </w:r>
    </w:p>
    <w:p w14:paraId="1823FBC7" w14:textId="77777777" w:rsidR="00D42AD8" w:rsidRPr="00D42AD8" w:rsidRDefault="00D42AD8" w:rsidP="00057B8F">
      <w:pPr>
        <w:suppressAutoHyphens w:val="0"/>
        <w:ind w:left="1276" w:hanging="425"/>
        <w:rPr>
          <w:rFonts w:asciiTheme="majorHAnsi" w:hAnsiTheme="majorHAnsi"/>
          <w:b/>
          <w:sz w:val="22"/>
          <w:lang w:eastAsia="zh-CN" w:bidi="hi-IN"/>
        </w:rPr>
      </w:pPr>
      <w:r w:rsidRPr="00D42AD8">
        <w:rPr>
          <w:rFonts w:asciiTheme="majorHAnsi" w:hAnsiTheme="majorHAnsi"/>
          <w:b/>
          <w:i/>
          <w:iCs/>
          <w:sz w:val="22"/>
          <w:lang w:eastAsia="zh-CN" w:bidi="hi-IN"/>
        </w:rPr>
        <w:t xml:space="preserve">F </w:t>
      </w:r>
      <w:r w:rsidRPr="00D42AD8">
        <w:rPr>
          <w:rFonts w:asciiTheme="majorHAnsi" w:hAnsiTheme="majorHAnsi"/>
          <w:b/>
          <w:sz w:val="22"/>
          <w:lang w:eastAsia="zh-CN" w:bidi="hi-IN"/>
        </w:rPr>
        <w:t>es la constante de Faraday (96 500 A · s/mol).</w:t>
      </w:r>
    </w:p>
    <w:p w14:paraId="2A1AFAA4" w14:textId="35C5C877" w:rsidR="00F36014" w:rsidRPr="00F36014" w:rsidRDefault="00CC2027" w:rsidP="007E45CB">
      <w:pPr>
        <w:spacing w:after="200" w:line="276" w:lineRule="auto"/>
        <w:ind w:left="851"/>
        <w:contextualSpacing/>
        <w:rPr>
          <w:rFonts w:asciiTheme="majorHAnsi" w:hAnsiTheme="majorHAnsi"/>
          <w:sz w:val="22"/>
        </w:rPr>
      </w:pPr>
      <w:r>
        <w:rPr>
          <w:rFonts w:asciiTheme="majorHAnsi" w:hAnsiTheme="majorHAnsi"/>
          <w:sz w:val="22"/>
        </w:rPr>
        <w:t>I</w:t>
      </w:r>
      <w:r w:rsidR="00F36014" w:rsidRPr="00F36014">
        <w:rPr>
          <w:rFonts w:asciiTheme="majorHAnsi" w:hAnsiTheme="majorHAnsi"/>
          <w:sz w:val="22"/>
        </w:rPr>
        <w:t>ntensidad de corrosión al cabo de 8 semanas = 56 días = 4</w:t>
      </w:r>
      <w:r w:rsidR="007E45CB">
        <w:rPr>
          <w:rFonts w:asciiTheme="majorHAnsi" w:hAnsiTheme="majorHAnsi"/>
          <w:sz w:val="22"/>
        </w:rPr>
        <w:t> </w:t>
      </w:r>
      <w:r w:rsidR="00F36014" w:rsidRPr="00F36014">
        <w:rPr>
          <w:rFonts w:asciiTheme="majorHAnsi" w:hAnsiTheme="majorHAnsi"/>
          <w:sz w:val="22"/>
        </w:rPr>
        <w:t>838</w:t>
      </w:r>
      <w:r w:rsidR="007E45CB">
        <w:rPr>
          <w:rFonts w:asciiTheme="majorHAnsi" w:hAnsiTheme="majorHAnsi"/>
          <w:sz w:val="22"/>
        </w:rPr>
        <w:t> </w:t>
      </w:r>
      <w:r w:rsidR="00F36014" w:rsidRPr="00F36014">
        <w:rPr>
          <w:rFonts w:asciiTheme="majorHAnsi" w:hAnsiTheme="majorHAnsi"/>
          <w:sz w:val="22"/>
        </w:rPr>
        <w:t xml:space="preserve">400 s. </w:t>
      </w:r>
      <w:r w:rsidR="00B91BDE">
        <w:rPr>
          <w:rFonts w:asciiTheme="majorHAnsi" w:hAnsiTheme="majorHAnsi"/>
          <w:sz w:val="22"/>
        </w:rPr>
        <w:t>L</w:t>
      </w:r>
      <w:r w:rsidR="00F36014" w:rsidRPr="00F36014">
        <w:rPr>
          <w:rFonts w:asciiTheme="majorHAnsi" w:hAnsiTheme="majorHAnsi"/>
          <w:sz w:val="22"/>
        </w:rPr>
        <w:t>a calculamos utilizando la expresión:</w:t>
      </w:r>
    </w:p>
    <w:p w14:paraId="680E38BF" w14:textId="77777777" w:rsidR="00F36014" w:rsidRPr="00F36014" w:rsidRDefault="00F36014" w:rsidP="00F61182">
      <w:pPr>
        <w:spacing w:after="200" w:line="276" w:lineRule="auto"/>
        <w:ind w:left="1278" w:hanging="426"/>
        <w:contextualSpacing/>
        <w:jc w:val="center"/>
        <w:rPr>
          <w:rFonts w:asciiTheme="majorHAnsi" w:hAnsiTheme="majorHAnsi"/>
          <w:sz w:val="22"/>
        </w:rPr>
      </w:pPr>
      <w:r w:rsidRPr="00F36014">
        <w:rPr>
          <w:rFonts w:asciiTheme="majorHAnsi" w:hAnsiTheme="majorHAnsi"/>
          <w:noProof/>
          <w:sz w:val="22"/>
        </w:rPr>
        <w:drawing>
          <wp:inline distT="0" distB="0" distL="0" distR="0" wp14:anchorId="1F30869E" wp14:editId="23A92EA5">
            <wp:extent cx="3101340" cy="403860"/>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01340" cy="403860"/>
                    </a:xfrm>
                    <a:prstGeom prst="rect">
                      <a:avLst/>
                    </a:prstGeom>
                  </pic:spPr>
                </pic:pic>
              </a:graphicData>
            </a:graphic>
          </wp:inline>
        </w:drawing>
      </w:r>
    </w:p>
    <w:p w14:paraId="616D4DFF" w14:textId="61599817" w:rsidR="00EC4A27" w:rsidRDefault="007133E9" w:rsidP="007133E9">
      <w:pPr>
        <w:spacing w:after="200" w:line="276" w:lineRule="auto"/>
        <w:ind w:left="851" w:firstLine="1"/>
        <w:contextualSpacing/>
        <w:rPr>
          <w:rFonts w:asciiTheme="majorHAnsi" w:hAnsiTheme="majorHAnsi"/>
          <w:sz w:val="22"/>
        </w:rPr>
      </w:pPr>
      <w:r>
        <w:rPr>
          <w:rFonts w:asciiTheme="majorHAnsi" w:hAnsiTheme="majorHAnsi"/>
          <w:sz w:val="22"/>
        </w:rPr>
        <w:t>D</w:t>
      </w:r>
      <w:r w:rsidR="00F36014" w:rsidRPr="00F36014">
        <w:rPr>
          <w:rFonts w:asciiTheme="majorHAnsi" w:hAnsiTheme="majorHAnsi"/>
          <w:sz w:val="22"/>
        </w:rPr>
        <w:t xml:space="preserve">onde </w:t>
      </w:r>
      <w:r w:rsidR="00F36014" w:rsidRPr="00C67496">
        <w:rPr>
          <w:rFonts w:asciiTheme="majorHAnsi" w:hAnsiTheme="majorHAnsi"/>
          <w:i/>
          <w:sz w:val="22"/>
        </w:rPr>
        <w:t>W</w:t>
      </w:r>
      <w:r w:rsidR="00F36014" w:rsidRPr="00F36014">
        <w:rPr>
          <w:rFonts w:asciiTheme="majorHAnsi" w:hAnsiTheme="majorHAnsi"/>
          <w:sz w:val="22"/>
        </w:rPr>
        <w:t xml:space="preserve"> = pérdida de peso = 448 g</w:t>
      </w:r>
      <w:r w:rsidR="007C7D81">
        <w:rPr>
          <w:rFonts w:asciiTheme="majorHAnsi" w:hAnsiTheme="majorHAnsi"/>
          <w:sz w:val="22"/>
        </w:rPr>
        <w:t>.</w:t>
      </w:r>
      <w:r w:rsidR="00F36014" w:rsidRPr="00F36014">
        <w:rPr>
          <w:rFonts w:asciiTheme="majorHAnsi" w:hAnsiTheme="majorHAnsi"/>
          <w:sz w:val="22"/>
        </w:rPr>
        <w:t xml:space="preserve"> </w:t>
      </w:r>
      <w:r w:rsidR="007C7D81">
        <w:rPr>
          <w:rFonts w:asciiTheme="majorHAnsi" w:hAnsiTheme="majorHAnsi"/>
          <w:sz w:val="22"/>
        </w:rPr>
        <w:t>L</w:t>
      </w:r>
      <w:r w:rsidR="00F36014" w:rsidRPr="00F36014">
        <w:rPr>
          <w:rFonts w:asciiTheme="majorHAnsi" w:hAnsiTheme="majorHAnsi"/>
          <w:sz w:val="22"/>
        </w:rPr>
        <w:t>a calculamos por interpolación en los datos presentes en la tabla que relaciona el tiempo y la pérdida de peso.</w:t>
      </w:r>
    </w:p>
    <w:p w14:paraId="39561205" w14:textId="77777777" w:rsidR="00EC4A27" w:rsidRPr="00056B16" w:rsidRDefault="00EC4A27" w:rsidP="00EC4A27">
      <w:pPr>
        <w:spacing w:after="200" w:line="276" w:lineRule="auto"/>
        <w:ind w:left="1278" w:hanging="426"/>
        <w:contextualSpacing/>
        <w:rPr>
          <w:rFonts w:asciiTheme="majorHAnsi" w:hAnsiTheme="majorHAnsi"/>
          <w:sz w:val="22"/>
        </w:rPr>
      </w:pPr>
    </w:p>
    <w:p w14:paraId="127C8028" w14:textId="44600623" w:rsidR="00D42AD8" w:rsidRPr="00D42AD8" w:rsidRDefault="00D42AD8" w:rsidP="00E83637">
      <w:pPr>
        <w:suppressAutoHyphens w:val="0"/>
        <w:ind w:left="851" w:hanging="425"/>
        <w:rPr>
          <w:rFonts w:asciiTheme="majorHAnsi" w:hAnsiTheme="majorHAnsi"/>
          <w:b/>
          <w:sz w:val="22"/>
          <w:lang w:eastAsia="zh-CN" w:bidi="hi-IN"/>
        </w:rPr>
      </w:pPr>
      <w:r w:rsidRPr="00D42AD8">
        <w:rPr>
          <w:rFonts w:asciiTheme="majorHAnsi" w:hAnsiTheme="majorHAnsi"/>
          <w:b/>
          <w:i/>
          <w:iCs/>
          <w:sz w:val="22"/>
          <w:lang w:eastAsia="zh-CN" w:bidi="hi-IN"/>
        </w:rPr>
        <w:t>b)</w:t>
      </w:r>
      <w:r w:rsidR="000F6367">
        <w:rPr>
          <w:rFonts w:asciiTheme="majorHAnsi" w:hAnsiTheme="majorHAnsi"/>
          <w:b/>
          <w:i/>
          <w:iCs/>
          <w:sz w:val="22"/>
          <w:lang w:eastAsia="zh-CN" w:bidi="hi-IN"/>
        </w:rPr>
        <w:tab/>
      </w:r>
      <w:r w:rsidRPr="00D42AD8">
        <w:rPr>
          <w:rFonts w:asciiTheme="majorHAnsi" w:hAnsiTheme="majorHAnsi"/>
          <w:b/>
          <w:sz w:val="22"/>
          <w:lang w:eastAsia="zh-CN" w:bidi="hi-IN"/>
        </w:rPr>
        <w:t>La densidad de corriente (= A/cm</w:t>
      </w:r>
      <w:r w:rsidRPr="00057B8F">
        <w:rPr>
          <w:rFonts w:asciiTheme="majorHAnsi" w:hAnsiTheme="majorHAnsi"/>
          <w:b/>
          <w:sz w:val="22"/>
          <w:vertAlign w:val="superscript"/>
          <w:lang w:eastAsia="zh-CN" w:bidi="hi-IN"/>
        </w:rPr>
        <w:t>2</w:t>
      </w:r>
      <w:r w:rsidRPr="00D42AD8">
        <w:rPr>
          <w:rFonts w:asciiTheme="majorHAnsi" w:hAnsiTheme="majorHAnsi"/>
          <w:b/>
          <w:sz w:val="22"/>
          <w:lang w:eastAsia="zh-CN" w:bidi="hi-IN"/>
        </w:rPr>
        <w:t>) implicada en la corrosión</w:t>
      </w:r>
      <w:r w:rsidR="00057B8F">
        <w:rPr>
          <w:rFonts w:asciiTheme="majorHAnsi" w:hAnsiTheme="majorHAnsi"/>
          <w:b/>
          <w:sz w:val="22"/>
          <w:lang w:eastAsia="zh-CN" w:bidi="hi-IN"/>
        </w:rPr>
        <w:t xml:space="preserve"> </w:t>
      </w:r>
      <w:r w:rsidRPr="00D42AD8">
        <w:rPr>
          <w:rFonts w:asciiTheme="majorHAnsi" w:hAnsiTheme="majorHAnsi"/>
          <w:b/>
          <w:sz w:val="22"/>
          <w:lang w:eastAsia="zh-CN" w:bidi="hi-IN"/>
        </w:rPr>
        <w:t>del tanque.</w:t>
      </w:r>
    </w:p>
    <w:p w14:paraId="4A6F9F56" w14:textId="77777777" w:rsidR="00763E4C" w:rsidRPr="00763E4C" w:rsidRDefault="00763E4C" w:rsidP="00763E4C">
      <w:pPr>
        <w:suppressAutoHyphens w:val="0"/>
        <w:spacing w:after="200" w:line="276" w:lineRule="auto"/>
        <w:ind w:left="851"/>
        <w:contextualSpacing/>
        <w:rPr>
          <w:rFonts w:ascii="Cambria" w:hAnsi="Cambria" w:cs="SRASans1.0-Book"/>
          <w:sz w:val="22"/>
        </w:rPr>
      </w:pPr>
      <w:r w:rsidRPr="00763E4C">
        <w:rPr>
          <w:rFonts w:ascii="Cambria" w:hAnsi="Cambria" w:cs="SRASans1.0-Book"/>
          <w:sz w:val="22"/>
        </w:rPr>
        <w:t>La densidad de corriente vendrá expresada por:</w:t>
      </w:r>
    </w:p>
    <w:p w14:paraId="374071C5" w14:textId="77777777" w:rsidR="00763E4C" w:rsidRPr="00AF3107" w:rsidRDefault="00763E4C" w:rsidP="002B5995">
      <w:pPr>
        <w:pStyle w:val="Prrafodelista"/>
        <w:jc w:val="center"/>
        <w:rPr>
          <w:rFonts w:ascii="Cambria" w:hAnsi="Cambria" w:cs="SRASans1.0-Book"/>
        </w:rPr>
      </w:pPr>
      <w:r w:rsidRPr="00AF3107">
        <w:rPr>
          <w:noProof/>
        </w:rPr>
        <w:drawing>
          <wp:inline distT="0" distB="0" distL="0" distR="0" wp14:anchorId="3E597001" wp14:editId="082A9D40">
            <wp:extent cx="5400040" cy="10105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1010598"/>
                    </a:xfrm>
                    <a:prstGeom prst="rect">
                      <a:avLst/>
                    </a:prstGeom>
                  </pic:spPr>
                </pic:pic>
              </a:graphicData>
            </a:graphic>
          </wp:inline>
        </w:drawing>
      </w:r>
    </w:p>
    <w:p w14:paraId="6EC23732" w14:textId="77777777" w:rsidR="00EC4A27" w:rsidRPr="00056B16" w:rsidRDefault="00EC4A27" w:rsidP="00EC4A27">
      <w:pPr>
        <w:spacing w:after="200" w:line="276" w:lineRule="auto"/>
        <w:ind w:left="1278" w:hanging="426"/>
        <w:contextualSpacing/>
        <w:rPr>
          <w:rFonts w:asciiTheme="majorHAnsi" w:hAnsiTheme="majorHAnsi"/>
          <w:sz w:val="22"/>
        </w:rPr>
      </w:pPr>
    </w:p>
    <w:p w14:paraId="25EBC3BF" w14:textId="2B4047FB" w:rsidR="00D42AD8" w:rsidRPr="00D42AD8" w:rsidRDefault="00D42AD8" w:rsidP="00E83637">
      <w:pPr>
        <w:suppressAutoHyphens w:val="0"/>
        <w:ind w:left="851" w:hanging="425"/>
        <w:rPr>
          <w:rFonts w:asciiTheme="majorHAnsi" w:hAnsiTheme="majorHAnsi"/>
          <w:b/>
          <w:sz w:val="22"/>
          <w:lang w:eastAsia="zh-CN" w:bidi="hi-IN"/>
        </w:rPr>
      </w:pPr>
      <w:r w:rsidRPr="00D42AD8">
        <w:rPr>
          <w:rFonts w:asciiTheme="majorHAnsi" w:hAnsiTheme="majorHAnsi"/>
          <w:b/>
          <w:i/>
          <w:iCs/>
          <w:sz w:val="22"/>
          <w:lang w:eastAsia="zh-CN" w:bidi="hi-IN"/>
        </w:rPr>
        <w:t>c)</w:t>
      </w:r>
      <w:r w:rsidR="000F6367">
        <w:rPr>
          <w:rFonts w:asciiTheme="majorHAnsi" w:hAnsiTheme="majorHAnsi"/>
          <w:b/>
          <w:i/>
          <w:iCs/>
          <w:sz w:val="22"/>
          <w:lang w:eastAsia="zh-CN" w:bidi="hi-IN"/>
        </w:rPr>
        <w:tab/>
      </w:r>
      <w:r w:rsidRPr="00D42AD8">
        <w:rPr>
          <w:rFonts w:asciiTheme="majorHAnsi" w:hAnsiTheme="majorHAnsi"/>
          <w:b/>
          <w:sz w:val="22"/>
          <w:lang w:eastAsia="zh-CN" w:bidi="hi-IN"/>
        </w:rPr>
        <w:t>La velocidad de corrosión del tanque expresada en mdd</w:t>
      </w:r>
      <w:r w:rsidR="00057B8F">
        <w:rPr>
          <w:rFonts w:asciiTheme="majorHAnsi" w:hAnsiTheme="majorHAnsi"/>
          <w:b/>
          <w:sz w:val="22"/>
          <w:lang w:eastAsia="zh-CN" w:bidi="hi-IN"/>
        </w:rPr>
        <w:t xml:space="preserve"> </w:t>
      </w:r>
      <w:r w:rsidRPr="00D42AD8">
        <w:rPr>
          <w:rFonts w:asciiTheme="majorHAnsi" w:hAnsiTheme="majorHAnsi"/>
          <w:b/>
          <w:sz w:val="22"/>
          <w:lang w:eastAsia="zh-CN" w:bidi="hi-IN"/>
        </w:rPr>
        <w:t>(miligramos por decímetro cuadrado y por día).</w:t>
      </w:r>
    </w:p>
    <w:p w14:paraId="33CB15F3" w14:textId="344E1D0C" w:rsidR="004A35C3" w:rsidRPr="004A35C3" w:rsidRDefault="004A35C3" w:rsidP="004A35C3">
      <w:pPr>
        <w:suppressAutoHyphens w:val="0"/>
        <w:spacing w:after="200" w:line="276" w:lineRule="auto"/>
        <w:ind w:left="851"/>
        <w:contextualSpacing/>
        <w:rPr>
          <w:rFonts w:ascii="Cambria" w:hAnsi="Cambria" w:cs="SRASans1.0-Book"/>
          <w:sz w:val="22"/>
        </w:rPr>
      </w:pPr>
      <w:r w:rsidRPr="004A35C3">
        <w:rPr>
          <w:rFonts w:ascii="Cambria" w:hAnsi="Cambria" w:cs="SRASans1.0-Book"/>
          <w:sz w:val="22"/>
        </w:rPr>
        <w:t>Consideran</w:t>
      </w:r>
      <w:r w:rsidR="00FE7B9F">
        <w:rPr>
          <w:rFonts w:ascii="Cambria" w:hAnsi="Cambria" w:cs="SRASans1.0-Book"/>
          <w:sz w:val="22"/>
        </w:rPr>
        <w:t>do una pérdida de peso de 448 g</w:t>
      </w:r>
      <w:r w:rsidRPr="004A35C3">
        <w:rPr>
          <w:rFonts w:ascii="Cambria" w:hAnsi="Cambria" w:cs="SRASans1.0-Book"/>
          <w:sz w:val="22"/>
        </w:rPr>
        <w:t xml:space="preserve"> en 56 días,</w:t>
      </w:r>
      <w:r w:rsidR="00FE7B9F">
        <w:rPr>
          <w:rFonts w:ascii="Cambria" w:hAnsi="Cambria" w:cs="SRASans1.0-Book"/>
          <w:sz w:val="22"/>
        </w:rPr>
        <w:t xml:space="preserve"> la pérdida diaria será de 8 g.</w:t>
      </w:r>
      <w:r w:rsidRPr="004A35C3">
        <w:rPr>
          <w:rFonts w:ascii="Cambria" w:hAnsi="Cambria" w:cs="SRASans1.0-Book"/>
          <w:sz w:val="22"/>
        </w:rPr>
        <w:t xml:space="preserve"> </w:t>
      </w:r>
      <w:r w:rsidR="00FE7B9F">
        <w:rPr>
          <w:rFonts w:ascii="Cambria" w:hAnsi="Cambria" w:cs="SRASans1.0-Book"/>
          <w:sz w:val="22"/>
        </w:rPr>
        <w:t>P</w:t>
      </w:r>
      <w:r w:rsidRPr="004A35C3">
        <w:rPr>
          <w:rFonts w:ascii="Cambria" w:hAnsi="Cambria" w:cs="SRASans1.0-Book"/>
          <w:sz w:val="22"/>
        </w:rPr>
        <w:t>or otra parte</w:t>
      </w:r>
      <w:r w:rsidR="00FE7B9F">
        <w:rPr>
          <w:rFonts w:ascii="Cambria" w:hAnsi="Cambria" w:cs="SRASans1.0-Book"/>
          <w:sz w:val="22"/>
        </w:rPr>
        <w:t>,</w:t>
      </w:r>
      <w:r w:rsidRPr="004A35C3">
        <w:rPr>
          <w:rFonts w:ascii="Cambria" w:hAnsi="Cambria" w:cs="SRASans1.0-Book"/>
          <w:sz w:val="22"/>
        </w:rPr>
        <w:t xml:space="preserve"> la superficie expuesta a la corrosión es de 1,7 m</w:t>
      </w:r>
      <w:r w:rsidRPr="004A35C3">
        <w:rPr>
          <w:rFonts w:ascii="Cambria" w:hAnsi="Cambria" w:cs="SRASans1.0-Book"/>
          <w:sz w:val="22"/>
          <w:vertAlign w:val="superscript"/>
        </w:rPr>
        <w:t>2</w:t>
      </w:r>
      <w:r w:rsidRPr="004A35C3">
        <w:rPr>
          <w:rFonts w:ascii="Cambria" w:hAnsi="Cambria" w:cs="SRASans1.0-Book"/>
          <w:sz w:val="22"/>
        </w:rPr>
        <w:t>, por lo que la velocidad de corrosión expresada en mdd = miligramos por dm</w:t>
      </w:r>
      <w:r w:rsidRPr="002853E3">
        <w:rPr>
          <w:rFonts w:ascii="Cambria" w:hAnsi="Cambria" w:cs="SRASans1.0-Book"/>
          <w:sz w:val="22"/>
          <w:vertAlign w:val="superscript"/>
        </w:rPr>
        <w:t>2</w:t>
      </w:r>
      <w:r w:rsidRPr="004A35C3">
        <w:rPr>
          <w:rFonts w:ascii="Cambria" w:hAnsi="Cambria" w:cs="SRASans1.0-Book"/>
          <w:sz w:val="22"/>
        </w:rPr>
        <w:t xml:space="preserve"> y por día, será:</w:t>
      </w:r>
    </w:p>
    <w:p w14:paraId="1115D5D6" w14:textId="77777777" w:rsidR="004A35C3" w:rsidRPr="00AF3107" w:rsidRDefault="004A35C3" w:rsidP="004A35C3">
      <w:pPr>
        <w:pStyle w:val="Prrafodelista"/>
        <w:jc w:val="center"/>
        <w:rPr>
          <w:rFonts w:ascii="Cambria" w:hAnsi="Cambria" w:cs="SRASans1.0-Book"/>
        </w:rPr>
      </w:pPr>
      <w:r w:rsidRPr="00AF3107">
        <w:rPr>
          <w:noProof/>
        </w:rPr>
        <w:drawing>
          <wp:inline distT="0" distB="0" distL="0" distR="0" wp14:anchorId="0DB91BF5" wp14:editId="117235BD">
            <wp:extent cx="2316480" cy="49530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12838" cy="494521"/>
                    </a:xfrm>
                    <a:prstGeom prst="rect">
                      <a:avLst/>
                    </a:prstGeom>
                  </pic:spPr>
                </pic:pic>
              </a:graphicData>
            </a:graphic>
          </wp:inline>
        </w:drawing>
      </w:r>
    </w:p>
    <w:p w14:paraId="5D420983" w14:textId="77777777" w:rsidR="00EC4A27" w:rsidRPr="00056B16" w:rsidRDefault="00EC4A27" w:rsidP="00EC4A27">
      <w:pPr>
        <w:spacing w:after="200" w:line="276" w:lineRule="auto"/>
        <w:ind w:left="1278" w:hanging="426"/>
        <w:contextualSpacing/>
        <w:rPr>
          <w:rFonts w:asciiTheme="majorHAnsi" w:hAnsiTheme="majorHAnsi"/>
          <w:sz w:val="22"/>
        </w:rPr>
      </w:pPr>
    </w:p>
    <w:p w14:paraId="0F56361C" w14:textId="60633F95" w:rsidR="00A82B10" w:rsidRPr="00653035" w:rsidRDefault="00D42AD8" w:rsidP="00E83637">
      <w:pPr>
        <w:suppressAutoHyphens w:val="0"/>
        <w:ind w:left="851" w:hanging="425"/>
        <w:rPr>
          <w:rFonts w:asciiTheme="majorHAnsi" w:hAnsiTheme="majorHAnsi"/>
          <w:b/>
          <w:sz w:val="22"/>
          <w:lang w:eastAsia="zh-CN" w:bidi="hi-IN"/>
        </w:rPr>
      </w:pPr>
      <w:r w:rsidRPr="00D42AD8">
        <w:rPr>
          <w:rFonts w:asciiTheme="majorHAnsi" w:hAnsiTheme="majorHAnsi"/>
          <w:b/>
          <w:i/>
          <w:iCs/>
          <w:sz w:val="22"/>
          <w:lang w:eastAsia="zh-CN" w:bidi="hi-IN"/>
        </w:rPr>
        <w:t>d)</w:t>
      </w:r>
      <w:r w:rsidR="000F6367">
        <w:rPr>
          <w:rFonts w:asciiTheme="majorHAnsi" w:hAnsiTheme="majorHAnsi"/>
          <w:b/>
          <w:i/>
          <w:iCs/>
          <w:sz w:val="22"/>
          <w:lang w:eastAsia="zh-CN" w:bidi="hi-IN"/>
        </w:rPr>
        <w:tab/>
      </w:r>
      <w:r w:rsidRPr="00D42AD8">
        <w:rPr>
          <w:rFonts w:asciiTheme="majorHAnsi" w:hAnsiTheme="majorHAnsi"/>
          <w:b/>
          <w:sz w:val="22"/>
          <w:lang w:eastAsia="zh-CN" w:bidi="hi-IN"/>
        </w:rPr>
        <w:t>Tomando la densidad del hierro de 7,87 g/cm</w:t>
      </w:r>
      <w:r w:rsidRPr="008919F5">
        <w:rPr>
          <w:rFonts w:asciiTheme="majorHAnsi" w:hAnsiTheme="majorHAnsi"/>
          <w:b/>
          <w:sz w:val="22"/>
          <w:vertAlign w:val="superscript"/>
          <w:lang w:eastAsia="zh-CN" w:bidi="hi-IN"/>
        </w:rPr>
        <w:t>3</w:t>
      </w:r>
      <w:r w:rsidRPr="00D42AD8">
        <w:rPr>
          <w:rFonts w:asciiTheme="majorHAnsi" w:hAnsiTheme="majorHAnsi"/>
          <w:b/>
          <w:sz w:val="22"/>
          <w:lang w:eastAsia="zh-CN" w:bidi="hi-IN"/>
        </w:rPr>
        <w:t>, calcula la</w:t>
      </w:r>
      <w:r w:rsidR="00653035">
        <w:rPr>
          <w:rFonts w:asciiTheme="majorHAnsi" w:hAnsiTheme="majorHAnsi"/>
          <w:b/>
          <w:sz w:val="22"/>
          <w:lang w:eastAsia="zh-CN" w:bidi="hi-IN"/>
        </w:rPr>
        <w:t xml:space="preserve"> </w:t>
      </w:r>
      <w:r w:rsidRPr="00D42AD8">
        <w:rPr>
          <w:rFonts w:asciiTheme="majorHAnsi" w:hAnsiTheme="majorHAnsi"/>
          <w:b/>
          <w:sz w:val="22"/>
          <w:lang w:eastAsia="zh-CN" w:bidi="hi-IN"/>
        </w:rPr>
        <w:t>profundidad de corrosión, o disminución del espesor del</w:t>
      </w:r>
      <w:r w:rsidR="00653035">
        <w:rPr>
          <w:rFonts w:asciiTheme="majorHAnsi" w:hAnsiTheme="majorHAnsi"/>
          <w:b/>
          <w:sz w:val="22"/>
          <w:lang w:eastAsia="zh-CN" w:bidi="hi-IN"/>
        </w:rPr>
        <w:t xml:space="preserve"> </w:t>
      </w:r>
      <w:r w:rsidRPr="00D42AD8">
        <w:rPr>
          <w:rFonts w:asciiTheme="majorHAnsi" w:hAnsiTheme="majorHAnsi"/>
          <w:b/>
          <w:sz w:val="22"/>
          <w:lang w:eastAsia="zh-CN" w:bidi="hi-IN"/>
        </w:rPr>
        <w:t>depósito a las 8 semanas.</w:t>
      </w:r>
    </w:p>
    <w:p w14:paraId="638D84C4" w14:textId="77777777" w:rsidR="003349C3" w:rsidRPr="003349C3" w:rsidRDefault="003349C3" w:rsidP="003349C3">
      <w:pPr>
        <w:spacing w:after="200" w:line="276" w:lineRule="auto"/>
        <w:ind w:left="852"/>
        <w:contextualSpacing/>
        <w:rPr>
          <w:rFonts w:asciiTheme="majorHAnsi" w:hAnsiTheme="majorHAnsi"/>
          <w:sz w:val="22"/>
        </w:rPr>
      </w:pPr>
      <w:r w:rsidRPr="003349C3">
        <w:rPr>
          <w:rFonts w:asciiTheme="majorHAnsi" w:hAnsiTheme="majorHAnsi"/>
          <w:sz w:val="22"/>
        </w:rPr>
        <w:t>Si la densidad del hierro es 7,87 g/cm</w:t>
      </w:r>
      <w:r w:rsidRPr="003349C3">
        <w:rPr>
          <w:rFonts w:asciiTheme="majorHAnsi" w:hAnsiTheme="majorHAnsi"/>
          <w:sz w:val="22"/>
          <w:vertAlign w:val="superscript"/>
        </w:rPr>
        <w:t>3</w:t>
      </w:r>
      <w:r w:rsidRPr="003349C3">
        <w:rPr>
          <w:rFonts w:asciiTheme="majorHAnsi" w:hAnsiTheme="majorHAnsi"/>
          <w:sz w:val="22"/>
        </w:rPr>
        <w:t>, el volumen de corrosión será:</w:t>
      </w:r>
    </w:p>
    <w:p w14:paraId="472B4971" w14:textId="77777777" w:rsidR="003349C3" w:rsidRPr="003349C3" w:rsidRDefault="003349C3" w:rsidP="00533E73">
      <w:pPr>
        <w:spacing w:after="200" w:line="276" w:lineRule="auto"/>
        <w:ind w:left="1278" w:hanging="426"/>
        <w:contextualSpacing/>
        <w:jc w:val="center"/>
        <w:rPr>
          <w:rFonts w:asciiTheme="majorHAnsi" w:hAnsiTheme="majorHAnsi"/>
          <w:sz w:val="22"/>
        </w:rPr>
      </w:pPr>
      <w:r w:rsidRPr="003349C3">
        <w:rPr>
          <w:rFonts w:asciiTheme="majorHAnsi" w:hAnsiTheme="majorHAnsi"/>
          <w:noProof/>
          <w:sz w:val="22"/>
        </w:rPr>
        <w:drawing>
          <wp:inline distT="0" distB="0" distL="0" distR="0" wp14:anchorId="62AD3FA7" wp14:editId="2B6FCE13">
            <wp:extent cx="2933700" cy="3657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33700" cy="365760"/>
                    </a:xfrm>
                    <a:prstGeom prst="rect">
                      <a:avLst/>
                    </a:prstGeom>
                  </pic:spPr>
                </pic:pic>
              </a:graphicData>
            </a:graphic>
          </wp:inline>
        </w:drawing>
      </w:r>
    </w:p>
    <w:p w14:paraId="79667987" w14:textId="77777777" w:rsidR="00A82B10" w:rsidRPr="00BC005D" w:rsidRDefault="00A82B10" w:rsidP="00F16827">
      <w:pPr>
        <w:suppressAutoHyphens w:val="0"/>
        <w:ind w:left="426" w:hanging="426"/>
        <w:rPr>
          <w:rFonts w:asciiTheme="majorHAnsi" w:hAnsiTheme="majorHAnsi"/>
          <w:b/>
          <w:sz w:val="22"/>
          <w:lang w:val="es-ES_tradnl" w:eastAsia="zh-CN" w:bidi="hi-IN"/>
        </w:rPr>
      </w:pPr>
    </w:p>
    <w:p w14:paraId="3099FA82" w14:textId="3F0398ED" w:rsidR="00F16827" w:rsidRPr="00BC005D" w:rsidRDefault="00F16827" w:rsidP="00F16827">
      <w:pPr>
        <w:suppressAutoHyphens w:val="0"/>
        <w:ind w:left="426" w:hanging="426"/>
        <w:rPr>
          <w:rFonts w:asciiTheme="majorHAnsi" w:hAnsiTheme="majorHAnsi"/>
          <w:b/>
          <w:sz w:val="22"/>
          <w:lang w:eastAsia="zh-CN" w:bidi="hi-IN"/>
        </w:rPr>
      </w:pPr>
      <w:r w:rsidRPr="00BC005D">
        <w:rPr>
          <w:rFonts w:asciiTheme="majorHAnsi" w:hAnsiTheme="majorHAnsi"/>
          <w:b/>
          <w:bCs/>
          <w:sz w:val="22"/>
          <w:lang w:eastAsia="zh-CN" w:bidi="hi-IN"/>
        </w:rPr>
        <w:t>24.</w:t>
      </w:r>
      <w:r w:rsidR="00EC4A27">
        <w:rPr>
          <w:rFonts w:asciiTheme="majorHAnsi" w:hAnsiTheme="majorHAnsi"/>
          <w:b/>
          <w:bCs/>
          <w:sz w:val="22"/>
          <w:lang w:eastAsia="zh-CN" w:bidi="hi-IN"/>
        </w:rPr>
        <w:tab/>
      </w:r>
      <w:r w:rsidRPr="00BC005D">
        <w:rPr>
          <w:rFonts w:asciiTheme="majorHAnsi" w:hAnsiTheme="majorHAnsi"/>
          <w:b/>
          <w:sz w:val="22"/>
          <w:lang w:eastAsia="zh-CN" w:bidi="hi-IN"/>
        </w:rPr>
        <w:t>Una superficie de cobre se corroe por agua de mar, con una</w:t>
      </w:r>
      <w:r w:rsidR="00EC4A27">
        <w:rPr>
          <w:rFonts w:asciiTheme="majorHAnsi" w:hAnsiTheme="majorHAnsi"/>
          <w:b/>
          <w:sz w:val="22"/>
          <w:lang w:eastAsia="zh-CN" w:bidi="hi-IN"/>
        </w:rPr>
        <w:t xml:space="preserve"> </w:t>
      </w:r>
      <w:r w:rsidRPr="00BC005D">
        <w:rPr>
          <w:rFonts w:asciiTheme="majorHAnsi" w:hAnsiTheme="majorHAnsi"/>
          <w:b/>
          <w:sz w:val="22"/>
          <w:lang w:eastAsia="zh-CN" w:bidi="hi-IN"/>
        </w:rPr>
        <w:t>densidad de corriente de</w:t>
      </w:r>
      <w:r w:rsidR="00EC4A27">
        <w:rPr>
          <w:rFonts w:asciiTheme="majorHAnsi" w:hAnsiTheme="majorHAnsi"/>
          <w:b/>
          <w:sz w:val="22"/>
          <w:lang w:eastAsia="zh-CN" w:bidi="hi-IN"/>
        </w:rPr>
        <w:br/>
      </w:r>
      <w:r w:rsidRPr="00BC005D">
        <w:rPr>
          <w:rFonts w:asciiTheme="majorHAnsi" w:hAnsiTheme="majorHAnsi"/>
          <w:b/>
          <w:sz w:val="22"/>
          <w:lang w:eastAsia="zh-CN" w:bidi="hi-IN"/>
        </w:rPr>
        <w:t>2,45 · 10</w:t>
      </w:r>
      <w:r w:rsidRPr="00EC4A27">
        <w:rPr>
          <w:rFonts w:asciiTheme="majorHAnsi" w:hAnsiTheme="majorHAnsi"/>
          <w:b/>
          <w:sz w:val="22"/>
          <w:vertAlign w:val="superscript"/>
          <w:lang w:eastAsia="zh-CN" w:bidi="hi-IN"/>
        </w:rPr>
        <w:t>6</w:t>
      </w:r>
      <w:r w:rsidRPr="00BC005D">
        <w:rPr>
          <w:rFonts w:asciiTheme="majorHAnsi" w:hAnsiTheme="majorHAnsi"/>
          <w:b/>
          <w:sz w:val="22"/>
          <w:lang w:eastAsia="zh-CN" w:bidi="hi-IN"/>
        </w:rPr>
        <w:t xml:space="preserve"> A/cm</w:t>
      </w:r>
      <w:r w:rsidRPr="00F02B38">
        <w:rPr>
          <w:rFonts w:asciiTheme="majorHAnsi" w:hAnsiTheme="majorHAnsi"/>
          <w:b/>
          <w:sz w:val="22"/>
          <w:vertAlign w:val="superscript"/>
          <w:lang w:eastAsia="zh-CN" w:bidi="hi-IN"/>
        </w:rPr>
        <w:t>2</w:t>
      </w:r>
      <w:r w:rsidRPr="00BC005D">
        <w:rPr>
          <w:rFonts w:asciiTheme="majorHAnsi" w:hAnsiTheme="majorHAnsi"/>
          <w:b/>
          <w:sz w:val="22"/>
          <w:lang w:eastAsia="zh-CN" w:bidi="hi-IN"/>
        </w:rPr>
        <w:t>. Determina:</w:t>
      </w:r>
    </w:p>
    <w:p w14:paraId="1E2C1828" w14:textId="0C24D8F7" w:rsidR="00F16827" w:rsidRPr="00BC005D" w:rsidRDefault="00F16827" w:rsidP="00712904">
      <w:pPr>
        <w:suppressAutoHyphens w:val="0"/>
        <w:ind w:left="852" w:hanging="426"/>
        <w:rPr>
          <w:rFonts w:asciiTheme="majorHAnsi" w:hAnsiTheme="majorHAnsi"/>
          <w:b/>
          <w:sz w:val="22"/>
          <w:lang w:eastAsia="zh-CN" w:bidi="hi-IN"/>
        </w:rPr>
      </w:pPr>
      <w:r w:rsidRPr="00BC005D">
        <w:rPr>
          <w:rFonts w:asciiTheme="majorHAnsi" w:hAnsiTheme="majorHAnsi"/>
          <w:b/>
          <w:i/>
          <w:iCs/>
          <w:sz w:val="22"/>
          <w:lang w:eastAsia="zh-CN" w:bidi="hi-IN"/>
        </w:rPr>
        <w:t>a)</w:t>
      </w:r>
      <w:r w:rsidR="006F3F28">
        <w:rPr>
          <w:rFonts w:asciiTheme="majorHAnsi" w:hAnsiTheme="majorHAnsi"/>
          <w:b/>
          <w:i/>
          <w:iCs/>
          <w:sz w:val="22"/>
          <w:lang w:eastAsia="zh-CN" w:bidi="hi-IN"/>
        </w:rPr>
        <w:tab/>
      </w:r>
      <w:r w:rsidRPr="00BC005D">
        <w:rPr>
          <w:rFonts w:asciiTheme="majorHAnsi" w:hAnsiTheme="majorHAnsi"/>
          <w:b/>
          <w:sz w:val="22"/>
          <w:lang w:eastAsia="zh-CN" w:bidi="hi-IN"/>
        </w:rPr>
        <w:t>¿Cuál es la velocidad de corrosión en mdd?</w:t>
      </w:r>
    </w:p>
    <w:p w14:paraId="2AAB74C1" w14:textId="77777777" w:rsidR="0069303F" w:rsidRPr="0069303F" w:rsidRDefault="0069303F" w:rsidP="006E02E2">
      <w:pPr>
        <w:spacing w:after="200" w:line="276" w:lineRule="auto"/>
        <w:ind w:left="852"/>
        <w:contextualSpacing/>
        <w:rPr>
          <w:rFonts w:asciiTheme="majorHAnsi" w:hAnsiTheme="majorHAnsi"/>
          <w:sz w:val="22"/>
        </w:rPr>
      </w:pPr>
      <w:r w:rsidRPr="0069303F">
        <w:rPr>
          <w:rFonts w:asciiTheme="majorHAnsi" w:hAnsiTheme="majorHAnsi"/>
          <w:sz w:val="22"/>
        </w:rPr>
        <w:t>La velocidad de corrosión la calcularemos, una vez determinada la cantidad de material (mg) degradado por corrosión, por dm</w:t>
      </w:r>
      <w:r w:rsidRPr="0069303F">
        <w:rPr>
          <w:rFonts w:asciiTheme="majorHAnsi" w:hAnsiTheme="majorHAnsi"/>
          <w:sz w:val="22"/>
          <w:vertAlign w:val="superscript"/>
        </w:rPr>
        <w:t>2</w:t>
      </w:r>
      <w:r w:rsidRPr="0069303F">
        <w:rPr>
          <w:rFonts w:asciiTheme="majorHAnsi" w:hAnsiTheme="majorHAnsi"/>
          <w:sz w:val="22"/>
        </w:rPr>
        <w:t xml:space="preserve"> y día: </w:t>
      </w:r>
    </w:p>
    <w:p w14:paraId="0EAAD487" w14:textId="77777777" w:rsidR="0069303F" w:rsidRPr="0069303F" w:rsidRDefault="0069303F" w:rsidP="00984443">
      <w:pPr>
        <w:spacing w:after="200" w:line="276" w:lineRule="auto"/>
        <w:ind w:left="1278" w:hanging="426"/>
        <w:contextualSpacing/>
        <w:jc w:val="center"/>
        <w:rPr>
          <w:rFonts w:asciiTheme="majorHAnsi" w:hAnsiTheme="majorHAnsi"/>
          <w:sz w:val="22"/>
        </w:rPr>
      </w:pPr>
      <w:r w:rsidRPr="0069303F">
        <w:rPr>
          <w:rFonts w:asciiTheme="majorHAnsi" w:hAnsiTheme="majorHAnsi"/>
          <w:noProof/>
          <w:sz w:val="22"/>
        </w:rPr>
        <w:drawing>
          <wp:inline distT="0" distB="0" distL="0" distR="0" wp14:anchorId="4AA7EC4D" wp14:editId="272114B9">
            <wp:extent cx="4472940" cy="57150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70837" cy="571231"/>
                    </a:xfrm>
                    <a:prstGeom prst="rect">
                      <a:avLst/>
                    </a:prstGeom>
                  </pic:spPr>
                </pic:pic>
              </a:graphicData>
            </a:graphic>
          </wp:inline>
        </w:drawing>
      </w:r>
    </w:p>
    <w:p w14:paraId="1A8F0A26" w14:textId="77777777" w:rsidR="00712904" w:rsidRPr="00056B16" w:rsidRDefault="00712904" w:rsidP="00712904">
      <w:pPr>
        <w:spacing w:after="200" w:line="276" w:lineRule="auto"/>
        <w:ind w:left="1278" w:hanging="426"/>
        <w:contextualSpacing/>
        <w:rPr>
          <w:rFonts w:asciiTheme="majorHAnsi" w:hAnsiTheme="majorHAnsi"/>
          <w:sz w:val="22"/>
        </w:rPr>
      </w:pPr>
    </w:p>
    <w:p w14:paraId="1CA78296" w14:textId="42C209C5" w:rsidR="00F16827" w:rsidRPr="00BC005D" w:rsidRDefault="00F16827" w:rsidP="00712904">
      <w:pPr>
        <w:suppressAutoHyphens w:val="0"/>
        <w:ind w:left="852" w:hanging="426"/>
        <w:rPr>
          <w:rFonts w:asciiTheme="majorHAnsi" w:hAnsiTheme="majorHAnsi"/>
          <w:b/>
          <w:sz w:val="22"/>
          <w:lang w:eastAsia="zh-CN" w:bidi="hi-IN"/>
        </w:rPr>
      </w:pPr>
      <w:r w:rsidRPr="00BC005D">
        <w:rPr>
          <w:rFonts w:asciiTheme="majorHAnsi" w:hAnsiTheme="majorHAnsi"/>
          <w:b/>
          <w:i/>
          <w:iCs/>
          <w:sz w:val="22"/>
          <w:lang w:eastAsia="zh-CN" w:bidi="hi-IN"/>
        </w:rPr>
        <w:t>b)</w:t>
      </w:r>
      <w:r w:rsidR="006F3F28">
        <w:rPr>
          <w:rFonts w:asciiTheme="majorHAnsi" w:hAnsiTheme="majorHAnsi"/>
          <w:b/>
          <w:i/>
          <w:iCs/>
          <w:sz w:val="22"/>
          <w:lang w:eastAsia="zh-CN" w:bidi="hi-IN"/>
        </w:rPr>
        <w:tab/>
      </w:r>
      <w:r w:rsidRPr="00BC005D">
        <w:rPr>
          <w:rFonts w:asciiTheme="majorHAnsi" w:hAnsiTheme="majorHAnsi"/>
          <w:b/>
          <w:sz w:val="22"/>
          <w:lang w:eastAsia="zh-CN" w:bidi="hi-IN"/>
        </w:rPr>
        <w:t>¿Qué espesor de metal se corroe en seis meses?</w:t>
      </w:r>
    </w:p>
    <w:p w14:paraId="61B0A025" w14:textId="26640608" w:rsidR="00F16827" w:rsidRPr="00BC005D" w:rsidRDefault="00F16827" w:rsidP="001F2A11">
      <w:pPr>
        <w:suppressAutoHyphens w:val="0"/>
        <w:ind w:left="426"/>
        <w:rPr>
          <w:rFonts w:asciiTheme="majorHAnsi" w:hAnsiTheme="majorHAnsi"/>
          <w:b/>
          <w:sz w:val="22"/>
          <w:lang w:eastAsia="zh-CN" w:bidi="hi-IN"/>
        </w:rPr>
      </w:pPr>
      <w:r w:rsidRPr="00BC005D">
        <w:rPr>
          <w:rFonts w:asciiTheme="majorHAnsi" w:hAnsiTheme="majorHAnsi"/>
          <w:b/>
          <w:i/>
          <w:iCs/>
          <w:sz w:val="22"/>
          <w:lang w:eastAsia="zh-CN" w:bidi="hi-IN"/>
        </w:rPr>
        <w:t xml:space="preserve">Datos: </w:t>
      </w:r>
      <w:r w:rsidRPr="00BC005D">
        <w:rPr>
          <w:rFonts w:asciiTheme="majorHAnsi" w:hAnsiTheme="majorHAnsi"/>
          <w:b/>
          <w:sz w:val="22"/>
          <w:lang w:eastAsia="zh-CN" w:bidi="hi-IN"/>
        </w:rPr>
        <w:t>el peso de un mol de cobre es de 63,4 g. La densidad</w:t>
      </w:r>
      <w:r w:rsidR="001F2A11">
        <w:rPr>
          <w:rFonts w:asciiTheme="majorHAnsi" w:hAnsiTheme="majorHAnsi"/>
          <w:b/>
          <w:sz w:val="22"/>
          <w:lang w:eastAsia="zh-CN" w:bidi="hi-IN"/>
        </w:rPr>
        <w:t xml:space="preserve"> </w:t>
      </w:r>
      <w:r w:rsidRPr="00BC005D">
        <w:rPr>
          <w:rFonts w:asciiTheme="majorHAnsi" w:hAnsiTheme="majorHAnsi"/>
          <w:b/>
          <w:sz w:val="22"/>
          <w:lang w:eastAsia="zh-CN" w:bidi="hi-IN"/>
        </w:rPr>
        <w:t>del cobre es de 8,03 g/cm</w:t>
      </w:r>
      <w:r w:rsidRPr="008B7498">
        <w:rPr>
          <w:rFonts w:asciiTheme="majorHAnsi" w:hAnsiTheme="majorHAnsi"/>
          <w:b/>
          <w:sz w:val="22"/>
          <w:vertAlign w:val="superscript"/>
          <w:lang w:eastAsia="zh-CN" w:bidi="hi-IN"/>
        </w:rPr>
        <w:t>3</w:t>
      </w:r>
      <w:r w:rsidRPr="00BC005D">
        <w:rPr>
          <w:rFonts w:asciiTheme="majorHAnsi" w:hAnsiTheme="majorHAnsi"/>
          <w:b/>
          <w:sz w:val="22"/>
          <w:lang w:eastAsia="zh-CN" w:bidi="hi-IN"/>
        </w:rPr>
        <w:t>. La constante de Faraday es</w:t>
      </w:r>
      <w:r w:rsidR="00AD5B52">
        <w:rPr>
          <w:rFonts w:asciiTheme="majorHAnsi" w:hAnsiTheme="majorHAnsi"/>
          <w:b/>
          <w:sz w:val="22"/>
          <w:lang w:eastAsia="zh-CN" w:bidi="hi-IN"/>
        </w:rPr>
        <w:t xml:space="preserve"> </w:t>
      </w:r>
      <w:r w:rsidRPr="00BC005D">
        <w:rPr>
          <w:rFonts w:asciiTheme="majorHAnsi" w:hAnsiTheme="majorHAnsi"/>
          <w:b/>
          <w:sz w:val="22"/>
          <w:lang w:eastAsia="zh-CN" w:bidi="hi-IN"/>
        </w:rPr>
        <w:t>96 500 A · s/mol.</w:t>
      </w:r>
    </w:p>
    <w:p w14:paraId="6D1B93A8" w14:textId="77777777" w:rsidR="007620E7" w:rsidRPr="007620E7" w:rsidRDefault="007620E7" w:rsidP="007620E7">
      <w:pPr>
        <w:spacing w:after="200" w:line="276" w:lineRule="auto"/>
        <w:ind w:left="852"/>
        <w:contextualSpacing/>
        <w:rPr>
          <w:rFonts w:asciiTheme="majorHAnsi" w:hAnsiTheme="majorHAnsi"/>
          <w:sz w:val="22"/>
        </w:rPr>
      </w:pPr>
      <w:r w:rsidRPr="007620E7">
        <w:rPr>
          <w:rFonts w:asciiTheme="majorHAnsi" w:hAnsiTheme="majorHAnsi"/>
          <w:sz w:val="22"/>
        </w:rPr>
        <w:t>Para determinar el espesor perdido en 6 meses:</w:t>
      </w:r>
    </w:p>
    <w:p w14:paraId="55FC86D2" w14:textId="77777777" w:rsidR="007620E7" w:rsidRPr="007620E7" w:rsidRDefault="007620E7" w:rsidP="0011141F">
      <w:pPr>
        <w:spacing w:after="200" w:line="276" w:lineRule="auto"/>
        <w:ind w:left="1278" w:hanging="426"/>
        <w:contextualSpacing/>
        <w:jc w:val="center"/>
        <w:rPr>
          <w:rFonts w:asciiTheme="majorHAnsi" w:hAnsiTheme="majorHAnsi"/>
          <w:sz w:val="22"/>
        </w:rPr>
      </w:pPr>
      <w:r w:rsidRPr="007620E7">
        <w:rPr>
          <w:rFonts w:asciiTheme="majorHAnsi" w:hAnsiTheme="majorHAnsi"/>
          <w:noProof/>
          <w:sz w:val="22"/>
        </w:rPr>
        <w:drawing>
          <wp:inline distT="0" distB="0" distL="0" distR="0" wp14:anchorId="7C1D318D" wp14:editId="0702EC7B">
            <wp:extent cx="4046220" cy="6172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41737" cy="616536"/>
                    </a:xfrm>
                    <a:prstGeom prst="rect">
                      <a:avLst/>
                    </a:prstGeom>
                  </pic:spPr>
                </pic:pic>
              </a:graphicData>
            </a:graphic>
          </wp:inline>
        </w:drawing>
      </w:r>
    </w:p>
    <w:p w14:paraId="1A2F7BE5" w14:textId="77777777" w:rsidR="00712904" w:rsidRPr="00056B16" w:rsidRDefault="00712904" w:rsidP="00712904">
      <w:pPr>
        <w:spacing w:after="200" w:line="276" w:lineRule="auto"/>
        <w:ind w:left="1278" w:hanging="426"/>
        <w:contextualSpacing/>
        <w:rPr>
          <w:rFonts w:asciiTheme="majorHAnsi" w:hAnsiTheme="majorHAnsi"/>
          <w:sz w:val="22"/>
        </w:rPr>
      </w:pPr>
    </w:p>
    <w:p w14:paraId="7BF91B07" w14:textId="78013616" w:rsidR="00F16827" w:rsidRPr="00017C02" w:rsidRDefault="00F16827" w:rsidP="00F16827">
      <w:pPr>
        <w:suppressAutoHyphens w:val="0"/>
        <w:ind w:left="426" w:hanging="426"/>
        <w:rPr>
          <w:rFonts w:asciiTheme="majorHAnsi" w:hAnsiTheme="majorHAnsi"/>
          <w:b/>
          <w:sz w:val="22"/>
          <w:lang w:eastAsia="zh-CN" w:bidi="hi-IN"/>
        </w:rPr>
      </w:pPr>
      <w:r w:rsidRPr="00BC005D">
        <w:rPr>
          <w:rFonts w:asciiTheme="majorHAnsi" w:hAnsiTheme="majorHAnsi"/>
          <w:b/>
          <w:bCs/>
          <w:sz w:val="22"/>
          <w:lang w:eastAsia="zh-CN" w:bidi="hi-IN"/>
        </w:rPr>
        <w:t>25.</w:t>
      </w:r>
      <w:r w:rsidR="00017C02">
        <w:rPr>
          <w:rFonts w:asciiTheme="majorHAnsi" w:hAnsiTheme="majorHAnsi"/>
          <w:b/>
          <w:bCs/>
          <w:sz w:val="22"/>
          <w:lang w:eastAsia="zh-CN" w:bidi="hi-IN"/>
        </w:rPr>
        <w:tab/>
      </w:r>
      <w:r w:rsidRPr="00BC005D">
        <w:rPr>
          <w:rFonts w:asciiTheme="majorHAnsi" w:hAnsiTheme="majorHAnsi"/>
          <w:b/>
          <w:sz w:val="22"/>
          <w:lang w:eastAsia="zh-CN" w:bidi="hi-IN"/>
        </w:rPr>
        <w:t>Una estructura de 560 T de peso, considerando las hipótesis</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de carga y sobrecargas de cálculo, está soportada por cuatro</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pilares de acero de 380 MPa de límite elástico y 520 MPa</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de carga de rotura, de forma tubular de 25 cm de diámetro</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exterior y 5 mm de espesor, en los que se reparte de</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manera uniforme el peso total de la estructura. Estos pilares</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se encuentran sumergidos en parte en agua de mar y soportan</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la mencionada estructura fuera de ella, en la que el acero</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se corroe a una velocidad de 1,80 mdd. Determina el tiempo</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a partir del cual pueden encontrarse deformaciones en la</w:t>
      </w:r>
      <w:r w:rsidR="00017C02">
        <w:rPr>
          <w:rFonts w:asciiTheme="majorHAnsi" w:hAnsiTheme="majorHAnsi"/>
          <w:b/>
          <w:sz w:val="22"/>
          <w:lang w:eastAsia="zh-CN" w:bidi="hi-IN"/>
        </w:rPr>
        <w:t xml:space="preserve"> </w:t>
      </w:r>
      <w:r w:rsidRPr="00BC005D">
        <w:rPr>
          <w:rFonts w:asciiTheme="majorHAnsi" w:hAnsiTheme="majorHAnsi"/>
          <w:b/>
          <w:sz w:val="22"/>
          <w:lang w:eastAsia="zh-CN" w:bidi="hi-IN"/>
        </w:rPr>
        <w:t>estructura. Considera la densidad del acero 7,81 g/cm</w:t>
      </w:r>
      <w:r w:rsidRPr="00017C02">
        <w:rPr>
          <w:rFonts w:asciiTheme="majorHAnsi" w:hAnsiTheme="majorHAnsi"/>
          <w:b/>
          <w:sz w:val="22"/>
          <w:vertAlign w:val="superscript"/>
          <w:lang w:eastAsia="zh-CN" w:bidi="hi-IN"/>
        </w:rPr>
        <w:t>3</w:t>
      </w:r>
      <w:r w:rsidRPr="00BC005D">
        <w:rPr>
          <w:rFonts w:asciiTheme="majorHAnsi" w:hAnsiTheme="majorHAnsi"/>
          <w:b/>
          <w:sz w:val="22"/>
          <w:lang w:eastAsia="zh-CN" w:bidi="hi-IN"/>
        </w:rPr>
        <w:t>.</w:t>
      </w:r>
    </w:p>
    <w:p w14:paraId="5E9C4997"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 xml:space="preserve">Cada uno de los cuatro pilares soporta una carga </w:t>
      </w:r>
      <w:r w:rsidRPr="005F5F6A">
        <w:rPr>
          <w:rFonts w:ascii="Cambria" w:hAnsi="Cambria" w:cs="SRASans1.0-Book"/>
          <w:i/>
          <w:sz w:val="22"/>
        </w:rPr>
        <w:t>F</w:t>
      </w:r>
      <w:r w:rsidRPr="00C41251">
        <w:rPr>
          <w:rFonts w:ascii="Cambria" w:hAnsi="Cambria" w:cs="SRASans1.0-Book"/>
          <w:sz w:val="22"/>
        </w:rPr>
        <w:t xml:space="preserve"> de:</w:t>
      </w:r>
    </w:p>
    <w:p w14:paraId="2CBFFE6C" w14:textId="77777777" w:rsidR="00F059A0" w:rsidRPr="00C41251" w:rsidRDefault="00F059A0" w:rsidP="00D126D3">
      <w:pPr>
        <w:ind w:left="426"/>
        <w:jc w:val="center"/>
        <w:rPr>
          <w:rFonts w:ascii="Cambria" w:hAnsi="Cambria" w:cs="SRASans1.0-Book"/>
          <w:b/>
          <w:sz w:val="22"/>
        </w:rPr>
      </w:pPr>
      <w:r w:rsidRPr="00C41251">
        <w:rPr>
          <w:noProof/>
          <w:sz w:val="22"/>
        </w:rPr>
        <w:drawing>
          <wp:inline distT="0" distB="0" distL="0" distR="0" wp14:anchorId="04B0D21E" wp14:editId="612682CB">
            <wp:extent cx="2119122" cy="1371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19122" cy="137160"/>
                    </a:xfrm>
                    <a:prstGeom prst="rect">
                      <a:avLst/>
                    </a:prstGeom>
                  </pic:spPr>
                </pic:pic>
              </a:graphicData>
            </a:graphic>
          </wp:inline>
        </w:drawing>
      </w:r>
    </w:p>
    <w:p w14:paraId="5C904388"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 xml:space="preserve">La sección de cada uno de los pilares será: </w:t>
      </w:r>
    </w:p>
    <w:p w14:paraId="257BB17E" w14:textId="77777777" w:rsidR="00F059A0" w:rsidRPr="00C41251" w:rsidRDefault="00F059A0" w:rsidP="00D126D3">
      <w:pPr>
        <w:ind w:left="426"/>
        <w:jc w:val="center"/>
        <w:rPr>
          <w:rFonts w:ascii="Cambria" w:hAnsi="Cambria" w:cs="SRASans1.0-Book"/>
          <w:sz w:val="22"/>
        </w:rPr>
      </w:pPr>
      <w:r w:rsidRPr="00C41251">
        <w:rPr>
          <w:noProof/>
          <w:sz w:val="22"/>
        </w:rPr>
        <w:drawing>
          <wp:inline distT="0" distB="0" distL="0" distR="0" wp14:anchorId="679C49EA" wp14:editId="1C23CE94">
            <wp:extent cx="2194560" cy="1584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194560" cy="158496"/>
                    </a:xfrm>
                    <a:prstGeom prst="rect">
                      <a:avLst/>
                    </a:prstGeom>
                  </pic:spPr>
                </pic:pic>
              </a:graphicData>
            </a:graphic>
          </wp:inline>
        </w:drawing>
      </w:r>
    </w:p>
    <w:p w14:paraId="1554F6A2"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Teniendo en cuenta el límite elástico (380 MPa) del material, la sección mínima para que no presente deformaciones, la calculamos:</w:t>
      </w:r>
    </w:p>
    <w:p w14:paraId="77865FBE" w14:textId="77777777" w:rsidR="00F059A0" w:rsidRPr="00C41251" w:rsidRDefault="00F059A0" w:rsidP="00D126D3">
      <w:pPr>
        <w:ind w:left="426"/>
        <w:jc w:val="center"/>
        <w:rPr>
          <w:rFonts w:ascii="Cambria" w:hAnsi="Cambria" w:cs="SRASans1.0-Book"/>
          <w:b/>
          <w:sz w:val="22"/>
        </w:rPr>
      </w:pPr>
      <w:r w:rsidRPr="00C41251">
        <w:rPr>
          <w:noProof/>
          <w:sz w:val="22"/>
        </w:rPr>
        <w:drawing>
          <wp:inline distT="0" distB="0" distL="0" distR="0" wp14:anchorId="4C027CF5" wp14:editId="5CE1DCA0">
            <wp:extent cx="2673350" cy="3429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73350" cy="342900"/>
                    </a:xfrm>
                    <a:prstGeom prst="rect">
                      <a:avLst/>
                    </a:prstGeom>
                  </pic:spPr>
                </pic:pic>
              </a:graphicData>
            </a:graphic>
          </wp:inline>
        </w:drawing>
      </w:r>
    </w:p>
    <w:p w14:paraId="7913F362"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Por lo que el radio exterior mínimo será:</w:t>
      </w:r>
    </w:p>
    <w:p w14:paraId="0D6CDE15" w14:textId="77777777" w:rsidR="00F059A0" w:rsidRPr="00C41251" w:rsidRDefault="00F059A0" w:rsidP="00D126D3">
      <w:pPr>
        <w:ind w:left="426"/>
        <w:jc w:val="center"/>
        <w:rPr>
          <w:rFonts w:ascii="Cambria" w:hAnsi="Cambria" w:cs="SRASans1.0-Book"/>
          <w:b/>
          <w:sz w:val="22"/>
        </w:rPr>
      </w:pPr>
      <w:r w:rsidRPr="00C41251">
        <w:rPr>
          <w:noProof/>
          <w:sz w:val="22"/>
        </w:rPr>
        <w:drawing>
          <wp:inline distT="0" distB="0" distL="0" distR="0" wp14:anchorId="62553660" wp14:editId="4286174C">
            <wp:extent cx="2567432" cy="38404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67432" cy="384048"/>
                    </a:xfrm>
                    <a:prstGeom prst="rect">
                      <a:avLst/>
                    </a:prstGeom>
                  </pic:spPr>
                </pic:pic>
              </a:graphicData>
            </a:graphic>
          </wp:inline>
        </w:drawing>
      </w:r>
    </w:p>
    <w:p w14:paraId="24907943"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Y el espesor perdido será la diferencia entre el radio inicial y el mínimo calculado anteriormente: 125 – 124,4697 = 0,303 mm.</w:t>
      </w:r>
    </w:p>
    <w:p w14:paraId="5588CA91"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 xml:space="preserve">Considerando una longitud de los pilares, sometida a efecto de la corrosión de 1 m. , la superficie afecta será: S = 2 </w:t>
      </w:r>
      <w:r w:rsidRPr="00C41251">
        <w:rPr>
          <w:rFonts w:ascii="Arial" w:hAnsi="Arial" w:cs="Arial"/>
          <w:sz w:val="22"/>
        </w:rPr>
        <w:t>π</w:t>
      </w:r>
      <w:r w:rsidRPr="00C41251">
        <w:rPr>
          <w:rFonts w:ascii="Cambria" w:hAnsi="Cambria" w:cs="SRASans1.0-Book"/>
          <w:sz w:val="22"/>
        </w:rPr>
        <w:t xml:space="preserve"> R = 7854 cm</w:t>
      </w:r>
      <w:r w:rsidRPr="00B56590">
        <w:rPr>
          <w:rFonts w:ascii="Cambria" w:hAnsi="Cambria" w:cs="SRASans1.0-Book"/>
          <w:sz w:val="22"/>
          <w:vertAlign w:val="superscript"/>
        </w:rPr>
        <w:t>2</w:t>
      </w:r>
      <w:r w:rsidRPr="00C41251">
        <w:rPr>
          <w:rFonts w:ascii="Cambria" w:hAnsi="Cambria" w:cs="SRASans1.0-Book"/>
          <w:sz w:val="22"/>
        </w:rPr>
        <w:t xml:space="preserve"> y un volumen  V= 237,98 cm</w:t>
      </w:r>
      <w:r w:rsidRPr="00C41251">
        <w:rPr>
          <w:rFonts w:ascii="Cambria" w:hAnsi="Cambria" w:cs="SRASans1.0-Book"/>
          <w:sz w:val="22"/>
          <w:vertAlign w:val="superscript"/>
        </w:rPr>
        <w:t>3</w:t>
      </w:r>
      <w:r w:rsidRPr="00C41251">
        <w:rPr>
          <w:rFonts w:ascii="Cambria" w:hAnsi="Cambria" w:cs="SRASans1.0-Book"/>
          <w:sz w:val="22"/>
        </w:rPr>
        <w:t>; lo que supone una pérdida de peso de 1856,24 g.</w:t>
      </w:r>
    </w:p>
    <w:p w14:paraId="7BD00499" w14:textId="77777777" w:rsidR="00F059A0" w:rsidRPr="00C41251" w:rsidRDefault="00F059A0" w:rsidP="00D126D3">
      <w:pPr>
        <w:ind w:left="426"/>
        <w:rPr>
          <w:rFonts w:ascii="Cambria" w:hAnsi="Cambria" w:cs="SRASans1.0-Book"/>
          <w:sz w:val="22"/>
        </w:rPr>
      </w:pPr>
      <w:r w:rsidRPr="00C41251">
        <w:rPr>
          <w:rFonts w:ascii="Cambria" w:hAnsi="Cambria" w:cs="SRASans1.0-Book"/>
          <w:sz w:val="22"/>
        </w:rPr>
        <w:t>Si la velocidad de corrosión, expresada en mg/dm</w:t>
      </w:r>
      <w:r w:rsidRPr="00B56590">
        <w:rPr>
          <w:rFonts w:ascii="Cambria" w:hAnsi="Cambria" w:cs="SRASans1.0-Book"/>
          <w:sz w:val="22"/>
          <w:vertAlign w:val="superscript"/>
        </w:rPr>
        <w:t>2</w:t>
      </w:r>
      <w:r w:rsidRPr="00C41251">
        <w:rPr>
          <w:rFonts w:ascii="Cambria" w:hAnsi="Cambria" w:cs="SRASans1.0-Book"/>
          <w:sz w:val="22"/>
        </w:rPr>
        <w:t xml:space="preserve"> por día es de 1,80; el tiempo estimado antes de presentar deformaciones por corrosión, será:</w:t>
      </w:r>
    </w:p>
    <w:p w14:paraId="764D5F4F" w14:textId="77777777" w:rsidR="00F059A0" w:rsidRPr="00C41251" w:rsidRDefault="00F059A0" w:rsidP="00D126D3">
      <w:pPr>
        <w:ind w:left="426"/>
        <w:jc w:val="center"/>
        <w:rPr>
          <w:rFonts w:ascii="Cambria" w:hAnsi="Cambria" w:cs="SRASans1.0-Book"/>
          <w:sz w:val="22"/>
        </w:rPr>
      </w:pPr>
      <w:r w:rsidRPr="00C41251">
        <w:rPr>
          <w:noProof/>
          <w:sz w:val="22"/>
        </w:rPr>
        <w:drawing>
          <wp:inline distT="0" distB="0" distL="0" distR="0" wp14:anchorId="6A4C8706" wp14:editId="408DC6D0">
            <wp:extent cx="3601212" cy="36271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01212" cy="362712"/>
                    </a:xfrm>
                    <a:prstGeom prst="rect">
                      <a:avLst/>
                    </a:prstGeom>
                  </pic:spPr>
                </pic:pic>
              </a:graphicData>
            </a:graphic>
          </wp:inline>
        </w:drawing>
      </w:r>
    </w:p>
    <w:p w14:paraId="1C223855" w14:textId="77777777" w:rsidR="00246BA8" w:rsidRDefault="00246BA8" w:rsidP="00CF7CDC">
      <w:pPr>
        <w:spacing w:after="200" w:line="276" w:lineRule="auto"/>
        <w:ind w:left="852" w:hanging="426"/>
        <w:contextualSpacing/>
        <w:rPr>
          <w:rFonts w:asciiTheme="majorHAnsi" w:hAnsiTheme="majorHAnsi"/>
          <w:sz w:val="22"/>
        </w:rPr>
      </w:pPr>
    </w:p>
    <w:p w14:paraId="79D25764" w14:textId="5D46C092" w:rsidR="00530FF2" w:rsidRPr="00A93A64" w:rsidRDefault="00530FF2" w:rsidP="00A93A64">
      <w:pPr>
        <w:spacing w:after="200" w:line="276" w:lineRule="auto"/>
        <w:ind w:left="426" w:hanging="426"/>
        <w:contextualSpacing/>
        <w:rPr>
          <w:rFonts w:asciiTheme="majorHAnsi" w:hAnsiTheme="majorHAnsi"/>
          <w:b/>
          <w:sz w:val="22"/>
        </w:rPr>
      </w:pPr>
      <w:r w:rsidRPr="00A93A64">
        <w:rPr>
          <w:rFonts w:asciiTheme="majorHAnsi" w:hAnsiTheme="majorHAnsi"/>
          <w:b/>
          <w:bCs/>
          <w:sz w:val="22"/>
        </w:rPr>
        <w:t>26.</w:t>
      </w:r>
      <w:r w:rsidR="00A93A64">
        <w:rPr>
          <w:rFonts w:asciiTheme="majorHAnsi" w:hAnsiTheme="majorHAnsi"/>
          <w:b/>
          <w:bCs/>
          <w:sz w:val="22"/>
        </w:rPr>
        <w:tab/>
      </w:r>
      <w:r w:rsidRPr="00A93A64">
        <w:rPr>
          <w:rFonts w:asciiTheme="majorHAnsi" w:hAnsiTheme="majorHAnsi"/>
          <w:b/>
          <w:sz w:val="22"/>
        </w:rPr>
        <w:t>Una estructura metálica de acero, de 460 MPa de resistencia</w:t>
      </w:r>
      <w:r w:rsidR="00A93A64">
        <w:rPr>
          <w:rFonts w:asciiTheme="majorHAnsi" w:hAnsiTheme="majorHAnsi"/>
          <w:b/>
          <w:sz w:val="22"/>
        </w:rPr>
        <w:t xml:space="preserve"> </w:t>
      </w:r>
      <w:r w:rsidRPr="00A93A64">
        <w:rPr>
          <w:rFonts w:asciiTheme="majorHAnsi" w:hAnsiTheme="majorHAnsi"/>
          <w:b/>
          <w:sz w:val="22"/>
        </w:rPr>
        <w:t>a la rotura, de sección cuadrada de 15 cm de lado y 4 mm de</w:t>
      </w:r>
      <w:r w:rsidR="00A93A64">
        <w:rPr>
          <w:rFonts w:asciiTheme="majorHAnsi" w:hAnsiTheme="majorHAnsi"/>
          <w:b/>
          <w:sz w:val="22"/>
        </w:rPr>
        <w:t xml:space="preserve"> </w:t>
      </w:r>
      <w:r w:rsidRPr="00A93A64">
        <w:rPr>
          <w:rFonts w:asciiTheme="majorHAnsi" w:hAnsiTheme="majorHAnsi"/>
          <w:b/>
          <w:sz w:val="22"/>
        </w:rPr>
        <w:t>espesor soporta una carga a tracción de 50 toneladas y está</w:t>
      </w:r>
      <w:r w:rsidR="00A93A64">
        <w:rPr>
          <w:rFonts w:asciiTheme="majorHAnsi" w:hAnsiTheme="majorHAnsi"/>
          <w:b/>
          <w:sz w:val="22"/>
        </w:rPr>
        <w:t xml:space="preserve"> </w:t>
      </w:r>
      <w:r w:rsidRPr="00A93A64">
        <w:rPr>
          <w:rFonts w:asciiTheme="majorHAnsi" w:hAnsiTheme="majorHAnsi"/>
          <w:b/>
          <w:sz w:val="22"/>
        </w:rPr>
        <w:t>sumergida en agua de mar. Calcula la velocidad de corrosión</w:t>
      </w:r>
      <w:r w:rsidR="00A93A64">
        <w:rPr>
          <w:rFonts w:asciiTheme="majorHAnsi" w:hAnsiTheme="majorHAnsi"/>
          <w:b/>
          <w:sz w:val="22"/>
        </w:rPr>
        <w:t xml:space="preserve"> </w:t>
      </w:r>
      <w:r w:rsidRPr="00A93A64">
        <w:rPr>
          <w:rFonts w:asciiTheme="majorHAnsi" w:hAnsiTheme="majorHAnsi"/>
          <w:b/>
          <w:sz w:val="22"/>
        </w:rPr>
        <w:t>máxima, en mm/año, para que el tiempo de servicio mínimo</w:t>
      </w:r>
      <w:r w:rsidR="00A93A64">
        <w:rPr>
          <w:rFonts w:asciiTheme="majorHAnsi" w:hAnsiTheme="majorHAnsi"/>
          <w:b/>
          <w:sz w:val="22"/>
        </w:rPr>
        <w:t xml:space="preserve"> </w:t>
      </w:r>
      <w:r w:rsidRPr="00A93A64">
        <w:rPr>
          <w:rFonts w:asciiTheme="majorHAnsi" w:hAnsiTheme="majorHAnsi"/>
          <w:b/>
          <w:sz w:val="22"/>
        </w:rPr>
        <w:t>sea de 60 meses.</w:t>
      </w:r>
    </w:p>
    <w:p w14:paraId="4EAC0E78" w14:textId="77777777" w:rsidR="006246FC" w:rsidRPr="001E45A9" w:rsidRDefault="006246FC" w:rsidP="001E45A9">
      <w:pPr>
        <w:ind w:left="426"/>
        <w:jc w:val="center"/>
        <w:rPr>
          <w:rFonts w:ascii="Cambria" w:hAnsi="Cambria" w:cs="SRASans1.0-Book"/>
          <w:sz w:val="22"/>
        </w:rPr>
      </w:pPr>
      <w:r w:rsidRPr="001E45A9">
        <w:rPr>
          <w:noProof/>
          <w:sz w:val="22"/>
        </w:rPr>
        <w:drawing>
          <wp:inline distT="0" distB="0" distL="0" distR="0" wp14:anchorId="351F39C5" wp14:editId="09F81A54">
            <wp:extent cx="1463040" cy="1668780"/>
            <wp:effectExtent l="0" t="0" r="381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461856" cy="1667430"/>
                    </a:xfrm>
                    <a:prstGeom prst="rect">
                      <a:avLst/>
                    </a:prstGeom>
                  </pic:spPr>
                </pic:pic>
              </a:graphicData>
            </a:graphic>
          </wp:inline>
        </w:drawing>
      </w:r>
    </w:p>
    <w:p w14:paraId="39B3EE81" w14:textId="77777777" w:rsidR="006246FC" w:rsidRPr="001E45A9" w:rsidRDefault="006246FC" w:rsidP="001E45A9">
      <w:pPr>
        <w:ind w:left="426"/>
        <w:rPr>
          <w:rFonts w:ascii="Cambria" w:hAnsi="Cambria" w:cs="SRASans1.0-Book"/>
          <w:sz w:val="22"/>
        </w:rPr>
      </w:pPr>
      <w:r w:rsidRPr="001E45A9">
        <w:rPr>
          <w:rFonts w:ascii="Cambria" w:hAnsi="Cambria" w:cs="SRASans1.0-Book"/>
          <w:sz w:val="22"/>
        </w:rPr>
        <w:t>Calculamos la carga a tracción de la estructura, que será:</w:t>
      </w:r>
    </w:p>
    <w:p w14:paraId="46D1ADB2" w14:textId="77777777" w:rsidR="006246FC" w:rsidRPr="001E45A9" w:rsidRDefault="006246FC" w:rsidP="001E45A9">
      <w:pPr>
        <w:ind w:left="426"/>
        <w:jc w:val="center"/>
        <w:rPr>
          <w:rStyle w:val="nfasissutil"/>
          <w:i w:val="0"/>
          <w:sz w:val="22"/>
        </w:rPr>
      </w:pPr>
      <w:r w:rsidRPr="001E45A9">
        <w:rPr>
          <w:noProof/>
          <w:sz w:val="22"/>
        </w:rPr>
        <w:drawing>
          <wp:inline distT="0" distB="0" distL="0" distR="0" wp14:anchorId="0E16C13D" wp14:editId="299BC8C3">
            <wp:extent cx="1834896" cy="15849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34896" cy="158496"/>
                    </a:xfrm>
                    <a:prstGeom prst="rect">
                      <a:avLst/>
                    </a:prstGeom>
                  </pic:spPr>
                </pic:pic>
              </a:graphicData>
            </a:graphic>
          </wp:inline>
        </w:drawing>
      </w:r>
    </w:p>
    <w:p w14:paraId="75014F8A" w14:textId="77777777" w:rsidR="006246FC" w:rsidRPr="001E45A9" w:rsidRDefault="006246FC" w:rsidP="001E45A9">
      <w:pPr>
        <w:ind w:left="426"/>
        <w:rPr>
          <w:rFonts w:ascii="Cambria" w:hAnsi="Cambria" w:cs="SRASans1.0-Book"/>
          <w:sz w:val="22"/>
        </w:rPr>
      </w:pPr>
      <w:r w:rsidRPr="001E45A9">
        <w:rPr>
          <w:rFonts w:ascii="Cambria" w:hAnsi="Cambria" w:cs="SRASans1.0-Book"/>
          <w:sz w:val="22"/>
        </w:rPr>
        <w:t>Ahora vamos a calcular la sección mínima:</w:t>
      </w:r>
    </w:p>
    <w:p w14:paraId="4E556515" w14:textId="77777777" w:rsidR="006246FC" w:rsidRPr="001E45A9" w:rsidRDefault="006246FC" w:rsidP="001E45A9">
      <w:pPr>
        <w:ind w:left="426"/>
        <w:jc w:val="center"/>
        <w:rPr>
          <w:rFonts w:ascii="Cambria" w:hAnsi="Cambria" w:cs="SRASans1.0-Book"/>
          <w:sz w:val="22"/>
        </w:rPr>
      </w:pPr>
      <w:r w:rsidRPr="001E45A9">
        <w:rPr>
          <w:noProof/>
          <w:sz w:val="22"/>
        </w:rPr>
        <w:drawing>
          <wp:inline distT="0" distB="0" distL="0" distR="0" wp14:anchorId="0E3BA1A7" wp14:editId="1933EF03">
            <wp:extent cx="2738120" cy="3627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38120" cy="362712"/>
                    </a:xfrm>
                    <a:prstGeom prst="rect">
                      <a:avLst/>
                    </a:prstGeom>
                  </pic:spPr>
                </pic:pic>
              </a:graphicData>
            </a:graphic>
          </wp:inline>
        </w:drawing>
      </w:r>
    </w:p>
    <w:p w14:paraId="3D13AB86" w14:textId="77777777" w:rsidR="006246FC" w:rsidRPr="001E45A9" w:rsidRDefault="006246FC" w:rsidP="001E45A9">
      <w:pPr>
        <w:ind w:left="426"/>
        <w:rPr>
          <w:rFonts w:ascii="Cambria" w:hAnsi="Cambria" w:cs="SRASans1.0-Book"/>
          <w:sz w:val="22"/>
        </w:rPr>
      </w:pPr>
      <w:r w:rsidRPr="001E45A9">
        <w:rPr>
          <w:rFonts w:ascii="Cambria" w:hAnsi="Cambria" w:cs="SRASans1.0-Book"/>
          <w:sz w:val="22"/>
        </w:rPr>
        <w:t>Una vez calculada la sección, determinamos el espesor:</w:t>
      </w:r>
    </w:p>
    <w:p w14:paraId="36A805CD" w14:textId="77777777" w:rsidR="006246FC" w:rsidRPr="001E45A9" w:rsidRDefault="006246FC" w:rsidP="001E45A9">
      <w:pPr>
        <w:ind w:left="426"/>
        <w:jc w:val="center"/>
        <w:rPr>
          <w:rFonts w:ascii="Cambria" w:hAnsi="Cambria" w:cs="SRASans1.0-Book"/>
          <w:sz w:val="22"/>
        </w:rPr>
      </w:pPr>
      <w:r w:rsidRPr="001E45A9">
        <w:rPr>
          <w:noProof/>
          <w:sz w:val="22"/>
        </w:rPr>
        <w:drawing>
          <wp:inline distT="0" distB="0" distL="0" distR="0" wp14:anchorId="6541DEE5" wp14:editId="575C9AC2">
            <wp:extent cx="1943100" cy="1905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43100" cy="190500"/>
                    </a:xfrm>
                    <a:prstGeom prst="rect">
                      <a:avLst/>
                    </a:prstGeom>
                  </pic:spPr>
                </pic:pic>
              </a:graphicData>
            </a:graphic>
          </wp:inline>
        </w:drawing>
      </w:r>
    </w:p>
    <w:p w14:paraId="66F3664F" w14:textId="77777777" w:rsidR="006246FC" w:rsidRPr="001E45A9" w:rsidRDefault="006246FC" w:rsidP="001E45A9">
      <w:pPr>
        <w:ind w:left="426"/>
        <w:rPr>
          <w:rFonts w:ascii="Cambria" w:hAnsi="Cambria" w:cs="SRASans1.0-Book"/>
          <w:sz w:val="22"/>
        </w:rPr>
      </w:pPr>
      <w:r w:rsidRPr="001E45A9">
        <w:rPr>
          <w:rFonts w:ascii="Cambria" w:hAnsi="Cambria" w:cs="SRASans1.0-Book"/>
          <w:sz w:val="22"/>
        </w:rPr>
        <w:t>Y a continuación calculamos la pérdida de espesor por corrosión:</w:t>
      </w:r>
    </w:p>
    <w:p w14:paraId="22A8C090" w14:textId="77777777" w:rsidR="006246FC" w:rsidRPr="001E45A9" w:rsidRDefault="006246FC" w:rsidP="001E45A9">
      <w:pPr>
        <w:ind w:left="426"/>
        <w:jc w:val="center"/>
        <w:rPr>
          <w:rFonts w:ascii="Cambria" w:hAnsi="Cambria" w:cs="SRASans1.0-Book"/>
          <w:sz w:val="22"/>
        </w:rPr>
      </w:pPr>
      <w:r w:rsidRPr="001E45A9">
        <w:rPr>
          <w:noProof/>
          <w:sz w:val="22"/>
        </w:rPr>
        <w:drawing>
          <wp:inline distT="0" distB="0" distL="0" distR="0" wp14:anchorId="3F6C4EDD" wp14:editId="2EE5A776">
            <wp:extent cx="2178939" cy="1365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78939" cy="136525"/>
                    </a:xfrm>
                    <a:prstGeom prst="rect">
                      <a:avLst/>
                    </a:prstGeom>
                  </pic:spPr>
                </pic:pic>
              </a:graphicData>
            </a:graphic>
          </wp:inline>
        </w:drawing>
      </w:r>
    </w:p>
    <w:p w14:paraId="3EF02250" w14:textId="77777777" w:rsidR="006246FC" w:rsidRPr="001E45A9" w:rsidRDefault="006246FC" w:rsidP="001E45A9">
      <w:pPr>
        <w:ind w:left="426"/>
        <w:rPr>
          <w:rFonts w:ascii="Cambria" w:hAnsi="Cambria" w:cs="SRASans1.0-Book"/>
          <w:sz w:val="22"/>
        </w:rPr>
      </w:pPr>
      <w:r w:rsidRPr="001E45A9">
        <w:rPr>
          <w:rFonts w:ascii="Cambria" w:hAnsi="Cambria" w:cs="SRASans1.0-Book"/>
          <w:sz w:val="22"/>
        </w:rPr>
        <w:t>Considerando que el tiempo de servicio mínimo ha de ser de 60 meses = 5 años, calculamos la velocidad de corrosión:</w:t>
      </w:r>
    </w:p>
    <w:p w14:paraId="1D613447" w14:textId="77777777" w:rsidR="006246FC" w:rsidRPr="001E45A9" w:rsidRDefault="006246FC" w:rsidP="001E45A9">
      <w:pPr>
        <w:ind w:left="426"/>
        <w:jc w:val="center"/>
        <w:rPr>
          <w:rFonts w:ascii="Cambria" w:hAnsi="Cambria" w:cs="SRASans1.0-Book"/>
          <w:sz w:val="22"/>
        </w:rPr>
      </w:pPr>
      <w:r w:rsidRPr="001E45A9">
        <w:rPr>
          <w:noProof/>
          <w:sz w:val="22"/>
        </w:rPr>
        <w:drawing>
          <wp:inline distT="0" distB="0" distL="0" distR="0" wp14:anchorId="3FAA2504" wp14:editId="45D8B623">
            <wp:extent cx="2806700" cy="330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06700" cy="330200"/>
                    </a:xfrm>
                    <a:prstGeom prst="rect">
                      <a:avLst/>
                    </a:prstGeom>
                  </pic:spPr>
                </pic:pic>
              </a:graphicData>
            </a:graphic>
          </wp:inline>
        </w:drawing>
      </w:r>
    </w:p>
    <w:p w14:paraId="5E890378" w14:textId="66E0871B" w:rsidR="00A93A64" w:rsidRPr="001E45A9" w:rsidRDefault="00A93A64" w:rsidP="001E45A9">
      <w:pPr>
        <w:spacing w:after="200" w:line="276" w:lineRule="auto"/>
        <w:ind w:left="426" w:hanging="426"/>
        <w:contextualSpacing/>
        <w:rPr>
          <w:rFonts w:asciiTheme="majorHAnsi" w:hAnsiTheme="majorHAnsi"/>
          <w:sz w:val="22"/>
        </w:rPr>
      </w:pPr>
    </w:p>
    <w:p w14:paraId="4956F43A" w14:textId="77777777" w:rsidR="00A93A64" w:rsidRDefault="00A93A64" w:rsidP="00A93A64">
      <w:pPr>
        <w:spacing w:after="200" w:line="276" w:lineRule="auto"/>
        <w:ind w:left="852" w:hanging="426"/>
        <w:contextualSpacing/>
        <w:rPr>
          <w:rFonts w:asciiTheme="majorHAnsi" w:hAnsiTheme="majorHAnsi"/>
          <w:sz w:val="22"/>
        </w:rPr>
      </w:pPr>
    </w:p>
    <w:sectPr w:rsidR="00A93A64" w:rsidSect="000476DE">
      <w:headerReference w:type="default" r:id="rId75"/>
      <w:footerReference w:type="default" r:id="rId76"/>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13918" w14:textId="77777777" w:rsidR="003C702B" w:rsidRDefault="003C702B">
      <w:pPr>
        <w:spacing w:after="0"/>
      </w:pPr>
      <w:r>
        <w:separator/>
      </w:r>
    </w:p>
  </w:endnote>
  <w:endnote w:type="continuationSeparator" w:id="0">
    <w:p w14:paraId="01678EC8" w14:textId="77777777" w:rsidR="003C702B" w:rsidRDefault="003C70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Black">
    <w:altName w:val="Arial"/>
    <w:panose1 w:val="00000000000000000000"/>
    <w:charset w:val="00"/>
    <w:family w:val="swiss"/>
    <w:notTrueType/>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1F2A11" w:rsidRDefault="001F2A11">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McGraw-Hill Education</w:t>
    </w:r>
    <w:r>
      <w:rPr>
        <w:color w:val="808080"/>
        <w:sz w:val="18"/>
        <w:szCs w:val="18"/>
      </w:rPr>
      <w:tab/>
    </w:r>
    <w:r>
      <w:rPr>
        <w:color w:val="808080"/>
        <w:sz w:val="18"/>
        <w:szCs w:val="18"/>
      </w:rPr>
      <w:fldChar w:fldCharType="begin"/>
    </w:r>
    <w:r>
      <w:instrText>PAGE</w:instrText>
    </w:r>
    <w:r>
      <w:fldChar w:fldCharType="separate"/>
    </w:r>
    <w:r w:rsidR="00CE1DDC">
      <w:rPr>
        <w:noProof/>
      </w:rPr>
      <w:t>1</w:t>
    </w:r>
    <w:r>
      <w:fldChar w:fldCharType="end"/>
    </w:r>
    <w:r>
      <w:rPr>
        <w:color w:val="808080"/>
        <w:sz w:val="18"/>
        <w:szCs w:val="18"/>
      </w:rPr>
      <w:t>-</w:t>
    </w:r>
    <w:r>
      <w:rPr>
        <w:color w:val="808080"/>
        <w:sz w:val="18"/>
        <w:szCs w:val="18"/>
      </w:rPr>
      <w:fldChar w:fldCharType="begin"/>
    </w:r>
    <w:r>
      <w:instrText>NUMPAGES</w:instrText>
    </w:r>
    <w:r>
      <w:fldChar w:fldCharType="separate"/>
    </w:r>
    <w:r w:rsidR="00CE1DDC">
      <w:rPr>
        <w:noProof/>
      </w:rPr>
      <w:t>1</w:t>
    </w:r>
    <w:r>
      <w:fldChar w:fldCharType="end"/>
    </w:r>
  </w:p>
  <w:p w14:paraId="6675B4F9" w14:textId="77777777" w:rsidR="001F2A11" w:rsidRDefault="001F2A11"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DAAA29" w14:textId="77777777" w:rsidR="003C702B" w:rsidRDefault="003C702B">
      <w:pPr>
        <w:spacing w:after="0"/>
      </w:pPr>
      <w:r>
        <w:separator/>
      </w:r>
    </w:p>
  </w:footnote>
  <w:footnote w:type="continuationSeparator" w:id="0">
    <w:p w14:paraId="062776A9" w14:textId="77777777" w:rsidR="003C702B" w:rsidRDefault="003C702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1F2A11" w:rsidRDefault="003C702B">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5950184B" w:rsidR="001F2A11" w:rsidRDefault="001F2A11">
                <w:pPr>
                  <w:pStyle w:val="Contenidodelmarco"/>
                  <w:spacing w:before="220"/>
                  <w:jc w:val="center"/>
                  <w:rPr>
                    <w:rFonts w:ascii="Verdana" w:hAnsi="Verdana"/>
                    <w:b/>
                    <w:sz w:val="42"/>
                    <w:szCs w:val="42"/>
                  </w:rPr>
                </w:pPr>
                <w:r>
                  <w:rPr>
                    <w:rFonts w:ascii="Verdana" w:hAnsi="Verdana"/>
                    <w:b/>
                    <w:sz w:val="42"/>
                    <w:szCs w:val="42"/>
                  </w:rPr>
                  <w:t>1</w:t>
                </w:r>
              </w:p>
              <w:p w14:paraId="11D0EC18" w14:textId="77777777" w:rsidR="001F2A11" w:rsidRDefault="001F2A11">
                <w:pPr>
                  <w:pStyle w:val="Contenidodelmarco"/>
                </w:pPr>
              </w:p>
            </w:txbxContent>
          </v:textbox>
        </v:rect>
      </w:pict>
    </w:r>
  </w:p>
  <w:p w14:paraId="753EF829" w14:textId="77777777" w:rsidR="001F2A11" w:rsidRDefault="001F2A11">
    <w:pPr>
      <w:tabs>
        <w:tab w:val="left" w:pos="1333"/>
      </w:tabs>
      <w:spacing w:after="0"/>
      <w:jc w:val="left"/>
      <w:rPr>
        <w:rFonts w:ascii="Verdana" w:hAnsi="Verdana" w:cs="Arial"/>
        <w:b/>
        <w:color w:val="000000"/>
        <w:sz w:val="18"/>
        <w:szCs w:val="18"/>
      </w:rPr>
    </w:pPr>
  </w:p>
  <w:p w14:paraId="0BC32490" w14:textId="77777777" w:rsidR="001F2A11" w:rsidRDefault="001F2A11">
    <w:pPr>
      <w:tabs>
        <w:tab w:val="left" w:pos="1440"/>
      </w:tabs>
      <w:spacing w:after="0"/>
      <w:ind w:left="-360"/>
      <w:jc w:val="left"/>
      <w:rPr>
        <w:rFonts w:ascii="Verdana" w:hAnsi="Verdana" w:cs="Arial"/>
        <w:b/>
        <w:color w:val="000000"/>
        <w:sz w:val="24"/>
        <w:szCs w:val="24"/>
      </w:rPr>
    </w:pPr>
  </w:p>
  <w:p w14:paraId="585E5425" w14:textId="415E2ECB" w:rsidR="001F2A11" w:rsidRDefault="001F2A11">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1F2A11" w:rsidRDefault="001F2A11">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9">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0">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3">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4">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5">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6">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8">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19">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num w:numId="1">
    <w:abstractNumId w:val="14"/>
  </w:num>
  <w:num w:numId="2">
    <w:abstractNumId w:val="11"/>
  </w:num>
  <w:num w:numId="3">
    <w:abstractNumId w:val="20"/>
  </w:num>
  <w:num w:numId="4">
    <w:abstractNumId w:val="2"/>
  </w:num>
  <w:num w:numId="5">
    <w:abstractNumId w:val="18"/>
  </w:num>
  <w:num w:numId="6">
    <w:abstractNumId w:val="21"/>
  </w:num>
  <w:num w:numId="7">
    <w:abstractNumId w:val="12"/>
  </w:num>
  <w:num w:numId="8">
    <w:abstractNumId w:val="6"/>
  </w:num>
  <w:num w:numId="9">
    <w:abstractNumId w:val="9"/>
  </w:num>
  <w:num w:numId="10">
    <w:abstractNumId w:val="13"/>
  </w:num>
  <w:num w:numId="11">
    <w:abstractNumId w:val="17"/>
  </w:num>
  <w:num w:numId="12">
    <w:abstractNumId w:val="15"/>
  </w:num>
  <w:num w:numId="13">
    <w:abstractNumId w:val="8"/>
  </w:num>
  <w:num w:numId="14">
    <w:abstractNumId w:val="5"/>
  </w:num>
  <w:num w:numId="15">
    <w:abstractNumId w:val="10"/>
  </w:num>
  <w:num w:numId="16">
    <w:abstractNumId w:val="19"/>
  </w:num>
  <w:num w:numId="17">
    <w:abstractNumId w:val="0"/>
  </w:num>
  <w:num w:numId="18">
    <w:abstractNumId w:val="16"/>
  </w:num>
  <w:num w:numId="19">
    <w:abstractNumId w:val="1"/>
  </w:num>
  <w:num w:numId="20">
    <w:abstractNumId w:val="3"/>
  </w:num>
  <w:num w:numId="21">
    <w:abstractNumId w:val="4"/>
  </w:num>
  <w:num w:numId="22">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10CCC"/>
    <w:rsid w:val="00017C02"/>
    <w:rsid w:val="00026CA8"/>
    <w:rsid w:val="0003025A"/>
    <w:rsid w:val="000309EC"/>
    <w:rsid w:val="00030AA6"/>
    <w:rsid w:val="00033726"/>
    <w:rsid w:val="00033CDA"/>
    <w:rsid w:val="000356A6"/>
    <w:rsid w:val="000434D8"/>
    <w:rsid w:val="000476DE"/>
    <w:rsid w:val="00056B16"/>
    <w:rsid w:val="00057B8F"/>
    <w:rsid w:val="00060527"/>
    <w:rsid w:val="00071C9D"/>
    <w:rsid w:val="0007349D"/>
    <w:rsid w:val="000761B3"/>
    <w:rsid w:val="00077FD8"/>
    <w:rsid w:val="00081910"/>
    <w:rsid w:val="00083380"/>
    <w:rsid w:val="0009151A"/>
    <w:rsid w:val="000A0B96"/>
    <w:rsid w:val="000A6FB1"/>
    <w:rsid w:val="000A7521"/>
    <w:rsid w:val="000B6B77"/>
    <w:rsid w:val="000C4AC3"/>
    <w:rsid w:val="000C4C4A"/>
    <w:rsid w:val="000D0066"/>
    <w:rsid w:val="000D3268"/>
    <w:rsid w:val="000D3B28"/>
    <w:rsid w:val="000D7797"/>
    <w:rsid w:val="000E5317"/>
    <w:rsid w:val="000E5367"/>
    <w:rsid w:val="000E7F94"/>
    <w:rsid w:val="000F056B"/>
    <w:rsid w:val="000F5E79"/>
    <w:rsid w:val="000F6367"/>
    <w:rsid w:val="00103C6F"/>
    <w:rsid w:val="00106890"/>
    <w:rsid w:val="0011141F"/>
    <w:rsid w:val="0012287A"/>
    <w:rsid w:val="0012291B"/>
    <w:rsid w:val="00125461"/>
    <w:rsid w:val="00135822"/>
    <w:rsid w:val="001369CD"/>
    <w:rsid w:val="001410C6"/>
    <w:rsid w:val="00143BF7"/>
    <w:rsid w:val="00144ADD"/>
    <w:rsid w:val="001528EE"/>
    <w:rsid w:val="00157975"/>
    <w:rsid w:val="00161F06"/>
    <w:rsid w:val="0016476C"/>
    <w:rsid w:val="001654E0"/>
    <w:rsid w:val="001675A5"/>
    <w:rsid w:val="00173CDE"/>
    <w:rsid w:val="00177A81"/>
    <w:rsid w:val="001810B5"/>
    <w:rsid w:val="00183B51"/>
    <w:rsid w:val="0018595E"/>
    <w:rsid w:val="0019009C"/>
    <w:rsid w:val="00191F72"/>
    <w:rsid w:val="001946AF"/>
    <w:rsid w:val="001954CC"/>
    <w:rsid w:val="001963E3"/>
    <w:rsid w:val="001A339E"/>
    <w:rsid w:val="001A442E"/>
    <w:rsid w:val="001A63F4"/>
    <w:rsid w:val="001A656E"/>
    <w:rsid w:val="001C1D18"/>
    <w:rsid w:val="001D3950"/>
    <w:rsid w:val="001D6820"/>
    <w:rsid w:val="001D7FF3"/>
    <w:rsid w:val="001E45A9"/>
    <w:rsid w:val="001F14AB"/>
    <w:rsid w:val="001F25BE"/>
    <w:rsid w:val="001F286D"/>
    <w:rsid w:val="001F2A11"/>
    <w:rsid w:val="001F5A41"/>
    <w:rsid w:val="00200646"/>
    <w:rsid w:val="002007BA"/>
    <w:rsid w:val="00204464"/>
    <w:rsid w:val="002111E4"/>
    <w:rsid w:val="002210E9"/>
    <w:rsid w:val="00227FFC"/>
    <w:rsid w:val="00231668"/>
    <w:rsid w:val="00234C6E"/>
    <w:rsid w:val="0023515D"/>
    <w:rsid w:val="00240896"/>
    <w:rsid w:val="00243DBF"/>
    <w:rsid w:val="00246BA8"/>
    <w:rsid w:val="00252F1B"/>
    <w:rsid w:val="00255B97"/>
    <w:rsid w:val="00257561"/>
    <w:rsid w:val="00263461"/>
    <w:rsid w:val="002777BB"/>
    <w:rsid w:val="002853E3"/>
    <w:rsid w:val="00290BE2"/>
    <w:rsid w:val="00291D85"/>
    <w:rsid w:val="00292918"/>
    <w:rsid w:val="002A039B"/>
    <w:rsid w:val="002A142C"/>
    <w:rsid w:val="002A2BAF"/>
    <w:rsid w:val="002A579A"/>
    <w:rsid w:val="002A5F1E"/>
    <w:rsid w:val="002B1CAF"/>
    <w:rsid w:val="002B2F07"/>
    <w:rsid w:val="002B5995"/>
    <w:rsid w:val="002B6F55"/>
    <w:rsid w:val="002C2ED7"/>
    <w:rsid w:val="002D4F05"/>
    <w:rsid w:val="002D54D8"/>
    <w:rsid w:val="002D5969"/>
    <w:rsid w:val="002E6BF9"/>
    <w:rsid w:val="002F1880"/>
    <w:rsid w:val="002F4786"/>
    <w:rsid w:val="002F4FF7"/>
    <w:rsid w:val="002F77FB"/>
    <w:rsid w:val="00302CA0"/>
    <w:rsid w:val="0031243A"/>
    <w:rsid w:val="00317BF1"/>
    <w:rsid w:val="0032439F"/>
    <w:rsid w:val="003349C3"/>
    <w:rsid w:val="00337B97"/>
    <w:rsid w:val="00341E33"/>
    <w:rsid w:val="0034237A"/>
    <w:rsid w:val="00347A0A"/>
    <w:rsid w:val="003526DA"/>
    <w:rsid w:val="00353BA0"/>
    <w:rsid w:val="00357D70"/>
    <w:rsid w:val="0036161B"/>
    <w:rsid w:val="00364D85"/>
    <w:rsid w:val="0036501E"/>
    <w:rsid w:val="003701FD"/>
    <w:rsid w:val="0037368A"/>
    <w:rsid w:val="00381989"/>
    <w:rsid w:val="00383BEF"/>
    <w:rsid w:val="003902A3"/>
    <w:rsid w:val="003A0910"/>
    <w:rsid w:val="003A1FF1"/>
    <w:rsid w:val="003A51CF"/>
    <w:rsid w:val="003A6249"/>
    <w:rsid w:val="003B7D38"/>
    <w:rsid w:val="003C0384"/>
    <w:rsid w:val="003C3D35"/>
    <w:rsid w:val="003C6B74"/>
    <w:rsid w:val="003C702B"/>
    <w:rsid w:val="003C7CAE"/>
    <w:rsid w:val="003D08EE"/>
    <w:rsid w:val="003D2F52"/>
    <w:rsid w:val="003D4653"/>
    <w:rsid w:val="003D6D67"/>
    <w:rsid w:val="003E235C"/>
    <w:rsid w:val="003F36C4"/>
    <w:rsid w:val="003F752B"/>
    <w:rsid w:val="004022E1"/>
    <w:rsid w:val="00402B98"/>
    <w:rsid w:val="00406CF5"/>
    <w:rsid w:val="00413EE3"/>
    <w:rsid w:val="00421456"/>
    <w:rsid w:val="00423FBB"/>
    <w:rsid w:val="0043254A"/>
    <w:rsid w:val="00433741"/>
    <w:rsid w:val="0044056A"/>
    <w:rsid w:val="004412BC"/>
    <w:rsid w:val="004558A8"/>
    <w:rsid w:val="004614A7"/>
    <w:rsid w:val="00467F37"/>
    <w:rsid w:val="00470F10"/>
    <w:rsid w:val="0047475D"/>
    <w:rsid w:val="00474A20"/>
    <w:rsid w:val="00480870"/>
    <w:rsid w:val="00485769"/>
    <w:rsid w:val="004860E3"/>
    <w:rsid w:val="0048650B"/>
    <w:rsid w:val="004927EF"/>
    <w:rsid w:val="00494352"/>
    <w:rsid w:val="00496ACE"/>
    <w:rsid w:val="004A35C3"/>
    <w:rsid w:val="004A6E2A"/>
    <w:rsid w:val="004A7620"/>
    <w:rsid w:val="004C2462"/>
    <w:rsid w:val="004C25CB"/>
    <w:rsid w:val="004C7B6D"/>
    <w:rsid w:val="004E03E5"/>
    <w:rsid w:val="004E0709"/>
    <w:rsid w:val="004E25C5"/>
    <w:rsid w:val="004E3F10"/>
    <w:rsid w:val="004E6731"/>
    <w:rsid w:val="004E74C3"/>
    <w:rsid w:val="004F249B"/>
    <w:rsid w:val="004F27F0"/>
    <w:rsid w:val="004F6938"/>
    <w:rsid w:val="00500084"/>
    <w:rsid w:val="00500A82"/>
    <w:rsid w:val="00504BF3"/>
    <w:rsid w:val="00516D51"/>
    <w:rsid w:val="00530FF2"/>
    <w:rsid w:val="00533E73"/>
    <w:rsid w:val="00540B64"/>
    <w:rsid w:val="0054190F"/>
    <w:rsid w:val="005424E4"/>
    <w:rsid w:val="00543757"/>
    <w:rsid w:val="00552336"/>
    <w:rsid w:val="005640B6"/>
    <w:rsid w:val="005718CD"/>
    <w:rsid w:val="00582DFA"/>
    <w:rsid w:val="0058645E"/>
    <w:rsid w:val="005878B0"/>
    <w:rsid w:val="00593438"/>
    <w:rsid w:val="00595CF4"/>
    <w:rsid w:val="0059718C"/>
    <w:rsid w:val="0059736F"/>
    <w:rsid w:val="00597F54"/>
    <w:rsid w:val="005A3CB3"/>
    <w:rsid w:val="005A6EBA"/>
    <w:rsid w:val="005B2915"/>
    <w:rsid w:val="005B2AC2"/>
    <w:rsid w:val="005B3D65"/>
    <w:rsid w:val="005B60D8"/>
    <w:rsid w:val="005B65E1"/>
    <w:rsid w:val="005C44D8"/>
    <w:rsid w:val="005D7EE0"/>
    <w:rsid w:val="005E658A"/>
    <w:rsid w:val="005E6C8C"/>
    <w:rsid w:val="005E7A22"/>
    <w:rsid w:val="005F5F6A"/>
    <w:rsid w:val="0060114F"/>
    <w:rsid w:val="00607C8B"/>
    <w:rsid w:val="00614B91"/>
    <w:rsid w:val="006246FC"/>
    <w:rsid w:val="00625AB5"/>
    <w:rsid w:val="00630B9D"/>
    <w:rsid w:val="0063578E"/>
    <w:rsid w:val="00636392"/>
    <w:rsid w:val="0064592B"/>
    <w:rsid w:val="00653035"/>
    <w:rsid w:val="00661778"/>
    <w:rsid w:val="00665A5B"/>
    <w:rsid w:val="0067050B"/>
    <w:rsid w:val="006722B0"/>
    <w:rsid w:val="006737AF"/>
    <w:rsid w:val="00674B1A"/>
    <w:rsid w:val="00683D31"/>
    <w:rsid w:val="00687F55"/>
    <w:rsid w:val="00690890"/>
    <w:rsid w:val="0069303F"/>
    <w:rsid w:val="006A203C"/>
    <w:rsid w:val="006A33FC"/>
    <w:rsid w:val="006A5613"/>
    <w:rsid w:val="006A5748"/>
    <w:rsid w:val="006B01B6"/>
    <w:rsid w:val="006B5855"/>
    <w:rsid w:val="006E01C9"/>
    <w:rsid w:val="006E02E2"/>
    <w:rsid w:val="006E5061"/>
    <w:rsid w:val="006E5A1C"/>
    <w:rsid w:val="006F304D"/>
    <w:rsid w:val="006F3F28"/>
    <w:rsid w:val="006F75E8"/>
    <w:rsid w:val="0070582D"/>
    <w:rsid w:val="00707239"/>
    <w:rsid w:val="0071073C"/>
    <w:rsid w:val="00712904"/>
    <w:rsid w:val="007133E9"/>
    <w:rsid w:val="00720EA4"/>
    <w:rsid w:val="00725DC8"/>
    <w:rsid w:val="00726120"/>
    <w:rsid w:val="00727F8A"/>
    <w:rsid w:val="00731EBE"/>
    <w:rsid w:val="00747EA6"/>
    <w:rsid w:val="0075041A"/>
    <w:rsid w:val="00756A20"/>
    <w:rsid w:val="00757F67"/>
    <w:rsid w:val="007617C3"/>
    <w:rsid w:val="00761AFF"/>
    <w:rsid w:val="007620E7"/>
    <w:rsid w:val="00762579"/>
    <w:rsid w:val="00763E4C"/>
    <w:rsid w:val="00772E30"/>
    <w:rsid w:val="0077352B"/>
    <w:rsid w:val="00783B27"/>
    <w:rsid w:val="007A025A"/>
    <w:rsid w:val="007A3625"/>
    <w:rsid w:val="007B18FD"/>
    <w:rsid w:val="007B1EEB"/>
    <w:rsid w:val="007B2712"/>
    <w:rsid w:val="007B3E22"/>
    <w:rsid w:val="007C10F2"/>
    <w:rsid w:val="007C316D"/>
    <w:rsid w:val="007C7605"/>
    <w:rsid w:val="007C7D81"/>
    <w:rsid w:val="007D0A10"/>
    <w:rsid w:val="007D5A0D"/>
    <w:rsid w:val="007E042F"/>
    <w:rsid w:val="007E45CB"/>
    <w:rsid w:val="007E61B7"/>
    <w:rsid w:val="007E77BD"/>
    <w:rsid w:val="008004F3"/>
    <w:rsid w:val="0081200E"/>
    <w:rsid w:val="00813969"/>
    <w:rsid w:val="00813CC3"/>
    <w:rsid w:val="008148A0"/>
    <w:rsid w:val="0081623B"/>
    <w:rsid w:val="00820B44"/>
    <w:rsid w:val="0082200A"/>
    <w:rsid w:val="00823292"/>
    <w:rsid w:val="00824246"/>
    <w:rsid w:val="008260AF"/>
    <w:rsid w:val="00837930"/>
    <w:rsid w:val="00840CDA"/>
    <w:rsid w:val="00855DFE"/>
    <w:rsid w:val="008611F6"/>
    <w:rsid w:val="00865E41"/>
    <w:rsid w:val="00873488"/>
    <w:rsid w:val="00880C8F"/>
    <w:rsid w:val="00881394"/>
    <w:rsid w:val="00885036"/>
    <w:rsid w:val="008919F5"/>
    <w:rsid w:val="00893486"/>
    <w:rsid w:val="00896DBD"/>
    <w:rsid w:val="008A3E67"/>
    <w:rsid w:val="008B7498"/>
    <w:rsid w:val="008C1606"/>
    <w:rsid w:val="008C1E6C"/>
    <w:rsid w:val="008D422C"/>
    <w:rsid w:val="008E1BBF"/>
    <w:rsid w:val="008F2C6B"/>
    <w:rsid w:val="008F4F1C"/>
    <w:rsid w:val="00912430"/>
    <w:rsid w:val="00917F90"/>
    <w:rsid w:val="0092333E"/>
    <w:rsid w:val="009262D6"/>
    <w:rsid w:val="0094195F"/>
    <w:rsid w:val="00942799"/>
    <w:rsid w:val="00943E08"/>
    <w:rsid w:val="009465AB"/>
    <w:rsid w:val="00956EF9"/>
    <w:rsid w:val="00957D7A"/>
    <w:rsid w:val="009616B5"/>
    <w:rsid w:val="00971582"/>
    <w:rsid w:val="0097259F"/>
    <w:rsid w:val="00983C88"/>
    <w:rsid w:val="00984443"/>
    <w:rsid w:val="00984491"/>
    <w:rsid w:val="009850CA"/>
    <w:rsid w:val="00986A12"/>
    <w:rsid w:val="00993BB5"/>
    <w:rsid w:val="009A09F9"/>
    <w:rsid w:val="009A2405"/>
    <w:rsid w:val="009A2859"/>
    <w:rsid w:val="009A3753"/>
    <w:rsid w:val="009A6908"/>
    <w:rsid w:val="009B0304"/>
    <w:rsid w:val="009C22C7"/>
    <w:rsid w:val="009C5D2C"/>
    <w:rsid w:val="009C64A2"/>
    <w:rsid w:val="009C66B2"/>
    <w:rsid w:val="009C7D47"/>
    <w:rsid w:val="009D0171"/>
    <w:rsid w:val="009D4A66"/>
    <w:rsid w:val="009E0CAA"/>
    <w:rsid w:val="009E6E16"/>
    <w:rsid w:val="009F29E2"/>
    <w:rsid w:val="009F5A00"/>
    <w:rsid w:val="00A0752D"/>
    <w:rsid w:val="00A07B9C"/>
    <w:rsid w:val="00A135C9"/>
    <w:rsid w:val="00A16ADC"/>
    <w:rsid w:val="00A231DA"/>
    <w:rsid w:val="00A26B9F"/>
    <w:rsid w:val="00A31207"/>
    <w:rsid w:val="00A3121B"/>
    <w:rsid w:val="00A465F6"/>
    <w:rsid w:val="00A50C23"/>
    <w:rsid w:val="00A541E7"/>
    <w:rsid w:val="00A75B9D"/>
    <w:rsid w:val="00A77594"/>
    <w:rsid w:val="00A82B10"/>
    <w:rsid w:val="00A853F4"/>
    <w:rsid w:val="00A8554E"/>
    <w:rsid w:val="00A9030C"/>
    <w:rsid w:val="00A93A64"/>
    <w:rsid w:val="00A97210"/>
    <w:rsid w:val="00AA46CD"/>
    <w:rsid w:val="00AA51B2"/>
    <w:rsid w:val="00AA5486"/>
    <w:rsid w:val="00AA5B88"/>
    <w:rsid w:val="00AB0703"/>
    <w:rsid w:val="00AB1810"/>
    <w:rsid w:val="00AB664B"/>
    <w:rsid w:val="00AC329F"/>
    <w:rsid w:val="00AC5203"/>
    <w:rsid w:val="00AC6845"/>
    <w:rsid w:val="00AD2AE7"/>
    <w:rsid w:val="00AD3E35"/>
    <w:rsid w:val="00AD5B52"/>
    <w:rsid w:val="00AD6CA6"/>
    <w:rsid w:val="00AE077E"/>
    <w:rsid w:val="00AE6D47"/>
    <w:rsid w:val="00AE7F5A"/>
    <w:rsid w:val="00AF7A75"/>
    <w:rsid w:val="00B11186"/>
    <w:rsid w:val="00B1227D"/>
    <w:rsid w:val="00B14C81"/>
    <w:rsid w:val="00B17D41"/>
    <w:rsid w:val="00B30256"/>
    <w:rsid w:val="00B41051"/>
    <w:rsid w:val="00B41528"/>
    <w:rsid w:val="00B56590"/>
    <w:rsid w:val="00B60699"/>
    <w:rsid w:val="00B63445"/>
    <w:rsid w:val="00B71C9D"/>
    <w:rsid w:val="00B72F6D"/>
    <w:rsid w:val="00B849D8"/>
    <w:rsid w:val="00B902E3"/>
    <w:rsid w:val="00B9035C"/>
    <w:rsid w:val="00B9047C"/>
    <w:rsid w:val="00B917F2"/>
    <w:rsid w:val="00B91BDE"/>
    <w:rsid w:val="00B96A30"/>
    <w:rsid w:val="00BA50C5"/>
    <w:rsid w:val="00BA655F"/>
    <w:rsid w:val="00BA6620"/>
    <w:rsid w:val="00BA6625"/>
    <w:rsid w:val="00BB0FCB"/>
    <w:rsid w:val="00BB25D1"/>
    <w:rsid w:val="00BC005D"/>
    <w:rsid w:val="00BD41AE"/>
    <w:rsid w:val="00BD60F6"/>
    <w:rsid w:val="00BD771B"/>
    <w:rsid w:val="00BE2048"/>
    <w:rsid w:val="00BF2045"/>
    <w:rsid w:val="00BF25C7"/>
    <w:rsid w:val="00C00DBA"/>
    <w:rsid w:val="00C031FA"/>
    <w:rsid w:val="00C11AD9"/>
    <w:rsid w:val="00C20C00"/>
    <w:rsid w:val="00C41251"/>
    <w:rsid w:val="00C5667B"/>
    <w:rsid w:val="00C600BF"/>
    <w:rsid w:val="00C635E1"/>
    <w:rsid w:val="00C6388C"/>
    <w:rsid w:val="00C65A64"/>
    <w:rsid w:val="00C67496"/>
    <w:rsid w:val="00C67A39"/>
    <w:rsid w:val="00C9075E"/>
    <w:rsid w:val="00C9115F"/>
    <w:rsid w:val="00C929B3"/>
    <w:rsid w:val="00C9378E"/>
    <w:rsid w:val="00C94D52"/>
    <w:rsid w:val="00C94E2C"/>
    <w:rsid w:val="00CA00AA"/>
    <w:rsid w:val="00CB0277"/>
    <w:rsid w:val="00CB2B21"/>
    <w:rsid w:val="00CC2027"/>
    <w:rsid w:val="00CD019B"/>
    <w:rsid w:val="00CD6D66"/>
    <w:rsid w:val="00CE1DDC"/>
    <w:rsid w:val="00CE3AF9"/>
    <w:rsid w:val="00CE766E"/>
    <w:rsid w:val="00CF20FB"/>
    <w:rsid w:val="00CF7CDC"/>
    <w:rsid w:val="00CF7CFD"/>
    <w:rsid w:val="00D009AE"/>
    <w:rsid w:val="00D126D3"/>
    <w:rsid w:val="00D26187"/>
    <w:rsid w:val="00D270D2"/>
    <w:rsid w:val="00D3156A"/>
    <w:rsid w:val="00D4076B"/>
    <w:rsid w:val="00D42AD8"/>
    <w:rsid w:val="00D42AF3"/>
    <w:rsid w:val="00D43DD4"/>
    <w:rsid w:val="00D509FD"/>
    <w:rsid w:val="00D549C2"/>
    <w:rsid w:val="00D60725"/>
    <w:rsid w:val="00D62840"/>
    <w:rsid w:val="00D75A0B"/>
    <w:rsid w:val="00D76C75"/>
    <w:rsid w:val="00D81B63"/>
    <w:rsid w:val="00D850C1"/>
    <w:rsid w:val="00D85614"/>
    <w:rsid w:val="00D940A9"/>
    <w:rsid w:val="00D95017"/>
    <w:rsid w:val="00DA27CF"/>
    <w:rsid w:val="00DA42D1"/>
    <w:rsid w:val="00DB60C4"/>
    <w:rsid w:val="00DC1050"/>
    <w:rsid w:val="00DC3961"/>
    <w:rsid w:val="00DC6B55"/>
    <w:rsid w:val="00DD0453"/>
    <w:rsid w:val="00DE291A"/>
    <w:rsid w:val="00DF211B"/>
    <w:rsid w:val="00E06C52"/>
    <w:rsid w:val="00E13784"/>
    <w:rsid w:val="00E2332C"/>
    <w:rsid w:val="00E3014A"/>
    <w:rsid w:val="00E33687"/>
    <w:rsid w:val="00E35510"/>
    <w:rsid w:val="00E36F0D"/>
    <w:rsid w:val="00E52CF9"/>
    <w:rsid w:val="00E601F7"/>
    <w:rsid w:val="00E605AF"/>
    <w:rsid w:val="00E74C79"/>
    <w:rsid w:val="00E766D6"/>
    <w:rsid w:val="00E809EE"/>
    <w:rsid w:val="00E82539"/>
    <w:rsid w:val="00E83637"/>
    <w:rsid w:val="00E8499B"/>
    <w:rsid w:val="00E96B63"/>
    <w:rsid w:val="00EB587A"/>
    <w:rsid w:val="00EC4A27"/>
    <w:rsid w:val="00EC5FDF"/>
    <w:rsid w:val="00ED092B"/>
    <w:rsid w:val="00ED37CA"/>
    <w:rsid w:val="00EE0F1B"/>
    <w:rsid w:val="00EE327A"/>
    <w:rsid w:val="00EE3416"/>
    <w:rsid w:val="00EE7A04"/>
    <w:rsid w:val="00F02B38"/>
    <w:rsid w:val="00F059A0"/>
    <w:rsid w:val="00F104C4"/>
    <w:rsid w:val="00F11BDF"/>
    <w:rsid w:val="00F16827"/>
    <w:rsid w:val="00F21F43"/>
    <w:rsid w:val="00F23C2E"/>
    <w:rsid w:val="00F3062F"/>
    <w:rsid w:val="00F36014"/>
    <w:rsid w:val="00F36A48"/>
    <w:rsid w:val="00F373EF"/>
    <w:rsid w:val="00F42DB1"/>
    <w:rsid w:val="00F45062"/>
    <w:rsid w:val="00F4778B"/>
    <w:rsid w:val="00F51354"/>
    <w:rsid w:val="00F573A3"/>
    <w:rsid w:val="00F61182"/>
    <w:rsid w:val="00F63F4F"/>
    <w:rsid w:val="00F643A4"/>
    <w:rsid w:val="00F648F4"/>
    <w:rsid w:val="00F726E4"/>
    <w:rsid w:val="00F8589C"/>
    <w:rsid w:val="00F92537"/>
    <w:rsid w:val="00FA70E1"/>
    <w:rsid w:val="00FB26B3"/>
    <w:rsid w:val="00FB2C43"/>
    <w:rsid w:val="00FB3AD8"/>
    <w:rsid w:val="00FC4A3A"/>
    <w:rsid w:val="00FC694D"/>
    <w:rsid w:val="00FC706B"/>
    <w:rsid w:val="00FD79D1"/>
    <w:rsid w:val="00FE2562"/>
    <w:rsid w:val="00FE427F"/>
    <w:rsid w:val="00FE58D2"/>
    <w:rsid w:val="00FE7270"/>
    <w:rsid w:val="00FE7B9F"/>
    <w:rsid w:val="00FF1133"/>
    <w:rsid w:val="00FF2568"/>
    <w:rsid w:val="00FF387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8.emf"/></Relationships>
</file>

<file path=word/_rels/header1.xml.rels><?xml version="1.0" encoding="UTF-8" standalone="yes"?>
<Relationships xmlns="http://schemas.openxmlformats.org/package/2006/relationships"><Relationship Id="rId1" Type="http://schemas.openxmlformats.org/officeDocument/2006/relationships/image" Target="media/image6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922D4-5F3F-4A66-8476-007DBF37A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4944</Words>
  <Characters>27197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32077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2017-10-24T22:56:00Z</dcterms:created>
  <dcterms:modified xsi:type="dcterms:W3CDTF">2017-10-24T22:56:00Z</dcterms:modified>
  <dc:language>es-ES</dc:language>
</cp:coreProperties>
</file>