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Ejercicios de Estática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25 - Septiembre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10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Estática By Aurelio Gallardo Rodríguez, Is Licensed Under A Creative Commons </w:t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0204.72440944882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1rhgxn00sp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Cálculos en vigas</w:t>
              <w:tab/>
            </w:r>
          </w:hyperlink>
          <w:r w:rsidDel="00000000" w:rsidR="00000000" w:rsidRPr="00000000">
            <w:fldChar w:fldCharType="begin"/>
            <w:instrText xml:space="preserve"> PAGEREF _71rhgxn00spv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0204.72440944882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2uuyrhm2sq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Esfuerzos en estructuras isostáticas de barras articuladas.</w:t>
              <w:tab/>
            </w:r>
          </w:hyperlink>
          <w:r w:rsidDel="00000000" w:rsidR="00000000" w:rsidRPr="00000000">
            <w:fldChar w:fldCharType="begin"/>
            <w:instrText xml:space="preserve"> PAGEREF _22uuyrhm2sqa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1rhgxn00spv" w:id="1"/>
      <w:bookmarkEnd w:id="1"/>
      <w:r w:rsidDel="00000000" w:rsidR="00000000" w:rsidRPr="00000000">
        <w:rPr>
          <w:rtl w:val="0"/>
        </w:rPr>
        <w:t xml:space="preserve">Cálculos en vigas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561975</wp:posOffset>
            </wp:positionV>
            <wp:extent cx="2407462" cy="1134128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462" cy="1134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Calcular los diagramas de esfuerzos cortantes y de flexión en la viga.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Comprobar: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https://valdivia.staff.jade-hs.de/starrkoerper_es.html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b w:val="1"/>
        </w:rPr>
      </w:pPr>
      <w:bookmarkStart w:colFirst="0" w:colLast="0" w:name="_crz2gjywr4g9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533400</wp:posOffset>
            </wp:positionV>
            <wp:extent cx="2722123" cy="1286738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123" cy="128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Calcular los diagramas de esfuerzos cortantes y de flexión en la viga.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3447188</wp:posOffset>
            </wp:positionH>
            <wp:positionV relativeFrom="paragraph">
              <wp:posOffset>114300</wp:posOffset>
            </wp:positionV>
            <wp:extent cx="3172688" cy="1355396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688" cy="13553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Calcular los diagramas de esfuerzos cortantes y de flexión en la viga.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https://www.youtube.com/watch?v=pWVK49I_sOo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171450</wp:posOffset>
            </wp:positionV>
            <wp:extent cx="1570763" cy="1044462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763" cy="1044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esta viga empotrada calcular el diagrama de esfuerzos cortantes y momento flector.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Otros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https://youtu.be/U2X3G2mw2tY?si=bJfGGwhjRdJvCW7x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https://youtu.be/0nbePhjKhds?si=rFwPfe35axTlXDeD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Ejemplo de cálculo de flechas o deflexión (complicado)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https://youtu.be/FdGFUZd1dzE?si=jgib6LU9fO-64DVR</w:t>
        </w:r>
      </w:hyperlink>
      <w:r w:rsidDel="00000000" w:rsidR="00000000" w:rsidRPr="00000000">
        <w:rPr>
          <w:rtl w:val="0"/>
        </w:rPr>
        <w:t xml:space="preserve"> (Método de las áreas)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https://youtu.be/o3-XXSJ0l6Y?si=MRw5YN1tsTVBgKK4</w:t>
        </w:r>
      </w:hyperlink>
      <w:r w:rsidDel="00000000" w:rsidR="00000000" w:rsidRPr="00000000">
        <w:rPr>
          <w:rtl w:val="0"/>
        </w:rPr>
        <w:t xml:space="preserve"> (método de la doble integración)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https://www.youtube.com/playlist?list=PLk43QaoTL4DItbjkJCc_sIDgQFgw8hPmQ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2uuyrhm2sqa" w:id="3"/>
      <w:bookmarkEnd w:id="3"/>
      <w:r w:rsidDel="00000000" w:rsidR="00000000" w:rsidRPr="00000000">
        <w:rPr>
          <w:rtl w:val="0"/>
        </w:rPr>
        <w:t xml:space="preserve">Esfuerzos en estructuras isostáticas de barras articuladas.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https://youtu.be/NUOljsgupNE?si=K3jcJQLbMr7kJbyA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https://www.youtube.com/watch?v=NUOljsgupNE&amp;list=PLaa4kTzOLymL_PnKw1Jkv5oKtBtW2B1EV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3876675</wp:posOffset>
            </wp:positionH>
            <wp:positionV relativeFrom="paragraph">
              <wp:posOffset>266700</wp:posOffset>
            </wp:positionV>
            <wp:extent cx="2403300" cy="1412849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300" cy="1412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5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Calcular los esfuerzos en cada una de las barras de esta estructura articulada.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Comprobar con: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https://valdivia.staff.jade-hs.de/fachwerk_es.html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6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Calcular los esfuerzos en cada una de las barras de esta estructura articulada.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542925</wp:posOffset>
            </wp:positionV>
            <wp:extent cx="2951888" cy="2136814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888" cy="21368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https://www.youtube.com/watch?v=T6lZtDudOyM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 la estructura del problema 6, calcular el esfuerzo interno de la barra BD (método de corte o secciones)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https://youtu.be/0bW8LqldanY?si=bhRP0SP3Y0zlopPv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Problema 8</w:t>
      </w:r>
      <w:r w:rsidDel="00000000" w:rsidR="00000000" w:rsidRPr="00000000">
        <w:rPr>
          <w:rtl w:val="0"/>
        </w:rPr>
        <w:t xml:space="preserve">: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https://youtu.be/LHFdORQS7BI?si=3-Le9ap9DyIOtVQV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304800</wp:posOffset>
            </wp:positionV>
            <wp:extent cx="6822900" cy="3881824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2900" cy="3881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https://www.geogebra.org/calculator/kmrp5z83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https://www.geogebra.org/calculator/aauywhnj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114300</wp:posOffset>
            </wp:positionV>
            <wp:extent cx="3475763" cy="4484354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669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763" cy="4484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4829175</wp:posOffset>
            </wp:positionV>
            <wp:extent cx="6427756" cy="39204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305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756" cy="392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30" w:type="default"/>
      <w:headerReference r:id="rId31" w:type="first"/>
      <w:footerReference r:id="rId32" w:type="default"/>
      <w:footerReference r:id="rId33" w:type="first"/>
      <w:pgSz w:h="16838" w:w="11906" w:orient="portrait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351c7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38761d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hyperlink" Target="https://valdivia.staff.jade-hs.de/fachwerk_es.html" TargetMode="External"/><Relationship Id="rId24" Type="http://schemas.openxmlformats.org/officeDocument/2006/relationships/hyperlink" Target="https://youtu.be/0bW8LqldanY?si=bhRP0SP3Y0zlopPv" TargetMode="External"/><Relationship Id="rId23" Type="http://schemas.openxmlformats.org/officeDocument/2006/relationships/hyperlink" Target="https://www.youtube.com/watch?v=T6lZtDudOy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3.png"/><Relationship Id="rId25" Type="http://schemas.openxmlformats.org/officeDocument/2006/relationships/hyperlink" Target="https://youtu.be/LHFdORQS7BI?si=3-Le9ap9DyIOtVQV" TargetMode="External"/><Relationship Id="rId28" Type="http://schemas.openxmlformats.org/officeDocument/2006/relationships/hyperlink" Target="https://www.geogebra.org/calculator/aauywhnj" TargetMode="External"/><Relationship Id="rId27" Type="http://schemas.openxmlformats.org/officeDocument/2006/relationships/hyperlink" Target="https://www.geogebra.org/calculator/kmrp5z8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valdivia.staff.jade-hs.de/starrkoerper_es.html" TargetMode="External"/><Relationship Id="rId31" Type="http://schemas.openxmlformats.org/officeDocument/2006/relationships/header" Target="header1.xml"/><Relationship Id="rId30" Type="http://schemas.openxmlformats.org/officeDocument/2006/relationships/header" Target="header2.xml"/><Relationship Id="rId11" Type="http://schemas.openxmlformats.org/officeDocument/2006/relationships/hyperlink" Target="https://www.youtube.com/watch?v=pWVK49I_sOo" TargetMode="External"/><Relationship Id="rId33" Type="http://schemas.openxmlformats.org/officeDocument/2006/relationships/footer" Target="footer2.xml"/><Relationship Id="rId10" Type="http://schemas.openxmlformats.org/officeDocument/2006/relationships/image" Target="media/image2.png"/><Relationship Id="rId32" Type="http://schemas.openxmlformats.org/officeDocument/2006/relationships/footer" Target="footer1.xml"/><Relationship Id="rId13" Type="http://schemas.openxmlformats.org/officeDocument/2006/relationships/hyperlink" Target="https://youtu.be/U2X3G2mw2tY?si=bJfGGwhjRdJvCW7x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youtu.be/FdGFUZd1dzE?si=jgib6LU9fO-64DVR" TargetMode="External"/><Relationship Id="rId14" Type="http://schemas.openxmlformats.org/officeDocument/2006/relationships/hyperlink" Target="https://youtu.be/0nbePhjKhds?si=rFwPfe35axTlXDeD" TargetMode="External"/><Relationship Id="rId17" Type="http://schemas.openxmlformats.org/officeDocument/2006/relationships/hyperlink" Target="https://www.youtube.com/playlist?list=PLk43QaoTL4DItbjkJCc_sIDgQFgw8hPmQ" TargetMode="External"/><Relationship Id="rId16" Type="http://schemas.openxmlformats.org/officeDocument/2006/relationships/hyperlink" Target="https://youtu.be/o3-XXSJ0l6Y?si=MRw5YN1tsTVBgKK4" TargetMode="External"/><Relationship Id="rId19" Type="http://schemas.openxmlformats.org/officeDocument/2006/relationships/hyperlink" Target="https://www.youtube.com/watch?v=NUOljsgupNE&amp;list=PLaa4kTzOLymL_PnKw1Jkv5oKtBtW2B1EV" TargetMode="External"/><Relationship Id="rId18" Type="http://schemas.openxmlformats.org/officeDocument/2006/relationships/hyperlink" Target="https://youtu.be/NUOljsgupNE?si=K3jcJQLbMr7kJb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