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7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shd w:fill="cfe2f3" w:val="clear"/>
            <w:tcMar>
              <w:top w:w="100.0" w:type="dxa"/>
              <w:left w:w="100.0" w:type="dxa"/>
              <w:bottom w:w="100.0" w:type="dxa"/>
              <w:right w:w="100.0" w:type="dxa"/>
            </w:tcMar>
            <w:vAlign w:val="center"/>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Nombre y apellidos: </w:t>
            </w:r>
          </w:p>
        </w:tc>
      </w:tr>
    </w:tbl>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jc w:val="both"/>
        <w:rPr>
          <w:b w:val="1"/>
          <w:u w:val="none"/>
        </w:rPr>
      </w:pPr>
      <w:r w:rsidDel="00000000" w:rsidR="00000000" w:rsidRPr="00000000">
        <w:rPr>
          <w:rtl w:val="0"/>
        </w:rPr>
        <w:t xml:space="preserve">(Selectividad 2012-2013 Opc. B) El control automático de una taladradora se realiza mediante un cilindro de doble efecto con una fuerza nominal de avance de 2000 N y una fuerza nominal de retroceso de 1600 N, siendo la presión de trabajo de </w:t>
      </w:r>
      <m:oMath>
        <m:r>
          <w:rPr/>
          <m:t xml:space="preserve">6</m:t>
        </m:r>
        <m:r>
          <w:rPr/>
          <m:t>⋅</m:t>
        </m:r>
        <m:r>
          <w:rPr/>
          <m:t xml:space="preserve">10</m:t>
        </m:r>
        <m:sSup>
          <m:sSupPr>
            <m:ctrlPr>
              <w:rPr/>
            </m:ctrlPr>
          </m:sSupPr>
          <m:e/>
          <m:sup>
            <m:r>
              <w:rPr/>
              <m:t xml:space="preserve">5</m:t>
            </m:r>
          </m:sup>
        </m:sSup>
      </m:oMath>
      <w:r w:rsidDel="00000000" w:rsidR="00000000" w:rsidRPr="00000000">
        <w:rPr>
          <w:rtl w:val="0"/>
        </w:rPr>
        <w:t xml:space="preserve"> Pa. Las pérdidas por rozamiento son un 10% de las nominales. Se pide: a) diámetro del émbolo b) diámetro del vástago.</w:t>
      </w:r>
    </w:p>
    <w:p w:rsidR="00000000" w:rsidDel="00000000" w:rsidP="00000000" w:rsidRDefault="00000000" w:rsidRPr="00000000" w14:paraId="00000004">
      <w:pPr>
        <w:ind w:left="720" w:firstLine="0"/>
        <w:contextualSpacing w:val="0"/>
        <w:jc w:val="both"/>
        <w:rPr/>
      </w:pPr>
      <w:r w:rsidDel="00000000" w:rsidR="00000000" w:rsidRPr="00000000">
        <w:rPr>
          <w:rtl w:val="0"/>
        </w:rPr>
        <w:tab/>
      </w:r>
    </w:p>
    <w:p w:rsidR="00000000" w:rsidDel="00000000" w:rsidP="00000000" w:rsidRDefault="00000000" w:rsidRPr="00000000" w14:paraId="00000005">
      <w:pPr>
        <w:ind w:left="720" w:firstLine="0"/>
        <w:contextualSpacing w:val="0"/>
        <w:jc w:val="both"/>
        <w:rPr/>
      </w:pPr>
      <w:r w:rsidDel="00000000" w:rsidR="00000000" w:rsidRPr="00000000">
        <w:rPr>
          <w:rtl w:val="0"/>
        </w:rPr>
        <w:t xml:space="preserve">Las fuerzas teóricas son las nominales más las de rozamiento, y las fuerzas teóricas son las que se igualan a la presión por la superficie</w:t>
      </w:r>
    </w:p>
    <w:p w:rsidR="00000000" w:rsidDel="00000000" w:rsidP="00000000" w:rsidRDefault="00000000" w:rsidRPr="00000000" w14:paraId="00000006">
      <w:pPr>
        <w:ind w:left="720" w:firstLine="0"/>
        <w:contextualSpacing w:val="0"/>
        <w:jc w:val="both"/>
        <w:rPr/>
      </w:pPr>
      <w:r w:rsidDel="00000000" w:rsidR="00000000" w:rsidRPr="00000000">
        <w:rPr>
          <w:rtl w:val="0"/>
        </w:rPr>
      </w:r>
    </w:p>
    <w:p w:rsidR="00000000" w:rsidDel="00000000" w:rsidP="00000000" w:rsidRDefault="00000000" w:rsidRPr="00000000" w14:paraId="00000007">
      <w:pPr>
        <w:ind w:left="720" w:firstLine="0"/>
        <w:contextualSpacing w:val="0"/>
        <w:jc w:val="both"/>
        <w:rPr/>
      </w:pPr>
      <m:oMath>
        <m:sSub>
          <m:sSubPr>
            <m:ctrlPr>
              <w:rPr/>
            </m:ctrlPr>
          </m:sSubPr>
          <m:e>
            <m:r>
              <w:rPr/>
              <m:t xml:space="preserve">F</m:t>
            </m:r>
          </m:e>
          <m:sub>
            <m:r>
              <w:rPr/>
              <m:t xml:space="preserve">at</m:t>
            </m:r>
          </m:sub>
        </m:sSub>
        <m:r>
          <w:rPr/>
          <m:t xml:space="preserve">=</m:t>
        </m:r>
        <m:sSub>
          <m:sSubPr>
            <m:ctrlPr>
              <w:rPr/>
            </m:ctrlPr>
          </m:sSubPr>
          <m:e>
            <m:r>
              <w:rPr/>
              <m:t xml:space="preserve">F</m:t>
            </m:r>
          </m:e>
          <m:sub>
            <m:r>
              <w:rPr/>
              <m:t xml:space="preserve">na</m:t>
            </m:r>
          </m:sub>
        </m:sSub>
        <m:r>
          <w:rPr/>
          <m:t xml:space="preserve">+</m:t>
        </m:r>
        <m:sSub>
          <m:sSubPr>
            <m:ctrlPr>
              <w:rPr/>
            </m:ctrlPr>
          </m:sSubPr>
          <m:e>
            <m:r>
              <w:rPr/>
              <m:t xml:space="preserve">F</m:t>
            </m:r>
          </m:e>
          <m:sub>
            <m:r>
              <w:rPr/>
              <m:t xml:space="preserve">roz</m:t>
            </m:r>
          </m:sub>
        </m:sSub>
        <m:r>
          <w:rPr/>
          <m:t xml:space="preserve">=2000N + 2000N</m:t>
        </m:r>
        <m:r>
          <w:rPr/>
          <m:t>⋅</m:t>
        </m:r>
        <m:r>
          <w:rPr/>
          <m:t xml:space="preserve">0,1=2200N</m:t>
        </m:r>
      </m:oMath>
      <w:r w:rsidDel="00000000" w:rsidR="00000000" w:rsidRPr="00000000">
        <w:rPr>
          <w:rtl w:val="0"/>
        </w:rPr>
      </w:r>
    </w:p>
    <w:p w:rsidR="00000000" w:rsidDel="00000000" w:rsidP="00000000" w:rsidRDefault="00000000" w:rsidRPr="00000000" w14:paraId="00000008">
      <w:pPr>
        <w:ind w:left="720" w:firstLine="0"/>
        <w:contextualSpacing w:val="0"/>
        <w:jc w:val="both"/>
        <w:rPr/>
      </w:pPr>
      <m:oMath>
        <m:sSub>
          <m:sSubPr>
            <m:ctrlPr>
              <w:rPr/>
            </m:ctrlPr>
          </m:sSubPr>
          <m:e>
            <m:r>
              <w:rPr/>
              <m:t xml:space="preserve">F</m:t>
            </m:r>
          </m:e>
          <m:sub>
            <m:r>
              <w:rPr/>
              <m:t xml:space="preserve">rt</m:t>
            </m:r>
          </m:sub>
        </m:sSub>
        <m:r>
          <w:rPr/>
          <m:t xml:space="preserve">=</m:t>
        </m:r>
        <m:sSub>
          <m:sSubPr>
            <m:ctrlPr>
              <w:rPr/>
            </m:ctrlPr>
          </m:sSubPr>
          <m:e>
            <m:r>
              <w:rPr/>
              <m:t xml:space="preserve">F</m:t>
            </m:r>
          </m:e>
          <m:sub>
            <m:r>
              <w:rPr/>
              <m:t xml:space="preserve">ra</m:t>
            </m:r>
          </m:sub>
        </m:sSub>
        <m:r>
          <w:rPr/>
          <m:t xml:space="preserve">+</m:t>
        </m:r>
        <m:sSub>
          <m:sSubPr>
            <m:ctrlPr>
              <w:rPr/>
            </m:ctrlPr>
          </m:sSubPr>
          <m:e>
            <m:r>
              <w:rPr/>
              <m:t xml:space="preserve">F</m:t>
            </m:r>
          </m:e>
          <m:sub>
            <m:r>
              <w:rPr/>
              <m:t xml:space="preserve">roz</m:t>
            </m:r>
          </m:sub>
        </m:sSub>
        <m:r>
          <w:rPr/>
          <m:t xml:space="preserve">=1600N + 1600N</m:t>
        </m:r>
        <m:r>
          <w:rPr/>
          <m:t>⋅</m:t>
        </m:r>
        <m:r>
          <w:rPr/>
          <m:t xml:space="preserve">0,1=1760N</m:t>
        </m:r>
      </m:oMath>
      <w:r w:rsidDel="00000000" w:rsidR="00000000" w:rsidRPr="00000000">
        <w:rPr>
          <w:rtl w:val="0"/>
        </w:rPr>
      </w:r>
    </w:p>
    <w:p w:rsidR="00000000" w:rsidDel="00000000" w:rsidP="00000000" w:rsidRDefault="00000000" w:rsidRPr="00000000" w14:paraId="00000009">
      <w:pPr>
        <w:ind w:left="720" w:firstLine="0"/>
        <w:contextualSpacing w:val="0"/>
        <w:jc w:val="both"/>
        <w:rPr/>
      </w:pPr>
      <w:r w:rsidDel="00000000" w:rsidR="00000000" w:rsidRPr="00000000">
        <w:rPr>
          <w:rtl w:val="0"/>
        </w:rPr>
      </w:r>
    </w:p>
    <w:p w:rsidR="00000000" w:rsidDel="00000000" w:rsidP="00000000" w:rsidRDefault="00000000" w:rsidRPr="00000000" w14:paraId="0000000A">
      <w:pPr>
        <w:ind w:left="720" w:firstLine="0"/>
        <w:contextualSpacing w:val="0"/>
        <w:jc w:val="both"/>
        <w:rPr/>
      </w:pPr>
      <m:oMath>
        <m:sSub>
          <m:sSubPr>
            <m:ctrlPr>
              <w:rPr/>
            </m:ctrlPr>
          </m:sSubPr>
          <m:e>
            <m:r>
              <w:rPr/>
              <m:t xml:space="preserve">F</m:t>
            </m:r>
          </m:e>
          <m:sub>
            <m:r>
              <w:rPr/>
              <m:t xml:space="preserve">at</m:t>
            </m:r>
          </m:sub>
        </m:sSub>
        <m:r>
          <w:rPr/>
          <m:t xml:space="preserve">=p</m:t>
        </m:r>
        <m:r>
          <w:rPr/>
          <m:t>⋅</m:t>
        </m:r>
        <m:r>
          <w:rPr/>
          <m:t xml:space="preserve">S=p</m:t>
        </m:r>
        <m:r>
          <w:rPr/>
          <m:t>⋅</m:t>
        </m:r>
        <m:r>
          <w:rPr/>
          <m:t>π</m:t>
        </m:r>
        <m:r>
          <w:rPr/>
          <m:t>⋅</m:t>
        </m:r>
        <m:d>
          <m:dPr>
            <m:begChr m:val="("/>
            <m:endChr m:val=")"/>
            <m:ctrlPr>
              <w:rPr/>
            </m:ctrlPr>
          </m:dPr>
          <m:e>
            <m:f>
              <m:fPr>
                <m:ctrlPr>
                  <w:rPr/>
                </m:ctrlPr>
              </m:fPr>
              <m:num>
                <m:r>
                  <w:rPr/>
                  <m:t xml:space="preserve">D</m:t>
                </m:r>
              </m:num>
              <m:den>
                <m:r>
                  <w:rPr/>
                  <m:t xml:space="preserve">2</m:t>
                </m:r>
              </m:den>
            </m:f>
          </m:e>
        </m:d>
        <m:r>
          <w:rPr/>
          <m:t xml:space="preserve">²=</m:t>
        </m:r>
        <m:f>
          <m:fPr>
            <m:ctrlPr>
              <w:rPr/>
            </m:ctrlPr>
          </m:fPr>
          <m:num>
            <m:r>
              <w:rPr/>
              <m:t xml:space="preserve">p</m:t>
            </m:r>
            <m:r>
              <w:rPr/>
              <m:t>⋅</m:t>
            </m:r>
            <m:r>
              <w:rPr/>
              <m:t>π</m:t>
            </m:r>
            <m:r>
              <w:rPr/>
              <m:t>⋅</m:t>
            </m:r>
            <m:r>
              <w:rPr/>
              <m:t xml:space="preserve">D²</m:t>
            </m:r>
          </m:num>
          <m:den>
            <m:r>
              <w:rPr/>
              <m:t xml:space="preserve">4</m:t>
            </m:r>
          </m:den>
        </m:f>
      </m:oMath>
      <w:r w:rsidDel="00000000" w:rsidR="00000000" w:rsidRPr="00000000">
        <w:rPr>
          <w:rtl w:val="0"/>
        </w:rPr>
        <w:t xml:space="preserve">, luego </w:t>
      </w:r>
      <m:oMath>
        <m:r>
          <w:rPr/>
          <m:t xml:space="preserve">D=</m:t>
        </m:r>
        <m:rad>
          <m:radPr>
            <m:degHide m:val="1"/>
            <m:ctrlPr>
              <w:rPr/>
            </m:ctrlPr>
          </m:radPr>
          <m:e>
            <m:f>
              <m:fPr>
                <m:ctrlPr>
                  <w:rPr/>
                </m:ctrlPr>
              </m:fPr>
              <m:num>
                <m:r>
                  <w:rPr/>
                  <m:t xml:space="preserve">4</m:t>
                </m:r>
                <m:r>
                  <w:rPr/>
                  <m:t>⋅</m:t>
                </m:r>
                <m:sSub>
                  <m:sSubPr>
                    <m:ctrlPr>
                      <w:rPr/>
                    </m:ctrlPr>
                  </m:sSubPr>
                  <m:e>
                    <m:r>
                      <w:rPr/>
                      <m:t xml:space="preserve">F</m:t>
                    </m:r>
                  </m:e>
                  <m:sub>
                    <m:r>
                      <w:rPr/>
                      <m:t xml:space="preserve">at</m:t>
                    </m:r>
                  </m:sub>
                </m:sSub>
              </m:num>
              <m:den>
                <m:r>
                  <w:rPr/>
                  <m:t xml:space="preserve">p</m:t>
                </m:r>
                <m:r>
                  <w:rPr/>
                  <m:t>⋅</m:t>
                </m:r>
                <m:r>
                  <w:rPr/>
                  <m:t>π</m:t>
                </m:r>
              </m:den>
            </m:f>
          </m:e>
        </m:rad>
        <m:r>
          <w:rPr/>
          <m:t xml:space="preserve">=</m:t>
        </m:r>
      </m:oMath>
      <m:oMath>
        <m:rad>
          <m:radPr>
            <m:degHide m:val="1"/>
          </m:radPr>
          <m:e>
            <m:f>
              <m:fPr>
                <m:ctrlPr>
                  <w:rPr/>
                </m:ctrlPr>
              </m:fPr>
              <m:num>
                <m:r>
                  <w:rPr/>
                  <m:t xml:space="preserve">4</m:t>
                </m:r>
                <m:r>
                  <w:rPr/>
                  <m:t>⋅</m:t>
                </m:r>
                <m:r>
                  <w:rPr/>
                  <m:t xml:space="preserve">2200N</m:t>
                </m:r>
              </m:num>
              <m:den>
                <m:r>
                  <w:rPr/>
                  <m:t xml:space="preserve">6</m:t>
                </m:r>
                <m:r>
                  <w:rPr/>
                  <m:t>⋅</m:t>
                </m:r>
                <m:r>
                  <w:rPr/>
                  <m:t xml:space="preserve">10⁵Pa</m:t>
                </m:r>
                <m:r>
                  <w:rPr/>
                  <m:t>⋅</m:t>
                </m:r>
                <m:r>
                  <w:rPr/>
                  <m:t>π</m:t>
                </m:r>
              </m:den>
            </m:f>
          </m:e>
        </m:rad>
        <m:r>
          <w:rPr/>
          <m:t xml:space="preserve">=0,068m =6,83cm</m:t>
        </m:r>
      </m:oMath>
      <w:r w:rsidDel="00000000" w:rsidR="00000000" w:rsidRPr="00000000">
        <w:rPr>
          <w:rtl w:val="0"/>
        </w:rPr>
      </w:r>
    </w:p>
    <w:p w:rsidR="00000000" w:rsidDel="00000000" w:rsidP="00000000" w:rsidRDefault="00000000" w:rsidRPr="00000000" w14:paraId="0000000B">
      <w:pPr>
        <w:ind w:left="720" w:firstLine="0"/>
        <w:contextualSpacing w:val="0"/>
        <w:jc w:val="both"/>
        <w:rPr/>
      </w:pPr>
      <m:oMath>
        <m:sSub>
          <m:sSubPr>
            <m:ctrlPr>
              <w:rPr/>
            </m:ctrlPr>
          </m:sSubPr>
          <m:e>
            <m:r>
              <w:rPr/>
              <m:t xml:space="preserve">F</m:t>
            </m:r>
          </m:e>
          <m:sub>
            <m:r>
              <w:rPr/>
              <m:t xml:space="preserve">rt</m:t>
            </m:r>
          </m:sub>
        </m:sSub>
        <m:r>
          <w:rPr/>
          <m:t xml:space="preserve">=p</m:t>
        </m:r>
        <m:r>
          <w:rPr/>
          <m:t>⋅</m:t>
        </m:r>
        <m:r>
          <w:rPr/>
          <m:t xml:space="preserve">S-p</m:t>
        </m:r>
        <m:r>
          <w:rPr/>
          <m:t>⋅</m:t>
        </m:r>
        <m:sSub>
          <m:sSubPr>
            <m:ctrlPr>
              <w:rPr/>
            </m:ctrlPr>
          </m:sSubPr>
          <m:e>
            <m:r>
              <w:rPr/>
              <m:t xml:space="preserve">S</m:t>
            </m:r>
          </m:e>
          <m:sub>
            <m:r>
              <w:rPr/>
              <m:t xml:space="preserve">v</m:t>
            </m:r>
          </m:sub>
        </m:sSub>
        <m:r>
          <w:rPr/>
          <m:t xml:space="preserve">=</m:t>
        </m:r>
        <m:sSub>
          <m:sSubPr>
            <m:ctrlPr>
              <w:rPr/>
            </m:ctrlPr>
          </m:sSubPr>
          <m:e>
            <m:r>
              <w:rPr/>
              <m:t xml:space="preserve">F</m:t>
            </m:r>
          </m:e>
          <m:sub>
            <m:r>
              <w:rPr/>
              <m:t xml:space="preserve">at</m:t>
            </m:r>
          </m:sub>
        </m:sSub>
        <m:r>
          <w:rPr/>
          <m:t xml:space="preserve">-p</m:t>
        </m:r>
        <m:r>
          <w:rPr/>
          <m:t>⋅</m:t>
        </m:r>
        <m:sSub>
          <m:sSubPr>
            <m:ctrlPr>
              <w:rPr/>
            </m:ctrlPr>
          </m:sSubPr>
          <m:e>
            <m:r>
              <w:rPr/>
              <m:t xml:space="preserve">S</m:t>
            </m:r>
          </m:e>
          <m:sub>
            <m:r>
              <w:rPr/>
              <m:t xml:space="preserve">v</m:t>
            </m:r>
          </m:sub>
        </m:sSub>
      </m:oMath>
      <w:r w:rsidDel="00000000" w:rsidR="00000000" w:rsidRPr="00000000">
        <w:rPr>
          <w:rtl w:val="0"/>
        </w:rPr>
        <w:t xml:space="preserve">, </w:t>
      </w:r>
    </w:p>
    <w:p w:rsidR="00000000" w:rsidDel="00000000" w:rsidP="00000000" w:rsidRDefault="00000000" w:rsidRPr="00000000" w14:paraId="0000000C">
      <w:pPr>
        <w:ind w:left="720" w:firstLine="720"/>
        <w:contextualSpacing w:val="0"/>
        <w:jc w:val="both"/>
        <w:rPr/>
      </w:pPr>
      <w:r w:rsidDel="00000000" w:rsidR="00000000" w:rsidRPr="00000000">
        <w:rPr>
          <w:rtl w:val="0"/>
        </w:rPr>
        <w:t xml:space="preserve">luego </w:t>
      </w:r>
      <m:oMath>
        <m:sSub>
          <m:sSubPr>
            <m:ctrlPr>
              <w:rPr/>
            </m:ctrlPr>
          </m:sSubPr>
          <m:e>
            <m:r>
              <w:rPr/>
              <m:t xml:space="preserve">D</m:t>
            </m:r>
          </m:e>
          <m:sub>
            <m:r>
              <w:rPr/>
              <m:t xml:space="preserve">v</m:t>
            </m:r>
          </m:sub>
        </m:sSub>
        <m:r>
          <w:rPr/>
          <m:t xml:space="preserve">=</m:t>
        </m:r>
        <m:rad>
          <m:radPr>
            <m:degHide m:val="1"/>
            <m:ctrlPr>
              <w:rPr/>
            </m:ctrlPr>
          </m:radPr>
          <m:e>
            <m:f>
              <m:fPr>
                <m:ctrlPr>
                  <w:rPr/>
                </m:ctrlPr>
              </m:fPr>
              <m:num>
                <m:r>
                  <w:rPr/>
                  <m:t xml:space="preserve">4</m:t>
                </m:r>
                <m:r>
                  <w:rPr/>
                  <m:t>⋅</m:t>
                </m:r>
                <m:r>
                  <w:rPr/>
                  <m:t xml:space="preserve">(</m:t>
                </m:r>
                <m:sSub>
                  <m:sSubPr>
                    <m:ctrlPr>
                      <w:rPr/>
                    </m:ctrlPr>
                  </m:sSubPr>
                  <m:e>
                    <m:r>
                      <w:rPr/>
                      <m:t xml:space="preserve">F</m:t>
                    </m:r>
                  </m:e>
                  <m:sub>
                    <m:r>
                      <w:rPr/>
                      <m:t xml:space="preserve">at</m:t>
                    </m:r>
                  </m:sub>
                </m:sSub>
                <m:r>
                  <w:rPr/>
                  <m:t xml:space="preserve">-</m:t>
                </m:r>
                <m:sSub>
                  <m:sSubPr>
                    <m:ctrlPr>
                      <w:rPr/>
                    </m:ctrlPr>
                  </m:sSubPr>
                  <m:e>
                    <m:r>
                      <w:rPr/>
                      <m:t xml:space="preserve">F</m:t>
                    </m:r>
                  </m:e>
                  <m:sub>
                    <m:r>
                      <w:rPr/>
                      <m:t xml:space="preserve">rt</m:t>
                    </m:r>
                  </m:sub>
                </m:sSub>
                <m:r>
                  <w:rPr/>
                  <m:t xml:space="preserve">)</m:t>
                </m:r>
              </m:num>
              <m:den>
                <m:r>
                  <w:rPr/>
                  <m:t xml:space="preserve">p</m:t>
                </m:r>
                <m:r>
                  <w:rPr/>
                  <m:t>⋅</m:t>
                </m:r>
                <m:r>
                  <w:rPr/>
                  <m:t>π</m:t>
                </m:r>
              </m:den>
            </m:f>
          </m:e>
        </m:rad>
        <m:r>
          <w:rPr/>
          <m:t xml:space="preserve">=</m:t>
        </m:r>
      </m:oMath>
      <m:oMath>
        <m:rad>
          <m:radPr>
            <m:degHide m:val="1"/>
          </m:radPr>
          <m:e>
            <m:f>
              <m:fPr>
                <m:ctrlPr>
                  <w:rPr/>
                </m:ctrlPr>
              </m:fPr>
              <m:num>
                <m:r>
                  <w:rPr/>
                  <m:t xml:space="preserve">4</m:t>
                </m:r>
                <m:r>
                  <w:rPr/>
                  <m:t>⋅</m:t>
                </m:r>
                <m:r>
                  <w:rPr/>
                  <m:t xml:space="preserve">(2200N-1760N)</m:t>
                </m:r>
              </m:num>
              <m:den>
                <m:r>
                  <w:rPr/>
                  <m:t xml:space="preserve">6</m:t>
                </m:r>
                <m:r>
                  <w:rPr/>
                  <m:t>⋅</m:t>
                </m:r>
                <m:r>
                  <w:rPr/>
                  <m:t xml:space="preserve">10⁵Pa</m:t>
                </m:r>
                <m:r>
                  <w:rPr/>
                  <m:t>⋅</m:t>
                </m:r>
                <m:r>
                  <w:rPr/>
                  <m:t>π</m:t>
                </m:r>
              </m:den>
            </m:f>
          </m:e>
        </m:rad>
        <m:r>
          <w:rPr/>
          <m:t xml:space="preserve">=0,0305m=3,05cm</m:t>
        </m:r>
      </m:oMath>
      <w:r w:rsidDel="00000000" w:rsidR="00000000" w:rsidRPr="00000000">
        <w:rPr>
          <w:rtl w:val="0"/>
        </w:rPr>
      </w:r>
    </w:p>
    <w:p w:rsidR="00000000" w:rsidDel="00000000" w:rsidP="00000000" w:rsidRDefault="00000000" w:rsidRPr="00000000" w14:paraId="0000000D">
      <w:pPr>
        <w:ind w:left="720" w:firstLine="0"/>
        <w:contextualSpacing w:val="0"/>
        <w:jc w:val="both"/>
        <w:rPr/>
      </w:pPr>
      <w:r w:rsidDel="00000000" w:rsidR="00000000" w:rsidRPr="00000000">
        <w:rPr>
          <w:rtl w:val="0"/>
        </w:rPr>
      </w:r>
    </w:p>
    <w:p w:rsidR="00000000" w:rsidDel="00000000" w:rsidP="00000000" w:rsidRDefault="00000000" w:rsidRPr="00000000" w14:paraId="0000000E">
      <w:pPr>
        <w:numPr>
          <w:ilvl w:val="0"/>
          <w:numId w:val="1"/>
        </w:numPr>
        <w:ind w:left="720" w:hanging="360"/>
        <w:contextualSpacing w:val="1"/>
        <w:jc w:val="both"/>
        <w:rPr>
          <w:u w:val="none"/>
        </w:rPr>
      </w:pPr>
      <w:r w:rsidDel="00000000" w:rsidR="00000000" w:rsidRPr="00000000">
        <w:rPr>
          <w:rtl w:val="0"/>
        </w:rPr>
        <w:t xml:space="preserve">Contesta a estas preguntas:</w:t>
      </w:r>
    </w:p>
    <w:p w:rsidR="00000000" w:rsidDel="00000000" w:rsidP="00000000" w:rsidRDefault="00000000" w:rsidRPr="00000000" w14:paraId="0000000F">
      <w:pPr>
        <w:numPr>
          <w:ilvl w:val="1"/>
          <w:numId w:val="1"/>
        </w:numPr>
        <w:ind w:left="1440" w:hanging="360"/>
        <w:contextualSpacing w:val="1"/>
        <w:jc w:val="both"/>
        <w:rPr>
          <w:u w:val="none"/>
        </w:rPr>
      </w:pPr>
      <w:r w:rsidDel="00000000" w:rsidR="00000000" w:rsidRPr="00000000">
        <w:rPr>
          <w:rtl w:val="0"/>
        </w:rPr>
        <w:t xml:space="preserve">¿Qué es una perturbación en un sistema? ¿Cómo responde a las perturbaciones un sistema en lazo abierto y otro en lazo cerrado? Una señal no deseada que influye de forma adversa en el sistema. Los sistemas en lazo abierto son sensibles a las perturbaciones, mientras que los sistemas en lazo cerrado compensan las perturbaciones generando un señal de error.</w:t>
      </w:r>
    </w:p>
    <w:p w:rsidR="00000000" w:rsidDel="00000000" w:rsidP="00000000" w:rsidRDefault="00000000" w:rsidRPr="00000000" w14:paraId="00000010">
      <w:pPr>
        <w:numPr>
          <w:ilvl w:val="1"/>
          <w:numId w:val="1"/>
        </w:numPr>
        <w:ind w:left="1440" w:hanging="360"/>
        <w:contextualSpacing w:val="1"/>
        <w:jc w:val="both"/>
        <w:rPr>
          <w:u w:val="none"/>
        </w:rPr>
      </w:pPr>
      <w:r w:rsidDel="00000000" w:rsidR="00000000" w:rsidRPr="00000000">
        <w:rPr>
          <w:rtl w:val="0"/>
        </w:rPr>
        <w:t xml:space="preserve">Realiza un esquema de un sistema en lazo cerrado, indicando cada parte.</w:t>
      </w:r>
    </w:p>
    <w:p w:rsidR="00000000" w:rsidDel="00000000" w:rsidP="00000000" w:rsidRDefault="00000000" w:rsidRPr="00000000" w14:paraId="00000011">
      <w:pPr>
        <w:contextualSpacing w:val="0"/>
        <w:jc w:val="both"/>
        <w:rPr/>
      </w:pPr>
      <w:r w:rsidDel="00000000" w:rsidR="00000000" w:rsidRPr="00000000">
        <w:rPr/>
        <w:drawing>
          <wp:inline distB="114300" distT="114300" distL="114300" distR="114300">
            <wp:extent cx="6296025" cy="15875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296025"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1"/>
          <w:numId w:val="1"/>
        </w:numPr>
        <w:ind w:left="1440" w:hanging="360"/>
        <w:contextualSpacing w:val="1"/>
        <w:jc w:val="both"/>
        <w:rPr>
          <w:u w:val="none"/>
        </w:rPr>
      </w:pPr>
      <w:r w:rsidDel="00000000" w:rsidR="00000000" w:rsidRPr="00000000">
        <w:rPr>
          <w:rtl w:val="0"/>
        </w:rPr>
        <w:t xml:space="preserve">¿Cuando un sistema es estable? ¿Qué se entiende por estabilidad? Un sistema es estable si ante un cambio en las señales de entrada se produce un cambio limitado en las salidas, o si ante un cambio en las entradas, estando en una posición de equilibrio, se alcanza una nueva situación de equilibrio. También pueden hablarme de la función de transferencia del sistema, en la que los polos de la función deben estar en el lado negativo del plano complejo. </w:t>
      </w:r>
    </w:p>
    <w:p w:rsidR="00000000" w:rsidDel="00000000" w:rsidP="00000000" w:rsidRDefault="00000000" w:rsidRPr="00000000" w14:paraId="00000013">
      <w:pPr>
        <w:contextualSpacing w:val="0"/>
        <w:jc w:val="both"/>
        <w:rPr/>
      </w:pPr>
      <w:r w:rsidDel="00000000" w:rsidR="00000000" w:rsidRPr="00000000">
        <w:rPr>
          <w:rtl w:val="0"/>
        </w:rPr>
        <w:tab/>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numPr>
          <w:ilvl w:val="0"/>
          <w:numId w:val="1"/>
        </w:numPr>
        <w:ind w:left="720" w:hanging="360"/>
        <w:contextualSpacing w:val="1"/>
        <w:jc w:val="both"/>
        <w:rPr>
          <w:u w:val="none"/>
        </w:rPr>
      </w:pPr>
      <w:r w:rsidDel="00000000" w:rsidR="00000000" w:rsidRPr="00000000">
        <w:rPr>
          <w:rtl w:val="0"/>
        </w:rPr>
        <w:t xml:space="preserve">En un sistema en lazo cerrado, tenemos una función </w:t>
      </w:r>
      <w:r w:rsidDel="00000000" w:rsidR="00000000" w:rsidRPr="00000000">
        <w:rPr>
          <w:b w:val="1"/>
          <w:rtl w:val="0"/>
        </w:rPr>
        <w:t xml:space="preserve">G(s) = s</w:t>
      </w:r>
      <w:r w:rsidDel="00000000" w:rsidR="00000000" w:rsidRPr="00000000">
        <w:rPr>
          <w:b w:val="1"/>
          <w:vertAlign w:val="superscript"/>
          <w:rtl w:val="0"/>
        </w:rPr>
        <w:t xml:space="preserve">2</w:t>
      </w:r>
      <w:r w:rsidDel="00000000" w:rsidR="00000000" w:rsidRPr="00000000">
        <w:rPr>
          <w:rtl w:val="0"/>
        </w:rPr>
        <w:t xml:space="preserve">, una función </w:t>
      </w:r>
      <w:r w:rsidDel="00000000" w:rsidR="00000000" w:rsidRPr="00000000">
        <w:rPr>
          <w:b w:val="1"/>
          <w:rtl w:val="0"/>
        </w:rPr>
        <w:t xml:space="preserve">H(s)</w:t>
      </w:r>
      <w:r w:rsidDel="00000000" w:rsidR="00000000" w:rsidRPr="00000000">
        <w:rPr>
          <w:rtl w:val="0"/>
        </w:rPr>
        <w:t xml:space="preserve"> de realimentación desconocida, y sabemos que la función de transferencia del lazo cerrado (salida entre entrada) es </w:t>
      </w:r>
      <w:r w:rsidDel="00000000" w:rsidR="00000000" w:rsidRPr="00000000">
        <w:rPr>
          <w:b w:val="1"/>
          <w:rtl w:val="0"/>
        </w:rPr>
        <w:t xml:space="preserve">s</w:t>
      </w:r>
      <w:r w:rsidDel="00000000" w:rsidR="00000000" w:rsidRPr="00000000">
        <w:rPr>
          <w:rtl w:val="0"/>
        </w:rPr>
        <w:t xml:space="preserve">.  </w:t>
      </w:r>
      <m:oMath>
        <m:r>
          <w:rPr/>
          <m:t xml:space="preserve">c(s)/r(s) = s</m:t>
        </m:r>
      </m:oMath>
      <w:r w:rsidDel="00000000" w:rsidR="00000000" w:rsidRPr="00000000">
        <w:rPr>
          <w:rtl w:val="0"/>
        </w:rPr>
        <w:t xml:space="preserve"> . Calcula la función de realimentación </w:t>
      </w:r>
      <w:r w:rsidDel="00000000" w:rsidR="00000000" w:rsidRPr="00000000">
        <w:rPr>
          <w:b w:val="1"/>
          <w:rtl w:val="0"/>
        </w:rPr>
        <w:t xml:space="preserve">H(s).</w:t>
      </w:r>
      <w:r w:rsidDel="00000000" w:rsidR="00000000" w:rsidRPr="00000000">
        <w:rPr>
          <w:rtl w:val="0"/>
        </w:rPr>
        <w:t xml:space="preserve"> </w:t>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ind w:firstLine="720"/>
        <w:contextualSpacing w:val="0"/>
        <w:jc w:val="both"/>
        <w:rPr/>
      </w:pPr>
      <m:oMath>
        <m:r>
          <w:rPr/>
          <m:t xml:space="preserve">M(s) = </m:t>
        </m:r>
        <m:f>
          <m:fPr>
            <m:ctrlPr>
              <w:rPr/>
            </m:ctrlPr>
          </m:fPr>
          <m:num>
            <m:r>
              <w:rPr/>
              <m:t xml:space="preserve">G(s)</m:t>
            </m:r>
          </m:num>
          <m:den>
            <m:r>
              <w:rPr/>
              <m:t xml:space="preserve">1+G(s)</m:t>
            </m:r>
            <m:r>
              <w:rPr/>
              <m:t>⋅</m:t>
            </m:r>
            <m:r>
              <w:rPr/>
              <m:t xml:space="preserve">H(s)</m:t>
            </m:r>
          </m:den>
        </m:f>
        <m:r>
          <w:rPr/>
          <m:t xml:space="preserve">=</m:t>
        </m:r>
        <m:f>
          <m:fPr>
            <m:ctrlPr>
              <w:rPr/>
            </m:ctrlPr>
          </m:fPr>
          <m:num>
            <m:r>
              <w:rPr/>
              <m:t xml:space="preserve">s²</m:t>
            </m:r>
          </m:num>
          <m:den>
            <m:r>
              <w:rPr/>
              <m:t xml:space="preserve">1+X(s)</m:t>
            </m:r>
            <m:r>
              <w:rPr/>
              <m:t>⋅</m:t>
            </m:r>
            <m:r>
              <w:rPr/>
              <m:t xml:space="preserve">s²</m:t>
            </m:r>
          </m:den>
        </m:f>
        <m:r>
          <w:rPr/>
          <m:t xml:space="preserve">=s</m:t>
        </m:r>
      </m:oMath>
      <w:r w:rsidDel="00000000" w:rsidR="00000000" w:rsidRPr="00000000">
        <w:rPr>
          <w:rtl w:val="0"/>
        </w:rPr>
        <w:t xml:space="preserve">, entonces  </w:t>
      </w:r>
      <m:oMath>
        <m:r>
          <w:rPr/>
          <m:t xml:space="preserve">s²=s+X(s)</m:t>
        </m:r>
        <m:r>
          <w:rPr/>
          <m:t>⋅</m:t>
        </m:r>
        <m:r>
          <w:rPr/>
          <m:t xml:space="preserve">s³</m:t>
        </m:r>
      </m:oMath>
      <w:r w:rsidDel="00000000" w:rsidR="00000000" w:rsidRPr="00000000">
        <w:rPr>
          <w:rtl w:val="0"/>
        </w:rPr>
        <w:t xml:space="preserve">, luego </w:t>
      </w:r>
      <m:oMath>
        <m:r>
          <w:rPr/>
          <m:t xml:space="preserve">X(s)=</m:t>
        </m:r>
        <m:f>
          <m:fPr>
            <m:ctrlPr>
              <w:rPr/>
            </m:ctrlPr>
          </m:fPr>
          <m:num>
            <m:r>
              <w:rPr/>
              <m:t xml:space="preserve">s-1</m:t>
            </m:r>
          </m:num>
          <m:den>
            <m:r>
              <w:rPr/>
              <m:t xml:space="preserve">s²</m:t>
            </m:r>
          </m:den>
        </m:f>
        <m:r>
          <w:rPr/>
          <m:t xml:space="preserve">=</m:t>
        </m:r>
        <m:f>
          <m:fPr>
            <m:ctrlPr>
              <w:rPr/>
            </m:ctrlPr>
          </m:fPr>
          <m:num>
            <m:r>
              <w:rPr/>
              <m:t xml:space="preserve">1</m:t>
            </m:r>
          </m:num>
          <m:den>
            <m:r>
              <w:rPr/>
              <m:t xml:space="preserve">s</m:t>
            </m:r>
          </m:den>
        </m:f>
        <m:r>
          <w:rPr/>
          <m:t xml:space="preserve">-</m:t>
        </m:r>
        <m:f>
          <m:fPr>
            <m:ctrlPr>
              <w:rPr/>
            </m:ctrlPr>
          </m:fPr>
          <m:num>
            <m:r>
              <w:rPr/>
              <m:t xml:space="preserve">1</m:t>
            </m:r>
          </m:num>
          <m:den>
            <m:r>
              <w:rPr/>
              <m:t xml:space="preserve">s²</m:t>
            </m:r>
          </m:den>
        </m:f>
      </m:oMath>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numPr>
          <w:ilvl w:val="0"/>
          <w:numId w:val="1"/>
        </w:numPr>
        <w:ind w:left="720" w:hanging="360"/>
        <w:contextualSpacing w:val="1"/>
        <w:jc w:val="both"/>
        <w:rPr>
          <w:u w:val="none"/>
        </w:rPr>
      </w:pPr>
      <w:r w:rsidDel="00000000" w:rsidR="00000000" w:rsidRPr="00000000">
        <w:rPr>
          <w:rtl w:val="0"/>
        </w:rPr>
        <w:t xml:space="preserve">Observa el circuito neumático de la figura. Describe el funcionamiento de cada elemento del circuito </w:t>
      </w:r>
      <w:r w:rsidDel="00000000" w:rsidR="00000000" w:rsidRPr="00000000">
        <w:rPr>
          <w:b w:val="1"/>
          <w:i w:val="1"/>
          <w:rtl w:val="0"/>
        </w:rPr>
        <w:t xml:space="preserve">por separado </w:t>
      </w:r>
      <w:r w:rsidDel="00000000" w:rsidR="00000000" w:rsidRPr="00000000">
        <w:rPr>
          <w:rtl w:val="0"/>
        </w:rPr>
        <w:t xml:space="preserve">(los repetidos sólo se explican una vez)</w:t>
      </w:r>
      <w:r w:rsidDel="00000000" w:rsidR="00000000" w:rsidRPr="00000000">
        <w:rPr>
          <w:rtl w:val="0"/>
        </w:rPr>
        <w:t xml:space="preserve"> , indicando el nombre de cada uno y su función, y numéralos siguiendo la nomenclatura adecuada. ¿Echas en falta algún elemento?</w:t>
      </w:r>
    </w:p>
    <w:p w:rsidR="00000000" w:rsidDel="00000000" w:rsidP="00000000" w:rsidRDefault="00000000" w:rsidRPr="00000000" w14:paraId="0000001A">
      <w:pPr>
        <w:contextualSpacing w:val="0"/>
        <w:rPr/>
      </w:pPr>
      <w:r w:rsidDel="00000000" w:rsidR="00000000" w:rsidRPr="00000000">
        <w:rPr>
          <w:rtl w:val="0"/>
        </w:rPr>
        <w:t xml:space="preserve"> </w:t>
      </w:r>
      <w:r w:rsidDel="00000000" w:rsidR="00000000" w:rsidRPr="00000000">
        <w:rPr/>
        <w:drawing>
          <wp:inline distB="114300" distT="114300" distL="114300" distR="114300">
            <wp:extent cx="5762625" cy="3328988"/>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62625"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t xml:space="preserve">Según los apuntes, este esquema es correcto en su numeración, aunque no se empezaría en lo elementos de regulación por 1.01, 1.02, 1.03 y 1.04, sino por 1.02, 1.03 ,1.04 y 1.05. Ver página siguiente.</w:t>
      </w:r>
    </w:p>
    <w:p w:rsidR="00000000" w:rsidDel="00000000" w:rsidP="00000000" w:rsidRDefault="00000000" w:rsidRPr="00000000" w14:paraId="0000001D">
      <w:pPr>
        <w:contextualSpacing w:val="0"/>
        <w:jc w:val="both"/>
        <w:rPr/>
      </w:pPr>
      <w:r w:rsidDel="00000000" w:rsidR="00000000" w:rsidRPr="00000000">
        <w:rPr>
          <w:rtl w:val="0"/>
        </w:rPr>
        <w:t xml:space="preserve">Tenemos un elemento accionador que es un cilindro de doble efecto, regulado en caudal por dos válvulas unidireccionales a la entrada y a la salida, </w:t>
      </w:r>
      <w:r w:rsidDel="00000000" w:rsidR="00000000" w:rsidRPr="00000000">
        <w:rPr>
          <w:b w:val="1"/>
          <w:i w:val="1"/>
          <w:rtl w:val="0"/>
        </w:rPr>
        <w:t xml:space="preserve">que producen un retardo pero cuando se vacían</w:t>
      </w:r>
      <w:r w:rsidDel="00000000" w:rsidR="00000000" w:rsidRPr="00000000">
        <w:rPr>
          <w:rtl w:val="0"/>
        </w:rPr>
        <w:t xml:space="preserve">. </w:t>
      </w:r>
    </w:p>
    <w:p w:rsidR="00000000" w:rsidDel="00000000" w:rsidP="00000000" w:rsidRDefault="00000000" w:rsidRPr="00000000" w14:paraId="0000001E">
      <w:pPr>
        <w:contextualSpacing w:val="0"/>
        <w:jc w:val="both"/>
        <w:rPr/>
      </w:pPr>
      <w:r w:rsidDel="00000000" w:rsidR="00000000" w:rsidRPr="00000000">
        <w:rPr>
          <w:rtl w:val="0"/>
        </w:rPr>
        <w:t xml:space="preserve">La válvula 1.1 de control del elemento de potencia es una 5/2 (5 vías dos posiciones), pilotadas por presión secundaria (líneas discontinuas) y, también, por dos accionamientos manuales (general).</w:t>
      </w:r>
    </w:p>
    <w:p w:rsidR="00000000" w:rsidDel="00000000" w:rsidP="00000000" w:rsidRDefault="00000000" w:rsidRPr="00000000" w14:paraId="0000001F">
      <w:pPr>
        <w:contextualSpacing w:val="0"/>
        <w:jc w:val="both"/>
        <w:rPr/>
      </w:pPr>
      <w:r w:rsidDel="00000000" w:rsidR="00000000" w:rsidRPr="00000000">
        <w:rPr>
          <w:rtl w:val="0"/>
        </w:rPr>
        <w:t xml:space="preserve">Los captadores de información (1.2, 1.3, 1.4 y 1.5) son válvulas 3/2 (3 vías dos posiciones), controladas por accionamiento manual -pulsador- y retorno por muelle, actuando por pares mediante válvulas selectoras (función OR). Excepto una de ellas, que actúa a la salida del vástago mediante un rodillo - final de carrera - (válvula 1.5 ó válvula 1.3).</w:t>
      </w:r>
    </w:p>
    <w:p w:rsidR="00000000" w:rsidDel="00000000" w:rsidP="00000000" w:rsidRDefault="00000000" w:rsidRPr="00000000" w14:paraId="00000020">
      <w:pPr>
        <w:contextualSpacing w:val="0"/>
        <w:jc w:val="both"/>
        <w:rPr/>
      </w:pPr>
      <w:r w:rsidDel="00000000" w:rsidR="00000000" w:rsidRPr="00000000">
        <w:rPr>
          <w:rtl w:val="0"/>
        </w:rPr>
        <w:t xml:space="preserve">Se puede echar en falta las unidades de acondicionamiento: filtros, lubricador, regulador de presión...</w:t>
      </w:r>
    </w:p>
    <w:p w:rsidR="00000000" w:rsidDel="00000000" w:rsidP="00000000" w:rsidRDefault="00000000" w:rsidRPr="00000000" w14:paraId="00000021">
      <w:pPr>
        <w:contextualSpacing w:val="0"/>
        <w:jc w:val="both"/>
        <w:rPr/>
      </w:pP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drawing>
          <wp:inline distB="114300" distT="114300" distL="114300" distR="114300">
            <wp:extent cx="5948363" cy="4069932"/>
            <wp:effectExtent b="0" l="0" r="0" t="0"/>
            <wp:docPr id="3" name="image3.jpg"/>
            <a:graphic>
              <a:graphicData uri="http://schemas.openxmlformats.org/drawingml/2006/picture">
                <pic:pic>
                  <pic:nvPicPr>
                    <pic:cNvPr id="0" name="image3.jpg"/>
                    <pic:cNvPicPr preferRelativeResize="0"/>
                  </pic:nvPicPr>
                  <pic:blipFill>
                    <a:blip r:embed="rId8"/>
                    <a:srcRect b="0" l="12831" r="22713" t="0"/>
                    <a:stretch>
                      <a:fillRect/>
                    </a:stretch>
                  </pic:blipFill>
                  <pic:spPr>
                    <a:xfrm>
                      <a:off x="0" y="0"/>
                      <a:ext cx="5948363" cy="406993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jc w:val="both"/>
        <w:rPr/>
      </w:pPr>
      <w:r w:rsidDel="00000000" w:rsidR="00000000" w:rsidRPr="00000000">
        <w:rPr>
          <w:rtl w:val="0"/>
        </w:rPr>
      </w:r>
    </w:p>
    <w:sectPr>
      <w:headerReference r:id="rId9" w:type="default"/>
      <w:pgSz w:h="16834" w:w="11909"/>
      <w:pgMar w:bottom="1440" w:top="1440" w:left="1140" w:right="8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Style w:val="Heading1"/>
      <w:contextualSpacing w:val="0"/>
      <w:rPr>
        <w:b w:val="1"/>
        <w:sz w:val="36"/>
        <w:szCs w:val="36"/>
      </w:rPr>
    </w:pPr>
    <w:bookmarkStart w:colFirst="0" w:colLast="0" w:name="_ax4j9fhmzpfy" w:id="0"/>
    <w:bookmarkEnd w:id="0"/>
    <w:r w:rsidDel="00000000" w:rsidR="00000000" w:rsidRPr="00000000">
      <w:rPr>
        <w:b w:val="1"/>
        <w:sz w:val="36"/>
        <w:szCs w:val="36"/>
        <w:rtl w:val="0"/>
      </w:rPr>
      <w:t xml:space="preserve">Examen TIN II -- CONTROL Y NEUMÁTICA</w:t>
    </w:r>
    <w:r w:rsidDel="00000000" w:rsidR="00000000" w:rsidRPr="00000000">
      <w:drawing>
        <wp:anchor allowOverlap="1" behindDoc="0" distB="114300" distT="114300" distL="114300" distR="114300" hidden="0" layoutInCell="1" locked="0" relativeHeight="0" simplePos="0">
          <wp:simplePos x="0" y="0"/>
          <wp:positionH relativeFrom="margin">
            <wp:posOffset>3314700</wp:posOffset>
          </wp:positionH>
          <wp:positionV relativeFrom="paragraph">
            <wp:posOffset>152400</wp:posOffset>
          </wp:positionV>
          <wp:extent cx="2857500" cy="5334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57500" cy="5334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jpg"/><Relationship Id="rId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