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contextualSpacing w:val="0"/>
        <w:rPr>
          <w:b w:val="1"/>
          <w:color w:val="ff0000"/>
        </w:rPr>
      </w:pPr>
      <w:bookmarkStart w:colFirst="0" w:colLast="0" w:name="_qrealfjozoc9" w:id="0"/>
      <w:bookmarkEnd w:id="0"/>
      <w:r w:rsidDel="00000000" w:rsidR="00000000" w:rsidRPr="00000000">
        <w:rPr>
          <w:rtl w:val="0"/>
        </w:rPr>
        <w:t xml:space="preserve">Ejercicio 1</w:t>
      </w:r>
      <w:r w:rsidDel="00000000" w:rsidR="00000000" w:rsidRPr="00000000">
        <w:rPr>
          <w:rtl w:val="0"/>
        </w:rPr>
      </w:r>
    </w:p>
    <w:p w:rsidR="00000000" w:rsidDel="00000000" w:rsidP="00000000" w:rsidRDefault="00000000" w:rsidRPr="00000000" w14:paraId="00000001">
      <w:pPr>
        <w:contextualSpacing w:val="0"/>
        <w:jc w:val="both"/>
        <w:rPr/>
      </w:pPr>
      <w:r w:rsidDel="00000000" w:rsidR="00000000" w:rsidRPr="00000000">
        <w:rPr>
          <w:rtl w:val="0"/>
        </w:rPr>
        <w:t xml:space="preserve">Una probeta cilíndrica de un material metálico, de 8 mm de diámetro y 100 mm de longitud, se ensaya a tracción. Parte de los resultados obtenidos en el ensayo se muestran en la tabla adjunta. Se pide:</w:t>
      </w:r>
    </w:p>
    <w:p w:rsidR="00000000" w:rsidDel="00000000" w:rsidP="00000000" w:rsidRDefault="00000000" w:rsidRPr="00000000" w14:paraId="00000002">
      <w:pPr>
        <w:contextualSpacing w:val="0"/>
        <w:jc w:val="both"/>
        <w:rPr/>
      </w:pPr>
      <w:r w:rsidDel="00000000" w:rsidR="00000000" w:rsidRPr="00000000">
        <w:rPr>
          <w:rtl w:val="0"/>
        </w:rPr>
        <w:t xml:space="preserve">a) Dibujar el diagrama tensión-deformación. Indica sus zonas y límites.</w:t>
      </w:r>
    </w:p>
    <w:p w:rsidR="00000000" w:rsidDel="00000000" w:rsidP="00000000" w:rsidRDefault="00000000" w:rsidRPr="00000000" w14:paraId="00000003">
      <w:pPr>
        <w:contextualSpacing w:val="0"/>
        <w:jc w:val="both"/>
        <w:rPr/>
      </w:pPr>
      <w:r w:rsidDel="00000000" w:rsidR="00000000" w:rsidRPr="00000000">
        <w:rPr>
          <w:rtl w:val="0"/>
        </w:rPr>
        <w:t xml:space="preserve">b) Calcular el módulo elástico de la aleación y el alargamiento que tendrá la probeta una vez rota (alargamiento de rotura), tras juntar las dos partes.</w:t>
      </w:r>
    </w:p>
    <w:p w:rsidR="00000000" w:rsidDel="00000000" w:rsidP="00000000" w:rsidRDefault="00000000" w:rsidRPr="00000000" w14:paraId="00000004">
      <w:pPr>
        <w:contextualSpacing w:val="0"/>
        <w:jc w:val="both"/>
        <w:rPr/>
      </w:pPr>
      <w:r w:rsidDel="00000000" w:rsidR="00000000" w:rsidRPr="00000000">
        <w:rPr>
          <w:rtl w:val="0"/>
        </w:rPr>
        <w:t xml:space="preserve">c) Explicar las diferencias entre límite elástico y módulo de elasticidad.</w:t>
      </w:r>
    </w:p>
    <w:p w:rsidR="00000000" w:rsidDel="00000000" w:rsidP="00000000" w:rsidRDefault="00000000" w:rsidRPr="00000000" w14:paraId="00000005">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Fuerza (N)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Longitud (mm)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Tensión (_______)</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Deformación</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11050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105.5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12560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106.5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15985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107.5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12560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108.5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109 (Rotura)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bl>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drawing>
          <wp:inline distB="114300" distT="114300" distL="114300" distR="114300">
            <wp:extent cx="5715000" cy="3188494"/>
            <wp:effectExtent b="0" l="0" r="0" t="0"/>
            <wp:docPr descr="Diagramas_tensión_deformacion.png" id="2" name="image1.png"/>
            <a:graphic>
              <a:graphicData uri="http://schemas.openxmlformats.org/drawingml/2006/picture">
                <pic:pic>
                  <pic:nvPicPr>
                    <pic:cNvPr descr="Diagramas_tensión_deformacion.png" id="0" name="image1.png"/>
                    <pic:cNvPicPr preferRelativeResize="0"/>
                  </pic:nvPicPr>
                  <pic:blipFill>
                    <a:blip r:embed="rId6"/>
                    <a:srcRect b="0" l="0" r="0" t="0"/>
                    <a:stretch>
                      <a:fillRect/>
                    </a:stretch>
                  </pic:blipFill>
                  <pic:spPr>
                    <a:xfrm>
                      <a:off x="0" y="0"/>
                      <a:ext cx="5715000" cy="318849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pStyle w:val="Heading3"/>
        <w:contextualSpacing w:val="0"/>
        <w:rPr/>
      </w:pPr>
      <w:bookmarkStart w:colFirst="0" w:colLast="0" w:name="_49o8zihxmc6t" w:id="1"/>
      <w:bookmarkEnd w:id="1"/>
      <w:r w:rsidDel="00000000" w:rsidR="00000000" w:rsidRPr="00000000">
        <w:rPr>
          <w:rtl w:val="0"/>
        </w:rPr>
        <w:t xml:space="preserve">Ejercicio 2</w:t>
      </w:r>
    </w:p>
    <w:p w:rsidR="00000000" w:rsidDel="00000000" w:rsidP="00000000" w:rsidRDefault="00000000" w:rsidRPr="00000000" w14:paraId="0000002F">
      <w:pPr>
        <w:contextualSpacing w:val="0"/>
        <w:jc w:val="both"/>
        <w:rPr/>
      </w:pPr>
      <w:r w:rsidDel="00000000" w:rsidR="00000000" w:rsidRPr="00000000">
        <w:rPr>
          <w:rtl w:val="0"/>
        </w:rPr>
        <w:t xml:space="preserve">En un ensayo de dureza Brinell se utiliza una bola de 1 cm de diámetro y una carga de 3000 kp. El diámetro de la huella producida es de 3,5 mm. Calcula: a) la dureza Brinell (en kp/mm</w:t>
      </w:r>
      <w:r w:rsidDel="00000000" w:rsidR="00000000" w:rsidRPr="00000000">
        <w:rPr>
          <w:vertAlign w:val="superscript"/>
          <w:rtl w:val="0"/>
        </w:rPr>
        <w:t xml:space="preserve">2</w:t>
      </w:r>
      <w:r w:rsidDel="00000000" w:rsidR="00000000" w:rsidRPr="00000000">
        <w:rPr>
          <w:rtl w:val="0"/>
        </w:rPr>
        <w:t xml:space="preserve">) b) la constante del ensayo. c) Expresa la dureza Brinell si la carga se aplicó durante 30 s.  R: a) 301.9 kp/mm²   b) 30 kp/mm² </w:t>
      </w:r>
    </w:p>
    <w:p w:rsidR="00000000" w:rsidDel="00000000" w:rsidP="00000000" w:rsidRDefault="00000000" w:rsidRPr="00000000" w14:paraId="00000030">
      <w:pPr>
        <w:contextualSpacing w:val="0"/>
        <w:jc w:val="both"/>
        <w:rPr/>
      </w:pPr>
      <w:r w:rsidDel="00000000" w:rsidR="00000000" w:rsidRPr="00000000">
        <w:rPr>
          <w:rtl w:val="0"/>
        </w:rPr>
      </w:r>
    </w:p>
    <w:p w:rsidR="00000000" w:rsidDel="00000000" w:rsidP="00000000" w:rsidRDefault="00000000" w:rsidRPr="00000000" w14:paraId="00000031">
      <w:pPr>
        <w:pStyle w:val="Heading3"/>
        <w:contextualSpacing w:val="0"/>
        <w:jc w:val="both"/>
        <w:rPr/>
      </w:pPr>
      <w:bookmarkStart w:colFirst="0" w:colLast="0" w:name="_vbeh2y7bjkyi" w:id="2"/>
      <w:bookmarkEnd w:id="2"/>
      <w:r w:rsidDel="00000000" w:rsidR="00000000" w:rsidRPr="00000000">
        <w:rPr>
          <w:rtl w:val="0"/>
        </w:rPr>
        <w:t xml:space="preserve">Ejercicio 3</w:t>
      </w:r>
    </w:p>
    <w:p w:rsidR="00000000" w:rsidDel="00000000" w:rsidP="00000000" w:rsidRDefault="00000000" w:rsidRPr="00000000" w14:paraId="00000032">
      <w:pPr>
        <w:contextualSpacing w:val="0"/>
        <w:jc w:val="both"/>
        <w:rPr>
          <w:vertAlign w:val="superscript"/>
        </w:rPr>
      </w:pPr>
      <w:r w:rsidDel="00000000" w:rsidR="00000000" w:rsidRPr="00000000">
        <w:rPr>
          <w:rtl w:val="0"/>
        </w:rPr>
        <w:t xml:space="preserve">En un ensayo de resiliencia se utiliza un péndulo de Charpy provisto de un martillo de 20 kg que se deja caer desde una altura de 1.4 m. Después de romper una probeta de 4 cm</w:t>
      </w:r>
      <w:r w:rsidDel="00000000" w:rsidR="00000000" w:rsidRPr="00000000">
        <w:rPr>
          <w:vertAlign w:val="superscript"/>
          <w:rtl w:val="0"/>
        </w:rPr>
        <w:t xml:space="preserve">2</w:t>
      </w:r>
      <w:r w:rsidDel="00000000" w:rsidR="00000000" w:rsidRPr="00000000">
        <w:rPr>
          <w:rtl w:val="0"/>
        </w:rPr>
        <w:t xml:space="preserve"> de sección el martillo sube hasta una altura de 35 cm. ¿Cuánto vale, en J/mm</w:t>
      </w:r>
      <w:r w:rsidDel="00000000" w:rsidR="00000000" w:rsidRPr="00000000">
        <w:rPr>
          <w:vertAlign w:val="superscript"/>
          <w:rtl w:val="0"/>
        </w:rPr>
        <w:t xml:space="preserve">2</w:t>
      </w:r>
      <w:r w:rsidDel="00000000" w:rsidR="00000000" w:rsidRPr="00000000">
        <w:rPr>
          <w:rtl w:val="0"/>
        </w:rPr>
        <w:t xml:space="preserve"> , la resiliencia del material que se utiliza en el ensayo?  R: 0.51 J/mm</w:t>
      </w:r>
      <w:r w:rsidDel="00000000" w:rsidR="00000000" w:rsidRPr="00000000">
        <w:rPr>
          <w:vertAlign w:val="superscript"/>
          <w:rtl w:val="0"/>
        </w:rPr>
        <w:t xml:space="preserve">2</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pStyle w:val="Heading3"/>
        <w:contextualSpacing w:val="0"/>
        <w:rPr/>
      </w:pPr>
      <w:bookmarkStart w:colFirst="0" w:colLast="0" w:name="_ab4zslwml2vo" w:id="3"/>
      <w:bookmarkEnd w:id="3"/>
      <w:r w:rsidDel="00000000" w:rsidR="00000000" w:rsidRPr="00000000">
        <w:rPr>
          <w:rtl w:val="0"/>
        </w:rPr>
        <w:t xml:space="preserve">Ejercicio 4 </w:t>
      </w:r>
    </w:p>
    <w:p w:rsidR="00000000" w:rsidDel="00000000" w:rsidP="00000000" w:rsidRDefault="00000000" w:rsidRPr="00000000" w14:paraId="00000035">
      <w:pPr>
        <w:contextualSpacing w:val="0"/>
        <w:jc w:val="both"/>
        <w:rPr/>
      </w:pPr>
      <w:r w:rsidDel="00000000" w:rsidR="00000000" w:rsidRPr="00000000">
        <w:rPr>
          <w:rtl w:val="0"/>
        </w:rPr>
        <w:t xml:space="preserve">Una pila Daniell se constituye por Cobre y Zinc. Sus potenciales de electrodo normales son: E</w:t>
      </w:r>
      <w:r w:rsidDel="00000000" w:rsidR="00000000" w:rsidRPr="00000000">
        <w:rPr>
          <w:vertAlign w:val="subscript"/>
          <w:rtl w:val="0"/>
        </w:rPr>
        <w:t xml:space="preserve">0</w:t>
      </w:r>
      <w:r w:rsidDel="00000000" w:rsidR="00000000" w:rsidRPr="00000000">
        <w:rPr>
          <w:rtl w:val="0"/>
        </w:rPr>
        <w:t xml:space="preserve">=+0.337 para el Cobre y E</w:t>
      </w:r>
      <w:r w:rsidDel="00000000" w:rsidR="00000000" w:rsidRPr="00000000">
        <w:rPr>
          <w:vertAlign w:val="subscript"/>
          <w:rtl w:val="0"/>
        </w:rPr>
        <w:t xml:space="preserve">0</w:t>
      </w:r>
      <w:r w:rsidDel="00000000" w:rsidR="00000000" w:rsidRPr="00000000">
        <w:rPr>
          <w:rtl w:val="0"/>
        </w:rPr>
        <w:t xml:space="preserve">=-0.763V para el Zinc. a) Describe la pila: dibújala, y escribe sus semirreacciones de oxidación y reducción b) Calcula el potencial de la pila a 25ºC cuando ambas concentraciones de electrolito son 1M c) Calcula el potencial de la pila si tenemos el triple de concentración de electrolito de sales de Cobre que de Níquel a 300K. Ecuación de Nerst: </w:t>
      </w:r>
      <m:oMath>
        <m:r>
          <w:rPr/>
          <m:t xml:space="preserve">E=</m:t>
        </m:r>
        <m:sSub>
          <m:sSubPr>
            <m:ctrlPr>
              <w:rPr/>
            </m:ctrlPr>
          </m:sSubPr>
          <m:e>
            <m:r>
              <w:rPr/>
              <m:t xml:space="preserve">E</m:t>
            </m:r>
          </m:e>
          <m:sub>
            <m:r>
              <w:rPr/>
              <m:t xml:space="preserve">0</m:t>
            </m:r>
          </m:sub>
        </m:sSub>
        <m:r>
          <w:rPr/>
          <m:t xml:space="preserve">-2.303</m:t>
        </m:r>
        <m:r>
          <w:rPr/>
          <m:t>⋅</m:t>
        </m:r>
        <m:f>
          <m:fPr>
            <m:ctrlPr>
              <w:rPr/>
            </m:ctrlPr>
          </m:fPr>
          <m:num>
            <m:r>
              <w:rPr/>
              <m:t xml:space="preserve">RT</m:t>
            </m:r>
          </m:num>
          <m:den>
            <m:r>
              <w:rPr/>
              <m:t xml:space="preserve">nF</m:t>
            </m:r>
          </m:den>
        </m:f>
        <m:r>
          <w:rPr/>
          <m:t>⋅</m:t>
        </m:r>
        <m:r>
          <w:rPr/>
          <m:t xml:space="preserve">log</m:t>
        </m:r>
        <m:d>
          <m:dPr>
            <m:begChr m:val="("/>
            <m:endChr m:val=")"/>
            <m:ctrlPr>
              <w:rPr/>
            </m:ctrlPr>
          </m:dPr>
          <m:e>
            <m:f>
              <m:fPr>
                <m:ctrlPr>
                  <w:rPr/>
                </m:ctrlPr>
              </m:fPr>
              <m:num>
                <m:r>
                  <w:rPr/>
                  <m:t xml:space="preserve">[Zn2+]</m:t>
                </m:r>
              </m:num>
              <m:den>
                <m:r>
                  <w:rPr/>
                  <m:t xml:space="preserve">[Cu2+]</m:t>
                </m:r>
              </m:den>
            </m:f>
          </m:e>
        </m:d>
      </m:oMath>
      <w:r w:rsidDel="00000000" w:rsidR="00000000" w:rsidRPr="00000000">
        <w:rPr>
          <w:rtl w:val="0"/>
        </w:rPr>
        <w:t xml:space="preserve">, con F=96500 C/mol y R=8.31 J/(mol K); “n” es el número de electrones puestos en juego en la reacción.</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pStyle w:val="Heading3"/>
        <w:contextualSpacing w:val="0"/>
        <w:rPr/>
      </w:pPr>
      <w:bookmarkStart w:colFirst="0" w:colLast="0" w:name="_z86syvalfrye" w:id="4"/>
      <w:bookmarkEnd w:id="4"/>
      <w:r w:rsidDel="00000000" w:rsidR="00000000" w:rsidRPr="00000000">
        <w:rPr>
          <w:rtl w:val="0"/>
        </w:rPr>
        <w:t xml:space="preserve">Para sacar nota</w:t>
      </w:r>
    </w:p>
    <w:p w:rsidR="00000000" w:rsidDel="00000000" w:rsidP="00000000" w:rsidRDefault="00000000" w:rsidRPr="00000000" w14:paraId="00000038">
      <w:pPr>
        <w:contextualSpacing w:val="0"/>
        <w:jc w:val="both"/>
        <w:rPr/>
      </w:pPr>
      <w:r w:rsidDel="00000000" w:rsidR="00000000" w:rsidRPr="00000000">
        <w:rPr>
          <w:rtl w:val="0"/>
        </w:rPr>
        <w:t xml:space="preserve">En un material blando, la dureza Brinell y Vickers </w:t>
      </w:r>
      <w:r w:rsidDel="00000000" w:rsidR="00000000" w:rsidRPr="00000000">
        <w:rPr>
          <w:b w:val="1"/>
          <w:rtl w:val="0"/>
        </w:rPr>
        <w:t xml:space="preserve">toman el mismo valor</w:t>
      </w:r>
      <w:r w:rsidDel="00000000" w:rsidR="00000000" w:rsidRPr="00000000">
        <w:rPr>
          <w:rtl w:val="0"/>
        </w:rPr>
        <w:t xml:space="preserve"> cuando ambos ensayos se realizan aplicando </w:t>
      </w:r>
      <w:r w:rsidDel="00000000" w:rsidR="00000000" w:rsidRPr="00000000">
        <w:rPr>
          <w:b w:val="1"/>
          <w:rtl w:val="0"/>
        </w:rPr>
        <w:t xml:space="preserve">la misma fuerza de carga</w:t>
      </w:r>
      <w:r w:rsidDel="00000000" w:rsidR="00000000" w:rsidRPr="00000000">
        <w:rPr>
          <w:rtl w:val="0"/>
        </w:rPr>
        <w:t xml:space="preserve"> en el mismo tiempo. Si se observa que</w:t>
      </w:r>
      <w:r w:rsidDel="00000000" w:rsidR="00000000" w:rsidRPr="00000000">
        <w:rPr>
          <w:b w:val="1"/>
          <w:i w:val="1"/>
          <w:rtl w:val="0"/>
        </w:rPr>
        <w:t xml:space="preserve"> la diagonal de la huella en el ensayo Vickers es</w:t>
      </w:r>
      <w:r w:rsidDel="00000000" w:rsidR="00000000" w:rsidRPr="00000000">
        <w:rPr>
          <w:b w:val="1"/>
          <w:i w:val="1"/>
          <w:color w:val="cc0000"/>
          <w:rtl w:val="0"/>
        </w:rPr>
        <w:t xml:space="preserve"> 2 veces</w:t>
      </w:r>
      <w:r w:rsidDel="00000000" w:rsidR="00000000" w:rsidRPr="00000000">
        <w:rPr>
          <w:b w:val="1"/>
          <w:i w:val="1"/>
          <w:rtl w:val="0"/>
        </w:rPr>
        <w:t xml:space="preserve"> el diámetro de la huella en el ensayo Brinell</w:t>
      </w:r>
      <w:r w:rsidDel="00000000" w:rsidR="00000000" w:rsidRPr="00000000">
        <w:rPr>
          <w:rtl w:val="0"/>
        </w:rPr>
        <w:t xml:space="preserve">, comprobar que el diámetro “D” de la bola en el ensayo Brinell es prácticamente igual al diámetro de su huella ¿En qué tanto por ciento difieren?</w:t>
      </w:r>
    </w:p>
    <w:p w:rsidR="00000000" w:rsidDel="00000000" w:rsidP="00000000" w:rsidRDefault="00000000" w:rsidRPr="00000000" w14:paraId="00000039">
      <w:pPr>
        <w:contextualSpacing w:val="0"/>
        <w:jc w:val="both"/>
        <w:rPr/>
      </w:pPr>
      <w:r w:rsidDel="00000000" w:rsidR="00000000" w:rsidRPr="00000000">
        <w:rPr>
          <w:rtl w:val="0"/>
        </w:rPr>
      </w:r>
    </w:p>
    <w:sectPr>
      <w:headerReference r:id="rId7" w:type="default"/>
      <w:footerReference r:id="rId8"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Style w:val="Heading2"/>
      <w:contextualSpacing w:val="0"/>
      <w:rPr>
        <w:b w:val="1"/>
      </w:rPr>
    </w:pPr>
    <w:bookmarkStart w:colFirst="0" w:colLast="0" w:name="_iv1iuwiizxc7" w:id="5"/>
    <w:bookmarkEnd w:id="5"/>
    <w:r w:rsidDel="00000000" w:rsidR="00000000" w:rsidRPr="00000000">
      <w:rPr>
        <w:b w:val="1"/>
        <w:rtl w:val="0"/>
      </w:rPr>
      <w:t xml:space="preserve">Tecnología Industrial II. </w:t>
    </w:r>
    <w:r w:rsidDel="00000000" w:rsidR="00000000" w:rsidRPr="00000000">
      <w:drawing>
        <wp:anchor allowOverlap="1" behindDoc="0" distB="114300" distT="114300" distL="114300" distR="114300" hidden="0" layoutInCell="1" locked="0" relativeHeight="0" simplePos="0">
          <wp:simplePos x="0" y="0"/>
          <wp:positionH relativeFrom="margin">
            <wp:posOffset>4191000</wp:posOffset>
          </wp:positionH>
          <wp:positionV relativeFrom="paragraph">
            <wp:posOffset>228600</wp:posOffset>
          </wp:positionV>
          <wp:extent cx="1700213" cy="317373"/>
          <wp:effectExtent b="0" l="0" r="0" t="0"/>
          <wp:wrapSquare wrapText="bothSides" distB="114300" distT="114300" distL="114300" distR="114300"/>
          <wp:docPr descr="logo300ancho.png" id="1" name="image2.png"/>
          <a:graphic>
            <a:graphicData uri="http://schemas.openxmlformats.org/drawingml/2006/picture">
              <pic:pic>
                <pic:nvPicPr>
                  <pic:cNvPr descr="logo300ancho.png" id="0" name="image2.png"/>
                  <pic:cNvPicPr preferRelativeResize="0"/>
                </pic:nvPicPr>
                <pic:blipFill>
                  <a:blip r:embed="rId1"/>
                  <a:srcRect b="0" l="0" r="0" t="0"/>
                  <a:stretch>
                    <a:fillRect/>
                  </a:stretch>
                </pic:blipFill>
                <pic:spPr>
                  <a:xfrm>
                    <a:off x="0" y="0"/>
                    <a:ext cx="1700213" cy="317373"/>
                  </a:xfrm>
                  <a:prstGeom prst="rect"/>
                  <a:ln/>
                </pic:spPr>
              </pic:pic>
            </a:graphicData>
          </a:graphic>
        </wp:anchor>
      </w:drawing>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Nombre y Apellidos : 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ff0000"/>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