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LAPORAN ANALISIS FORENSIK GAMBAR DIGITAL</w:t>
      </w:r>
    </w:p>
    <w:p>
      <w:pPr>
        <w:pStyle w:val="IntenseQuote"/>
        <w:jc w:val="center"/>
      </w:pPr>
      <w:r>
        <w:t>Rahasia &amp; Terbatas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ID Kasus</w:t>
            </w:r>
          </w:p>
        </w:tc>
        <w:tc>
          <w:tcPr>
            <w:tcW w:type="dxa" w:w="4680"/>
          </w:tcPr>
          <w:p>
            <w:r>
              <w:t>IMG-20250611-013622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Tanggal Analisis</w:t>
            </w:r>
          </w:p>
        </w:tc>
        <w:tc>
          <w:tcPr>
            <w:tcW w:type="dxa" w:w="4680"/>
          </w:tcPr>
          <w:p>
            <w:r>
              <w:t>11 June 2025, 01:36:22 WIB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File Dianalisis</w:t>
            </w:r>
          </w:p>
        </w:tc>
        <w:tc>
          <w:tcPr>
            <w:tcW w:type="dxa" w:w="4680"/>
          </w:tcPr>
          <w:p>
            <w:r>
              <w:t>Sp_D_CRN_A_nat0093_art0037_0388.jpg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Ukuran File</w:t>
            </w:r>
          </w:p>
        </w:tc>
        <w:tc>
          <w:tcPr>
            <w:tcW w:type="dxa" w:w="4680"/>
          </w:tcPr>
          <w:p>
            <w:r>
              <w:t>44,889 bytes</w:t>
            </w:r>
          </w:p>
        </w:tc>
      </w:tr>
    </w:tbl>
    <w:p>
      <w:pPr>
        <w:pStyle w:val="Heading1"/>
      </w:pPr>
      <w:r>
        <w:t>1. Ringkasan Eksekutif</w:t>
      </w:r>
    </w:p>
    <w:p>
      <w:r>
        <w:t>Analisis forensik digital komprehensif telah dilakukan terhadap file gambar yang diserahkan. Sistem menggunakan pipeline 17-tahap yang menggabungkan berbagai algoritma untuk mendeteksi tanda-tanda manipulasi, termasuk anomali kompresi, duplikasi konten (copy-move), dan penempelan (splicing).</w:t>
      </w:r>
    </w:p>
    <w:p>
      <w:pPr>
        <w:pStyle w:val="Heading2"/>
      </w:pPr>
      <w:r>
        <w:t>Temuan Utama:</w:t>
      </w:r>
    </w:p>
    <w:p>
      <w:r>
        <w:rPr>
          <w:b/>
        </w:rPr>
        <w:t xml:space="preserve">Hasil Klasifikasi: </w:t>
      </w:r>
      <w:r>
        <w:t>Manipulasi Kompleks (Copy-Move + Splicing) dengan tingkat kepercayaan 'Tinggi (75-90%)'.</w:t>
      </w:r>
    </w:p>
    <w:p>
      <w:r>
        <w:rPr>
          <w:b/>
        </w:rPr>
        <w:t xml:space="preserve">Skor Manipulasi: </w:t>
      </w:r>
      <w:r>
        <w:t>Copy-Move: 73/100, Splicing: 77/100.</w:t>
      </w:r>
    </w:p>
    <w:p>
      <w:pPr>
        <w:pStyle w:val="Heading2"/>
      </w:pPr>
      <w:r>
        <w:t>Indikator Kunci yang Ditemukan:</w:t>
      </w:r>
    </w:p>
    <w:p>
      <w:pPr>
        <w:pStyle w:val="ListBullet"/>
      </w:pPr>
      <w:r>
        <w:t>✓ RANSAC verification: 2397 geometric matches</w:t>
      </w:r>
    </w:p>
    <w:p>
      <w:pPr>
        <w:pStyle w:val="ListBullet"/>
      </w:pPr>
      <w:r>
        <w:t>✓ Geometric transformation: orb_matches</w:t>
      </w:r>
    </w:p>
    <w:p>
      <w:pPr>
        <w:pStyle w:val="ListBullet"/>
      </w:pPr>
      <w:r>
        <w:t>✓ Feature matching: 2456 SIFT correspondences</w:t>
      </w:r>
    </w:p>
    <w:p>
      <w:pPr>
        <w:pStyle w:val="ListBullet"/>
      </w:pPr>
      <w:r>
        <w:t>✓ Consistent ELA patterns (same source content)</w:t>
      </w:r>
    </w:p>
    <w:p>
      <w:pPr>
        <w:pStyle w:val="ListBullet"/>
      </w:pPr>
      <w:r>
        <w:t>✓ K-means localization: 11.6% tampering detected</w:t>
      </w:r>
    </w:p>
    <w:p>
      <w:pPr>
        <w:pStyle w:val="ListBullet"/>
      </w:pPr>
      <w:r>
        <w:t>⚠ ELA anomalies: 1 suspicious regions</w:t>
      </w:r>
    </w:p>
    <w:p>
      <w:pPr>
        <w:pStyle w:val="ListBullet"/>
      </w:pPr>
      <w:r>
        <w:t>⚠ Noise inconsistency: 0.729</w:t>
      </w:r>
    </w:p>
    <w:p>
      <w:pPr>
        <w:pStyle w:val="ListBullet"/>
      </w:pPr>
      <w:r>
        <w:t>⚠ Texture pattern inconsistency</w:t>
      </w:r>
    </w:p>
    <w:p>
      <w:pPr>
        <w:pStyle w:val="ListBullet"/>
      </w:pPr>
      <w:r>
        <w:t>⚠ Edge density inconsistency</w:t>
      </w:r>
    </w:p>
    <w:p>
      <w:pPr>
        <w:pStyle w:val="ListBullet"/>
      </w:pPr>
      <w:r>
        <w:t>⚠ Illumination inconsistency detected</w:t>
      </w:r>
    </w:p>
    <w:p>
      <w:pPr>
        <w:pStyle w:val="ListBullet"/>
      </w:pPr>
      <w:r>
        <w:t>⚠ Metadata issues: 1 found</w:t>
      </w:r>
    </w:p>
    <w:p>
      <w:pPr>
        <w:pStyle w:val="Heading1"/>
      </w:pPr>
      <w:r>
        <w:t>2. Metodologi Analisis</w:t>
      </w:r>
    </w:p>
    <w:p>
      <w:r>
        <w:t>Analisis dilakukan menggunakan pipeline otomatis yang mencakup, namun tidak terbatas pada, metode berikut:</w:t>
      </w:r>
    </w:p>
    <w:p>
      <w:pPr>
        <w:pStyle w:val="ListNumber"/>
      </w:pPr>
      <w:r>
        <w:t>Validasi File &amp; Ekstraksi Metadata</w:t>
      </w:r>
    </w:p>
    <w:p>
      <w:pPr>
        <w:pStyle w:val="ListNumber"/>
      </w:pPr>
      <w:r>
        <w:t>Pra-pemrosesan Gambar</w:t>
      </w:r>
    </w:p>
    <w:p>
      <w:pPr>
        <w:pStyle w:val="ListNumber"/>
      </w:pPr>
      <w:r>
        <w:t>Error Level Analysis (ELA) Multi-Kualitas</w:t>
      </w:r>
    </w:p>
    <w:p>
      <w:pPr>
        <w:pStyle w:val="ListNumber"/>
      </w:pPr>
      <w:r>
        <w:t>Ekstraksi Fitur Multi-Detektor (SIFT, ORB, AKAZE)</w:t>
      </w:r>
    </w:p>
    <w:p>
      <w:pPr>
        <w:pStyle w:val="ListNumber"/>
      </w:pPr>
      <w:r>
        <w:t>Deteksi Copy-Move dengan Verifikasi RANSAC</w:t>
      </w:r>
    </w:p>
    <w:p>
      <w:pPr>
        <w:pStyle w:val="ListNumber"/>
      </w:pPr>
      <w:r>
        <w:t>Analisis Pencocokan Berbasis Blok</w:t>
      </w:r>
    </w:p>
    <w:p>
      <w:pPr>
        <w:pStyle w:val="ListNumber"/>
      </w:pPr>
      <w:r>
        <w:t>Analisis Konsistensi Noise</w:t>
      </w:r>
    </w:p>
    <w:p>
      <w:pPr>
        <w:pStyle w:val="ListNumber"/>
      </w:pPr>
      <w:r>
        <w:t>Analisis Artefak &amp; Ghost JPEG</w:t>
      </w:r>
    </w:p>
    <w:p>
      <w:pPr>
        <w:pStyle w:val="ListNumber"/>
      </w:pPr>
      <w:r>
        <w:t>Analisis Domain Frekuensi (DCT)</w:t>
      </w:r>
    </w:p>
    <w:p>
      <w:pPr>
        <w:pStyle w:val="ListNumber"/>
      </w:pPr>
      <w:r>
        <w:t>Analisis Konsistensi Tekstur (GLCM &amp; LBP)</w:t>
      </w:r>
    </w:p>
    <w:p>
      <w:pPr>
        <w:pStyle w:val="ListNumber"/>
      </w:pPr>
      <w:r>
        <w:t>Analisis Konsistensi Kepadatan Tepi (Edge)</w:t>
      </w:r>
    </w:p>
    <w:p>
      <w:pPr>
        <w:pStyle w:val="ListNumber"/>
      </w:pPr>
      <w:r>
        <w:t>Analisis Konsistensi Iluminasi</w:t>
      </w:r>
    </w:p>
    <w:p>
      <w:pPr>
        <w:pStyle w:val="ListNumber"/>
      </w:pPr>
      <w:r>
        <w:t>Analisis Statistik Multi-Kanal</w:t>
      </w:r>
    </w:p>
    <w:p>
      <w:pPr>
        <w:pStyle w:val="ListNumber"/>
      </w:pPr>
      <w:r>
        <w:t>Lokalisasi Manipulasi dengan K-Means Clustering</w:t>
      </w:r>
    </w:p>
    <w:p>
      <w:pPr>
        <w:pStyle w:val="ListNumber"/>
      </w:pPr>
      <w:r>
        <w:t>Klasifikasi Berbasis Machine Learning.</w:t>
      </w:r>
    </w:p>
    <w:p>
      <w:pPr>
        <w:pStyle w:val="Heading1"/>
      </w:pPr>
      <w:r>
        <w:t>3. Bukti Visual</w:t>
      </w:r>
    </w:p>
    <w:p>
      <w:r>
        <w:t>Bagian ini menyajikan visualisasi dari berbagai tahap analisis. Gambar-gambar ini dibuat secara dinamis untuk dimasukkan ke dalam laporan.</w:t>
      </w:r>
    </w:p>
    <w:p>
      <w:pPr>
        <w:pStyle w:val="Heading3"/>
      </w:pPr>
      <w:r>
        <w:t>Gambar Asli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Error Level Analysis (μ=30.3)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Feature Matches dan Block Matches</w:t>
      </w:r>
    </w:p>
    <w:p>
      <w:r>
        <w:drawing>
          <wp:inline xmlns:a="http://schemas.openxmlformats.org/drawingml/2006/main" xmlns:pic="http://schemas.openxmlformats.org/drawingml/2006/picture">
            <wp:extent cx="54864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Peta Kecurigaan Gabungan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4. Hasil Analisis Teknis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Metode Analisis</w:t>
            </w:r>
          </w:p>
        </w:tc>
        <w:tc>
          <w:tcPr>
            <w:tcW w:type="dxa" w:w="3120"/>
          </w:tcPr>
          <w:p>
            <w:r>
              <w:t>Nilai/Hasil</w:t>
            </w:r>
          </w:p>
        </w:tc>
        <w:tc>
          <w:tcPr>
            <w:tcW w:type="dxa" w:w="3120"/>
          </w:tcPr>
          <w:p>
            <w:r>
              <w:t>Keterangan</w:t>
            </w:r>
          </w:p>
        </w:tc>
      </w:tr>
      <w:tr>
        <w:tc>
          <w:tcPr>
            <w:tcW w:type="dxa" w:w="3120"/>
          </w:tcPr>
          <w:p>
            <w:r>
              <w:t>ELA Mean</w:t>
            </w:r>
          </w:p>
        </w:tc>
        <w:tc>
          <w:tcPr>
            <w:tcW w:type="dxa" w:w="3120"/>
          </w:tcPr>
          <w:p>
            <w:r>
              <w:t>30.30</w:t>
            </w:r>
          </w:p>
        </w:tc>
        <w:tc>
          <w:tcPr>
            <w:tcW w:type="dxa" w:w="3120"/>
          </w:tcPr>
          <w:p>
            <w:r>
              <w:t>Nilai &gt; 8.0 bisa menandakan anomali.</w:t>
            </w:r>
          </w:p>
        </w:tc>
      </w:tr>
      <w:tr>
        <w:tc>
          <w:tcPr>
            <w:tcW w:type="dxa" w:w="3120"/>
          </w:tcPr>
          <w:p>
            <w:r>
              <w:t>ELA Std Dev</w:t>
            </w:r>
          </w:p>
        </w:tc>
        <w:tc>
          <w:tcPr>
            <w:tcW w:type="dxa" w:w="3120"/>
          </w:tcPr>
          <w:p>
            <w:r>
              <w:t>18.44</w:t>
            </w:r>
          </w:p>
        </w:tc>
        <w:tc>
          <w:tcPr>
            <w:tcW w:type="dxa" w:w="3120"/>
          </w:tcPr>
          <w:p>
            <w:r>
              <w:t>Nilai &gt; 15.0 bisa menandakan variasi kompresi.</w:t>
            </w:r>
          </w:p>
        </w:tc>
      </w:tr>
      <w:tr>
        <w:tc>
          <w:tcPr>
            <w:tcW w:type="dxa" w:w="3120"/>
          </w:tcPr>
          <w:p>
            <w:r>
              <w:t>RANSAC Inliers</w:t>
            </w:r>
          </w:p>
        </w:tc>
        <w:tc>
          <w:tcPr>
            <w:tcW w:type="dxa" w:w="3120"/>
          </w:tcPr>
          <w:p>
            <w:r>
              <w:t>2397</w:t>
            </w:r>
          </w:p>
        </w:tc>
        <w:tc>
          <w:tcPr>
            <w:tcW w:type="dxa" w:w="3120"/>
          </w:tcPr>
          <w:p>
            <w:r>
              <w:t>Jumlah kecocokan geometris yang valid.</w:t>
            </w:r>
          </w:p>
        </w:tc>
      </w:tr>
      <w:tr>
        <w:tc>
          <w:tcPr>
            <w:tcW w:type="dxa" w:w="3120"/>
          </w:tcPr>
          <w:p>
            <w:r>
              <w:t>Block Matches</w:t>
            </w:r>
          </w:p>
        </w:tc>
        <w:tc>
          <w:tcPr>
            <w:tcW w:type="dxa" w:w="3120"/>
          </w:tcPr>
          <w:p>
            <w:r>
              <w:t>0</w:t>
            </w:r>
          </w:p>
        </w:tc>
        <w:tc>
          <w:tcPr>
            <w:tcW w:type="dxa" w:w="3120"/>
          </w:tcPr>
          <w:p>
            <w:r>
              <w:t>Jumlah blok piksel identik yang ditemukan.</w:t>
            </w:r>
          </w:p>
        </w:tc>
      </w:tr>
      <w:tr>
        <w:tc>
          <w:tcPr>
            <w:tcW w:type="dxa" w:w="3120"/>
          </w:tcPr>
          <w:p>
            <w:r>
              <w:t>Noise Inconsistency</w:t>
            </w:r>
          </w:p>
        </w:tc>
        <w:tc>
          <w:tcPr>
            <w:tcW w:type="dxa" w:w="3120"/>
          </w:tcPr>
          <w:p>
            <w:r>
              <w:t>0.729</w:t>
            </w:r>
          </w:p>
        </w:tc>
        <w:tc>
          <w:tcPr>
            <w:tcW w:type="dxa" w:w="3120"/>
          </w:tcPr>
          <w:p>
            <w:r>
              <w:t>Nilai &gt; 0.3 menandakan ketidakkonsistenan noise.</w:t>
            </w:r>
          </w:p>
        </w:tc>
      </w:tr>
      <w:tr>
        <w:tc>
          <w:tcPr>
            <w:tcW w:type="dxa" w:w="3120"/>
          </w:tcPr>
          <w:p>
            <w:r>
              <w:t>JPEG Ghost Ratio</w:t>
            </w:r>
          </w:p>
        </w:tc>
        <w:tc>
          <w:tcPr>
            <w:tcW w:type="dxa" w:w="3120"/>
          </w:tcPr>
          <w:p>
            <w:r>
              <w:t>27.5%</w:t>
            </w:r>
          </w:p>
        </w:tc>
        <w:tc>
          <w:tcPr>
            <w:tcW w:type="dxa" w:w="3120"/>
          </w:tcPr>
          <w:p>
            <w:r>
              <w:t>Rasio area dengan tanda kompresi ganda.</w:t>
            </w:r>
          </w:p>
        </w:tc>
      </w:tr>
      <w:tr>
        <w:tc>
          <w:tcPr>
            <w:tcW w:type="dxa" w:w="3120"/>
          </w:tcPr>
          <w:p>
            <w:r>
              <w:t>Frequency Inconsistency</w:t>
            </w:r>
          </w:p>
        </w:tc>
        <w:tc>
          <w:tcPr>
            <w:tcW w:type="dxa" w:w="3120"/>
          </w:tcPr>
          <w:p>
            <w:r>
              <w:t>0.295</w:t>
            </w:r>
          </w:p>
        </w:tc>
        <w:tc>
          <w:tcPr>
            <w:tcW w:type="dxa" w:w="3120"/>
          </w:tcPr>
          <w:p>
            <w:r>
              <w:t>Nilai &gt; 1.0 menandakan anomali frekuensi.</w:t>
            </w:r>
          </w:p>
        </w:tc>
      </w:tr>
      <w:tr>
        <w:tc>
          <w:tcPr>
            <w:tcW w:type="dxa" w:w="3120"/>
          </w:tcPr>
          <w:p>
            <w:r>
              <w:t>Texture Inconsistency</w:t>
            </w:r>
          </w:p>
        </w:tc>
        <w:tc>
          <w:tcPr>
            <w:tcW w:type="dxa" w:w="3120"/>
          </w:tcPr>
          <w:p>
            <w:r>
              <w:t>0.718</w:t>
            </w:r>
          </w:p>
        </w:tc>
        <w:tc>
          <w:tcPr>
            <w:tcW w:type="dxa" w:w="3120"/>
          </w:tcPr>
          <w:p>
            <w:r>
              <w:t>Nilai &gt; 0.3 menandakan perbedaan tekstur.</w:t>
            </w:r>
          </w:p>
        </w:tc>
      </w:tr>
      <w:tr>
        <w:tc>
          <w:tcPr>
            <w:tcW w:type="dxa" w:w="3120"/>
          </w:tcPr>
          <w:p>
            <w:r>
              <w:t>Edge Inconsistency</w:t>
            </w:r>
          </w:p>
        </w:tc>
        <w:tc>
          <w:tcPr>
            <w:tcW w:type="dxa" w:w="3120"/>
          </w:tcPr>
          <w:p>
            <w:r>
              <w:t>0.805</w:t>
            </w:r>
          </w:p>
        </w:tc>
        <w:tc>
          <w:tcPr>
            <w:tcW w:type="dxa" w:w="3120"/>
          </w:tcPr>
          <w:p>
            <w:r>
              <w:t>Nilai &gt; 0.3 menandakan anomali pada tepi.</w:t>
            </w:r>
          </w:p>
        </w:tc>
      </w:tr>
      <w:tr>
        <w:tc>
          <w:tcPr>
            <w:tcW w:type="dxa" w:w="3120"/>
          </w:tcPr>
          <w:p>
            <w:r>
              <w:t>Illumination Inconsistency</w:t>
            </w:r>
          </w:p>
        </w:tc>
        <w:tc>
          <w:tcPr>
            <w:tcW w:type="dxa" w:w="3120"/>
          </w:tcPr>
          <w:p>
            <w:r>
              <w:t>0.430</w:t>
            </w:r>
          </w:p>
        </w:tc>
        <w:tc>
          <w:tcPr>
            <w:tcW w:type="dxa" w:w="3120"/>
          </w:tcPr>
          <w:p>
            <w:r>
              <w:t>Nilai &gt; 0.3 menandakan perbedaan pencahayaan.</w:t>
            </w:r>
          </w:p>
        </w:tc>
      </w:tr>
    </w:tbl>
    <w:p>
      <w:pPr>
        <w:pStyle w:val="Heading1"/>
      </w:pPr>
      <w:r>
        <w:t>5. Analisis Statistik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Channel</w:t>
            </w:r>
          </w:p>
        </w:tc>
        <w:tc>
          <w:tcPr>
            <w:tcW w:type="dxa" w:w="1872"/>
          </w:tcPr>
          <w:p>
            <w:r>
              <w:t>Mean</w:t>
            </w:r>
          </w:p>
        </w:tc>
        <w:tc>
          <w:tcPr>
            <w:tcW w:type="dxa" w:w="1872"/>
          </w:tcPr>
          <w:p>
            <w:r>
              <w:t>Std Dev</w:t>
            </w:r>
          </w:p>
        </w:tc>
        <w:tc>
          <w:tcPr>
            <w:tcW w:type="dxa" w:w="1872"/>
          </w:tcPr>
          <w:p>
            <w:r>
              <w:t>Skewness</w:t>
            </w:r>
          </w:p>
        </w:tc>
        <w:tc>
          <w:tcPr>
            <w:tcW w:type="dxa" w:w="1872"/>
          </w:tcPr>
          <w:p>
            <w:r>
              <w:t>Entropy</w:t>
            </w:r>
          </w:p>
        </w:tc>
      </w:tr>
      <w:tr>
        <w:tc>
          <w:tcPr>
            <w:tcW w:type="dxa" w:w="1872"/>
          </w:tcPr>
          <w:p>
            <w:r>
              <w:t>R</w:t>
            </w:r>
          </w:p>
        </w:tc>
        <w:tc>
          <w:tcPr>
            <w:tcW w:type="dxa" w:w="1872"/>
          </w:tcPr>
          <w:p>
            <w:r>
              <w:t>127.05</w:t>
            </w:r>
          </w:p>
        </w:tc>
        <w:tc>
          <w:tcPr>
            <w:tcW w:type="dxa" w:w="1872"/>
          </w:tcPr>
          <w:p>
            <w:r>
              <w:t>60.14</w:t>
            </w:r>
          </w:p>
        </w:tc>
        <w:tc>
          <w:tcPr>
            <w:tcW w:type="dxa" w:w="1872"/>
          </w:tcPr>
          <w:p>
            <w:r>
              <w:t>-0.774</w:t>
            </w:r>
          </w:p>
        </w:tc>
        <w:tc>
          <w:tcPr>
            <w:tcW w:type="dxa" w:w="1872"/>
          </w:tcPr>
          <w:p>
            <w:r>
              <w:t>7.286</w:t>
            </w:r>
          </w:p>
        </w:tc>
      </w:tr>
      <w:tr>
        <w:tc>
          <w:tcPr>
            <w:tcW w:type="dxa" w:w="1872"/>
          </w:tcPr>
          <w:p>
            <w:r>
              <w:t>G</w:t>
            </w:r>
          </w:p>
        </w:tc>
        <w:tc>
          <w:tcPr>
            <w:tcW w:type="dxa" w:w="1872"/>
          </w:tcPr>
          <w:p>
            <w:r>
              <w:t>135.66</w:t>
            </w:r>
          </w:p>
        </w:tc>
        <w:tc>
          <w:tcPr>
            <w:tcW w:type="dxa" w:w="1872"/>
          </w:tcPr>
          <w:p>
            <w:r>
              <w:t>36.99</w:t>
            </w:r>
          </w:p>
        </w:tc>
        <w:tc>
          <w:tcPr>
            <w:tcW w:type="dxa" w:w="1872"/>
          </w:tcPr>
          <w:p>
            <w:r>
              <w:t>-0.867</w:t>
            </w:r>
          </w:p>
        </w:tc>
        <w:tc>
          <w:tcPr>
            <w:tcW w:type="dxa" w:w="1872"/>
          </w:tcPr>
          <w:p>
            <w:r>
              <w:t>6.847</w:t>
            </w:r>
          </w:p>
        </w:tc>
      </w:tr>
      <w:tr>
        <w:tc>
          <w:tcPr>
            <w:tcW w:type="dxa" w:w="1872"/>
          </w:tcPr>
          <w:p>
            <w:r>
              <w:t>B</w:t>
            </w:r>
          </w:p>
        </w:tc>
        <w:tc>
          <w:tcPr>
            <w:tcW w:type="dxa" w:w="1872"/>
          </w:tcPr>
          <w:p>
            <w:r>
              <w:t>128.49</w:t>
            </w:r>
          </w:p>
        </w:tc>
        <w:tc>
          <w:tcPr>
            <w:tcW w:type="dxa" w:w="1872"/>
          </w:tcPr>
          <w:p>
            <w:r>
              <w:t>63.28</w:t>
            </w:r>
          </w:p>
        </w:tc>
        <w:tc>
          <w:tcPr>
            <w:tcW w:type="dxa" w:w="1872"/>
          </w:tcPr>
          <w:p>
            <w:r>
              <w:t>0.164</w:t>
            </w:r>
          </w:p>
        </w:tc>
        <w:tc>
          <w:tcPr>
            <w:tcW w:type="dxa" w:w="1872"/>
          </w:tcPr>
          <w:p>
            <w:r>
              <w:t>7.646</w:t>
            </w:r>
          </w:p>
        </w:tc>
      </w:tr>
    </w:tbl>
    <w:p>
      <w:r>
        <w:br/>
        <w:t>Korelasi Antar-Channel: R-G: 0.577, R-B: -0.258, G-B: 0.608</w:t>
      </w:r>
    </w:p>
    <w:p>
      <w:r>
        <w:t>Entropi Keseluruhan: 7.563</w:t>
      </w:r>
    </w:p>
    <w:p>
      <w:pPr>
        <w:pStyle w:val="Heading1"/>
      </w:pPr>
      <w:r>
        <w:t>6. Kesimpulan</w:t>
      </w:r>
    </w:p>
    <w:p>
      <w:r>
        <w:t>Berdasarkan agregasi dan korelasi dari semua bukti yang dikumpulkan dari 17 tahap analisis, sistem menyimpulkan bahwa gambar yang dianalisis menunjukkan tanda-tanda yang konsisten dengan **Manipulasi Kompleks (Copy-Move + Splicing)**. Tingkat kepercayaan untuk kesimpulan ini diklasifikasikan sebagai **'Tinggi (75-90%)'**, berdasarkan kekuatan dan jumlah indikator yang terdeteksi.</w:t>
      </w:r>
    </w:p>
    <w:p>
      <w:pPr>
        <w:pStyle w:val="Heading1"/>
      </w:pPr>
      <w:r>
        <w:t>7. Rekomendasi</w:t>
      </w:r>
    </w:p>
    <w:p>
      <w:pPr>
        <w:pStyle w:val="ListBullet"/>
      </w:pPr>
      <w:r>
        <w:t>Disarankan untuk melakukan verifikasi manual oleh seorang ahli forensik digital bersertifikat untuk menguatkan temuan otomatis ini.</w:t>
      </w:r>
    </w:p>
    <w:p>
      <w:pPr>
        <w:pStyle w:val="ListBullet"/>
      </w:pPr>
      <w:r>
        <w:t>Fokuskan investigasi lebih lanjut pada area yang ditandai dalam 'Peta Kecurigaan Gabungan' dan area dengan kecocokan fitur/blok.</w:t>
      </w:r>
    </w:p>
    <w:p>
      <w:pPr>
        <w:pStyle w:val="ListBullet"/>
      </w:pPr>
      <w:r>
        <w:t>Simpan laporan ini bersama dengan gambar asli dan file riwayat analisis (`analysis_history.json`) sebagai bagian dari barang bukti digital.</w:t>
      </w:r>
    </w:p>
    <w:p>
      <w:pPr>
        <w:pStyle w:val="ListBullet"/>
      </w:pPr>
      <w:r>
        <w:t>Jika gambar ini akan digunakan dalam proses hukum, pastikan chain of custody (rantai pengawasan) barang bukti terjaga dengan baik.</w:t>
      </w:r>
    </w:p>
    <w:p>
      <w:pPr>
        <w:pStyle w:val="Heading1"/>
      </w:pPr>
      <w:r>
        <w:t>Lampiran A: Rincian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Tag</w:t>
            </w:r>
          </w:p>
        </w:tc>
        <w:tc>
          <w:tcPr>
            <w:tcW w:type="dxa" w:w="4680"/>
          </w:tcPr>
          <w:p>
            <w:r>
              <w:t>Value</w:t>
            </w:r>
          </w:p>
        </w:tc>
      </w:tr>
      <w:tr>
        <w:tc>
          <w:tcPr>
            <w:tcW w:type="dxa" w:w="4680"/>
          </w:tcPr>
          <w:p>
            <w:r>
              <w:t>Filename</w:t>
            </w:r>
          </w:p>
        </w:tc>
        <w:tc>
          <w:tcPr>
            <w:tcW w:type="dxa" w:w="4680"/>
          </w:tcPr>
          <w:p>
            <w:r>
              <w:t>Sp_D_CRN_A_nat0093_art0037_0388.jpg</w:t>
            </w:r>
          </w:p>
        </w:tc>
      </w:tr>
      <w:tr>
        <w:tc>
          <w:tcPr>
            <w:tcW w:type="dxa" w:w="4680"/>
          </w:tcPr>
          <w:p>
            <w:r>
              <w:t>FileSize (bytes)</w:t>
            </w:r>
          </w:p>
        </w:tc>
        <w:tc>
          <w:tcPr>
            <w:tcW w:type="dxa" w:w="4680"/>
          </w:tcPr>
          <w:p>
            <w:r>
              <w:t>44889</w:t>
            </w:r>
          </w:p>
        </w:tc>
      </w:tr>
      <w:tr>
        <w:tc>
          <w:tcPr>
            <w:tcW w:type="dxa" w:w="4680"/>
          </w:tcPr>
          <w:p>
            <w:r>
              <w:t>LastModified</w:t>
            </w:r>
          </w:p>
        </w:tc>
        <w:tc>
          <w:tcPr>
            <w:tcW w:type="dxa" w:w="4680"/>
          </w:tcPr>
          <w:p>
            <w:r>
              <w:t>2025-06-11 01:35:40</w:t>
            </w:r>
          </w:p>
        </w:tc>
      </w:tr>
      <w:tr>
        <w:tc>
          <w:tcPr>
            <w:tcW w:type="dxa" w:w="4680"/>
          </w:tcPr>
          <w:p>
            <w:r>
              <w:t>Image DateTime</w:t>
            </w:r>
          </w:p>
        </w:tc>
        <w:tc>
          <w:tcPr>
            <w:tcW w:type="dxa" w:w="4680"/>
          </w:tcPr>
          <w:p>
            <w:r>
              <w:t>2008:11:10 03:39:28</w:t>
            </w:r>
          </w:p>
        </w:tc>
      </w:tr>
      <w:tr>
        <w:tc>
          <w:tcPr>
            <w:tcW w:type="dxa" w:w="4680"/>
          </w:tcPr>
          <w:p>
            <w:r>
              <w:t>Image Software</w:t>
            </w:r>
          </w:p>
        </w:tc>
        <w:tc>
          <w:tcPr>
            <w:tcW w:type="dxa" w:w="4680"/>
          </w:tcPr>
          <w:p>
            <w:r>
              <w:t>Adobe Photoshop CS2 Windows</w:t>
            </w:r>
          </w:p>
        </w:tc>
      </w:tr>
      <w:tr>
        <w:tc>
          <w:tcPr>
            <w:tcW w:type="dxa" w:w="4680"/>
          </w:tcPr>
          <w:p>
            <w:r>
              <w:t>EXIF ColorSpace</w:t>
            </w:r>
          </w:p>
        </w:tc>
        <w:tc>
          <w:tcPr>
            <w:tcW w:type="dxa" w:w="4680"/>
          </w:tcPr>
          <w:p>
            <w:r>
              <w:t>Uncalibrated</w:t>
            </w:r>
          </w:p>
        </w:tc>
      </w:tr>
      <w:tr>
        <w:tc>
          <w:tcPr>
            <w:tcW w:type="dxa" w:w="4680"/>
          </w:tcPr>
          <w:p>
            <w:r>
              <w:t>Image Orientation</w:t>
            </w:r>
          </w:p>
        </w:tc>
        <w:tc>
          <w:tcPr>
            <w:tcW w:type="dxa" w:w="4680"/>
          </w:tcPr>
          <w:p>
            <w:r>
              <w:t>Horizontal (normal)</w:t>
            </w:r>
          </w:p>
        </w:tc>
      </w:tr>
    </w:tbl>
    <w:p>
      <w:r>
        <w:br/>
        <w:t>Inkonsistensi Metadata Ditemukan: ['Editing software detected: adobe photoshop cs2 windows']</w:t>
      </w:r>
    </w:p>
    <w:p>
      <w:r>
        <w:t>Skor Keaslian Metadata: 40/100</w:t>
      </w:r>
    </w:p>
    <w:sectPr w:rsidR="00FC693F" w:rsidRPr="0006063C" w:rsidSect="0003461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