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AGRICEF EQUIPAMENTOS AGRÍCOLAS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Sistema de Gestão da Qualidade — SGQ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PQ-01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Revisão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Rev. 00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gridSpan w:val="3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Política da Qualidade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Junho / 2026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Aprovado por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Direção Geral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gridSpan w:val="3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Departamento de Qualidade</w:t>
            </w:r>
          </w:p>
        </w:tc>
      </w:tr>
    </w:tbl>
    <w:p>
      <w:pPr>
        <w:pBdr>
          <w:bottom w:val="single" w:color="CCCCCC" w:sz="6"/>
        </w:pBdr>
        <w:spacing w:after="8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1. Propósito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Este documento estabelece os princípios e compromissos da Agricef Equipamentos Agrícolas com a qualidade dos seus produtos, processos e serviços, alinhados aos requisitos da norma ABNT NBR ISO 9001:2015.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2. Declaração de Política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Agricef tem como missão desenvolver e fornecer equipamentos agrícolas que superem as expectativas dos clientes em desempenho, durabilidade e segurança. Para isso, assumimos os seguintes compromissos: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a) Atender plenamente os requisitos dos clientes e os requisitos legais e regulatórios aplicáveis aos nossos produtos.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b) Prevenir não conformidades por meio do controle rigoroso de processos de fabricação, inspeção e fornecimento.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c) Promover a melhoria contínua do SGQ, revisando periodicamente indicadores, processos e resultados.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d) Capacitar e engajar os colaboradores, garantindo que cada pessoa compreenda seu papel na qualidade do produto final.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e) Estabelecer parcerias com fornecedores que compartilhem dos mesmos valores de qualidade e melhoria contínua.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f) Registrar, analisar e tratar todas as Não Conformidades (RNCs) de forma sistemática, com ações corretivas que eliminem as causas raiz.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3. Objetivos da Qualidade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Os objetivos são definidos anualmente na Revisão pela Direção e monitorados pelos indicadores abaixo:</w:t>
      </w:r>
    </w:p>
    <w:p>
      <w:pPr>
        <w:spacing w:after="8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Taxa de RNCs por lote produzido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&lt; 2%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Mensal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Taxa de reincidência de causa raiz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&lt; 10%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Trimestral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Lead time médio de fechamento RNC Padrão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≤ 7 dias úteis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Mensal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Lead time médio de fechamento RNC Emergência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≤ 24 horas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Índice de aprovação de fornecedores críticos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&gt; 85%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Trimestral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Reclamações pós-venda com reincidência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Mensal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4. Responsabilidades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Direção Geral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Aprovar esta política, prover recursos e participar da Revisão pela Direção.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Representante da Qualidade (RQ)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Manter, divulgar e auditar o SGQ. Reportar desempenho à Direção.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Líderes de Setor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Garantir conformidade dos processos e preencher tratativas de RNC no prazo.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Operadores / Inspetores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Registrar imediatamente toda não conformidade identificada.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Compras / Suprimentos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Qualificar fornecedores e tratar desvios de recebimento.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5. Comunicação e Revisão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Esta política é comunicada a todos os colaboradores na integração e está disponível no sistema de gestão da Agricef. É revisada anualmente ou sempre que ocorrer mudança significativa no contexto da organização, nos requisitos de clientes ou na estrutura organizacional.</w:t>
      </w:r>
    </w:p>
    <w:p>
      <w:pPr>
        <w:pBdr>
          <w:bottom w:val="single" w:color="CCCCCC" w:sz="6"/>
        </w:pBdr>
        <w:spacing w:after="80" w:before="8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PQ-01 · Documento controlado. Impressões são cópias não controladas. Verifique a versão vigente no SGQ Agricef.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2026-06-15T19:39:45.523Z</dcterms:created>
  <dcterms:modified xsi:type="dcterms:W3CDTF">2026-06-15T19:39:45.532Z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