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Machine Configuration for the experiments ----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OS – Ubuntu 20.04 64 bit kernel version 5.11.0-25-generic </w:t>
      </w:r>
    </w:p>
    <w:p>
      <w:pPr>
        <w:pStyle w:val="Normal"/>
        <w:bidi w:val="0"/>
        <w:jc w:val="both"/>
        <w:rPr/>
      </w:pPr>
      <w:r>
        <w:rPr/>
        <w:t>CPU – AMD Ryzen 5 4600H 3.0 Ghz 6 Cores 12 Threads</w:t>
      </w:r>
    </w:p>
    <w:p>
      <w:pPr>
        <w:pStyle w:val="Normal"/>
        <w:bidi w:val="0"/>
        <w:jc w:val="both"/>
        <w:rPr/>
      </w:pPr>
      <w:r>
        <w:rPr/>
        <w:t xml:space="preserve">RAM – 8 GB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PYTHON</w:t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Tool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Accuracy (%)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Average Response Time (in Milli Seconds)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Storage requirement (in MBs)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PyCln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99.29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0.1755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Not Applicable</w:t>
            </w:r>
          </w:p>
        </w:tc>
      </w:tr>
      <w:tr>
        <w:trPr>
          <w:trHeight w:val="305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AutoFlake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99.29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0.2280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Not Applicable</w:t>
            </w:r>
          </w:p>
        </w:tc>
      </w:tr>
    </w:tbl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Both PyCln and AutoFlake rely on code analysis rather than matching with a white list, hence Storage requirement is not applicable on them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Executions of  both tools are as:</w:t>
      </w:r>
    </w:p>
    <w:p>
      <w:pPr>
        <w:pStyle w:val="Normal"/>
        <w:bidi w:val="0"/>
        <w:jc w:val="both"/>
        <w:rPr/>
      </w:pPr>
      <w:r>
        <w:rPr/>
        <w:tab/>
        <w:t>pycln -a -d ‘file lo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cation without quotes</w:t>
      </w:r>
      <w:r>
        <w:rPr/>
        <w:t>’</w:t>
      </w:r>
    </w:p>
    <w:p>
      <w:pPr>
        <w:pStyle w:val="Normal"/>
        <w:bidi w:val="0"/>
        <w:jc w:val="both"/>
        <w:rPr/>
      </w:pPr>
      <w:r>
        <w:rPr/>
        <w:tab/>
        <w:t xml:space="preserve">autoflake --remove-all-unused-imports --recursive ‘file location 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without quotes</w:t>
      </w:r>
      <w:r>
        <w:rPr/>
        <w:t>’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3 Projects have been selected from GitHub at random consisting of 48 .py files (including init.py files as well)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To calculate metrics, total number of imports are obtained from all .py files and then based on whether an import is actually used and whether the tool correctly removes/flags the unused ones the  following are defined: </w:t>
      </w:r>
    </w:p>
    <w:p>
      <w:pPr>
        <w:pStyle w:val="Normal"/>
        <w:bidi w:val="0"/>
        <w:jc w:val="both"/>
        <w:rPr/>
      </w:pPr>
      <w:r>
        <w:rPr/>
        <w:tab/>
        <w:t xml:space="preserve">AU – Import actually used  </w:t>
      </w:r>
    </w:p>
    <w:p>
      <w:pPr>
        <w:pStyle w:val="Normal"/>
        <w:bidi w:val="0"/>
        <w:jc w:val="both"/>
        <w:rPr/>
      </w:pPr>
      <w:r>
        <w:rPr/>
        <w:tab/>
        <w:t xml:space="preserve">AUN – Import actually unused </w:t>
      </w:r>
    </w:p>
    <w:p>
      <w:pPr>
        <w:pStyle w:val="Normal"/>
        <w:bidi w:val="0"/>
        <w:jc w:val="both"/>
        <w:rPr/>
      </w:pPr>
      <w:r>
        <w:rPr/>
        <w:tab/>
        <w:t xml:space="preserve">DU – Import detected as used (better say 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not flagged</w:t>
      </w:r>
      <w:r>
        <w:rPr/>
        <w:t xml:space="preserve"> as unused) by the tool  </w:t>
      </w:r>
    </w:p>
    <w:p>
      <w:pPr>
        <w:pStyle w:val="Normal"/>
        <w:bidi w:val="0"/>
        <w:jc w:val="both"/>
        <w:rPr/>
      </w:pPr>
      <w:r>
        <w:rPr/>
        <w:tab/>
        <w:t>DUN – Import detected as unused by the tool</w:t>
      </w:r>
    </w:p>
    <w:p>
      <w:pPr>
        <w:pStyle w:val="Normal"/>
        <w:bidi w:val="0"/>
        <w:jc w:val="both"/>
        <w:rPr/>
      </w:pPr>
      <w:r>
        <w:rPr/>
        <w:t>In essence a confusion matrix is formed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Total imports = 283  (each individual module imported is consider. </w:t>
      </w:r>
    </w:p>
    <w:p>
      <w:pPr>
        <w:pStyle w:val="Normal"/>
        <w:bidi w:val="0"/>
        <w:jc w:val="both"/>
        <w:rPr/>
      </w:pPr>
      <w:r>
        <w:rPr/>
        <w:t xml:space="preserve">Consider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 xml:space="preserve">statement </w:t>
      </w:r>
      <w:r>
        <w:rPr/>
        <w:t xml:space="preserve"> “ import sys,math,time “. This statement is equivalent to 3 separate imports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AU/DU ---&gt; a True Positive (detected and is actually used in the file)</w:t>
      </w:r>
    </w:p>
    <w:p>
      <w:pPr>
        <w:pStyle w:val="Normal"/>
        <w:bidi w:val="0"/>
        <w:jc w:val="both"/>
        <w:rPr/>
      </w:pPr>
      <w:r>
        <w:rPr/>
        <w:t xml:space="preserve">AU/DUN ---&gt; a False 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Negative</w:t>
      </w:r>
      <w:r>
        <w:rPr/>
        <w:t xml:space="preserve"> (actually used but incorrectly flagged as unused)</w:t>
      </w:r>
    </w:p>
    <w:p>
      <w:pPr>
        <w:pStyle w:val="Normal"/>
        <w:bidi w:val="0"/>
        <w:jc w:val="both"/>
        <w:rPr/>
      </w:pPr>
      <w:r>
        <w:rPr/>
        <w:t xml:space="preserve">AUN/DU ---&gt; a 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False</w:t>
      </w:r>
      <w:r>
        <w:rPr/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Positive</w:t>
      </w:r>
      <w:r>
        <w:rPr/>
        <w:t xml:space="preserve"> (actually unused but incorrectly missed by the tool)</w:t>
      </w:r>
    </w:p>
    <w:p>
      <w:pPr>
        <w:pStyle w:val="Normal"/>
        <w:bidi w:val="0"/>
        <w:jc w:val="both"/>
        <w:rPr/>
      </w:pPr>
      <w:r>
        <w:rPr/>
        <w:t xml:space="preserve">AUN/DUN ---&gt; a True Negative (actually unused 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 xml:space="preserve">and </w:t>
      </w:r>
      <w:r>
        <w:rPr/>
        <w:t>correctly flagged as unused)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Accuracy = TP+TN/ Total Obserations</w:t>
      </w:r>
    </w:p>
    <w:p>
      <w:pPr>
        <w:pStyle w:val="Normal"/>
        <w:bidi w:val="0"/>
        <w:jc w:val="both"/>
        <w:rPr/>
      </w:pPr>
      <w:r>
        <w:rPr/>
      </w:r>
    </w:p>
    <w:tbl>
      <w:tblPr>
        <w:tblW w:w="3283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83"/>
        <w:gridCol w:w="1067"/>
        <w:gridCol w:w="1133"/>
      </w:tblGrid>
      <w:tr>
        <w:trPr/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both"/>
              <w:rPr/>
            </w:pPr>
            <w:r>
              <w:rPr/>
              <w:t>PyCln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DU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DUN</w:t>
            </w:r>
          </w:p>
        </w:tc>
      </w:tr>
      <w:tr>
        <w:trPr/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AU</w:t>
            </w:r>
          </w:p>
        </w:tc>
        <w:tc>
          <w:tcPr>
            <w:tcW w:w="10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259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0</w:t>
            </w:r>
          </w:p>
        </w:tc>
      </w:tr>
      <w:tr>
        <w:trPr>
          <w:trHeight w:val="305" w:hRule="atLeast"/>
        </w:trPr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AUN</w:t>
            </w:r>
          </w:p>
        </w:tc>
        <w:tc>
          <w:tcPr>
            <w:tcW w:w="10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2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22</w:t>
            </w:r>
          </w:p>
        </w:tc>
      </w:tr>
    </w:tbl>
    <w:p>
      <w:pPr>
        <w:pStyle w:val="Normal"/>
        <w:bidi w:val="0"/>
        <w:jc w:val="both"/>
        <w:rPr/>
      </w:pPr>
      <w:r>
        <w:rPr/>
      </w:r>
    </w:p>
    <w:tbl>
      <w:tblPr>
        <w:tblW w:w="3283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83"/>
        <w:gridCol w:w="1067"/>
        <w:gridCol w:w="1133"/>
      </w:tblGrid>
      <w:tr>
        <w:trPr/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both"/>
              <w:rPr/>
            </w:pPr>
            <w:r>
              <w:rPr/>
              <w:t>AutoFlake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DU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DUN</w:t>
            </w:r>
          </w:p>
        </w:tc>
      </w:tr>
      <w:tr>
        <w:trPr/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AU</w:t>
            </w:r>
          </w:p>
        </w:tc>
        <w:tc>
          <w:tcPr>
            <w:tcW w:w="10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258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0</w:t>
            </w:r>
          </w:p>
        </w:tc>
      </w:tr>
      <w:tr>
        <w:trPr>
          <w:trHeight w:val="305" w:hRule="atLeast"/>
        </w:trPr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AUN</w:t>
            </w:r>
          </w:p>
        </w:tc>
        <w:tc>
          <w:tcPr>
            <w:tcW w:w="10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2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23</w:t>
            </w:r>
          </w:p>
        </w:tc>
      </w:tr>
    </w:tbl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**** Both produce near identical results but there are differences. One example is of the case of the file XSStrike/xsstrike.py. Particularly, the line 16 of this file is treated differently by AutoFlake and PyCln.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44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</w:t>
      </w:r>
      <w:r>
        <w:rPr/>
        <w:t>Image from XSStrike/xsstrike.py. Line no. 16 is the focus.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3495" cy="1425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49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  <w:t xml:space="preserve">Output of PyCln and AutoFlake differ in this case, as is evident from 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above</w:t>
      </w:r>
      <w:r>
        <w:rPr/>
        <w:t xml:space="preserve"> image. PyCln does not flag the import at line 16 as unused while AutoFlake flags it.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**** Both the tools miss the case where when a file A.py imports from  B.py as:</w:t>
      </w:r>
    </w:p>
    <w:p>
      <w:pPr>
        <w:pStyle w:val="Normal"/>
        <w:bidi w:val="0"/>
        <w:jc w:val="both"/>
        <w:rPr/>
      </w:pPr>
      <w:r>
        <w:rPr/>
        <w:tab/>
        <w:tab/>
        <w:tab/>
        <w:t>from B import *</w:t>
      </w:r>
    </w:p>
    <w:p>
      <w:pPr>
        <w:pStyle w:val="Normal"/>
        <w:bidi w:val="0"/>
        <w:jc w:val="both"/>
        <w:rPr/>
      </w:pPr>
      <w:r>
        <w:rPr/>
        <w:t xml:space="preserve">          </w:t>
      </w:r>
      <w:r>
        <w:rPr/>
        <w:t>and not all the modules imported in B are used up by 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Case in point XSStrike/core/log.py file’s imports. The log.py file imports all modules from colors.py in the same directory (by from.colors using *).Now colors.py itself imports and uses the modules </w:t>
      </w:r>
      <w:r>
        <w:rPr>
          <w:b/>
          <w:bCs/>
        </w:rPr>
        <w:t>sys</w:t>
      </w:r>
      <w:r>
        <w:rPr/>
        <w:t>,</w:t>
      </w:r>
      <w:r>
        <w:rPr>
          <w:b/>
          <w:bCs/>
        </w:rPr>
        <w:t xml:space="preserve">os </w:t>
      </w:r>
      <w:r>
        <w:rPr>
          <w:b w:val="false"/>
          <w:bCs w:val="false"/>
        </w:rPr>
        <w:t>and</w:t>
      </w:r>
      <w:r>
        <w:rPr>
          <w:b/>
          <w:bCs/>
        </w:rPr>
        <w:t xml:space="preserve"> platform. </w:t>
      </w:r>
      <w:r>
        <w:rPr/>
        <w:t>However, logs.py uses only the sys module imported from colors.py . Therefore despite 3 imports only 1 is used , 2 are unused, but both the tools don’t flag this.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280670</wp:posOffset>
            </wp:positionH>
            <wp:positionV relativeFrom="paragraph">
              <wp:posOffset>635</wp:posOffset>
            </wp:positionV>
            <wp:extent cx="4838700" cy="72390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  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</w:t>
      </w:r>
    </w:p>
    <w:p>
      <w:pPr>
        <w:pStyle w:val="Normal"/>
        <w:bidi w:val="0"/>
        <w:jc w:val="both"/>
        <w:rPr/>
      </w:pPr>
      <w:r>
        <w:rPr/>
        <w:t>Log.py’s imports, only sys module is directly utilized (exactly at line 162 and 167 of the file).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9810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  <w:tab/>
        <w:tab/>
        <w:tab/>
        <w:t>colors.py’s imports , all of these are used.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-273685</wp:posOffset>
            </wp:positionH>
            <wp:positionV relativeFrom="paragraph">
              <wp:posOffset>59690</wp:posOffset>
            </wp:positionV>
            <wp:extent cx="6583680" cy="4222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  <w:t xml:space="preserve">                            </w:t>
      </w:r>
      <w:r>
        <w:rPr/>
        <w:t>Both PyCln and AutoFlake don’t flag the imports in log.py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649</TotalTime>
  <Application>LibreOffice/6.4.7.2$Linux_X86_64 LibreOffice_project/40$Build-2</Application>
  <Pages>3</Pages>
  <Words>494</Words>
  <Characters>2431</Characters>
  <CharactersWithSpaces>2975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2021-07-24T11:31:54Z</dcterms:created>
  <dc:creator/>
  <dc:description/>
  <dc:language>en-IN</dc:language>
  <cp:lastModifiedBy/>
  <dcterms:modified xsi:type="dcterms:W3CDTF">2021-08-10T18:06:11Z</dcterms:modified>
  <cp:revision>120</cp:revision>
  <dc:subject/>
  <dc:title/>
</cp:coreProperties>
</file>